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eb6e" w14:textId="ecfe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28/18 "2026-2028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Куйбышев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Куйбышев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106 378,7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92 602,7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107 924,8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-1 546,1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-1 546,1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1 546,1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1 546,1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Куйбышев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