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0558" w14:textId="f650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26 желтоқсандағы № 37/7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Қайранкөл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76 939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61 400 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78 881,5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- 1 942,5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1 942,5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1 942,5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2027-2028 жылдарға арналған ауылдық округтің бюджетінде аудандық бюджеттен ағымдағы нысаналы трансферттердің түсімі ескерілсін,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Қайранкөл ауылдық округіндегі кентішілік жолдарға себу үшін қиыршық тас сатып алуға;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"Ауыл-ел бесігі" жобасын іске асыру шеңберінде ауылдық елді мекендерде әлеуметтік және инженерлік инфрақұрылымды дамытуға,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Қайранкөл ауылындағы кентішілік жолдарды орташа жөндеу.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бөлінген ағымдағы нысаналы трансферттерді бөлу Солтүстік Қазақстан облысы Жамбыл ауданы Қайранкөл ауылдық округі әкімінің 2026-2028 жылдарға арналған ауылдық округ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6-3-тармақпен толықтырылсын: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Ауылдық округтің бюджетінде 2026 жылға арналған жоғары тұрған бюджетке берілетін бюджеттік алып қоюлар 1 442,4 мың теңге сомасында қарастырылсын.";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Қайранкөл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Қайранкөл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Қайранкөл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