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e5d37" w14:textId="7ae5d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Ғабит Мүсірепов атындағы ауданы мәслихатының 2026 жылғы 30 сәуірдегі № 40-1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мәслихатының 2026 жылғы 15 шілдедегі № 42-4 шешімі</w:t>
      </w:r>
    </w:p>
    <w:p>
      <w:pPr>
        <w:spacing w:after="0"/>
        <w:ind w:left="0"/>
        <w:jc w:val="both"/>
      </w:pPr>
      <w:bookmarkStart w:name="z4" w:id="0"/>
      <w:r>
        <w:rPr>
          <w:rFonts w:ascii="Times New Roman"/>
          <w:b w:val="false"/>
          <w:i w:val="false"/>
          <w:color w:val="000000"/>
          <w:sz w:val="28"/>
        </w:rPr>
        <w:t>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ауданы мәслихатының 2026 жылғы 30 сәуірдегі </w:t>
      </w:r>
      <w:r>
        <w:rPr>
          <w:rFonts w:ascii="Times New Roman"/>
          <w:b w:val="false"/>
          <w:i w:val="false"/>
          <w:color w:val="000000"/>
          <w:sz w:val="28"/>
        </w:rPr>
        <w:t>№ 40-1</w:t>
      </w:r>
      <w:r>
        <w:rPr>
          <w:rFonts w:ascii="Times New Roman"/>
          <w:b w:val="false"/>
          <w:i w:val="false"/>
          <w:color w:val="000000"/>
          <w:sz w:val="28"/>
        </w:rPr>
        <w:t xml:space="preserve">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келесі редакцияда жазылсын.</w:t>
      </w:r>
    </w:p>
    <w:bookmarkEnd w:id="3"/>
    <w:bookmarkStart w:name="z8"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Баумағанбетов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42-4 шешімімен бекітілген</w:t>
            </w:r>
          </w:p>
        </w:tc>
      </w:tr>
    </w:tbl>
    <w:bookmarkStart w:name="z14" w:id="5"/>
    <w:p>
      <w:pPr>
        <w:spacing w:after="0"/>
        <w:ind w:left="0"/>
        <w:jc w:val="left"/>
      </w:pPr>
      <w:r>
        <w:rPr>
          <w:rFonts w:ascii="Times New Roman"/>
          <w:b/>
          <w:i w:val="false"/>
          <w:color w:val="000000"/>
        </w:rPr>
        <w:t xml:space="preserve">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кодексінің</w:t>
      </w:r>
      <w:r>
        <w:rPr>
          <w:rFonts w:ascii="Times New Roman"/>
          <w:b w:val="false"/>
          <w:i w:val="false"/>
          <w:color w:val="000000"/>
          <w:sz w:val="28"/>
        </w:rPr>
        <w:t xml:space="preserve">, "Ардагерлер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сәйкес (бұдан әрі – Үлгілік қағидалар)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17"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негiзгi терминдер мен ұғымдар:</w:t>
      </w:r>
    </w:p>
    <w:bookmarkEnd w:id="8"/>
    <w:bookmarkStart w:name="z18"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19"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Ғабит Мүсірепов атындағы ауданы әкімінің шешімімен құрылатын комиссия;</w:t>
      </w:r>
    </w:p>
    <w:bookmarkEnd w:id="10"/>
    <w:bookmarkStart w:name="z20" w:id="11"/>
    <w:p>
      <w:pPr>
        <w:spacing w:after="0"/>
        <w:ind w:left="0"/>
        <w:jc w:val="both"/>
      </w:pPr>
      <w:r>
        <w:rPr>
          <w:rFonts w:ascii="Times New Roman"/>
          <w:b w:val="false"/>
          <w:i w:val="false"/>
          <w:color w:val="000000"/>
          <w:sz w:val="28"/>
        </w:rPr>
        <w:t>
      3) әлеуметтік көмек – жергілікті атқарушы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21" w:id="12"/>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w:t>
      </w:r>
    </w:p>
    <w:bookmarkEnd w:id="12"/>
    <w:bookmarkStart w:name="z22"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3"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4"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25"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26"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27"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28"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ауылдық округтер әкімдерінің шешімімен құрылатын арнаулы комиссия;</w:t>
      </w:r>
    </w:p>
    <w:bookmarkEnd w:id="19"/>
    <w:bookmarkStart w:name="z29" w:id="20"/>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20"/>
    <w:bookmarkStart w:name="z30" w:id="21"/>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31" w:id="22"/>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2"/>
    <w:bookmarkStart w:name="z32"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3"/>
    <w:bookmarkStart w:name="z33" w:id="24"/>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w:t>
      </w:r>
      <w:r>
        <w:rPr>
          <w:rFonts w:ascii="Times New Roman"/>
          <w:b w:val="false"/>
          <w:i w:val="false"/>
          <w:color w:val="000000"/>
          <w:sz w:val="28"/>
        </w:rPr>
        <w:t xml:space="preserve"> Солтүстік Қазақстан облысы Ғабит Мүсірепов атындағы аудан аумағында тұрақты тұратын және тіркелген тұлғаларға таратылады.</w:t>
      </w:r>
    </w:p>
    <w:bookmarkEnd w:id="24"/>
    <w:bookmarkStart w:name="z34" w:id="25"/>
    <w:p>
      <w:pPr>
        <w:spacing w:after="0"/>
        <w:ind w:left="0"/>
        <w:jc w:val="both"/>
      </w:pPr>
      <w:r>
        <w:rPr>
          <w:rFonts w:ascii="Times New Roman"/>
          <w:b w:val="false"/>
          <w:i w:val="false"/>
          <w:color w:val="000000"/>
          <w:sz w:val="28"/>
        </w:rPr>
        <w:t xml:space="preserve">
      4.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5"/>
    <w:bookmarkStart w:name="z35" w:id="26"/>
    <w:p>
      <w:pPr>
        <w:spacing w:after="0"/>
        <w:ind w:left="0"/>
        <w:jc w:val="both"/>
      </w:pPr>
      <w:r>
        <w:rPr>
          <w:rFonts w:ascii="Times New Roman"/>
          <w:b w:val="false"/>
          <w:i w:val="false"/>
          <w:color w:val="000000"/>
          <w:sz w:val="28"/>
        </w:rPr>
        <w:t xml:space="preserve">
      5. Әлеуметтік көмек бір рет және (немесе) мерзімді түрде (ай сайын, жылына бір рет) көрсетіледі және өтініш берілген айдан бастап жүзеге асырылады. </w:t>
      </w:r>
    </w:p>
    <w:bookmarkEnd w:id="26"/>
    <w:bookmarkStart w:name="z36" w:id="27"/>
    <w:p>
      <w:pPr>
        <w:spacing w:after="0"/>
        <w:ind w:left="0"/>
        <w:jc w:val="both"/>
      </w:pPr>
      <w:r>
        <w:rPr>
          <w:rFonts w:ascii="Times New Roman"/>
          <w:b w:val="false"/>
          <w:i w:val="false"/>
          <w:color w:val="000000"/>
          <w:sz w:val="28"/>
        </w:rPr>
        <w:t>
      6.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27"/>
    <w:bookmarkStart w:name="z37" w:id="28"/>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8"/>
    <w:bookmarkStart w:name="z38" w:id="29"/>
    <w:p>
      <w:pPr>
        <w:spacing w:after="0"/>
        <w:ind w:left="0"/>
        <w:jc w:val="both"/>
      </w:pPr>
      <w:r>
        <w:rPr>
          <w:rFonts w:ascii="Times New Roman"/>
          <w:b w:val="false"/>
          <w:i w:val="false"/>
          <w:color w:val="000000"/>
          <w:sz w:val="28"/>
        </w:rPr>
        <w:t xml:space="preserve">
      7. Алушылар санатының тізбесін, әлеуметтік көмектің шекті мөлшерлерін, мұқтаж азаматтардың жекелеген санаттарының әлеуметтік көмекке жүгіну мерзімдері осы </w:t>
      </w:r>
      <w:r>
        <w:rPr>
          <w:rFonts w:ascii="Times New Roman"/>
          <w:b w:val="false"/>
          <w:i w:val="false"/>
          <w:color w:val="000000"/>
          <w:sz w:val="28"/>
        </w:rPr>
        <w:t>Қағидалармен</w:t>
      </w:r>
      <w:r>
        <w:rPr>
          <w:rFonts w:ascii="Times New Roman"/>
          <w:b w:val="false"/>
          <w:i w:val="false"/>
          <w:color w:val="000000"/>
          <w:sz w:val="28"/>
        </w:rPr>
        <w:t xml:space="preserve"> белгіленеді.</w:t>
      </w:r>
    </w:p>
    <w:bookmarkEnd w:id="29"/>
    <w:bookmarkStart w:name="z39" w:id="30"/>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30"/>
    <w:bookmarkStart w:name="z40" w:id="31"/>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31"/>
    <w:bookmarkStart w:name="z41" w:id="32"/>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2"/>
    <w:bookmarkStart w:name="z42" w:id="33"/>
    <w:p>
      <w:pPr>
        <w:spacing w:after="0"/>
        <w:ind w:left="0"/>
        <w:jc w:val="both"/>
      </w:pPr>
      <w:r>
        <w:rPr>
          <w:rFonts w:ascii="Times New Roman"/>
          <w:b w:val="false"/>
          <w:i w:val="false"/>
          <w:color w:val="000000"/>
          <w:sz w:val="28"/>
        </w:rPr>
        <w:t>
      3) әлеуметтік мәні бар сырқатының болуы;</w:t>
      </w:r>
    </w:p>
    <w:bookmarkEnd w:id="33"/>
    <w:bookmarkStart w:name="z43" w:id="34"/>
    <w:p>
      <w:pPr>
        <w:spacing w:after="0"/>
        <w:ind w:left="0"/>
        <w:jc w:val="both"/>
      </w:pPr>
      <w:r>
        <w:rPr>
          <w:rFonts w:ascii="Times New Roman"/>
          <w:b w:val="false"/>
          <w:i w:val="false"/>
          <w:color w:val="000000"/>
          <w:sz w:val="28"/>
        </w:rPr>
        <w:t>
      4) тиісті қаржы жылына арналған республикалық бюджет туралы заңмен белгіленген ең төменгі күнкөріс деңгейіне еселік қатынаста жергілікті өкілді органдар белгілеген шекті деңгейден аспайтын жан басына шаққандағы орташа табыстың болуы;</w:t>
      </w:r>
    </w:p>
    <w:bookmarkEnd w:id="34"/>
    <w:bookmarkStart w:name="z44" w:id="35"/>
    <w:p>
      <w:pPr>
        <w:spacing w:after="0"/>
        <w:ind w:left="0"/>
        <w:jc w:val="both"/>
      </w:pPr>
      <w:r>
        <w:rPr>
          <w:rFonts w:ascii="Times New Roman"/>
          <w:b w:val="false"/>
          <w:i w:val="false"/>
          <w:color w:val="000000"/>
          <w:sz w:val="28"/>
        </w:rPr>
        <w:t>
      Дүлей зілзала немесе өрт салдарынан мүлкіне зиян келгенде, әлеуметтік көмек зиян тиген мүлік орналасқан жер бойынша меншік иесінің тіркелген жеріне қарамастан көрсетіледі.</w:t>
      </w:r>
    </w:p>
    <w:bookmarkEnd w:id="35"/>
    <w:bookmarkStart w:name="z45" w:id="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және 2) тармақшаларында көрсетілген негіздер бойынша әлеуметтік көмек көрсетілген оқиғалар болған күннен бастап алты айдан кешіктірілмей көрсетіледі.</w:t>
      </w:r>
    </w:p>
    <w:bookmarkEnd w:id="36"/>
    <w:bookmarkStart w:name="z46" w:id="37"/>
    <w:p>
      <w:pPr>
        <w:spacing w:after="0"/>
        <w:ind w:left="0"/>
        <w:jc w:val="both"/>
      </w:pPr>
      <w:r>
        <w:rPr>
          <w:rFonts w:ascii="Times New Roman"/>
          <w:b w:val="false"/>
          <w:i w:val="false"/>
          <w:color w:val="000000"/>
          <w:sz w:val="28"/>
        </w:rPr>
        <w:t>
      8. Әлеуметтік көмек мереке күндерге және атаулы күндерге жылына бір рет, келесі санаттағы азаматтарға көрсетіледі:</w:t>
      </w:r>
    </w:p>
    <w:bookmarkEnd w:id="37"/>
    <w:bookmarkStart w:name="z47" w:id="38"/>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8"/>
    <w:bookmarkStart w:name="z48" w:id="39"/>
    <w:p>
      <w:pPr>
        <w:spacing w:after="0"/>
        <w:ind w:left="0"/>
        <w:jc w:val="both"/>
      </w:pPr>
      <w:r>
        <w:rPr>
          <w:rFonts w:ascii="Times New Roman"/>
          <w:b w:val="false"/>
          <w:i w:val="false"/>
          <w:color w:val="000000"/>
          <w:sz w:val="28"/>
        </w:rPr>
        <w:t>
      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 бұрынғы Кеңестік Социалистік Республикалар Одағының (бұдан әрі –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39"/>
    <w:bookmarkStart w:name="z49" w:id="40"/>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40"/>
    <w:bookmarkStart w:name="z50" w:id="41"/>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1"/>
    <w:bookmarkStart w:name="z51" w:id="42"/>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2"/>
    <w:bookmarkStart w:name="z52" w:id="43"/>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3"/>
    <w:bookmarkStart w:name="z53" w:id="44"/>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–35 (отыз бес) айлық есептік көрсеткіш мөлшерінде;</w:t>
      </w:r>
    </w:p>
    <w:bookmarkEnd w:id="44"/>
    <w:bookmarkStart w:name="z54" w:id="45"/>
    <w:p>
      <w:pPr>
        <w:spacing w:after="0"/>
        <w:ind w:left="0"/>
        <w:jc w:val="both"/>
      </w:pPr>
      <w:r>
        <w:rPr>
          <w:rFonts w:ascii="Times New Roman"/>
          <w:b w:val="false"/>
          <w:i w:val="false"/>
          <w:color w:val="000000"/>
          <w:sz w:val="28"/>
        </w:rPr>
        <w:t xml:space="preserve">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қызметшілеріне – 35 (отыз бес) айлық есептік көрсеткіш мөлшерінде; </w:t>
      </w:r>
    </w:p>
    <w:bookmarkEnd w:id="45"/>
    <w:bookmarkStart w:name="z55" w:id="46"/>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46"/>
    <w:bookmarkStart w:name="z56" w:id="47"/>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7"/>
    <w:bookmarkStart w:name="z57" w:id="48"/>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8"/>
    <w:bookmarkStart w:name="z58" w:id="4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9"/>
    <w:bookmarkStart w:name="z59" w:id="50"/>
    <w:p>
      <w:pPr>
        <w:spacing w:after="0"/>
        <w:ind w:left="0"/>
        <w:jc w:val="both"/>
      </w:pPr>
      <w:r>
        <w:rPr>
          <w:rFonts w:ascii="Times New Roman"/>
          <w:b w:val="false"/>
          <w:i w:val="false"/>
          <w:color w:val="000000"/>
          <w:sz w:val="28"/>
        </w:rPr>
        <w:t>
      2) 8 наурыз – Халықаралық әйелдер күніне орай:</w:t>
      </w:r>
    </w:p>
    <w:bookmarkEnd w:id="50"/>
    <w:bookmarkStart w:name="z60" w:id="51"/>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bookmarkEnd w:id="51"/>
    <w:bookmarkStart w:name="z61" w:id="52"/>
    <w:p>
      <w:pPr>
        <w:spacing w:after="0"/>
        <w:ind w:left="0"/>
        <w:jc w:val="both"/>
      </w:pPr>
      <w:r>
        <w:rPr>
          <w:rFonts w:ascii="Times New Roman"/>
          <w:b w:val="false"/>
          <w:i w:val="false"/>
          <w:color w:val="000000"/>
          <w:sz w:val="28"/>
        </w:rPr>
        <w:t>
      бірге тұратын төрт және одан да көп кәмелетке толмаған балалары, оның ішінде жасы он сегізге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 балалы отбасыларға – 5 (бес) айлық есептік көрсеткіш мөлшерінде;</w:t>
      </w:r>
    </w:p>
    <w:bookmarkEnd w:id="52"/>
    <w:bookmarkStart w:name="z62" w:id="53"/>
    <w:p>
      <w:pPr>
        <w:spacing w:after="0"/>
        <w:ind w:left="0"/>
        <w:jc w:val="both"/>
      </w:pPr>
      <w:r>
        <w:rPr>
          <w:rFonts w:ascii="Times New Roman"/>
          <w:b w:val="false"/>
          <w:i w:val="false"/>
          <w:color w:val="000000"/>
          <w:sz w:val="28"/>
        </w:rPr>
        <w:t>
      3) 26 сәуір – Чернобыль апатын еске алу күніне:</w:t>
      </w:r>
    </w:p>
    <w:bookmarkEnd w:id="53"/>
    <w:bookmarkStart w:name="z63" w:id="54"/>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bookmarkEnd w:id="54"/>
    <w:bookmarkStart w:name="z64" w:id="55"/>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5"/>
    <w:bookmarkStart w:name="z65" w:id="56"/>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салдарын жою кезінде қаза тапқан адамдардың отбасыларына – 35 (отыз бес) айлық есептік көрсеткіш мөлшерінде;</w:t>
      </w:r>
    </w:p>
    <w:bookmarkEnd w:id="56"/>
    <w:bookmarkStart w:name="z66" w:id="5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7"/>
    <w:bookmarkStart w:name="z67" w:id="58"/>
    <w:p>
      <w:pPr>
        <w:spacing w:after="0"/>
        <w:ind w:left="0"/>
        <w:jc w:val="both"/>
      </w:pPr>
      <w:r>
        <w:rPr>
          <w:rFonts w:ascii="Times New Roman"/>
          <w:b w:val="false"/>
          <w:i w:val="false"/>
          <w:color w:val="000000"/>
          <w:sz w:val="28"/>
        </w:rPr>
        <w:t>
      1988-1989 жылдардағы Чернобыль атом электр станциясындағы апаттың салдарын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End w:id="58"/>
    <w:bookmarkStart w:name="z68" w:id="59"/>
    <w:p>
      <w:pPr>
        <w:spacing w:after="0"/>
        <w:ind w:left="0"/>
        <w:jc w:val="both"/>
      </w:pPr>
      <w:r>
        <w:rPr>
          <w:rFonts w:ascii="Times New Roman"/>
          <w:b w:val="false"/>
          <w:i w:val="false"/>
          <w:color w:val="000000"/>
          <w:sz w:val="28"/>
        </w:rPr>
        <w:t>
      4) 7 мамыр – Отан қорғаушылар күніне:</w:t>
      </w:r>
    </w:p>
    <w:bookmarkEnd w:id="59"/>
    <w:bookmarkStart w:name="z69" w:id="60"/>
    <w:p>
      <w:pPr>
        <w:spacing w:after="0"/>
        <w:ind w:left="0"/>
        <w:jc w:val="both"/>
      </w:pPr>
      <w:r>
        <w:rPr>
          <w:rFonts w:ascii="Times New Roman"/>
          <w:b w:val="false"/>
          <w:i w:val="false"/>
          <w:color w:val="000000"/>
          <w:sz w:val="28"/>
        </w:rPr>
        <w:t>
      бұрынғы КСР Одағы Қорғаныс министрлігінің, Ішкі істер және мемлекеттік қауіпсіздік органдарының әскери міндеттілер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қызметшілерінің, басшы және қатардағы құрам адамдарының отбасыларына – 5 (бес) айлық есептік көрсеткіш мөлшерінде;</w:t>
      </w:r>
    </w:p>
    <w:bookmarkEnd w:id="60"/>
    <w:bookmarkStart w:name="z70" w:id="61"/>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61"/>
    <w:bookmarkStart w:name="z71" w:id="62"/>
    <w:p>
      <w:pPr>
        <w:spacing w:after="0"/>
        <w:ind w:left="0"/>
        <w:jc w:val="both"/>
      </w:pPr>
      <w:r>
        <w:rPr>
          <w:rFonts w:ascii="Times New Roman"/>
          <w:b w:val="false"/>
          <w:i w:val="false"/>
          <w:color w:val="000000"/>
          <w:sz w:val="28"/>
        </w:rPr>
        <w:t>
      5) 9 мамыр – Жеңіс күніне:</w:t>
      </w:r>
    </w:p>
    <w:bookmarkEnd w:id="62"/>
    <w:bookmarkStart w:name="z72" w:id="63"/>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–382 (үш жүз сексен екі) айлық есептік көрсеткіш мөлшерінде;</w:t>
      </w:r>
    </w:p>
    <w:bookmarkEnd w:id="63"/>
    <w:bookmarkStart w:name="z73" w:id="6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 сондай-ақ жұмысшылар мен қызметшілеріне – 382 (үш жүз сексен екі) айлық есептік көрсеткіш мөлшерінде;</w:t>
      </w:r>
    </w:p>
    <w:bookmarkEnd w:id="64"/>
    <w:bookmarkStart w:name="z74" w:id="65"/>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5"/>
    <w:bookmarkStart w:name="z75" w:id="66"/>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ішкі істер және мемлекеттік қауіпсіздік әскерлері мен органдарының еріктi жалдамалы құрамының адамдарына – 26 (жиырма алты) айлық есептік көрсеткіш мөлшерінде;</w:t>
      </w:r>
    </w:p>
    <w:bookmarkEnd w:id="66"/>
    <w:bookmarkStart w:name="z76" w:id="67"/>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7"/>
    <w:bookmarkStart w:name="z77" w:id="68"/>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8"/>
    <w:bookmarkStart w:name="z78" w:id="69"/>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9"/>
    <w:bookmarkStart w:name="z79" w:id="70"/>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bookmarkEnd w:id="70"/>
    <w:bookmarkStart w:name="z80" w:id="71"/>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1"/>
    <w:bookmarkStart w:name="z81" w:id="7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2"/>
    <w:bookmarkStart w:name="z82" w:id="73"/>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3"/>
    <w:bookmarkStart w:name="z83" w:id="7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4"/>
    <w:bookmarkStart w:name="z84" w:id="75"/>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 – 8 (сегіз) айлық есептік көрсеткіш мөлшерінде;</w:t>
      </w:r>
    </w:p>
    <w:bookmarkEnd w:id="75"/>
    <w:bookmarkStart w:name="z85" w:id="76"/>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6"/>
    <w:bookmarkStart w:name="z86" w:id="77"/>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7"/>
    <w:bookmarkStart w:name="z87" w:id="78"/>
    <w:p>
      <w:pPr>
        <w:spacing w:after="0"/>
        <w:ind w:left="0"/>
        <w:jc w:val="both"/>
      </w:pPr>
      <w:r>
        <w:rPr>
          <w:rFonts w:ascii="Times New Roman"/>
          <w:b w:val="false"/>
          <w:i w:val="false"/>
          <w:color w:val="000000"/>
          <w:sz w:val="28"/>
        </w:rPr>
        <w:t>
      6) 31 мамыр – Саяси қуғын - сүргін және ашаршылық құрбандарын еске алу күніне:</w:t>
      </w:r>
    </w:p>
    <w:bookmarkEnd w:id="78"/>
    <w:bookmarkStart w:name="z88" w:id="79"/>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bookmarkEnd w:id="79"/>
    <w:bookmarkStart w:name="z89" w:id="80"/>
    <w:p>
      <w:pPr>
        <w:spacing w:after="0"/>
        <w:ind w:left="0"/>
        <w:jc w:val="both"/>
      </w:pPr>
      <w:r>
        <w:rPr>
          <w:rFonts w:ascii="Times New Roman"/>
          <w:b w:val="false"/>
          <w:i w:val="false"/>
          <w:color w:val="000000"/>
          <w:sz w:val="28"/>
        </w:rPr>
        <w:t>
      Қазақстан Республикасының қазіргі аумағында өздеріне қуғын - сүргіндер қолданылғанға дейін тұрақты өмір сүрген адамдарға – 15 (он бес) айлық есептік көрсеткіш мөлшерінде:</w:t>
      </w:r>
    </w:p>
    <w:bookmarkEnd w:id="80"/>
    <w:bookmarkStart w:name="z90" w:id="81"/>
    <w:p>
      <w:pPr>
        <w:spacing w:after="0"/>
        <w:ind w:left="0"/>
        <w:jc w:val="both"/>
      </w:pPr>
      <w:r>
        <w:rPr>
          <w:rFonts w:ascii="Times New Roman"/>
          <w:b w:val="false"/>
          <w:i w:val="false"/>
          <w:color w:val="000000"/>
          <w:sz w:val="28"/>
        </w:rPr>
        <w:t xml:space="preserve">
      бұрынғы КСР Одағынан тысқары жерлерде қуғын - сүргіндерді кеңес соттары мен басқа да органдардың қолдануы; </w:t>
      </w:r>
    </w:p>
    <w:bookmarkEnd w:id="81"/>
    <w:bookmarkStart w:name="z91" w:id="82"/>
    <w:p>
      <w:pPr>
        <w:spacing w:after="0"/>
        <w:ind w:left="0"/>
        <w:jc w:val="both"/>
      </w:pPr>
      <w:r>
        <w:rPr>
          <w:rFonts w:ascii="Times New Roman"/>
          <w:b w:val="false"/>
          <w:i w:val="false"/>
          <w:color w:val="000000"/>
          <w:sz w:val="28"/>
        </w:rPr>
        <w:t xml:space="preserve">
      екінші дүниежүзілік соғыс кезінде (жай адамдар мен әскери қызметшілерді) тұрақты армия әскери трибуналдарының айыптауы; </w:t>
      </w:r>
    </w:p>
    <w:bookmarkEnd w:id="82"/>
    <w:bookmarkStart w:name="z92" w:id="83"/>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 қолдануы;</w:t>
      </w:r>
    </w:p>
    <w:bookmarkEnd w:id="83"/>
    <w:bookmarkStart w:name="z93" w:id="84"/>
    <w:p>
      <w:pPr>
        <w:spacing w:after="0"/>
        <w:ind w:left="0"/>
        <w:jc w:val="both"/>
      </w:pPr>
      <w:r>
        <w:rPr>
          <w:rFonts w:ascii="Times New Roman"/>
          <w:b w:val="false"/>
          <w:i w:val="false"/>
          <w:color w:val="000000"/>
          <w:sz w:val="28"/>
        </w:rPr>
        <w:t xml:space="preserve">
      қуғын-сүргіндерді орталық одақтық органдар, КСР Одағы Жоғарғы Сотының және оның сот алқаларының, КСР Одағы Айрықша бас саяси Басқарма алқасының, КСР Одағы Ішкі істер халық комиссариаты - Мемлекет Қауіпсіздігі министрлігі - Ішкі істер Министрлігі жанындағы айрықша кеңестің, КСР Одағы Прокуратурасы мен КСР Одағы Ішкі істер халық комиссариатының Тергеу Істері жөніндегі комиссиясының және басқа да органдардың шешімдері бойынша; </w:t>
      </w:r>
    </w:p>
    <w:bookmarkEnd w:id="84"/>
    <w:bookmarkStart w:name="z94" w:id="85"/>
    <w:p>
      <w:pPr>
        <w:spacing w:after="0"/>
        <w:ind w:left="0"/>
        <w:jc w:val="both"/>
      </w:pPr>
      <w:r>
        <w:rPr>
          <w:rFonts w:ascii="Times New Roman"/>
          <w:b w:val="false"/>
          <w:i w:val="false"/>
          <w:color w:val="000000"/>
          <w:sz w:val="28"/>
        </w:rPr>
        <w:t xml:space="preserve">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 </w:t>
      </w:r>
    </w:p>
    <w:bookmarkEnd w:id="85"/>
    <w:bookmarkStart w:name="z95" w:id="86"/>
    <w:p>
      <w:pPr>
        <w:spacing w:after="0"/>
        <w:ind w:left="0"/>
        <w:jc w:val="both"/>
      </w:pPr>
      <w:r>
        <w:rPr>
          <w:rFonts w:ascii="Times New Roman"/>
          <w:b w:val="false"/>
          <w:i w:val="false"/>
          <w:color w:val="000000"/>
          <w:sz w:val="28"/>
        </w:rPr>
        <w:t>
      ата–аналарымен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оның қолданылуы нәтижесінде ата-анасының немесе олардың біреуінің қамқорлығынсыз қалған саяси қуғын - сүргіндер құрбандарының балаларына – 10 (он) айлық есептік көрсеткіш мөлшерінде;</w:t>
      </w:r>
    </w:p>
    <w:bookmarkEnd w:id="86"/>
    <w:bookmarkStart w:name="z96" w:id="87"/>
    <w:p>
      <w:pPr>
        <w:spacing w:after="0"/>
        <w:ind w:left="0"/>
        <w:jc w:val="both"/>
      </w:pPr>
      <w:r>
        <w:rPr>
          <w:rFonts w:ascii="Times New Roman"/>
          <w:b w:val="false"/>
          <w:i w:val="false"/>
          <w:color w:val="000000"/>
          <w:sz w:val="28"/>
        </w:rPr>
        <w:t>
      7) 1 маусым – Балаларды қорғау күніне:</w:t>
      </w:r>
    </w:p>
    <w:bookmarkEnd w:id="87"/>
    <w:bookmarkStart w:name="z97" w:id="88"/>
    <w:p>
      <w:pPr>
        <w:spacing w:after="0"/>
        <w:ind w:left="0"/>
        <w:jc w:val="both"/>
      </w:pPr>
      <w:r>
        <w:rPr>
          <w:rFonts w:ascii="Times New Roman"/>
          <w:b w:val="false"/>
          <w:i w:val="false"/>
          <w:color w:val="000000"/>
          <w:sz w:val="28"/>
        </w:rPr>
        <w:t>
      мүгедектігі бар балаларға – 5 (бес) айлық есептік көрсеткіш мөлшерінде, атап айтқанда;</w:t>
      </w:r>
    </w:p>
    <w:bookmarkEnd w:id="88"/>
    <w:bookmarkStart w:name="z98" w:id="89"/>
    <w:p>
      <w:pPr>
        <w:spacing w:after="0"/>
        <w:ind w:left="0"/>
        <w:jc w:val="both"/>
      </w:pPr>
      <w:r>
        <w:rPr>
          <w:rFonts w:ascii="Times New Roman"/>
          <w:b w:val="false"/>
          <w:i w:val="false"/>
          <w:color w:val="000000"/>
          <w:sz w:val="28"/>
        </w:rPr>
        <w:t>
      жеті жасқа дейінгі мүгедектігі бар балаларға;</w:t>
      </w:r>
    </w:p>
    <w:bookmarkEnd w:id="89"/>
    <w:bookmarkStart w:name="z99" w:id="90"/>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балаларға;</w:t>
      </w:r>
    </w:p>
    <w:bookmarkEnd w:id="90"/>
    <w:bookmarkStart w:name="z100" w:id="91"/>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балаларға;</w:t>
      </w:r>
    </w:p>
    <w:bookmarkEnd w:id="91"/>
    <w:bookmarkStart w:name="z101" w:id="92"/>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w:t>
      </w:r>
    </w:p>
    <w:bookmarkEnd w:id="92"/>
    <w:bookmarkStart w:name="z102" w:id="93"/>
    <w:p>
      <w:pPr>
        <w:spacing w:after="0"/>
        <w:ind w:left="0"/>
        <w:jc w:val="both"/>
      </w:pPr>
      <w:r>
        <w:rPr>
          <w:rFonts w:ascii="Times New Roman"/>
          <w:b w:val="false"/>
          <w:i w:val="false"/>
          <w:color w:val="000000"/>
          <w:sz w:val="28"/>
        </w:rPr>
        <w:t>
      8) 16 желтоқсан – Қазақстан Республикасының Тәуелсіздік күніне:</w:t>
      </w:r>
    </w:p>
    <w:bookmarkEnd w:id="93"/>
    <w:bookmarkStart w:name="z103" w:id="94"/>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адамдарға,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қатысты қылмыстық істерді қараудың қолданыстағы тәртібі сақталатын – 51 (елу бір) айлық есептік көрсеткіш мөлшерінде.</w:t>
      </w:r>
    </w:p>
    <w:bookmarkEnd w:id="94"/>
    <w:bookmarkStart w:name="z104" w:id="95"/>
    <w:p>
      <w:pPr>
        <w:spacing w:after="0"/>
        <w:ind w:left="0"/>
        <w:jc w:val="both"/>
      </w:pPr>
      <w:r>
        <w:rPr>
          <w:rFonts w:ascii="Times New Roman"/>
          <w:b w:val="false"/>
          <w:i w:val="false"/>
          <w:color w:val="000000"/>
          <w:sz w:val="28"/>
        </w:rPr>
        <w:t xml:space="preserve">
      9. Бірнеше санатқа жататын адамдарға атаулы күндер мен мереке күндеріне әлеуметтік көмек тек бір негіз бойынша тағайындалады. </w:t>
      </w:r>
    </w:p>
    <w:bookmarkEnd w:id="95"/>
    <w:bookmarkStart w:name="z105" w:id="96"/>
    <w:p>
      <w:pPr>
        <w:spacing w:after="0"/>
        <w:ind w:left="0"/>
        <w:jc w:val="both"/>
      </w:pPr>
      <w:r>
        <w:rPr>
          <w:rFonts w:ascii="Times New Roman"/>
          <w:b w:val="false"/>
          <w:i w:val="false"/>
          <w:color w:val="000000"/>
          <w:sz w:val="28"/>
        </w:rPr>
        <w:t>
      10. Әлеуметтік көмек толық мемлекеттік қамтамасыз етудегі адамдарды қоспағанда, орташа табыстарын есепке алмай мұқтаж азаматтардың келесі санаттарына көрсетіледі:</w:t>
      </w:r>
    </w:p>
    <w:bookmarkEnd w:id="96"/>
    <w:bookmarkStart w:name="z106" w:id="97"/>
    <w:p>
      <w:pPr>
        <w:spacing w:after="0"/>
        <w:ind w:left="0"/>
        <w:jc w:val="both"/>
      </w:pPr>
      <w:r>
        <w:rPr>
          <w:rFonts w:ascii="Times New Roman"/>
          <w:b w:val="false"/>
          <w:i w:val="false"/>
          <w:color w:val="000000"/>
          <w:sz w:val="28"/>
        </w:rPr>
        <w:t>
      1) азаматтарға (отбасыларға), дүлей зілзала салдарынан зардап шеккендерге (тұрғын үй құрылысы) меншік иелерінің біріне – бір рет 100 (жүз) айлық есептік көрсеткішке дейінгі мөлшерінде;</w:t>
      </w:r>
    </w:p>
    <w:bookmarkEnd w:id="97"/>
    <w:bookmarkStart w:name="z107" w:id="98"/>
    <w:p>
      <w:pPr>
        <w:spacing w:after="0"/>
        <w:ind w:left="0"/>
        <w:jc w:val="both"/>
      </w:pPr>
      <w:r>
        <w:rPr>
          <w:rFonts w:ascii="Times New Roman"/>
          <w:b w:val="false"/>
          <w:i w:val="false"/>
          <w:color w:val="000000"/>
          <w:sz w:val="28"/>
        </w:rPr>
        <w:t>
      2) азаматтарға (отбасыларға), өрт салдарынан зардап шеккендерге (тұрғын үй құрылысы) меншік иелерінің біріне – бір рет 200 (екі жүз) айлық есептік көрсеткішке дейінгі мөлшерінде;</w:t>
      </w:r>
    </w:p>
    <w:bookmarkEnd w:id="98"/>
    <w:bookmarkStart w:name="z108" w:id="99"/>
    <w:p>
      <w:pPr>
        <w:spacing w:after="0"/>
        <w:ind w:left="0"/>
        <w:jc w:val="both"/>
      </w:pPr>
      <w:r>
        <w:rPr>
          <w:rFonts w:ascii="Times New Roman"/>
          <w:b w:val="false"/>
          <w:i w:val="false"/>
          <w:color w:val="000000"/>
          <w:sz w:val="28"/>
        </w:rPr>
        <w:t>
      3) туберкулезбен ауыратын және амбулаториялық емделуде жүрген адамдарға ай сайын – 6 (алты) айлық есептік көрсеткіш мөлшерінде;</w:t>
      </w:r>
    </w:p>
    <w:bookmarkEnd w:id="99"/>
    <w:bookmarkStart w:name="z109" w:id="100"/>
    <w:p>
      <w:pPr>
        <w:spacing w:after="0"/>
        <w:ind w:left="0"/>
        <w:jc w:val="both"/>
      </w:pPr>
      <w:r>
        <w:rPr>
          <w:rFonts w:ascii="Times New Roman"/>
          <w:b w:val="false"/>
          <w:i w:val="false"/>
          <w:color w:val="000000"/>
          <w:sz w:val="28"/>
        </w:rPr>
        <w:t>
      4) АИТВ-инфекциясының профилактикасы саласындағы қызметті жүзеге асыратын денсаулық сақтау ұйымы ұсынатын тізім негізінде тұрақты күтім жасау және қосымша күшейтілген тамақтану үшін адамның иммун тапшылығы вирусынан (АИТВ) туындаған ауруы бар балалардың ата-анасына немесе заңды өкіліне ай сайын ең төменгі күнкөріс деңгейінің 2 (екі) еселенген мөлшерінде;</w:t>
      </w:r>
    </w:p>
    <w:bookmarkEnd w:id="100"/>
    <w:bookmarkStart w:name="z110" w:id="101"/>
    <w:p>
      <w:pPr>
        <w:spacing w:after="0"/>
        <w:ind w:left="0"/>
        <w:jc w:val="both"/>
      </w:pPr>
      <w:r>
        <w:rPr>
          <w:rFonts w:ascii="Times New Roman"/>
          <w:b w:val="false"/>
          <w:i w:val="false"/>
          <w:color w:val="000000"/>
          <w:sz w:val="28"/>
        </w:rPr>
        <w:t xml:space="preserve">
      5)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бұйрығына (Нормативтік құқықтық актілерді мемлекеттік тіркеу тізілімінде № 25167 болып тіркелген) сәйкес II, II А немесе IV клиникалық топтағы қатерлі ісігі бар азаматқа мерзімді (жылына бір рет) 10 (он) айлық есептік көрсеткіш мөлшерінде;</w:t>
      </w:r>
    </w:p>
    <w:bookmarkEnd w:id="101"/>
    <w:bookmarkStart w:name="z111" w:id="102"/>
    <w:p>
      <w:pPr>
        <w:spacing w:after="0"/>
        <w:ind w:left="0"/>
        <w:jc w:val="both"/>
      </w:pPr>
      <w:r>
        <w:rPr>
          <w:rFonts w:ascii="Times New Roman"/>
          <w:b w:val="false"/>
          <w:i w:val="false"/>
          <w:color w:val="000000"/>
          <w:sz w:val="28"/>
        </w:rPr>
        <w:t>
      6) жеті жасқа дейінгі, жеті жастан он сегіз жасқа дейінгі бірінші, екінші, үшінші топтағы мүгедектігі бар баланы санаторлық-курорттық емдеуге алып жүретін заңды өкілдердің біріне, егер санаторлық-курорттық емдеуге жіберу үшін әзірленген жеке абилитация және оңалту бағдарламасы болмаған жағдайда, санаторлық-курорттық емдеу ұсынатын ұйымдарда емдеуге алып жүретін бір адамнан артық емес, жылына 1 рет, емдеу рәсімдерін қоспағанда, тұру мен тамақтануға жұмсалған нақты шығындар мөлшерінде, санаторлық-курорттық емдеуге төлемді растайтын құжатты, ілесіп жүруші адамға санаторлық-курорттық ұйым берген орындалған жұмыстар (көрсетілген қызметтер) актісін ұсыну арқылы, жылына 1 рет, 50 (елу) айлық есептік көрсеткіштен аспайтын мөлшерде;</w:t>
      </w:r>
    </w:p>
    <w:bookmarkEnd w:id="102"/>
    <w:bookmarkStart w:name="z112" w:id="103"/>
    <w:p>
      <w:pPr>
        <w:spacing w:after="0"/>
        <w:ind w:left="0"/>
        <w:jc w:val="both"/>
      </w:pPr>
      <w:r>
        <w:rPr>
          <w:rFonts w:ascii="Times New Roman"/>
          <w:b w:val="false"/>
          <w:i w:val="false"/>
          <w:color w:val="000000"/>
          <w:sz w:val="28"/>
        </w:rPr>
        <w:t>
      7) қаржылай көмек түріндегі әлеуметтік көмек:</w:t>
      </w:r>
    </w:p>
    <w:bookmarkEnd w:id="103"/>
    <w:bookmarkStart w:name="z113" w:id="104"/>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Кеңестік Социалистік Республикалар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Семей ядролық полигоны аймағында зардап шеккендерге жоғарыда көрсетілген санаттардың мәртебесін растайтын құжат негізінде емдеу-профилактикалық мекемелерінің жолдамасы бойынша, жол жүру фактісін растайтын құжат (жол жүру билеті, электрондық жол жүру билеті, билеттерге ақы төленгенін көрсететін банктік шоттан үзінді) және ауруханаға жатқызылу фактісін куәландыратын құжаттарды (емдеу-профилактикалық мекеменің үзіндісі немесе басқа құжаттар) ұсынған жағдайда,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(таксиден басқа) жүріп өткен жолдың нақты құнын өтеуге мерзімді (жылына бір рет) көрсетіледі;</w:t>
      </w:r>
    </w:p>
    <w:bookmarkEnd w:id="104"/>
    <w:bookmarkStart w:name="z114" w:id="105"/>
    <w:p>
      <w:pPr>
        <w:spacing w:after="0"/>
        <w:ind w:left="0"/>
        <w:jc w:val="both"/>
      </w:pPr>
      <w:r>
        <w:rPr>
          <w:rFonts w:ascii="Times New Roman"/>
          <w:b w:val="false"/>
          <w:i w:val="false"/>
          <w:color w:val="000000"/>
          <w:sz w:val="28"/>
        </w:rPr>
        <w:t>
      мүгедектігі бар, дәрігердің рецепті бойынша тағайындалған мамандандырылған емдік тамақтану енгізілмеген балаларға, Қазақстан Республикасы азаматтарының жекелеген санаттарына амбулаториялық қамтамасыз етудің жекелеген санаттары үшін тегін дәрілік заттар мен медициналық бұйымдар тізбесіне енгізілмеген аурулары (жай-күйі) бойынша ай сайын ұсынылған есеп-шот фактураға сәйкес, бірақ 50 (елу) айлық есептік көрсеткіштен аспайтын мөлшерде;</w:t>
      </w:r>
    </w:p>
    <w:bookmarkEnd w:id="105"/>
    <w:bookmarkStart w:name="z115" w:id="106"/>
    <w:p>
      <w:pPr>
        <w:spacing w:after="0"/>
        <w:ind w:left="0"/>
        <w:jc w:val="both"/>
      </w:pPr>
      <w:r>
        <w:rPr>
          <w:rFonts w:ascii="Times New Roman"/>
          <w:b w:val="false"/>
          <w:i w:val="false"/>
          <w:color w:val="000000"/>
          <w:sz w:val="28"/>
        </w:rPr>
        <w:t xml:space="preserve">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жұмыс түрлері мен материалдарын (шарт, фискалдық чек) міндетті түрде көрсете отырып, тіс протездеуді жүргізуге лицензиясы бар ұйымнан алынған төлем шотын ұсынған жағдайда, жоғарыда көрсетілген санаттардың мәртебесін растайтын құжат негізінде бағалы металдар мен металл керамикадан, металл акрилден жасалған протездерден басқа, тіс протездеу ақысын өтеуге мерзімді түрде (жылына бір рет), 50 (елу) айлық есептік көрсеткіш мөлшеріндегі сомадан аспайтын өлшемде;</w:t>
      </w:r>
    </w:p>
    <w:bookmarkEnd w:id="106"/>
    <w:bookmarkStart w:name="z116" w:id="107"/>
    <w:p>
      <w:pPr>
        <w:spacing w:after="0"/>
        <w:ind w:left="0"/>
        <w:jc w:val="both"/>
      </w:pPr>
      <w:r>
        <w:rPr>
          <w:rFonts w:ascii="Times New Roman"/>
          <w:b w:val="false"/>
          <w:i w:val="false"/>
          <w:color w:val="000000"/>
          <w:sz w:val="28"/>
        </w:rPr>
        <w:t xml:space="preserve">
      8)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және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сондай-ақ Қазақстан Республикасының шипажайларында (профилакторияларында) санаторлық-курорттық емделуге арналған жеке абилитациялау және оңалту бағдарламасы болмаған жағдайда жеті жасқа дейінгі, бірінші, екінші, үшінші топтағы жеті жастан он сегіз жасқа дейінгі мүгедектігі бар балаларға, өтініш берушінің тұрғылықты жері бойынша емдеу-профилактикалық мекеменің ұсынымдарына сәйкес, курорттық емдеу картасынан үзінді көшірме, шот-фактура ұсына отырып, курорттық емдеу құны мөлшерінде, бірақ 50 (елу) айлық есептік көрсеткіштен аспайтын мөлшерде, жылына 1 (бір) рет;</w:t>
      </w:r>
    </w:p>
    <w:bookmarkEnd w:id="107"/>
    <w:bookmarkStart w:name="z117" w:id="108"/>
    <w:p>
      <w:pPr>
        <w:spacing w:after="0"/>
        <w:ind w:left="0"/>
        <w:jc w:val="both"/>
      </w:pPr>
      <w:r>
        <w:rPr>
          <w:rFonts w:ascii="Times New Roman"/>
          <w:b w:val="false"/>
          <w:i w:val="false"/>
          <w:color w:val="000000"/>
          <w:sz w:val="28"/>
        </w:rPr>
        <w:t xml:space="preserve">
      9)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қызметтерге ақы төлеуге және отын сатып алуға ай сайын 2 (екі) айлық есептік көрсеткіш мөлшерінде.</w:t>
      </w:r>
    </w:p>
    <w:bookmarkEnd w:id="108"/>
    <w:bookmarkStart w:name="z118" w:id="109"/>
    <w:p>
      <w:pPr>
        <w:spacing w:after="0"/>
        <w:ind w:left="0"/>
        <w:jc w:val="both"/>
      </w:pPr>
      <w:r>
        <w:rPr>
          <w:rFonts w:ascii="Times New Roman"/>
          <w:b w:val="false"/>
          <w:i w:val="false"/>
          <w:color w:val="000000"/>
          <w:sz w:val="28"/>
        </w:rPr>
        <w:t>
      Осы тармақтың 3) – 9) тармақшаларында көрсетілген негіздер бойынша әлеуметтік көмек көрсету үшін адамның (отбасының) материалдық және тұрмыстық жағдайын тексеру талап етілмейді.</w:t>
      </w:r>
    </w:p>
    <w:bookmarkEnd w:id="109"/>
    <w:bookmarkStart w:name="z119" w:id="110"/>
    <w:p>
      <w:pPr>
        <w:spacing w:after="0"/>
        <w:ind w:left="0"/>
        <w:jc w:val="both"/>
      </w:pPr>
      <w:r>
        <w:rPr>
          <w:rFonts w:ascii="Times New Roman"/>
          <w:b w:val="false"/>
          <w:i w:val="false"/>
          <w:color w:val="000000"/>
          <w:sz w:val="28"/>
        </w:rPr>
        <w:t>
      11. Әлеуметтік көмек толық мемлекеттік қолдау алатын адамдарды қоспағанда, жан басына шаққандағы орташа табыс республикалық бюджет туралы заңмен тиісті қаржы жылына белгіленген бірыңғай ең төменгі күнкөріс деңгейінің шегінен аспайтынын ескере отырып, 10 (он) айлық есептік көрсеткіш мөлшерінде келесі санаттағы азаматтарға беріледі:</w:t>
      </w:r>
    </w:p>
    <w:bookmarkEnd w:id="110"/>
    <w:bookmarkStart w:name="z120" w:id="111"/>
    <w:p>
      <w:pPr>
        <w:spacing w:after="0"/>
        <w:ind w:left="0"/>
        <w:jc w:val="both"/>
      </w:pPr>
      <w:r>
        <w:rPr>
          <w:rFonts w:ascii="Times New Roman"/>
          <w:b w:val="false"/>
          <w:i w:val="false"/>
          <w:color w:val="000000"/>
          <w:sz w:val="28"/>
        </w:rPr>
        <w:t>
      1) әлеуметтік мәні бар сырқат адамдарға, жылына бір рет;</w:t>
      </w:r>
    </w:p>
    <w:bookmarkEnd w:id="111"/>
    <w:bookmarkStart w:name="z121" w:id="112"/>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заңмен тиісті қаржы жылына белгіленген бірыңғай ең төменгі күнкөріс деңгейінің шегінен аспайтын адамдарға (отбасыларға), біржолғы.</w:t>
      </w:r>
    </w:p>
    <w:bookmarkEnd w:id="112"/>
    <w:bookmarkStart w:name="z122" w:id="113"/>
    <w:p>
      <w:pPr>
        <w:spacing w:after="0"/>
        <w:ind w:left="0"/>
        <w:jc w:val="both"/>
      </w:pPr>
      <w:r>
        <w:rPr>
          <w:rFonts w:ascii="Times New Roman"/>
          <w:b w:val="false"/>
          <w:i w:val="false"/>
          <w:color w:val="000000"/>
          <w:sz w:val="28"/>
        </w:rPr>
        <w:t xml:space="preserve">
      12.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табысын есептеу қағидаларын бекіту туралы" 2023 жылғы 26 мамырдағы № 181 бұйрығымен бекітілген (Нормативтік құқықтық актілерді мемлекеттік тіркеу тізілімінде № 32609 тіркелген) адамның (отбасының) жан басына шаққандағы орташа табысы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3"/>
    <w:bookmarkStart w:name="z123" w:id="114"/>
    <w:p>
      <w:pPr>
        <w:spacing w:after="0"/>
        <w:ind w:left="0"/>
        <w:jc w:val="left"/>
      </w:pPr>
      <w:r>
        <w:rPr>
          <w:rFonts w:ascii="Times New Roman"/>
          <w:b/>
          <w:i w:val="false"/>
          <w:color w:val="000000"/>
        </w:rPr>
        <w:t xml:space="preserve"> 3-тарау. Әлеуметтік көмек көрсету тәртібі</w:t>
      </w:r>
    </w:p>
    <w:bookmarkEnd w:id="114"/>
    <w:bookmarkStart w:name="z124" w:id="115"/>
    <w:p>
      <w:pPr>
        <w:spacing w:after="0"/>
        <w:ind w:left="0"/>
        <w:jc w:val="both"/>
      </w:pPr>
      <w:r>
        <w:rPr>
          <w:rFonts w:ascii="Times New Roman"/>
          <w:b w:val="false"/>
          <w:i w:val="false"/>
          <w:color w:val="000000"/>
          <w:sz w:val="28"/>
        </w:rPr>
        <w:t xml:space="preserve">
      13. Әлеуметтік көмек көрсету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15"/>
    <w:bookmarkStart w:name="z125" w:id="116"/>
    <w:p>
      <w:pPr>
        <w:spacing w:after="0"/>
        <w:ind w:left="0"/>
        <w:jc w:val="both"/>
      </w:pPr>
      <w:r>
        <w:rPr>
          <w:rFonts w:ascii="Times New Roman"/>
          <w:b w:val="false"/>
          <w:i w:val="false"/>
          <w:color w:val="000000"/>
          <w:sz w:val="28"/>
        </w:rPr>
        <w:t>
      14. Атаулы күндер мен мереке күндеріне орай әлеуметтік көмек оны алушылардан өтініштер талап етілмей көрсетіледі.</w:t>
      </w:r>
    </w:p>
    <w:bookmarkEnd w:id="116"/>
    <w:bookmarkStart w:name="z126"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117"/>
    <w:bookmarkStart w:name="z127"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жергіліті атқарушы органдарға және денсаулық сақтау ұйымдарына сұрау салу негізінде не уәкілетті мемлекеттік органның цифрлық жүйелерінен электрондық түрде қалыптастырылады.</w:t>
      </w:r>
    </w:p>
    <w:bookmarkEnd w:id="118"/>
    <w:bookmarkStart w:name="z128" w:id="119"/>
    <w:p>
      <w:pPr>
        <w:spacing w:after="0"/>
        <w:ind w:left="0"/>
        <w:jc w:val="both"/>
      </w:pPr>
      <w:r>
        <w:rPr>
          <w:rFonts w:ascii="Times New Roman"/>
          <w:b w:val="false"/>
          <w:i w:val="false"/>
          <w:color w:val="000000"/>
          <w:sz w:val="28"/>
        </w:rPr>
        <w:t xml:space="preserve">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129" w:id="1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 шлюзі арқылы мемлекеттік органдардың және (немесе) ұйымдардың тиісті цифрлық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0"/>
    <w:bookmarkStart w:name="z130" w:id="121"/>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21"/>
    <w:bookmarkStart w:name="z131"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2"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3" w:id="124"/>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124"/>
    <w:bookmarkStart w:name="z134" w:id="125"/>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25"/>
    <w:bookmarkStart w:name="z135" w:id="126"/>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26"/>
    <w:bookmarkStart w:name="z136" w:id="127"/>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27"/>
    <w:bookmarkStart w:name="z137" w:id="12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28"/>
    <w:bookmarkStart w:name="z138" w:id="129"/>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29"/>
    <w:bookmarkStart w:name="z139" w:id="130"/>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30"/>
    <w:bookmarkStart w:name="z140" w:id="131"/>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31"/>
    <w:bookmarkStart w:name="z141" w:id="132"/>
    <w:p>
      <w:pPr>
        <w:spacing w:after="0"/>
        <w:ind w:left="0"/>
        <w:jc w:val="both"/>
      </w:pPr>
      <w:r>
        <w:rPr>
          <w:rFonts w:ascii="Times New Roman"/>
          <w:b w:val="false"/>
          <w:i w:val="false"/>
          <w:color w:val="000000"/>
          <w:sz w:val="28"/>
        </w:rPr>
        <w:t>
      15.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2"/>
    <w:bookmarkStart w:name="z142" w:id="133"/>
    <w:p>
      <w:pPr>
        <w:spacing w:after="0"/>
        <w:ind w:left="0"/>
        <w:jc w:val="both"/>
      </w:pPr>
      <w:r>
        <w:rPr>
          <w:rFonts w:ascii="Times New Roman"/>
          <w:b w:val="false"/>
          <w:i w:val="false"/>
          <w:color w:val="000000"/>
          <w:sz w:val="28"/>
        </w:rPr>
        <w:t xml:space="preserve">
      Осы Қағидалардың 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33"/>
    <w:bookmarkStart w:name="z143" w:id="134"/>
    <w:p>
      <w:pPr>
        <w:spacing w:after="0"/>
        <w:ind w:left="0"/>
        <w:jc w:val="both"/>
      </w:pPr>
      <w:r>
        <w:rPr>
          <w:rFonts w:ascii="Times New Roman"/>
          <w:b w:val="false"/>
          <w:i w:val="false"/>
          <w:color w:val="000000"/>
          <w:sz w:val="28"/>
        </w:rPr>
        <w:t xml:space="preserve">
      16.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4"/>
    <w:bookmarkStart w:name="z144" w:id="135"/>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5"/>
    <w:bookmarkStart w:name="z145" w:id="136"/>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36"/>
    <w:bookmarkStart w:name="z146" w:id="137"/>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37"/>
    <w:bookmarkStart w:name="z147" w:id="138"/>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38"/>
    <w:bookmarkStart w:name="z148" w:id="139"/>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39"/>
    <w:bookmarkStart w:name="z149" w:id="140"/>
    <w:p>
      <w:pPr>
        <w:spacing w:after="0"/>
        <w:ind w:left="0"/>
        <w:jc w:val="both"/>
      </w:pPr>
      <w:r>
        <w:rPr>
          <w:rFonts w:ascii="Times New Roman"/>
          <w:b w:val="false"/>
          <w:i w:val="false"/>
          <w:color w:val="000000"/>
          <w:sz w:val="28"/>
        </w:rPr>
        <w:t>
      21.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40"/>
    <w:bookmarkStart w:name="z150" w:id="14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1"/>
    <w:bookmarkStart w:name="z151" w:id="142"/>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42"/>
    <w:bookmarkStart w:name="z152" w:id="143"/>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3"/>
    <w:bookmarkStart w:name="z153" w:id="144"/>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4"/>
    <w:bookmarkStart w:name="z154" w:id="145"/>
    <w:p>
      <w:pPr>
        <w:spacing w:after="0"/>
        <w:ind w:left="0"/>
        <w:jc w:val="both"/>
      </w:pPr>
      <w:r>
        <w:rPr>
          <w:rFonts w:ascii="Times New Roman"/>
          <w:b w:val="false"/>
          <w:i w:val="false"/>
          <w:color w:val="000000"/>
          <w:sz w:val="28"/>
        </w:rPr>
        <w:t>
      цифрлық жүйелерді пайдалану;</w:t>
      </w:r>
    </w:p>
    <w:bookmarkEnd w:id="145"/>
    <w:bookmarkStart w:name="z155" w:id="146"/>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46"/>
    <w:bookmarkStart w:name="z156" w:id="147"/>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47"/>
    <w:bookmarkStart w:name="z157" w:id="148"/>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48"/>
    <w:bookmarkStart w:name="z158" w:id="149"/>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49"/>
    <w:bookmarkStart w:name="z159" w:id="150"/>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50"/>
    <w:bookmarkStart w:name="z160" w:id="151"/>
    <w:p>
      <w:pPr>
        <w:spacing w:after="0"/>
        <w:ind w:left="0"/>
        <w:jc w:val="both"/>
      </w:pPr>
      <w:r>
        <w:rPr>
          <w:rFonts w:ascii="Times New Roman"/>
          <w:b w:val="false"/>
          <w:i w:val="false"/>
          <w:color w:val="000000"/>
          <w:sz w:val="28"/>
        </w:rPr>
        <w:t xml:space="preserve">
      22.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51"/>
    <w:bookmarkStart w:name="z161" w:id="152"/>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52"/>
    <w:bookmarkStart w:name="z162" w:id="153"/>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3"/>
    <w:bookmarkStart w:name="z163" w:id="154"/>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54"/>
    <w:bookmarkStart w:name="z164" w:id="155"/>
    <w:p>
      <w:pPr>
        <w:spacing w:after="0"/>
        <w:ind w:left="0"/>
        <w:jc w:val="both"/>
      </w:pPr>
      <w:r>
        <w:rPr>
          <w:rFonts w:ascii="Times New Roman"/>
          <w:b w:val="false"/>
          <w:i w:val="false"/>
          <w:color w:val="000000"/>
          <w:sz w:val="28"/>
        </w:rPr>
        <w:t>
      23. Мынадай:</w:t>
      </w:r>
    </w:p>
    <w:bookmarkEnd w:id="155"/>
    <w:bookmarkStart w:name="z165" w:id="156"/>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56"/>
    <w:bookmarkStart w:name="z166" w:id="157"/>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57"/>
    <w:bookmarkStart w:name="z167" w:id="158"/>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58"/>
    <w:bookmarkStart w:name="z168" w:id="159"/>
    <w:p>
      <w:pPr>
        <w:spacing w:after="0"/>
        <w:ind w:left="0"/>
        <w:jc w:val="both"/>
      </w:pPr>
      <w:r>
        <w:rPr>
          <w:rFonts w:ascii="Times New Roman"/>
          <w:b w:val="false"/>
          <w:i w:val="false"/>
          <w:color w:val="000000"/>
          <w:sz w:val="28"/>
        </w:rPr>
        <w:t>
      4) уәкілетті мемлекеттік органның цифрлық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59"/>
    <w:bookmarkStart w:name="z169" w:id="160"/>
    <w:p>
      <w:pPr>
        <w:spacing w:after="0"/>
        <w:ind w:left="0"/>
        <w:jc w:val="both"/>
      </w:pPr>
      <w:r>
        <w:rPr>
          <w:rFonts w:ascii="Times New Roman"/>
          <w:b w:val="false"/>
          <w:i w:val="false"/>
          <w:color w:val="000000"/>
          <w:sz w:val="28"/>
        </w:rPr>
        <w:t xml:space="preserve">
       24. Әлеуметтік көмек тағайындауды жүзеге асыратын уәкілетті органмен қабылданған шешімге шағымдану тәртібі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"Әлеуметтік-еңбек саласында мемлекеттік қызметтерді көрсетудің кейбір мәселелері туралы" бұйрығымен (Нормативтік құқықтық актілерді тіркеу мемлекеттік тізілімінде № 22394 болып тіркелген) анықталған.</w:t>
      </w:r>
    </w:p>
    <w:bookmarkEnd w:id="160"/>
    <w:bookmarkStart w:name="z170" w:id="161"/>
    <w:p>
      <w:pPr>
        <w:spacing w:after="0"/>
        <w:ind w:left="0"/>
        <w:jc w:val="both"/>
      </w:pPr>
      <w:r>
        <w:rPr>
          <w:rFonts w:ascii="Times New Roman"/>
          <w:b w:val="false"/>
          <w:i w:val="false"/>
          <w:color w:val="000000"/>
          <w:sz w:val="28"/>
        </w:rPr>
        <w:t>
      25. Әлеуметтік көмек көрсетуге арналған шығыстарды қаржыландыру ағымдағы қаржы жылына Ғабит Мүсірепов атындағы аудан бюджетінде көзделген қаражат шегінде жүзеге асырылады.</w:t>
      </w:r>
    </w:p>
    <w:bookmarkEnd w:id="161"/>
    <w:bookmarkStart w:name="z171" w:id="162"/>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62"/>
    <w:bookmarkStart w:name="z172" w:id="163"/>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3"/>
    <w:bookmarkStart w:name="z173" w:id="164"/>
    <w:p>
      <w:pPr>
        <w:spacing w:after="0"/>
        <w:ind w:left="0"/>
        <w:jc w:val="both"/>
      </w:pPr>
      <w:r>
        <w:rPr>
          <w:rFonts w:ascii="Times New Roman"/>
          <w:b w:val="false"/>
          <w:i w:val="false"/>
          <w:color w:val="000000"/>
          <w:sz w:val="28"/>
        </w:rPr>
        <w:t>
      26. Әлеуметтік көмек:</w:t>
      </w:r>
    </w:p>
    <w:bookmarkEnd w:id="164"/>
    <w:bookmarkStart w:name="z174" w:id="165"/>
    <w:p>
      <w:pPr>
        <w:spacing w:after="0"/>
        <w:ind w:left="0"/>
        <w:jc w:val="both"/>
      </w:pPr>
      <w:r>
        <w:rPr>
          <w:rFonts w:ascii="Times New Roman"/>
          <w:b w:val="false"/>
          <w:i w:val="false"/>
          <w:color w:val="000000"/>
          <w:sz w:val="28"/>
        </w:rPr>
        <w:t>
      1) алушы қайтыс болған;</w:t>
      </w:r>
    </w:p>
    <w:bookmarkEnd w:id="165"/>
    <w:bookmarkStart w:name="z175" w:id="166"/>
    <w:p>
      <w:pPr>
        <w:spacing w:after="0"/>
        <w:ind w:left="0"/>
        <w:jc w:val="both"/>
      </w:pPr>
      <w:r>
        <w:rPr>
          <w:rFonts w:ascii="Times New Roman"/>
          <w:b w:val="false"/>
          <w:i w:val="false"/>
          <w:color w:val="000000"/>
          <w:sz w:val="28"/>
        </w:rPr>
        <w:t>
      2) алушы Ғабит Мүсірепов атындағы ауданының шегінен тыс жерге тұрақты тұруға кеткен;</w:t>
      </w:r>
    </w:p>
    <w:bookmarkEnd w:id="166"/>
    <w:bookmarkStart w:name="z176" w:id="167"/>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67"/>
    <w:bookmarkStart w:name="z177" w:id="168"/>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68"/>
    <w:bookmarkStart w:name="z178" w:id="169"/>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69"/>
    <w:bookmarkStart w:name="z179" w:id="170"/>
    <w:p>
      <w:pPr>
        <w:spacing w:after="0"/>
        <w:ind w:left="0"/>
        <w:jc w:val="both"/>
      </w:pPr>
      <w:r>
        <w:rPr>
          <w:rFonts w:ascii="Times New Roman"/>
          <w:b w:val="false"/>
          <w:i w:val="false"/>
          <w:color w:val="000000"/>
          <w:sz w:val="28"/>
        </w:rPr>
        <w:t xml:space="preserve">
      Осы тармақтың 3) тармақшасы осы Қағидалардың 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70"/>
    <w:bookmarkStart w:name="z180" w:id="171"/>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71"/>
    <w:bookmarkStart w:name="z181" w:id="172"/>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72"/>
    <w:bookmarkStart w:name="z182" w:id="173"/>
    <w:p>
      <w:pPr>
        <w:spacing w:after="0"/>
        <w:ind w:left="0"/>
        <w:jc w:val="both"/>
      </w:pPr>
      <w:r>
        <w:rPr>
          <w:rFonts w:ascii="Times New Roman"/>
          <w:b w:val="false"/>
          <w:i w:val="false"/>
          <w:color w:val="000000"/>
          <w:sz w:val="28"/>
        </w:rPr>
        <w:t xml:space="preserve">
      Әлеуметтік көмек алушылар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сенімхаты бар өкіл) әлеуметтік көмек көрсету жөніндегі уәкілетті органға өз атынан немесе отбасы атынан әлеуметтік көмек төлеуді тоқтатуға негіздердің туындағаны туралы хабарлама жібереді.</w:t>
      </w:r>
    </w:p>
    <w:bookmarkEnd w:id="173"/>
    <w:bookmarkStart w:name="z183" w:id="174"/>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4"/>
    <w:bookmarkStart w:name="z184" w:id="175"/>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175"/>
    <w:bookmarkStart w:name="z185" w:id="176"/>
    <w:p>
      <w:pPr>
        <w:spacing w:after="0"/>
        <w:ind w:left="0"/>
        <w:jc w:val="both"/>
      </w:pPr>
      <w:r>
        <w:rPr>
          <w:rFonts w:ascii="Times New Roman"/>
          <w:b w:val="false"/>
          <w:i w:val="false"/>
          <w:color w:val="000000"/>
          <w:sz w:val="28"/>
        </w:rPr>
        <w:t xml:space="preserve">
      29. Атаулы күндер мен мереке күндеріне төленетін әлеуметтік көмек төлеу үшін алушылардың санаттарын қалыптастыру тәртібі және әлеуметтік көмек төлеуді жүзеге асыру Мемлекеттік корпорация арқылы Үлгілік қағидалардың </w:t>
      </w:r>
      <w:r>
        <w:rPr>
          <w:rFonts w:ascii="Times New Roman"/>
          <w:b w:val="false"/>
          <w:i w:val="false"/>
          <w:color w:val="000000"/>
          <w:sz w:val="28"/>
        </w:rPr>
        <w:t>26</w:t>
      </w:r>
      <w:r>
        <w:rPr>
          <w:rFonts w:ascii="Times New Roman"/>
          <w:b w:val="false"/>
          <w:i w:val="false"/>
          <w:color w:val="000000"/>
          <w:sz w:val="28"/>
        </w:rPr>
        <w:t xml:space="preserve"> ​​- </w:t>
      </w:r>
      <w:r>
        <w:rPr>
          <w:rFonts w:ascii="Times New Roman"/>
          <w:b w:val="false"/>
          <w:i w:val="false"/>
          <w:color w:val="000000"/>
          <w:sz w:val="28"/>
        </w:rPr>
        <w:t>32-тармақтарында</w:t>
      </w:r>
      <w:r>
        <w:rPr>
          <w:rFonts w:ascii="Times New Roman"/>
          <w:b w:val="false"/>
          <w:i w:val="false"/>
          <w:color w:val="000000"/>
          <w:sz w:val="28"/>
        </w:rPr>
        <w:t xml:space="preserve"> айқындалады.</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