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b4d1" w14:textId="658b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2022 жылғы 3 мамырдағы № 105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8 маусымдағы № 135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аппараты" коммуналдық мемлекеттік мекемесі туралы ережені бекіту туралы" Солтүстік Қазақстан облысы Ғабит Мүсірепов атындағы аудан әкімдігінің 2022 жылғы 3 мамырдағы </w:t>
      </w:r>
      <w:r>
        <w:rPr>
          <w:rFonts w:ascii="Times New Roman"/>
          <w:b w:val="false"/>
          <w:i w:val="false"/>
          <w:color w:val="000000"/>
          <w:sz w:val="28"/>
        </w:rPr>
        <w:t>№ 105</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әкімінің аппараты" коммуналдық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Ғабит Мүсірепов атындағы аудан әкімінің аппараты өз құзыретіндегі мәселелер бойынша заңнамада белгіленген тәртіппен Ғабит Мүсірепов атындағы аудан әкімі аппараты басшысының бұйрықтарымен және Қазақстан Республикасының Азаматтық кодексінде, Қазақстан Республикасының Әкімшілік рәсімдік-процестік кодексінде, Қазақстан Республикасының "Әкімшілік құқық бұзушылық туралы" Кодексінде, Қазақстан Республикасының Бюджет кодексінде, Қазақстан Республикасының Еңбек кодексінде, Қазақстан Республикасының "Қазақстан Республикасындағы жергілікті мемлекеттік басқару және өзін-өзі басқару туралы" Заңында, Қазақстан Республикасының "Жұмылдыру дайындығы және жұмылдыру туралы" Заңында, Қазақстан Республикасының "Мемлекеттік мүлік туралы" Заңында, Қазақстан Республикасының "Мемлекеттік және әлеуметтік жауапкершілігі бар көрсетілетін қызметтер туралы" Заңында, Қазақстан Республикасының "Азаматтық қорғау туралы" Заңында, Қазақстан Республикасының "Қазақстан Республикасындағы мемлекеттік қызмет туралы" Заңында, Қазақстан Республикасының "Мемлекеттік сатып алу туралы" Заңында, Қазақстан Республикасының "Құқықтық актілер туралы" Заңында, Қазақстан Республикасы Президенті мен Үкіметінің актілерінде көзделген басқа да актілермен ресімделетін шешімдер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екінші абзацы мынадай редакцияда жазылсын:</w:t>
      </w:r>
    </w:p>
    <w:bookmarkStart w:name="z10" w:id="4"/>
    <w:p>
      <w:pPr>
        <w:spacing w:after="0"/>
        <w:ind w:left="0"/>
        <w:jc w:val="both"/>
      </w:pPr>
      <w:r>
        <w:rPr>
          <w:rFonts w:ascii="Times New Roman"/>
          <w:b w:val="false"/>
          <w:i w:val="false"/>
          <w:color w:val="000000"/>
          <w:sz w:val="28"/>
        </w:rPr>
        <w:t>
      "Егер Ғабит Мүсірепов атындағы аудан әкімінің аппаратына Қазақстан Республикасының заңдарымен кірістер әкелетін қызметті жүзеге асыру құқығы берілсе, онда алынған кірістер мемлекеттік бюджетке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тарау. Ғабит Мүсірепов атындағы аудан әкімі аппаратының міндеттері, функциялары мен өкілеттіктері";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bookmarkStart w:name="z14" w:id="6"/>
    <w:p>
      <w:pPr>
        <w:spacing w:after="0"/>
        <w:ind w:left="0"/>
        <w:jc w:val="both"/>
      </w:pPr>
      <w:r>
        <w:rPr>
          <w:rFonts w:ascii="Times New Roman"/>
          <w:b w:val="false"/>
          <w:i w:val="false"/>
          <w:color w:val="000000"/>
          <w:sz w:val="28"/>
        </w:rPr>
        <w:t>
      "1) құқықтар:</w:t>
      </w:r>
    </w:p>
    <w:bookmarkEnd w:id="6"/>
    <w:bookmarkStart w:name="z15" w:id="7"/>
    <w:p>
      <w:pPr>
        <w:spacing w:after="0"/>
        <w:ind w:left="0"/>
        <w:jc w:val="both"/>
      </w:pPr>
      <w:r>
        <w:rPr>
          <w:rFonts w:ascii="Times New Roman"/>
          <w:b w:val="false"/>
          <w:i w:val="false"/>
          <w:color w:val="000000"/>
          <w:sz w:val="28"/>
        </w:rPr>
        <w:t xml:space="preserve">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 </w:t>
      </w:r>
    </w:p>
    <w:bookmarkEnd w:id="7"/>
    <w:bookmarkStart w:name="z16" w:id="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8"/>
    <w:bookmarkStart w:name="z17" w:id="9"/>
    <w:p>
      <w:pPr>
        <w:spacing w:after="0"/>
        <w:ind w:left="0"/>
        <w:jc w:val="both"/>
      </w:pPr>
      <w:r>
        <w:rPr>
          <w:rFonts w:ascii="Times New Roman"/>
          <w:b w:val="false"/>
          <w:i w:val="false"/>
          <w:color w:val="000000"/>
          <w:sz w:val="28"/>
        </w:rPr>
        <w:t>
      өз құзыреті шегінде шарттар, келісімдер жасасу;</w:t>
      </w:r>
    </w:p>
    <w:bookmarkEnd w:id="9"/>
    <w:bookmarkStart w:name="z18" w:id="10"/>
    <w:p>
      <w:pPr>
        <w:spacing w:after="0"/>
        <w:ind w:left="0"/>
        <w:jc w:val="both"/>
      </w:pPr>
      <w:r>
        <w:rPr>
          <w:rFonts w:ascii="Times New Roman"/>
          <w:b w:val="false"/>
          <w:i w:val="false"/>
          <w:color w:val="000000"/>
          <w:sz w:val="28"/>
        </w:rPr>
        <w:t>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Республикасының "Қазақстан Республикасындағы жергілікті мемлекеттік басқару және өзін-өзі басқару туралы" Заңында, Қазақстан Республикасының "Жұмылдыру дайындығы және жұмылдыру туралы" Заңында, Қазақстан Республикасының "Мемлекеттік мүлік туралы" Заңында, Қазақстан Республикасының "Мемлекеттік және әлеуметтік жауапкершілігі бар көрсетілетін қызметтер туралы" Заңында, Қазақстан Республикасының "Азаматтық қорғау туралы" Заңында, Қазақстан Республикасының "Қазақстан Республикасындағы мемлекеттік қызмет туралы" Заңында, Қазақстан Республикасының "Мемлекеттік сатып алу туралы" Заңында, Қазақстан Республикасының "Құқықтық актілер туралы" Заңында көзделген өзге де құқықтарға ие болу;".</w:t>
      </w:r>
    </w:p>
    <w:bookmarkEnd w:id="10"/>
    <w:bookmarkStart w:name="z19" w:id="11"/>
    <w:p>
      <w:pPr>
        <w:spacing w:after="0"/>
        <w:ind w:left="0"/>
        <w:jc w:val="both"/>
      </w:pPr>
      <w:r>
        <w:rPr>
          <w:rFonts w:ascii="Times New Roman"/>
          <w:b w:val="false"/>
          <w:i w:val="false"/>
          <w:color w:val="000000"/>
          <w:sz w:val="28"/>
        </w:rPr>
        <w:t>
      2. "Солтүстік Қазақстан облысы Ғабит Мүсірепов атындағы аудан әкімінің аппараты" коммуналдық мемлекеттік мекемесі:</w:t>
      </w:r>
    </w:p>
    <w:bookmarkEnd w:id="11"/>
    <w:bookmarkStart w:name="z20" w:id="1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
    <w:bookmarkStart w:name="z21" w:id="13"/>
    <w:p>
      <w:pPr>
        <w:spacing w:after="0"/>
        <w:ind w:left="0"/>
        <w:jc w:val="both"/>
      </w:pPr>
      <w:r>
        <w:rPr>
          <w:rFonts w:ascii="Times New Roman"/>
          <w:b w:val="false"/>
          <w:i w:val="false"/>
          <w:color w:val="000000"/>
          <w:sz w:val="28"/>
        </w:rPr>
        <w:t>
      2) осы қаулыны Ғабит Мүсірепов атындағы аудан әкімдігінің интернет-ресурсында ресми жарияланғаннан кейін орналастыруды;</w:t>
      </w:r>
    </w:p>
    <w:bookmarkEnd w:id="13"/>
    <w:bookmarkStart w:name="z22" w:id="14"/>
    <w:p>
      <w:pPr>
        <w:spacing w:after="0"/>
        <w:ind w:left="0"/>
        <w:jc w:val="both"/>
      </w:pPr>
      <w:r>
        <w:rPr>
          <w:rFonts w:ascii="Times New Roman"/>
          <w:b w:val="false"/>
          <w:i w:val="false"/>
          <w:color w:val="000000"/>
          <w:sz w:val="28"/>
        </w:rPr>
        <w:t>
      3) Қазақстан Республикасының заңнамада белгіленген тәртіппен "Солтүстік Қазақстан облысы Ғабит Мүсірепов атындағы аудан әкімінің аппараты" коммуналдық мемлекеттік мекемесі туралы ережеге енгізілген өзгеріс туралы әділет органдарын хабардар етуді қамтамасыз етсін.</w:t>
      </w:r>
    </w:p>
    <w:bookmarkEnd w:id="14"/>
    <w:bookmarkStart w:name="z23" w:id="15"/>
    <w:p>
      <w:pPr>
        <w:spacing w:after="0"/>
        <w:ind w:left="0"/>
        <w:jc w:val="both"/>
      </w:pPr>
      <w:r>
        <w:rPr>
          <w:rFonts w:ascii="Times New Roman"/>
          <w:b w:val="false"/>
          <w:i w:val="false"/>
          <w:color w:val="000000"/>
          <w:sz w:val="28"/>
        </w:rPr>
        <w:t>
      3.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15"/>
    <w:bookmarkStart w:name="z24" w:id="1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