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5213" w14:textId="d6f5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аумағында құқық бұзушылық профилактикасына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2026 жылғы 20 сәуірдегі № 143 қаулысы</w:t>
      </w:r>
    </w:p>
    <w:p>
      <w:pPr>
        <w:spacing w:after="0"/>
        <w:ind w:left="0"/>
        <w:jc w:val="both"/>
      </w:pPr>
      <w:bookmarkStart w:name="z4" w:id="0"/>
      <w:r>
        <w:rPr>
          <w:rFonts w:ascii="Times New Roman"/>
          <w:b w:val="false"/>
          <w:i w:val="false"/>
          <w:color w:val="000000"/>
          <w:sz w:val="28"/>
        </w:rPr>
        <w:t xml:space="preserve">
      "Құқық бұзушылық профилактикасы туралы" Қазақстан Республикасының Заңының </w:t>
      </w:r>
      <w:r>
        <w:rPr>
          <w:rFonts w:ascii="Times New Roman"/>
          <w:b w:val="false"/>
          <w:i w:val="false"/>
          <w:color w:val="000000"/>
          <w:sz w:val="28"/>
        </w:rPr>
        <w:t>47-бабына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Айыртау ауданының аумағында құқық бұзушылық профилактикасына қатысатын азаматтарды көтермелеу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Айыртау ауданының аумағында құқық бұзушылық профилактикасына қатысатын азаматтарды көтермелеу түрлері айқындалсын.</w:t>
      </w:r>
    </w:p>
    <w:bookmarkEnd w:id="2"/>
    <w:bookmarkStart w:name="z7" w:id="3"/>
    <w:p>
      <w:pPr>
        <w:spacing w:after="0"/>
        <w:ind w:left="0"/>
        <w:jc w:val="both"/>
      </w:pPr>
      <w:r>
        <w:rPr>
          <w:rFonts w:ascii="Times New Roman"/>
          <w:b w:val="false"/>
          <w:i w:val="false"/>
          <w:color w:val="000000"/>
          <w:sz w:val="28"/>
        </w:rPr>
        <w:t>
      3. Солтүстік Қазақстан облысы Айыртау ауданы әкімдігінің кейбір қаулыларының күші жойылды деп танылсын:</w:t>
      </w:r>
    </w:p>
    <w:bookmarkEnd w:id="3"/>
    <w:bookmarkStart w:name="z8" w:id="4"/>
    <w:p>
      <w:pPr>
        <w:spacing w:after="0"/>
        <w:ind w:left="0"/>
        <w:jc w:val="both"/>
      </w:pPr>
      <w:r>
        <w:rPr>
          <w:rFonts w:ascii="Times New Roman"/>
          <w:b w:val="false"/>
          <w:i w:val="false"/>
          <w:color w:val="000000"/>
          <w:sz w:val="28"/>
        </w:rPr>
        <w:t xml:space="preserve">
      Солтүстік Қазақстан облысы Айыртау ауданы әкімдігінің 2014 жылғы 15 желтоқсандағы </w:t>
      </w:r>
      <w:r>
        <w:rPr>
          <w:rFonts w:ascii="Times New Roman"/>
          <w:b w:val="false"/>
          <w:i w:val="false"/>
          <w:color w:val="000000"/>
          <w:sz w:val="28"/>
        </w:rPr>
        <w:t>№ 574</w:t>
      </w:r>
      <w:r>
        <w:rPr>
          <w:rFonts w:ascii="Times New Roman"/>
          <w:b w:val="false"/>
          <w:i w:val="false"/>
          <w:color w:val="000000"/>
          <w:sz w:val="28"/>
        </w:rPr>
        <w:t xml:space="preserve"> "Айыртау ауданының аумағында қоғамдық тәртіпті қамтамасыз етуге қатысатын азаматтарды көтермелеудің кейбір мәселелері туралы" қаулысы (Нормативтік құқықтық актілерді мемлекеттік тіркеу тізілімінде № 3078 болып тіркелген);</w:t>
      </w:r>
    </w:p>
    <w:bookmarkEnd w:id="4"/>
    <w:bookmarkStart w:name="z9" w:id="5"/>
    <w:p>
      <w:pPr>
        <w:spacing w:after="0"/>
        <w:ind w:left="0"/>
        <w:jc w:val="both"/>
      </w:pPr>
      <w:r>
        <w:rPr>
          <w:rFonts w:ascii="Times New Roman"/>
          <w:b w:val="false"/>
          <w:i w:val="false"/>
          <w:color w:val="000000"/>
          <w:sz w:val="28"/>
        </w:rPr>
        <w:t xml:space="preserve">
      Солтүстік Қазақстан облысы Айыртау ауданы әкімдігінің 2020 жылғы 11 наурыздағы </w:t>
      </w:r>
      <w:r>
        <w:rPr>
          <w:rFonts w:ascii="Times New Roman"/>
          <w:b w:val="false"/>
          <w:i w:val="false"/>
          <w:color w:val="000000"/>
          <w:sz w:val="28"/>
        </w:rPr>
        <w:t>№ 61</w:t>
      </w:r>
      <w:r>
        <w:rPr>
          <w:rFonts w:ascii="Times New Roman"/>
          <w:b w:val="false"/>
          <w:i w:val="false"/>
          <w:color w:val="000000"/>
          <w:sz w:val="28"/>
        </w:rPr>
        <w:t xml:space="preserve"> "Солтүстік Қазақстан облысы Айыртау ауданы әкімдігінің 2014 жылғы 11 желтоқсандағы № 574 "Айыртау ауданы аумағында қоғамдық тәртіпті қамтамасыз етуге қатысатын азаматтарды көтермелеудің кейбір мәселелері туралы" қаулысына өзгерістер енгізу туралы" қаулысы (Нормативтік құқықтық актілерді мемлекеттік тіркеу тізілімінде № 6088 болып тіркелген).</w:t>
      </w:r>
    </w:p>
    <w:bookmarkEnd w:id="5"/>
    <w:bookmarkStart w:name="z10" w:id="6"/>
    <w:p>
      <w:pPr>
        <w:spacing w:after="0"/>
        <w:ind w:left="0"/>
        <w:jc w:val="both"/>
      </w:pPr>
      <w:r>
        <w:rPr>
          <w:rFonts w:ascii="Times New Roman"/>
          <w:b w:val="false"/>
          <w:i w:val="false"/>
          <w:color w:val="000000"/>
          <w:sz w:val="28"/>
        </w:rPr>
        <w:t>
      4. Осы қаулының орындалуын бақылау Айыртау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Солтүстік Қазақстан облысының</w:t>
      </w:r>
    </w:p>
    <w:bookmarkEnd w:id="10"/>
    <w:bookmarkStart w:name="z16" w:id="11"/>
    <w:p>
      <w:pPr>
        <w:spacing w:after="0"/>
        <w:ind w:left="0"/>
        <w:jc w:val="both"/>
      </w:pPr>
      <w:r>
        <w:rPr>
          <w:rFonts w:ascii="Times New Roman"/>
          <w:b w:val="false"/>
          <w:i w:val="false"/>
          <w:color w:val="000000"/>
          <w:sz w:val="28"/>
        </w:rPr>
        <w:t>
      Ішкі істер департаменті</w:t>
      </w:r>
    </w:p>
    <w:bookmarkEnd w:id="11"/>
    <w:bookmarkStart w:name="z17" w:id="12"/>
    <w:p>
      <w:pPr>
        <w:spacing w:after="0"/>
        <w:ind w:left="0"/>
        <w:jc w:val="both"/>
      </w:pPr>
      <w:r>
        <w:rPr>
          <w:rFonts w:ascii="Times New Roman"/>
          <w:b w:val="false"/>
          <w:i w:val="false"/>
          <w:color w:val="000000"/>
          <w:sz w:val="28"/>
        </w:rPr>
        <w:t>
      Айыртау ауданының ішікі істер бөлімі"</w:t>
      </w:r>
    </w:p>
    <w:bookmarkEnd w:id="12"/>
    <w:bookmarkStart w:name="z18" w:id="13"/>
    <w:p>
      <w:pPr>
        <w:spacing w:after="0"/>
        <w:ind w:left="0"/>
        <w:jc w:val="both"/>
      </w:pPr>
      <w:r>
        <w:rPr>
          <w:rFonts w:ascii="Times New Roman"/>
          <w:b w:val="false"/>
          <w:i w:val="false"/>
          <w:color w:val="000000"/>
          <w:sz w:val="28"/>
        </w:rPr>
        <w:t>
      мемлекеттік мекемесінің бастығы</w:t>
      </w:r>
    </w:p>
    <w:bookmarkEnd w:id="13"/>
    <w:bookmarkStart w:name="z19" w:id="14"/>
    <w:p>
      <w:pPr>
        <w:spacing w:after="0"/>
        <w:ind w:left="0"/>
        <w:jc w:val="both"/>
      </w:pPr>
      <w:r>
        <w:rPr>
          <w:rFonts w:ascii="Times New Roman"/>
          <w:b w:val="false"/>
          <w:i w:val="false"/>
          <w:color w:val="000000"/>
          <w:sz w:val="28"/>
        </w:rPr>
        <w:t>
      М. Нұрахметов</w:t>
      </w:r>
    </w:p>
    <w:bookmarkEnd w:id="14"/>
    <w:bookmarkStart w:name="z20" w:id="15"/>
    <w:p>
      <w:pPr>
        <w:spacing w:after="0"/>
        <w:ind w:left="0"/>
        <w:jc w:val="both"/>
      </w:pPr>
      <w:r>
        <w:rPr>
          <w:rFonts w:ascii="Times New Roman"/>
          <w:b w:val="false"/>
          <w:i w:val="false"/>
          <w:color w:val="000000"/>
          <w:sz w:val="28"/>
        </w:rPr>
        <w:t>
      2026 жыл "___" 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16"/>
    <w:p>
      <w:pPr>
        <w:spacing w:after="0"/>
        <w:ind w:left="0"/>
        <w:jc w:val="left"/>
      </w:pPr>
      <w:r>
        <w:rPr>
          <w:rFonts w:ascii="Times New Roman"/>
          <w:b/>
          <w:i w:val="false"/>
          <w:color w:val="000000"/>
        </w:rPr>
        <w:t xml:space="preserve"> Айыртау ауданы аумағында құқық бұзушылық профилактикасына қатысатын азаматтарды көтермелеу қағидалары</w:t>
      </w:r>
    </w:p>
    <w:bookmarkEnd w:id="16"/>
    <w:bookmarkStart w:name="z27" w:id="1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Айыртау ауданының аумағында құқық бұзушылық профилактикасының азаматтарды көтермелеу тәртібін айқындайды.</w:t>
      </w:r>
    </w:p>
    <w:bookmarkEnd w:id="17"/>
    <w:bookmarkStart w:name="z28" w:id="18"/>
    <w:p>
      <w:pPr>
        <w:spacing w:after="0"/>
        <w:ind w:left="0"/>
        <w:jc w:val="both"/>
      </w:pPr>
      <w:r>
        <w:rPr>
          <w:rFonts w:ascii="Times New Roman"/>
          <w:b w:val="false"/>
          <w:i w:val="false"/>
          <w:color w:val="000000"/>
          <w:sz w:val="28"/>
        </w:rPr>
        <w:t>
      1. Құқық бұзушылық профилактикасына қатысатын азаматтарды көтермелеу мәселелерін Солтүстік Қазақстан облысы Айыртау ауданының әкімдігі құрған құқық бұзушылық профилактикасына қатысатын азаматтарды көтермелеу жөніндегі комиссия (бұдан әрі - Комиссия) қарайды.</w:t>
      </w:r>
    </w:p>
    <w:bookmarkEnd w:id="18"/>
    <w:bookmarkStart w:name="z29" w:id="19"/>
    <w:p>
      <w:pPr>
        <w:spacing w:after="0"/>
        <w:ind w:left="0"/>
        <w:jc w:val="both"/>
      </w:pPr>
      <w:r>
        <w:rPr>
          <w:rFonts w:ascii="Times New Roman"/>
          <w:b w:val="false"/>
          <w:i w:val="false"/>
          <w:color w:val="000000"/>
          <w:sz w:val="28"/>
        </w:rPr>
        <w:t>
      2. Құқық бұзушылық профилактикасына белсенді қатысатын азаматтарды көтермелеу туралы ұсынымды (қолдаухатты) "Қазақстан Республикасы Ішкі Істер Министрлігі Солтүстік Қазақстан облысы полиция департаменті Айыртау ауданының полиция бөлімі" мемлекеттік мекемесі (бұдан әрі-СҚО ПД Айыртау ауданының ПБ) Комиссияның қарауына енгізеді.</w:t>
      </w:r>
    </w:p>
    <w:bookmarkEnd w:id="19"/>
    <w:bookmarkStart w:name="z30" w:id="20"/>
    <w:p>
      <w:pPr>
        <w:spacing w:after="0"/>
        <w:ind w:left="0"/>
        <w:jc w:val="both"/>
      </w:pPr>
      <w:r>
        <w:rPr>
          <w:rFonts w:ascii="Times New Roman"/>
          <w:b w:val="false"/>
          <w:i w:val="false"/>
          <w:color w:val="000000"/>
          <w:sz w:val="28"/>
        </w:rPr>
        <w:t>
      3. Комиссияда қабылдаған шешім көтермелеу үшін негіз болып табылады.</w:t>
      </w:r>
    </w:p>
    <w:bookmarkEnd w:id="20"/>
    <w:bookmarkStart w:name="z31" w:id="21"/>
    <w:p>
      <w:pPr>
        <w:spacing w:after="0"/>
        <w:ind w:left="0"/>
        <w:jc w:val="both"/>
      </w:pPr>
      <w:r>
        <w:rPr>
          <w:rFonts w:ascii="Times New Roman"/>
          <w:b w:val="false"/>
          <w:i w:val="false"/>
          <w:color w:val="000000"/>
          <w:sz w:val="28"/>
        </w:rPr>
        <w:t>
      4. Көтермелеу түрін, оның ішінде ақшалай сыйақы мөлшерін Комиссия көтермеленушінің құқық бұзушылық профилактикасына қосқан үлесін ескере отырып белгілейді.</w:t>
      </w:r>
    </w:p>
    <w:bookmarkEnd w:id="21"/>
    <w:bookmarkStart w:name="z32" w:id="22"/>
    <w:p>
      <w:pPr>
        <w:spacing w:after="0"/>
        <w:ind w:left="0"/>
        <w:jc w:val="both"/>
      </w:pPr>
      <w:r>
        <w:rPr>
          <w:rFonts w:ascii="Times New Roman"/>
          <w:b w:val="false"/>
          <w:i w:val="false"/>
          <w:color w:val="000000"/>
          <w:sz w:val="28"/>
        </w:rPr>
        <w:t>
      5. Ақшалай сыйақы төлеу үшін Комиссия қабылдаған шешімге сәйкес СҚО ПД Айыртау ауданы ПБ бастығының бұйрығы қосымша шығарылады.</w:t>
      </w:r>
    </w:p>
    <w:bookmarkEnd w:id="22"/>
    <w:bookmarkStart w:name="z33" w:id="23"/>
    <w:p>
      <w:pPr>
        <w:spacing w:after="0"/>
        <w:ind w:left="0"/>
        <w:jc w:val="both"/>
      </w:pPr>
      <w:r>
        <w:rPr>
          <w:rFonts w:ascii="Times New Roman"/>
          <w:b w:val="false"/>
          <w:i w:val="false"/>
          <w:color w:val="000000"/>
          <w:sz w:val="28"/>
        </w:rPr>
        <w:t>
      6. Ақшалай сыйақыны төлеуді облыстық бюджет қаражаты есебінен СҚО ПД Айыртау ауданының ПБ жүргізеді.</w:t>
      </w:r>
    </w:p>
    <w:bookmarkEnd w:id="23"/>
    <w:bookmarkStart w:name="z34" w:id="24"/>
    <w:p>
      <w:pPr>
        <w:spacing w:after="0"/>
        <w:ind w:left="0"/>
        <w:jc w:val="both"/>
      </w:pPr>
      <w:r>
        <w:rPr>
          <w:rFonts w:ascii="Times New Roman"/>
          <w:b w:val="false"/>
          <w:i w:val="false"/>
          <w:color w:val="000000"/>
          <w:sz w:val="28"/>
        </w:rPr>
        <w:t>
      7. Айыртау ауданы әкімінің Құрмет грамотасымен марапаттау, Айыртау ауданы әкімінің Алғыс хатын тапсыру, құқық бұзушылық профилактикасына қосқан үлесі үшін қоғамдық көмекшілерге ақшалай сыйақы төлеуді СҚО ПД Айыртау ауданы ПБ салтанатты жағдайда жүзеге асырады.</w:t>
      </w:r>
    </w:p>
    <w:bookmarkEnd w:id="24"/>
    <w:bookmarkStart w:name="z35" w:id="25"/>
    <w:p>
      <w:pPr>
        <w:spacing w:after="0"/>
        <w:ind w:left="0"/>
        <w:jc w:val="both"/>
      </w:pPr>
      <w:r>
        <w:rPr>
          <w:rFonts w:ascii="Times New Roman"/>
          <w:b w:val="false"/>
          <w:i w:val="false"/>
          <w:color w:val="000000"/>
          <w:sz w:val="28"/>
        </w:rPr>
        <w:t>
      8. Комиссия, егер олар құқық бұзушылық профилактикасы, жолын кесуге немесе ашуға ықпал еткен болса, Айыртау ауданының әкімдігінде қоғамдық көмекші ретінде тіркелмеген азаматтарды да көтермелеуге құқылы.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 w:id="26"/>
    <w:p>
      <w:pPr>
        <w:spacing w:after="0"/>
        <w:ind w:left="0"/>
        <w:jc w:val="left"/>
      </w:pPr>
      <w:r>
        <w:rPr>
          <w:rFonts w:ascii="Times New Roman"/>
          <w:b/>
          <w:i w:val="false"/>
          <w:color w:val="000000"/>
        </w:rPr>
        <w:t xml:space="preserve"> Айыртау ауданы аумағында құқық бұзушылық профилактикасына қатысатын азаматтарды көтермелеу түрлері </w:t>
      </w:r>
    </w:p>
    <w:bookmarkEnd w:id="26"/>
    <w:bookmarkStart w:name="z41" w:id="27"/>
    <w:p>
      <w:pPr>
        <w:spacing w:after="0"/>
        <w:ind w:left="0"/>
        <w:jc w:val="both"/>
      </w:pPr>
      <w:r>
        <w:rPr>
          <w:rFonts w:ascii="Times New Roman"/>
          <w:b w:val="false"/>
          <w:i w:val="false"/>
          <w:color w:val="000000"/>
          <w:sz w:val="28"/>
        </w:rPr>
        <w:t>
      1. Айыртау ауданы әкімінің Құрмет грамотасы.</w:t>
      </w:r>
    </w:p>
    <w:bookmarkEnd w:id="27"/>
    <w:bookmarkStart w:name="z42" w:id="28"/>
    <w:p>
      <w:pPr>
        <w:spacing w:after="0"/>
        <w:ind w:left="0"/>
        <w:jc w:val="both"/>
      </w:pPr>
      <w:r>
        <w:rPr>
          <w:rFonts w:ascii="Times New Roman"/>
          <w:b w:val="false"/>
          <w:i w:val="false"/>
          <w:color w:val="000000"/>
          <w:sz w:val="28"/>
        </w:rPr>
        <w:t>
      2. Айыртау ауданы әкімінің Алғыс хаты.</w:t>
      </w:r>
    </w:p>
    <w:bookmarkEnd w:id="28"/>
    <w:bookmarkStart w:name="z43" w:id="29"/>
    <w:p>
      <w:pPr>
        <w:spacing w:after="0"/>
        <w:ind w:left="0"/>
        <w:jc w:val="both"/>
      </w:pPr>
      <w:r>
        <w:rPr>
          <w:rFonts w:ascii="Times New Roman"/>
          <w:b w:val="false"/>
          <w:i w:val="false"/>
          <w:color w:val="000000"/>
          <w:sz w:val="28"/>
        </w:rPr>
        <w:t>
      3. Айлық есептік көрсеткіштің 10 еселенген мөлшерінен аспайтын мөлшердегі ақшалай сыйақы.</w:t>
      </w:r>
    </w:p>
    <w:bookmarkEnd w:id="29"/>
    <w:bookmarkStart w:name="z44" w:id="30"/>
    <w:p>
      <w:pPr>
        <w:spacing w:after="0"/>
        <w:ind w:left="0"/>
        <w:jc w:val="both"/>
      </w:pPr>
      <w:r>
        <w:rPr>
          <w:rFonts w:ascii="Times New Roman"/>
          <w:b w:val="false"/>
          <w:i w:val="false"/>
          <w:color w:val="000000"/>
          <w:sz w:val="28"/>
        </w:rPr>
        <w:t>
      4. Білім беру және біліктілікті арттыру бағдарламалары бойынша оқуға жіберу.</w:t>
      </w:r>
    </w:p>
    <w:bookmarkEnd w:id="30"/>
    <w:bookmarkStart w:name="z45" w:id="31"/>
    <w:p>
      <w:pPr>
        <w:spacing w:after="0"/>
        <w:ind w:left="0"/>
        <w:jc w:val="both"/>
      </w:pPr>
      <w:r>
        <w:rPr>
          <w:rFonts w:ascii="Times New Roman"/>
          <w:b w:val="false"/>
          <w:i w:val="false"/>
          <w:color w:val="000000"/>
          <w:sz w:val="28"/>
        </w:rPr>
        <w:t>
      5. Ұйымға, кәсіпорынға көтермелеу туралы ұсынулар жіберу.</w:t>
      </w:r>
    </w:p>
    <w:bookmarkEnd w:id="31"/>
    <w:bookmarkStart w:name="z46" w:id="32"/>
    <w:p>
      <w:pPr>
        <w:spacing w:after="0"/>
        <w:ind w:left="0"/>
        <w:jc w:val="both"/>
      </w:pPr>
      <w:r>
        <w:rPr>
          <w:rFonts w:ascii="Times New Roman"/>
          <w:b w:val="false"/>
          <w:i w:val="false"/>
          <w:color w:val="000000"/>
          <w:sz w:val="28"/>
        </w:rPr>
        <w:t>
      6. Құқық бұзушылық профилактикасына елеулі үлес қосқан адамдар үшін мемлекеттік наградамен және құрметті атақпен наградтау туралы ұсыныстар енгізу болып табылады.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