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3e56e4" w14:textId="b3e56e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облыстық мәслихатының 2025 жылғы 12 желтоқсандағы № 31/2 "Солтүстік Қазақстан облысының 2026 – 2028 жылдарға арналған облыстық бюджетін бекіту туралы" шешіміне өзгерістер енгізу туралы</w:t>
      </w:r>
    </w:p>
    <w:p>
      <w:pPr>
        <w:spacing w:after="0"/>
        <w:ind w:left="0"/>
        <w:jc w:val="both"/>
      </w:pPr>
      <w:r>
        <w:rPr>
          <w:rFonts w:ascii="Times New Roman"/>
          <w:b w:val="false"/>
          <w:i w:val="false"/>
          <w:color w:val="000000"/>
          <w:sz w:val="28"/>
        </w:rPr>
        <w:t>Солтүстік Қазақстан облыстық мәслихатының 2026 жылғы 20 наурыздағы № 35/4 шешімі</w:t>
      </w:r>
    </w:p>
    <w:p>
      <w:pPr>
        <w:spacing w:after="0"/>
        <w:ind w:left="0"/>
        <w:jc w:val="both"/>
      </w:pPr>
      <w:bookmarkStart w:name="z1" w:id="0"/>
      <w:r>
        <w:rPr>
          <w:rFonts w:ascii="Times New Roman"/>
          <w:b w:val="false"/>
          <w:i w:val="false"/>
          <w:color w:val="000000"/>
          <w:sz w:val="28"/>
        </w:rPr>
        <w:t>
      Солтүстік Қазақстан облыстық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Солтүстік Қазақстан облыстық мәслихатының "Солтүстік Қазақстан облысының 2026 – 2028 жылдарға арналған облыстық бюджетін бекіту туралы" 2025 жылғы 12 желтоқсандағы № 31/2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 </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bookmarkStart w:name="z4" w:id="2"/>
    <w:p>
      <w:pPr>
        <w:spacing w:after="0"/>
        <w:ind w:left="0"/>
        <w:jc w:val="both"/>
      </w:pPr>
      <w:r>
        <w:rPr>
          <w:rFonts w:ascii="Times New Roman"/>
          <w:b w:val="false"/>
          <w:i w:val="false"/>
          <w:color w:val="000000"/>
          <w:sz w:val="28"/>
        </w:rPr>
        <w:t>
      "1. Солтүстік Қазақстан облысының 2026 – 2028 жылдарға арналған облыстық бюджеті тиісінше осы шешімнің 1, 2 және 3-қосымшаларына сәйкес, оның ішінде 2026 жылға мынадай көлемдерде бекітілсін:</w:t>
      </w:r>
    </w:p>
    <w:bookmarkEnd w:id="2"/>
    <w:bookmarkStart w:name="z5" w:id="3"/>
    <w:p>
      <w:pPr>
        <w:spacing w:after="0"/>
        <w:ind w:left="0"/>
        <w:jc w:val="both"/>
      </w:pPr>
      <w:r>
        <w:rPr>
          <w:rFonts w:ascii="Times New Roman"/>
          <w:b w:val="false"/>
          <w:i w:val="false"/>
          <w:color w:val="000000"/>
          <w:sz w:val="28"/>
        </w:rPr>
        <w:t>
      1) кірістер – 430 850 835,5 мың теңге:</w:t>
      </w:r>
    </w:p>
    <w:bookmarkEnd w:id="3"/>
    <w:p>
      <w:pPr>
        <w:spacing w:after="0"/>
        <w:ind w:left="0"/>
        <w:jc w:val="both"/>
      </w:pPr>
      <w:r>
        <w:rPr>
          <w:rFonts w:ascii="Times New Roman"/>
          <w:b w:val="false"/>
          <w:i w:val="false"/>
          <w:color w:val="000000"/>
          <w:sz w:val="28"/>
        </w:rPr>
        <w:t>
      салықтық түсімдер – 30 690 973 мың теңге;</w:t>
      </w:r>
    </w:p>
    <w:p>
      <w:pPr>
        <w:spacing w:after="0"/>
        <w:ind w:left="0"/>
        <w:jc w:val="both"/>
      </w:pPr>
      <w:r>
        <w:rPr>
          <w:rFonts w:ascii="Times New Roman"/>
          <w:b w:val="false"/>
          <w:i w:val="false"/>
          <w:color w:val="000000"/>
          <w:sz w:val="28"/>
        </w:rPr>
        <w:t>
      салықтық емес түсімдер – 6 520 177 мың теңге;</w:t>
      </w:r>
    </w:p>
    <w:p>
      <w:pPr>
        <w:spacing w:after="0"/>
        <w:ind w:left="0"/>
        <w:jc w:val="both"/>
      </w:pPr>
      <w:r>
        <w:rPr>
          <w:rFonts w:ascii="Times New Roman"/>
          <w:b w:val="false"/>
          <w:i w:val="false"/>
          <w:color w:val="000000"/>
          <w:sz w:val="28"/>
        </w:rPr>
        <w:t>
      негізгі капиталды сатудан түсетін түсімдер – 1 465 мың теңге;</w:t>
      </w:r>
    </w:p>
    <w:p>
      <w:pPr>
        <w:spacing w:after="0"/>
        <w:ind w:left="0"/>
        <w:jc w:val="both"/>
      </w:pPr>
      <w:r>
        <w:rPr>
          <w:rFonts w:ascii="Times New Roman"/>
          <w:b w:val="false"/>
          <w:i w:val="false"/>
          <w:color w:val="000000"/>
          <w:sz w:val="28"/>
        </w:rPr>
        <w:t>
      арнаулы түсімдер – 2 984 279 мың теңге;</w:t>
      </w:r>
    </w:p>
    <w:p>
      <w:pPr>
        <w:spacing w:after="0"/>
        <w:ind w:left="0"/>
        <w:jc w:val="both"/>
      </w:pPr>
      <w:r>
        <w:rPr>
          <w:rFonts w:ascii="Times New Roman"/>
          <w:b w:val="false"/>
          <w:i w:val="false"/>
          <w:color w:val="000000"/>
          <w:sz w:val="28"/>
        </w:rPr>
        <w:t xml:space="preserve">
      трансферттер түсімі – 390 653 941,5 мың теңге; </w:t>
      </w:r>
    </w:p>
    <w:bookmarkStart w:name="z6" w:id="4"/>
    <w:p>
      <w:pPr>
        <w:spacing w:after="0"/>
        <w:ind w:left="0"/>
        <w:jc w:val="both"/>
      </w:pPr>
      <w:r>
        <w:rPr>
          <w:rFonts w:ascii="Times New Roman"/>
          <w:b w:val="false"/>
          <w:i w:val="false"/>
          <w:color w:val="000000"/>
          <w:sz w:val="28"/>
        </w:rPr>
        <w:t>
      2) шығындар – 434 776 937 мың теңге;</w:t>
      </w:r>
    </w:p>
    <w:bookmarkEnd w:id="4"/>
    <w:bookmarkStart w:name="z7" w:id="5"/>
    <w:p>
      <w:pPr>
        <w:spacing w:after="0"/>
        <w:ind w:left="0"/>
        <w:jc w:val="both"/>
      </w:pPr>
      <w:r>
        <w:rPr>
          <w:rFonts w:ascii="Times New Roman"/>
          <w:b w:val="false"/>
          <w:i w:val="false"/>
          <w:color w:val="000000"/>
          <w:sz w:val="28"/>
        </w:rPr>
        <w:t>
      3) таза бюджеттік кредиттеу – 39 338 726,7 мың теңге, оның ішінде:</w:t>
      </w:r>
    </w:p>
    <w:bookmarkEnd w:id="5"/>
    <w:p>
      <w:pPr>
        <w:spacing w:after="0"/>
        <w:ind w:left="0"/>
        <w:jc w:val="both"/>
      </w:pPr>
      <w:r>
        <w:rPr>
          <w:rFonts w:ascii="Times New Roman"/>
          <w:b w:val="false"/>
          <w:i w:val="false"/>
          <w:color w:val="000000"/>
          <w:sz w:val="28"/>
        </w:rPr>
        <w:t>
      бюджеттік кредиттер – 57 483 316 мың теңге;</w:t>
      </w:r>
    </w:p>
    <w:p>
      <w:pPr>
        <w:spacing w:after="0"/>
        <w:ind w:left="0"/>
        <w:jc w:val="both"/>
      </w:pPr>
      <w:r>
        <w:rPr>
          <w:rFonts w:ascii="Times New Roman"/>
          <w:b w:val="false"/>
          <w:i w:val="false"/>
          <w:color w:val="000000"/>
          <w:sz w:val="28"/>
        </w:rPr>
        <w:t>
      бюджеттік кредиттерді өтеу – 18 144 589,3 мың теңге;</w:t>
      </w:r>
    </w:p>
    <w:bookmarkStart w:name="z8" w:id="6"/>
    <w:p>
      <w:pPr>
        <w:spacing w:after="0"/>
        <w:ind w:left="0"/>
        <w:jc w:val="both"/>
      </w:pPr>
      <w:r>
        <w:rPr>
          <w:rFonts w:ascii="Times New Roman"/>
          <w:b w:val="false"/>
          <w:i w:val="false"/>
          <w:color w:val="000000"/>
          <w:sz w:val="28"/>
        </w:rPr>
        <w:t>
      4) қаржылық активтермен операциялар бойынша сальдо – 0 мың теңге, оның ішінде:</w:t>
      </w:r>
    </w:p>
    <w:bookmarkEnd w:id="6"/>
    <w:p>
      <w:pPr>
        <w:spacing w:after="0"/>
        <w:ind w:left="0"/>
        <w:jc w:val="both"/>
      </w:pPr>
      <w:r>
        <w:rPr>
          <w:rFonts w:ascii="Times New Roman"/>
          <w:b w:val="false"/>
          <w:i w:val="false"/>
          <w:color w:val="000000"/>
          <w:sz w:val="28"/>
        </w:rPr>
        <w:t>
      қаржы активтерін сатып алу – 0 мың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 мың теңге;</w:t>
      </w:r>
    </w:p>
    <w:bookmarkStart w:name="z9" w:id="7"/>
    <w:p>
      <w:pPr>
        <w:spacing w:after="0"/>
        <w:ind w:left="0"/>
        <w:jc w:val="both"/>
      </w:pPr>
      <w:r>
        <w:rPr>
          <w:rFonts w:ascii="Times New Roman"/>
          <w:b w:val="false"/>
          <w:i w:val="false"/>
          <w:color w:val="000000"/>
          <w:sz w:val="28"/>
        </w:rPr>
        <w:t>
      5) бюджет тапшылығы (профициті) – -43 264 828,2 мың теңге;</w:t>
      </w:r>
    </w:p>
    <w:bookmarkEnd w:id="7"/>
    <w:bookmarkStart w:name="z10" w:id="8"/>
    <w:p>
      <w:pPr>
        <w:spacing w:after="0"/>
        <w:ind w:left="0"/>
        <w:jc w:val="both"/>
      </w:pPr>
      <w:r>
        <w:rPr>
          <w:rFonts w:ascii="Times New Roman"/>
          <w:b w:val="false"/>
          <w:i w:val="false"/>
          <w:color w:val="000000"/>
          <w:sz w:val="28"/>
        </w:rPr>
        <w:t>
      6) бюджеттің мұнайға қатысты емес тапшылығы (профициті) – -43 264 828,2 мың теңге;</w:t>
      </w:r>
    </w:p>
    <w:bookmarkEnd w:id="8"/>
    <w:bookmarkStart w:name="z11" w:id="9"/>
    <w:p>
      <w:pPr>
        <w:spacing w:after="0"/>
        <w:ind w:left="0"/>
        <w:jc w:val="both"/>
      </w:pPr>
      <w:r>
        <w:rPr>
          <w:rFonts w:ascii="Times New Roman"/>
          <w:b w:val="false"/>
          <w:i w:val="false"/>
          <w:color w:val="000000"/>
          <w:sz w:val="28"/>
        </w:rPr>
        <w:t>
      7) бюджет тапшылығын қаржыландыру (профицитін пайдалану) – 43 264 828,2 мың теңге:</w:t>
      </w:r>
    </w:p>
    <w:bookmarkEnd w:id="9"/>
    <w:p>
      <w:pPr>
        <w:spacing w:after="0"/>
        <w:ind w:left="0"/>
        <w:jc w:val="both"/>
      </w:pPr>
      <w:r>
        <w:rPr>
          <w:rFonts w:ascii="Times New Roman"/>
          <w:b w:val="false"/>
          <w:i w:val="false"/>
          <w:color w:val="000000"/>
          <w:sz w:val="28"/>
        </w:rPr>
        <w:t>
      қарыздар түсімі – 55 482 816 мың теңге;</w:t>
      </w:r>
    </w:p>
    <w:p>
      <w:pPr>
        <w:spacing w:after="0"/>
        <w:ind w:left="0"/>
        <w:jc w:val="both"/>
      </w:pPr>
      <w:r>
        <w:rPr>
          <w:rFonts w:ascii="Times New Roman"/>
          <w:b w:val="false"/>
          <w:i w:val="false"/>
          <w:color w:val="000000"/>
          <w:sz w:val="28"/>
        </w:rPr>
        <w:t>
      қарыздарды өтеу – 17 713 530 мың теңге;</w:t>
      </w:r>
    </w:p>
    <w:p>
      <w:pPr>
        <w:spacing w:after="0"/>
        <w:ind w:left="0"/>
        <w:jc w:val="both"/>
      </w:pPr>
      <w:r>
        <w:rPr>
          <w:rFonts w:ascii="Times New Roman"/>
          <w:b w:val="false"/>
          <w:i w:val="false"/>
          <w:color w:val="000000"/>
          <w:sz w:val="28"/>
        </w:rPr>
        <w:t>
      бюджет қаражатының пайдаланылатын қалдықтары – 5 495 542,2 мың теңге.";</w:t>
      </w:r>
    </w:p>
    <w:bookmarkStart w:name="z12" w:id="10"/>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5-қосымшалары</w:t>
      </w:r>
      <w:r>
        <w:rPr>
          <w:rFonts w:ascii="Times New Roman"/>
          <w:b w:val="false"/>
          <w:i w:val="false"/>
          <w:color w:val="000000"/>
          <w:sz w:val="28"/>
        </w:rPr>
        <w:t xml:space="preserve"> тиісінше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2-қосымшаларына</w:t>
      </w:r>
      <w:r>
        <w:rPr>
          <w:rFonts w:ascii="Times New Roman"/>
          <w:b w:val="false"/>
          <w:i w:val="false"/>
          <w:color w:val="000000"/>
          <w:sz w:val="28"/>
        </w:rPr>
        <w:t xml:space="preserve"> сәйкес жаңа редакцияда жазылсын.</w:t>
      </w:r>
    </w:p>
    <w:bookmarkEnd w:id="10"/>
    <w:bookmarkStart w:name="z13" w:id="11"/>
    <w:p>
      <w:pPr>
        <w:spacing w:after="0"/>
        <w:ind w:left="0"/>
        <w:jc w:val="both"/>
      </w:pPr>
      <w:r>
        <w:rPr>
          <w:rFonts w:ascii="Times New Roman"/>
          <w:b w:val="false"/>
          <w:i w:val="false"/>
          <w:color w:val="000000"/>
          <w:sz w:val="28"/>
        </w:rPr>
        <w:t>
      2. Осы шешім 2026 жылғы 1 қаңтардан бастап қолданысқа енгізіледі.</w:t>
      </w:r>
    </w:p>
    <w:bookmarkEnd w:id="1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Солтүстік Қазақстан облыстық мәслихатының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Бубенко</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облыстық</w:t>
            </w:r>
            <w:r>
              <w:br/>
            </w:r>
            <w:r>
              <w:rPr>
                <w:rFonts w:ascii="Times New Roman"/>
                <w:b w:val="false"/>
                <w:i w:val="false"/>
                <w:color w:val="000000"/>
                <w:sz w:val="20"/>
              </w:rPr>
              <w:t>мәслихатының</w:t>
            </w:r>
            <w:r>
              <w:br/>
            </w:r>
            <w:r>
              <w:rPr>
                <w:rFonts w:ascii="Times New Roman"/>
                <w:b w:val="false"/>
                <w:i w:val="false"/>
                <w:color w:val="000000"/>
                <w:sz w:val="20"/>
              </w:rPr>
              <w:t>2026 жылғы 20 наурыздағы</w:t>
            </w:r>
            <w:r>
              <w:br/>
            </w:r>
            <w:r>
              <w:rPr>
                <w:rFonts w:ascii="Times New Roman"/>
                <w:b w:val="false"/>
                <w:i w:val="false"/>
                <w:color w:val="000000"/>
                <w:sz w:val="20"/>
              </w:rPr>
              <w:t>№ 35/4 шешіміне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облыстық</w:t>
            </w:r>
            <w:r>
              <w:br/>
            </w:r>
            <w:r>
              <w:rPr>
                <w:rFonts w:ascii="Times New Roman"/>
                <w:b w:val="false"/>
                <w:i w:val="false"/>
                <w:color w:val="000000"/>
                <w:sz w:val="20"/>
              </w:rPr>
              <w:t>мәслихатының</w:t>
            </w:r>
            <w:r>
              <w:br/>
            </w:r>
            <w:r>
              <w:rPr>
                <w:rFonts w:ascii="Times New Roman"/>
                <w:b w:val="false"/>
                <w:i w:val="false"/>
                <w:color w:val="000000"/>
                <w:sz w:val="20"/>
              </w:rPr>
              <w:t>2025 жылғы 12 желтоқсандағы</w:t>
            </w:r>
            <w:r>
              <w:br/>
            </w:r>
            <w:r>
              <w:rPr>
                <w:rFonts w:ascii="Times New Roman"/>
                <w:b w:val="false"/>
                <w:i w:val="false"/>
                <w:color w:val="000000"/>
                <w:sz w:val="20"/>
              </w:rPr>
              <w:t>№ 31/2 шешіміне 1-қосымша</w:t>
            </w:r>
          </w:p>
        </w:tc>
      </w:tr>
    </w:tbl>
    <w:p>
      <w:pPr>
        <w:spacing w:after="0"/>
        <w:ind w:left="0"/>
        <w:jc w:val="left"/>
      </w:pPr>
      <w:r>
        <w:rPr>
          <w:rFonts w:ascii="Times New Roman"/>
          <w:b/>
          <w:i w:val="false"/>
          <w:color w:val="000000"/>
        </w:rPr>
        <w:t xml:space="preserve"> 2026 жылға арналған Солтүстiк Қазақстан облыстық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430 850 835,5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30 690 973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29 819 490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29 819 490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871 483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721 160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150 323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6 520 177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2 033 720,3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78 867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акциялардың мемлекеттік пакеттеріне дивидендтер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151 734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1 203 119,3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4 009 853,4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бюджеттен тыс қорға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4 009 853,4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460 383,3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460 383,3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2 984 279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2 984 279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2 984 279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390 653 941,5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Төмен тұрған мемлекеттiк басқару органдарынан трансферттер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48 756 125,5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бюджеттерден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48 756 125,5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341 897 816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Республикалық бюджеттен түсетiн трансферттер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341 897 816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434 776 937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7 205 905,2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136 249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136 249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4 793 084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2 543 755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63 568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Әкімдерді сайлауды қамтамасыз ету және өткізу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530 032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1 655 729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440 391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атқару, коммуналдық меншікті басқару және бюджеттік жоспарлау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440 391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197 364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Қазақстан халқы Ассамблеясының қызметін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197 364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кәсіпкерлік және </w:t>
            </w:r>
          </w:p>
          <w:p>
            <w:pPr>
              <w:spacing w:after="20"/>
              <w:ind w:left="20"/>
              <w:jc w:val="both"/>
            </w:pPr>
            <w:r>
              <w:rPr>
                <w:rFonts w:ascii="Times New Roman"/>
                <w:b w:val="false"/>
                <w:i w:val="false"/>
                <w:color w:val="000000"/>
                <w:sz w:val="20"/>
              </w:rPr>
              <w:t>
индустриалдық-инновациялық даму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ғылыми, ғылыми-техникалық жобалар мен бағдарламалар жүргізуді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дін істері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186 517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дін істер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75 971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110 546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456 903,2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комиссиясының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449 690,5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7 212,7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357 259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357 259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263 877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қалыптастыру мен дамыту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252 957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инвестициялар және </w:t>
            </w:r>
          </w:p>
          <w:p>
            <w:pPr>
              <w:spacing w:after="20"/>
              <w:ind w:left="20"/>
              <w:jc w:val="both"/>
            </w:pPr>
            <w:r>
              <w:rPr>
                <w:rFonts w:ascii="Times New Roman"/>
                <w:b w:val="false"/>
                <w:i w:val="false"/>
                <w:color w:val="000000"/>
                <w:sz w:val="20"/>
              </w:rPr>
              <w:t>
мемлекеттік-жекешелік әріптестік, оның ішінде концессия мәселелері жөніндегі құжаттаманы сараптау және бағалау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сатып алу және коммуналдық меншік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274 261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активтер мен сатып алуды басқару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266 206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3 790 693,2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3 181 096,2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органның және ведомстволық бағынысты мемлекеттік мекемелерінің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ауқымдағы төтенше жағдайлардың алдын алу және оларды жою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2 181 096,2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36 878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Жұмылдыру дайындығы және төтенше жағдайлар объектілерін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36 878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жұмылдыру дайындығы, аумақтық және азаматтық қорғаныс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572 719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жұмылдыру дайындығы, аумақтық және азаматтық қорғаныс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92 038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75 396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қорғанысты даярлау және облыстық ауқымдағы аумақтық қорғаныс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79 276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ауқымдағы жұмылдыру дайындығы және жұмылдыру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186 009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17 190 901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16 644 325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қоғамдық тәртіпті және қауіпсіздікті сақтауды қамтамасыз ету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15 411 212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тәртіпті қорғауға қатысатын азаматтарды көтермелеу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1 226 918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қылмыстық-атқару (пенитенциарлық) жүйесінің атқарушы органы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546 576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жазалардың қоғамнан оқшауламай орындалуын қамтамасыз ету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465 447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81 129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170 000 168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процесіне қатысушыларды оқыту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847 834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жүйесіндегі мемлекеттік білім беру ұйымдарының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347 379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бағдарламалары бойынша оқитындарға әлеуметтік қолдау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250 187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242 724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160 430 655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900 926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білім беретін оқу бағдарламалары бойынша жалпы білім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4 305 012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ұйымдарында білім беру жүйесін ақпараттандыру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109 748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ұйымдары үшін оқулықтар, оқу-әдiстемелiк кешендерін сатып алу және жеткізу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2 771 373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аудандық (қалалық) ауқымдардағы мектеп олимпиадаларын, мектептен тыс</w:t>
            </w:r>
          </w:p>
          <w:p>
            <w:pPr>
              <w:spacing w:after="20"/>
              <w:ind w:left="20"/>
              <w:jc w:val="both"/>
            </w:pPr>
            <w:r>
              <w:rPr>
                <w:rFonts w:ascii="Times New Roman"/>
                <w:b w:val="false"/>
                <w:i w:val="false"/>
                <w:color w:val="000000"/>
                <w:sz w:val="20"/>
              </w:rPr>
              <w:t>
іс-шараларды және конкурстар өткізу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129 556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1 045 587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мекемелеріне жұмыстағы жоғары көрсеткіштері үшін гранттар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12 982 353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жүйесін әдістемелік және қаржылық сүйемелдеу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2 250 153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қосымша білім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3 861 318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106 350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3 149 531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9 322 007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бастауыш, негізгі және жалпы орта білім беру ұйымдарында жалпы білім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87 350 958,6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319 254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w:t>
            </w:r>
          </w:p>
          <w:p>
            <w:pPr>
              <w:spacing w:after="20"/>
              <w:ind w:left="20"/>
              <w:jc w:val="both"/>
            </w:pPr>
            <w:r>
              <w:rPr>
                <w:rFonts w:ascii="Times New Roman"/>
                <w:b w:val="false"/>
                <w:i w:val="false"/>
                <w:color w:val="000000"/>
                <w:sz w:val="20"/>
              </w:rPr>
              <w:t>
ата-анасының қамқорлығынсыз қалған баланы (балаларды) асырап алған Қазақстан азаматтарына берілетін біржолғы ақшалай қаражат төлемі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Жетім баланы (жетім балаларды) және </w:t>
            </w:r>
          </w:p>
          <w:p>
            <w:pPr>
              <w:spacing w:after="20"/>
              <w:ind w:left="20"/>
              <w:jc w:val="both"/>
            </w:pPr>
            <w:r>
              <w:rPr>
                <w:rFonts w:ascii="Times New Roman"/>
                <w:b w:val="false"/>
                <w:i w:val="false"/>
                <w:color w:val="000000"/>
                <w:sz w:val="20"/>
              </w:rPr>
              <w:t>
ата-анасының қамқорлығынсыз қалған баланы (балаларды) күтіп-ұстауға қорғаншыға (қамқоршыға) берілетін ай сайынғы ақшалай қаражат төлемдері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268 456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12 438 168,4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орта білім беру ұйымдарында жан басына шаққандағы қаржыландыруды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17 349 294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орта білім беру ұйымдарында мемлекеттік білім беру тапсырысын орналастыру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1 298 395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дене шынықтыру және спорт басқармасы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8 267 905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7 020 042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бiлiм беру ұйымдарында спорттағы дарынды балаларға жалпы бiлiм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1 247 863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 объектілерін салу және реконструкциялау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12 403 945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10 151 644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319 767,6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349 269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насихаттау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ЖИТС профилактикасы және оған қарсы күрес жөніндегі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156 597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және фармацевтикалық қызметкерлерді әлеуметтік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874 842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денсаулық сақтау ұйымдарының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4 720 616,4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субъектілерінің қосымша медициналық көмектің көлемін көрсетуі, Call-орталықтардың қызметтер көрсетуі және өзге де шығыстар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399 696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жергілікті өкілдік органдарының шешімі бойынша тегін медициналық көмектің кепілдік берілген көлемімен қосымша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2 569 022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сот шешімі негізінде жүзеге асырылатын жыныстық құмарлықты төмендетуге арналған іс-шараларды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лизингі шарттарында сатып алынған санитариялық көлік және сервистік қызмет көрсетуді талап ететін медициналық бұйымдар бойынша лизинг төлемдерін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37 501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594 068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 төлейтін міндетті әлеуметтік медициналық сақтандыруға мемлекеттің жарналарына әлеуметтік медициналық сақтандыру қорына берілетін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594 068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1 658 233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Денсаулық сақтау объектілерін салу және реконструкциялау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1 658 233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25 160 110,6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23 078 686,6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351 184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мүгедектігі бар адамдарға арнаулы әлеуметтік қызметтер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1 620 592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адамдарды әлеуметтік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205 370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Тірек-қозғалу аппаратының қызметі бұзылған балаларға арналған мемлекеттік медициналық-әлеуметтік мекемелерде (ұйымдарда), арнаулы әлеуметтік қызметтер көрсету орталықтарында, әлеуметтік қызмет көрсету орталықтарында мүгедектігі бар балалар үшін арнаулы әлеуметтік қызметтер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195 062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мүгедектігі бар адамдар үшін арнаулы әлеуметтік қызметтер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4 942 295,6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 орталықтарында қарттарға, мүгедектігі бар адамдарға, оның ішінде мүгедектігі бар балаларға арнаулы әлеуметтік қызметтер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561 206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психоневрологиялық медициналық-әлеуметтік мекемелерінде (ұйымдарда), арнаулы әлеуметтік қызметтер көрсету орталықтарында, әлеуметтік қызмет көрсету орталықтарында психоневрологиялық патологиялары бар мүгедектігі бар балалар үшін арнаулы әлеуметтік қызметтер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801 608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63 489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көші-қон іс-шараларын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Кохлеарлық импланттарға дәлдеп сөйлеу процессорларын ауыстыру және келтіру бойынша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күшінің ұтқырлығын арттыру үшін адамдардың ерікті түрде қоныс аударуына жәрдемдесу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5 892 695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жүйесін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мобильділігі орталықтары мен мансап орталықтарының жұмыспен қамту мәселелері жөніндегі азаматтарды әлеуметтік қолдау бойынша қызметін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1 312 197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 білдірілген агентке жастардың кәсіпкерлік бастамасына жәрдемдесу үшін бюджеттік кредиттер беру жөніндегі қызметтеріне ақы төлеу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601 252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4 546 054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адамдарды жұмысқа орналастыру үшін арнайы жұмыс орындарын құруға жұмыс берушінің шығындарын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1 899 761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2 061 424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1 429 755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сауықтандыру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169 044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290 120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отбасына берілген шалғайдағы елді мекендерде тұратын мектеп жасындағы балаларды бағып-қағу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108 699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балаларды және ата-аналарының қамқорлығынсыз қалған, отбасылық үлгідегі балалар үйлері мен асыраушы отбасыларындағы балаларды мемлекеттік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63 806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 және өмір сүру сапасын жақсарту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19 033 590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энергетика және тұрғын </w:t>
            </w:r>
          </w:p>
          <w:p>
            <w:pPr>
              <w:spacing w:after="20"/>
              <w:ind w:left="20"/>
              <w:jc w:val="both"/>
            </w:pPr>
            <w:r>
              <w:rPr>
                <w:rFonts w:ascii="Times New Roman"/>
                <w:b w:val="false"/>
                <w:i w:val="false"/>
                <w:color w:val="000000"/>
                <w:sz w:val="20"/>
              </w:rPr>
              <w:t>
үй-коммуналдық шаруашылық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19 033 590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энергетика және тұрғын үй-коммуналдық шаруашылық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182 352,5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4 131 602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386 097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тұрғын үй қорынан алынған тұрғынжай үшін азамматардың жекелеген санаттарына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5 781 366,5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даму трансферттері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8 548 168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17 538 880,4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1 356 408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ішкі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230 108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121 379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996 904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индустриялық-инновациялық даму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51 995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санитариялық-гигиеналық тораптарды</w:t>
            </w:r>
          </w:p>
          <w:p>
            <w:pPr>
              <w:spacing w:after="20"/>
              <w:ind w:left="20"/>
              <w:jc w:val="both"/>
            </w:pPr>
            <w:r>
              <w:rPr>
                <w:rFonts w:ascii="Times New Roman"/>
                <w:b w:val="false"/>
                <w:i w:val="false"/>
                <w:color w:val="000000"/>
                <w:sz w:val="20"/>
              </w:rPr>
              <w:t>
күтіп-ұстауға арналған шығындарының бір бөлігін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дене шынықтыру және спорт басқармасы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7 438 028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142 438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 спорт жарыстарын өткізу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329 668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спорт түрлері бойынша облыстың құрама командаларының мүшелерін дайындау және республикалық және халықаралық спорт жарыстарына қатысуы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6 387 678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289 459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288 785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389 485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389 485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цифрлық технологиялар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816 177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ақпараттандыру, мемлекеттік қызметтер көрсету, жобалық басқару жөніндегі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816 177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тілдерді дамыту және архив ісі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7 486 787,4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мәдениет, тілдерді дамыту және архив ісі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193 643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125 369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1 032 197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896 587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2 891 888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кітапханалардың жұмыс істеуін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484 014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800 765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478 015,7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584 308,7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1 447 252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энергетика және тұрғын </w:t>
            </w:r>
          </w:p>
          <w:p>
            <w:pPr>
              <w:spacing w:after="20"/>
              <w:ind w:left="20"/>
              <w:jc w:val="both"/>
            </w:pPr>
            <w:r>
              <w:rPr>
                <w:rFonts w:ascii="Times New Roman"/>
                <w:b w:val="false"/>
                <w:i w:val="false"/>
                <w:color w:val="000000"/>
                <w:sz w:val="20"/>
              </w:rPr>
              <w:t>
үй-коммуналдық шаруашылық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1 447 252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маусымын іркіліссіз өткізу үшін энергия өндіруші ұйымдардың отын сатып алуға шығындарын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347 252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104 137 811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6 518 595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203 303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аймақтары мен су объектiлерi белдеулерiн белгiлеу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333 237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меншіктегі су шаруашылығы құрылыстарының жұмыс істеуін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71 532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өсiру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4 665 627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 дүниесін қорғау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83 398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бойынша іс-шаралар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169 950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объектілерін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580 199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Акваөсіру (балық өсіру шаруашылығы), сондай-ақ асыл тұқымды балық өсіру өнімінің өнімділігі мен сапасын арттыруды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салымдар кезінде балық шаруашылығы субъектісі шеккен шығыстардың бір бөлігін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65 349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даму трансферттері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w:t>
            </w:r>
          </w:p>
          <w:p>
            <w:pPr>
              <w:spacing w:after="20"/>
              <w:ind w:left="20"/>
              <w:jc w:val="both"/>
            </w:pPr>
            <w:r>
              <w:rPr>
                <w:rFonts w:ascii="Times New Roman"/>
                <w:b w:val="false"/>
                <w:i w:val="false"/>
                <w:color w:val="000000"/>
                <w:sz w:val="20"/>
              </w:rPr>
              <w:t>
индустриялық-инновациялық даму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тауарларының өңірлік тұрақтандыру қорларын қалыптастыру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5 017 243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250 137,9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 мен шикізаттың құнын иелеріне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52 729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 бойынша ветеринариялық іс-шаралар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122 575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193 276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2 306 837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80 629,6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бірдейлендіруді жүргізу үшін ветеринариялық мақсаттағы бұйымдар мен атрибуттарды, жануарға арналған ветеринариялық паспортты орталықтандырып сатып алу және оларды аудандардың (облыстық маңызы бар қалалардың) жергілікті атқарушы органдарына тасымалдау (жеткізу)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143 702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Қараусыз қалған және қаңғыбас жануарларды сәйкестендіру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жануарларды егу және зарарсыздандыру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Иелері халықтың әлеуметтік осал топтарына жататын үй жануарларын сәйкестендіру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ветеринариялық қауіпсіздікті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74 259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ауыл шаруашылығы және жер қатынастары басқармасы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91 621 973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және жер қатынастарын реттеу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1 503 995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дамытуды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3 848 882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зиян тигізудің экономикалық шегінен жоғары зиянды және аса қауіпті зиянды организмдерге, карантинді объектілерге қарсы өңдеулер жүргізуге арналған пестицидтердің, биоагенттердiң (энтомофагтардың) құнын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22 742 000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тәжірибені тарату және енгізу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209 742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Суарудың су үнемдейтін технологияларын енгізуге бағытталған инвестициялық салымдар кезінде ауыл шаруашылығы тауарын өндiрушiлер шеккен шығыстардың бір бөлігін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232 961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Тракторларды, олардың тіркемелерін, өздігінен жүретін ауыл шаруашылығы, мелиоративтік және жол-құрылыс машиналары мен тетіктерін мемлекеттік есепке алу және тіркеу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салынған жағдайда агроөнеркәсіптік кешен субъектісі көтерген шығыстардың бөліктерін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16 128 968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субъектілерінің қарыздарын кепілдендіру мен сақтандыру шеңберінде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109 349,5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өнімдерінің өнімділігін және сапасын арттыруды, асыл тұқымды мал шаруашылығын дамытуды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8 326 699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малын, техниканы және технологиялық жабдықты сатып алуды кредиттеу, сондай-ақ лизинг беру кезінде сыйақы мөлшерлемесін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саласында терең қайта өңдеуден өткізілетін өнімдерді өндіру үшін ауыл шаруашылығы өнімін сатып алуға жұмсайтын өңдеуші кәсіпорындардың шығындарын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7 501 331,4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шаруашылығы саласында терең қайта өңдеуден өткізілетін өнімдерді өндіру үшін ауыл шаруашылығы өнімін сатып алуға жұмсайтын өңдеуші кәсіпорындардың шығындарын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814 818,1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6 905 616,4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6 791 593,4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сәулет және қала құрылысы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270 103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2 338 724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даму трансферттері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4 182 766,4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сәулет-құрылыс бақылау және лицензиялау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114 023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сәулет-құрылыс бақылау және лицензиялау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113 673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29 025 241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29 025 241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көлік және коммуникация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183 993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2 070 000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2 057 000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маңызы бар ауданаралық (қалааралық) қатынастар бойынша жолаушылар тасымалын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автомобиль жолдарын және елді-мекендердің көшелерін күрделі және орташа жөндеу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10 194 543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11 749 705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даму трансферттері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11 595 607,7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5 392 602,6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жергілікті атқарушы органының резервi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5 392 602,6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662 084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123 070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539 014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индустриялық-инновациялық даму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3 189 960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және индустриялық-инновациялық қызметті дамыту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253 938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Индустриялық-инновациялық қызметті мемлекеттік қолдау шеңберінде іс-шаралар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38 850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кредиттері бойынша пайыздық мөлшерлемелерді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2 715 172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кредиттерін ішінара кепілдендіру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2 275 765,1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экономикалық аймақтардың, индустриялық аймақтардың, индустриялық парктердің инфрақұрылымын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2 275 765,1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75 196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75 196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3 065 495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3 065 495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борышына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2 815 733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республикалық бюджеттен қарыздар бойынша сыйақылар мен өзге де төлемдерді төлеу бойынша борышына қызмет көрсету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249 762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6 275 720,5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6 275 720,5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5 021 810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141 075,8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 бюджеттеріне әкімшілік-аумақтық бірліктің саяси, экономикалық және әлеуметтік тұрақтылығына, адамдардың өмірі мен денсаулығына қауіп төндіретін әлеуметтік, табиғи және техногендік сипаттағы төтенше жағдайлар туындаған реттерде, облыстар, республикалық маңызы бар қалалар, астана әкімдерінің өтініштері бойынша, сондай-ақ Қазақстан Республикасы Президентінің тапсырмасымен жалпы республикалық не халықаралық маңызы бар іс-шаралар өткізілген жағдайларда, сондай-ақ агломерацияларды дамыту мақсатында берілетін ағымдағы нысаналы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928 269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184 565,7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39 338 726,7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57 483 316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39 376 116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энергетика және тұрғын </w:t>
            </w:r>
          </w:p>
          <w:p>
            <w:pPr>
              <w:spacing w:after="20"/>
              <w:ind w:left="20"/>
              <w:jc w:val="both"/>
            </w:pPr>
            <w:r>
              <w:rPr>
                <w:rFonts w:ascii="Times New Roman"/>
                <w:b w:val="false"/>
                <w:i w:val="false"/>
                <w:color w:val="000000"/>
                <w:sz w:val="20"/>
              </w:rPr>
              <w:t>
үй-коммуналдық шаруашылық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28 010 159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жылу, сумен жабдықтау және су бұру жүйелерін реконструкция және құрылыс үшін кредит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5 343 617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сумен жабдықтау және су бұру жүйелерін реконструкция және құрылыс үшін кредит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22 666 542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11 365 957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инженерлік-коммуникациялық инфрақұрылымды дамытуға және (немесе) жайластыруға кредит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1 350 500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тұрғын үй жобалауға және салуға кредит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10 015 457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18 107 200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1 107 200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жергілікті атқарушы органдарға берілетін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1 107 200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ауыл шаруашылығы және жер қатынастары басқармасы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халқының кірістерін арттыру жөніндегі жобаны ауқымды түрде қолдану үшін ауыл халқына микрокредиттер беруге кредит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кешендегі инвестициялық жобаларға кредит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9 000 000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18 144 589,3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18 144 589,3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бюджеттіқ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18 144 589,3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(профицитi)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-43 264 828,2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Бюджеттің мұнайға қатысты емес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-43 264 828,2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Бюджет тапшылығын қаржыландыру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43 264 828,2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бюджеттің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55 482 816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55 482 816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эмиссиялық бағалы қағаздар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37 375 616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18 107 200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17 713 530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17 713 530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борышын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9 187 503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8 526 027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5 495 542,2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5 495 542,2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5 495 542,2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облыстық</w:t>
            </w:r>
            <w:r>
              <w:br/>
            </w:r>
            <w:r>
              <w:rPr>
                <w:rFonts w:ascii="Times New Roman"/>
                <w:b w:val="false"/>
                <w:i w:val="false"/>
                <w:color w:val="000000"/>
                <w:sz w:val="20"/>
              </w:rPr>
              <w:t>мәслихатының</w:t>
            </w:r>
            <w:r>
              <w:br/>
            </w:r>
            <w:r>
              <w:rPr>
                <w:rFonts w:ascii="Times New Roman"/>
                <w:b w:val="false"/>
                <w:i w:val="false"/>
                <w:color w:val="000000"/>
                <w:sz w:val="20"/>
              </w:rPr>
              <w:t>2026 жылғы 20 наурыздағы</w:t>
            </w:r>
            <w:r>
              <w:br/>
            </w:r>
            <w:r>
              <w:rPr>
                <w:rFonts w:ascii="Times New Roman"/>
                <w:b w:val="false"/>
                <w:i w:val="false"/>
                <w:color w:val="000000"/>
                <w:sz w:val="20"/>
              </w:rPr>
              <w:t>№ 35/4 шешіміне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облыстық</w:t>
            </w:r>
            <w:r>
              <w:br/>
            </w:r>
            <w:r>
              <w:rPr>
                <w:rFonts w:ascii="Times New Roman"/>
                <w:b w:val="false"/>
                <w:i w:val="false"/>
                <w:color w:val="000000"/>
                <w:sz w:val="20"/>
              </w:rPr>
              <w:t>мәслихатының</w:t>
            </w:r>
            <w:r>
              <w:br/>
            </w:r>
            <w:r>
              <w:rPr>
                <w:rFonts w:ascii="Times New Roman"/>
                <w:b w:val="false"/>
                <w:i w:val="false"/>
                <w:color w:val="000000"/>
                <w:sz w:val="20"/>
              </w:rPr>
              <w:t>2025 жылғы 12 желтоқсандағы</w:t>
            </w:r>
            <w:r>
              <w:br/>
            </w:r>
            <w:r>
              <w:rPr>
                <w:rFonts w:ascii="Times New Roman"/>
                <w:b w:val="false"/>
                <w:i w:val="false"/>
                <w:color w:val="000000"/>
                <w:sz w:val="20"/>
              </w:rPr>
              <w:t>№ 31/2 шешіміне 5-қосымша</w:t>
            </w:r>
          </w:p>
        </w:tc>
      </w:tr>
    </w:tbl>
    <w:p>
      <w:pPr>
        <w:spacing w:after="0"/>
        <w:ind w:left="0"/>
        <w:jc w:val="left"/>
      </w:pPr>
      <w:r>
        <w:rPr>
          <w:rFonts w:ascii="Times New Roman"/>
          <w:b/>
          <w:i w:val="false"/>
          <w:color w:val="000000"/>
        </w:rPr>
        <w:t xml:space="preserve"> Бюджеттік бағдарламалардың әкімшілері бөлінісінде бюджеттік бағдарламалар паспорттарының нысаналы индикаторлары мен түпкілікті нәтижелерінің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жыл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Қазақстан халқы Ассамблеясының қызметін қамтамасыз 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іс-шаралар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Этно-мәдени бірлестіктердің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облыстық ассамблеясы қызметінің үздіксіз жұмыс істеуін қамтамасыз ету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индустриялық-инновациялық даму басқармасы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ғылыми, ғылыми-техникалық жобалар мен бағдарламалар жүргізуді қамтамасыз 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өңірлік өнімнен ғылыми-зерттеу және тәжірибелік-конструкторлық жұмыстарға ішкі шығындардың үлесі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 экономикасының басым салаларында 1 ғылыми немесе ғылыми-техникалық жобаны іске асыру (жоба)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дін істері басқармасы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Іс-шараларды өткізу: діни тұрақтылықты нығайтуға, ақпараттық түсіндіру тобы мүшелерінің құзыреттілік деңгейін арттыруға, діни экстремизмнің алдын алу жөніндегі нысаналы топтарда терроризмге қарсы сананы қалыптастыруға бағытталған оқыту семинарлары (бірлік)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Қазіргі қоғамда діни экстремизмнің бейнероликтерін дайындау, радикалды идеологияға иммунитетті қалыптастыру, халықтың діни сауаттылығын арттыру жөніндегі жұмыстар (бірлік)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мақсаты бойынша пайдалана отырып, бюджеттік бағдарламалардың әкімшілері бойынша бюджет қаражатын жоспарлаудың және бөлудің дұрыстығын қамтамасыз ету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ғимаратты пайдалануға беру (объект)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ғимаратты реконструкциялау (объект)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сатып алу және коммуналдық меншік басқармасы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сатылған коммуналдық меншік объектілерінің саны (бірлік)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 объектілерін бағалау (бірлік)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сатылған коммуналдық меншік объектілерінің саны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 объектілерін бағалау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Жұмылдыру дайындығы және төтенше жағдайлар объектілерін дамыту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ауданында әуе кемелеріне арналған әмбебап аңғар салу" (сыртқы инженерлік желімен) объектісі бойынша ведомстводан тыс кешенді сараптама жүргізу (бірлік)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Сараптаманың оң қорытындысын алу (бірлік)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қоғамдық тәртіпті және қауіпсіздікті сақтауды қамтамасыз ету саласындағы мемлекеттік саясатты іске асыру жөніндегі қызметтер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 мен балаларға қатысты зорлық-зомбылық деңгейін төмендету (базалық 2022 жылға қатысты)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мың тұрғынға шаққанда қылмыс деңгейін төмендету (базалық 2022 жылға қатысты)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қылмыстар санының артуы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тәртіпті қорғауға қатысатын азаматтарды көтермелеу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органдарына азаматтардың сенім деңгейі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Көшелерде жасалған қылмыстардың үлес салмағы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білім беретін оқу бағдарламалары бойынша жалпы білім беру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Мүмкіндігі шектеулі балаларды арнайы психологиялық-педагогикалық қолдаумен және ерте түзетумен қамту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Мүмкіндігі шектеулі балаларды арнайы психологиялық-педагогикалық қолдаумен және ерте түзетумен қамту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ұйымдарында білім беру жүйесін ақпараттандыру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жылдамдықты интернетпен қамтылған мектептердің үлесі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жылдамдықты интернетпен қамтылған мектептердің үлесі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 мүмкіндігі шектеулі балаларды арнайы психологиялық-педагогикалық қолдаумен және ерте түзетумен қамту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 мүмкіндігі шектеулі балаларды арнайы психологиялық-педагогикалық қолдаумен және ерте түзетумен қамту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Жастарды колледждерде сұранысқа ие мамандықтар бойынша тегін оқытумен қамту (тоғызыншы сынып түлектері)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Жастарды колледждерде сұранысқа ие мамандықтар бойынша тегін оқытумен қамту (тоғызыншы сынып түлектері)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қосымша білім беру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 қосымша біліммен қамту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 қосымша біліммен қамту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кейінгі білімі бар кадрларды даярлау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Оқыған студенттердің үлесі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жастан 6 жасқа дейінгі балаларды мектепке дейінгі тәрбиемен және оқытумен қамту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жастан 6 жасқа дейінгі балаларды мектепке дейінгі тәрбиемен және оқытумен қамту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жастан 6 жасқа дейінгі балаларды мектепке дейінгі тәрбиемен және оқытумен қамту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жастан 6 жасқа дейінгі балаларды мектепке дейінгі тәрбиемен және оқытумен қамту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орта білім беру ұйымдарында жан басына шаққандағы қаржыландыруды іске асыру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жинақталған мектептердің жалпы санынан жан басына шаққандағы қаржыландыруға көшкен мемлекеттік күндізгі жалпы білім беретін мектептердің үлесі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жинақталған мектептердің жалпы санынан жан басына шаққандағы қаржыландыруға көшкен мемлекеттік күндізгі жалпы білім беретін мектептердің үлесі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мектептерінде оқитын балалар саны (адам)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жалпы білім беретін мектептері оқушыларының жалпы санынан спорт мектептерінде оқитын балалардың үлесі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бiлiм беру ұйымдарында спорттағы дарынды балаларға жалпы бiлiм беру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Оқушылар саны (адам)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Түлектердің жалпы санынан ұлттық бірыңғай тестілеу тапсыратын балаларды қамту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 объектілерін салу және реконструкциялау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Петропавл қаласы Шоқан Уәлиханов көшесі – Чкалов көшесі мекенжайында 280 орындық балабақша салу (объект)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жасына дейінгі балаларды тиісті нормативтік талаптармен Солтүстік Қазақстан облысы Петропавл қаласы Шоқан Уәлиханов көшесі – Чкалов көшесі мекенжайындағы балабақшадағы орындармен қамтамасыз ету (орын)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Уәлиханов ауданы Жамбыл ауылы мекенжайындағы Жамбыл мектебіне спорт залын салу" жобасын пайдалануға беру (объект)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мектебі оқушыларының нормативтік талаптарға сәйкес спорт залымен қамтамасыз етілу үлесі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насихаттау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ұстанатын Қазақстан азаматтарының үлесін арттыру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ұстанатын Қазақстан азаматтарының үлесін арттыру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ұстанатын Қазақстан азаматтарының үлесін арттыру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бағдарламаларға енгізілген барлық вакциналармен иммундаумен қамтылған халықтың нысаналы тобының үлесі, кемінде 95%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объектілерін салу және реконструкциялау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Петропавл қаласы Тауфик Мұхамед Рахимов атындағы көшесі мекенжайында сот-медициналық мәйітхана салу" объектісі бойынша жобалау-сметалық құжаттама әзірлеу (бірлік)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Сараптаманың оң қорытындысын алу (бірлік)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Бескөл ауылында бір ауысымда 250 адам қабылдайтын емхана салу (Қайта қолдану)" жобасын пайдалануға беру (объект)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 ауданының тұрғындары үшін алғашқы медициналық-санитарлық көмектің қолжетімділігі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Бескөл ауылына Қызылжар аудандық ауруханасы үшін ас блогын салу" жобасын пайдалануға беру (объект)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Санитарлық нормаларды сақтай отырып, пациенттерді сапалы және қауіпсіз тамақпен қамтамасыз ету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санаттағы балалардың жалпы санынан жетім балалар мен ата-анасының қамқорлығынсыз қалған балаларға арналған ұйымдар тәрбиеленушілерінің үлесі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санаттағы балалардың жалпы санынан жетім балалар мен ата-анасының қамқорлығынсыз қалған балаларға арналған ұйымдар тәрбиеленушілерінің үлесі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 және өмір сүру сапасын жақсарту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Сурдоаудармамен сүйемелдеуді қамтамасыз ету, жаңалықтар телехабарларын тарату (мемлекеттік және орыс тілдерінде) (бірлік)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Теледидарда сурдоаударманы қамтамасыз ету және ұйымдастыру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Сапалы ауыз суға қол жеткізу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су құнын арзандату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шаруашылықты дамыту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Автоматтандырылған мониторинг жүйесін орнату арқылы Петропавл қаласының Омутки көлінен ағынды суды шығаруды жаңғырту (адам)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"Автоматтандырылған мониторинг жүйесін орнату арқылы Петропавл қаласының Омутки көлінен ағынды суды шығаруды жаңғырту" жобасын іске асыру (адам)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жылу, сумен жабдықтау және су бұру жүйелерін реконструкция және құрылыс үшін кредит беру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Жылумен жабдықтау желісінің тозу пайызын төмендету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Жылумен жабдықтау желісінің тозу пайызын төмендету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сумен жабдықтау және су бұру жүйелерін реконструкция және құрылыс үшін кредит беру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желісін реконструкциялау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бұру желісін реконструкциялау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тұрақты сумен жабдықтаумен қамтамасыз ету (адам)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тұрақты су бұрумен қамтамасыз ету (адам)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тұрғын үй қорынан алынған тұрғынжай үшін азамматардың жекелеген санаттарына төлемдер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үйді жалға алу шығындарының бір бөлігін жабу (отбасы)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үйді жалға алу шығындарын жабуды қамтамасыз ету (отбасы)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желісінің тозуын төмендету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халқын сумен қамтамасыз ету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бұру желісінің тозуын төмендету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Жылумен қамтамасыз ету инфрақұрылымының тозуын төмендету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желісінің тозуын төмендету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халқын сумен қамтамасыз ету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бұру желісінің тозуын төмендету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Жылумен қамтамасыз ету инфрақұрылымының тозуын төмендету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даму трансферттері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желісінің тозуын төмендету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халқын сумен қамтамасыз ету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бұру желісінің тозуын төмендету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Жылумен қамтамасыз ету инфрақұрылымының тозуын төмендету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желісінің тозуын төмендету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халқын сумен қамтамасыз ету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бұру желісінің тозуын төмендету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Жылумен қамтамасыз ету инфрақұрылымының тозуын төмендету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инженерлік-коммуникациялық инфрақұрылымды дамытуға және (немесе) жайластыруға кредит беру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беруге жоспарланған инженерлік-коммуникациялық инфрақұрылым жобаларының саны (жоба)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Жаппай құрылыс салу орындарына инженерлік-коммуникациялық инфрақұрылымды қамтамасыз ету,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Кәріз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 жабдықтау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Жылумен жабдықтау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 коммуникациялар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тұрғын үй жобалауға және салуға кредит беру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беруге жоспарланған объектілер саны (объект)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әлеуметтік осал санаттары үшін тұрғын үйдің қолжетімділігін арттыру және әлеуметтік тұрғын үй (пәтер) алу кезегін қысқарту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әлеуметтік тапсырыс шеңберіндегі іс-шаралар саны (бірлік)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"Жасыл ел" қозғалысын дамыту жөніндегі іс-шаралар</w:t>
            </w:r>
          </w:p>
          <w:p>
            <w:pPr>
              <w:spacing w:after="20"/>
              <w:ind w:left="20"/>
              <w:jc w:val="both"/>
            </w:pPr>
            <w:r>
              <w:rPr>
                <w:rFonts w:ascii="Times New Roman"/>
                <w:b w:val="false"/>
                <w:i w:val="false"/>
                <w:color w:val="000000"/>
                <w:sz w:val="20"/>
              </w:rPr>
              <w:t>
 (адам)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Волонтерлік қызметке тартылған оқушы жастардың саны (адам)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50 585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50 585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50 585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Оқымайтын, жұмыс істемейтін және кәсіби дағдыларды игермейтін жастар саны (15 пен 35 жас аралығындағы) (адам)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 айқындайтын тәртіппен мемлекеттік әлеуметтік тапсырысты қалыптастыруды және іске асыруды жүзеге асыру. Мемлекеттік әлеуметтік тапсырыс шеңберіндегі іс-шаралармен қамтылған жастардың үлесі (жанама қамту)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тапсырыс шеңберінде қызмет көрсететін республикалық баспа басылымдарының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тапсырыс шеңберінде қызмет көрсететін республикалық телеарналардың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тапсырыс шеңберінде қызмет көрсететін өңірлік баспа басылымдарының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тапсырыс шеңберінде қызмет көрсететін өңірлік телеарналардың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тапсырыс шеңберінде қызмет көрсететін интернет-ресурстардың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тапсырыс шеңберінде спутниктік хабар тарату бойынша қызметтер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саясатты жүргізу, нысаналы мақсаты бойынша пайдалана отырып, бюджеттік бағдарламалардың әкімшісі бойынша бюджет қаражатын жоспарлаудың және бөлудің дұрыстығын қамтамасыз ету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индустриялық-инновациялық даму басқармасы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Орналастыру орындарымен қызмет көрсетілген ішкі туристер саны</w:t>
            </w:r>
          </w:p>
          <w:p>
            <w:pPr>
              <w:spacing w:after="20"/>
              <w:ind w:left="20"/>
              <w:jc w:val="both"/>
            </w:pPr>
            <w:r>
              <w:rPr>
                <w:rFonts w:ascii="Times New Roman"/>
                <w:b w:val="false"/>
                <w:i w:val="false"/>
                <w:color w:val="000000"/>
                <w:sz w:val="20"/>
              </w:rPr>
              <w:t>
(мың адам)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250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Орналастыру орындарымен қызмет көрсетілген келуші туристер саны</w:t>
            </w:r>
          </w:p>
          <w:p>
            <w:pPr>
              <w:spacing w:after="20"/>
              <w:ind w:left="20"/>
              <w:jc w:val="both"/>
            </w:pPr>
            <w:r>
              <w:rPr>
                <w:rFonts w:ascii="Times New Roman"/>
                <w:b w:val="false"/>
                <w:i w:val="false"/>
                <w:color w:val="000000"/>
                <w:sz w:val="20"/>
              </w:rPr>
              <w:t>
(мың адам)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және келуші туристердің санын ұлғайту (мың адам)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276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290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санитариялық-гигиеналық тораптарды күтіп-ұстауға арналған шығындарының бір бөлігін субсидиялау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Орналастыру орындарымен қызмет көрсетілген ішкі туристер саны</w:t>
            </w:r>
          </w:p>
          <w:p>
            <w:pPr>
              <w:spacing w:after="20"/>
              <w:ind w:left="20"/>
              <w:jc w:val="both"/>
            </w:pPr>
            <w:r>
              <w:rPr>
                <w:rFonts w:ascii="Times New Roman"/>
                <w:b w:val="false"/>
                <w:i w:val="false"/>
                <w:color w:val="000000"/>
                <w:sz w:val="20"/>
              </w:rPr>
              <w:t>
(мың адам)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250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260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Орналастыру орындарымен қызмет көрсетілген келуші туристер саны</w:t>
            </w:r>
          </w:p>
          <w:p>
            <w:pPr>
              <w:spacing w:after="20"/>
              <w:ind w:left="20"/>
              <w:jc w:val="both"/>
            </w:pPr>
            <w:r>
              <w:rPr>
                <w:rFonts w:ascii="Times New Roman"/>
                <w:b w:val="false"/>
                <w:i w:val="false"/>
                <w:color w:val="000000"/>
                <w:sz w:val="20"/>
              </w:rPr>
              <w:t>
(мың адам)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және келуші туристердің санын ұлғайту (мың адам)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254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276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290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 спорт жарыстарын өткізу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Бұқаралық спорт түрлері бойынша өткізілетін жарыстардың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спорт түрлері бойынша өткізілетін жарыстардың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Жарысқа қатысатын халықты қамту</w:t>
            </w:r>
          </w:p>
          <w:p>
            <w:pPr>
              <w:spacing w:after="20"/>
              <w:ind w:left="20"/>
              <w:jc w:val="both"/>
            </w:pPr>
            <w:r>
              <w:rPr>
                <w:rFonts w:ascii="Times New Roman"/>
                <w:b w:val="false"/>
                <w:i w:val="false"/>
                <w:color w:val="000000"/>
                <w:sz w:val="20"/>
              </w:rPr>
              <w:t>
(мың адам)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спорт түрлері бойынша облыстың құрама командаларының мүшелерін дайындау және республикалық және халықаралық спорт жарыстарына қатысуы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Оқу-жаттығу жиындары мен спорттық іс-шаралар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және халықаралық жарыстарға қатысқан спортшылар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және халықаралық жарыстарда жеңіп алынған медальдар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құрамаларына кіретін спортшылардың жалпы санынан алынған медальдардың үлесі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әкімдігінің дене шынықтыру және спорт басқармасының "Қызылжар" балалар-жасөспірімдер спорт мектебі үшін 30х72 аңғар үлгісіндегі спорттық манеж салу" объектісін пайдалануға беру (объект)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спорттық инфрақұрылыммен қамтамасыз ету (объект)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жобалары бойынша ведомстводан тыс кешенді сараптама жүргізу (3 жоба) (бірлік)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Сараптаманың оң қорытындысын алу (бірлік)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 қаласында футбол академиясымен 5000 орындық футбол аренасын салу" жобасы бойынша жобалау-сметалық құжаттаманы әзірлеу (бірлік)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Жобалау-сметалық құжаттаманы әзірлеу (бірлік)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тілдерді дамыту және архив ісі басқармасы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Тілдерді оқытатын топтар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мемлекеттік тілді меңгеру үлесі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облыстық конкурстар мен фестивальдердің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Мәдени-бұқаралық іс-шаралармен қамтылған халықтың саны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насихаттау жөніндегі іс-шаралар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музейлеріне баратын халықтың үлесі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театрларының жаңа қойылымдарының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театрлары мен филармониясындағы мәдени-бұқаралық іс-шаралармен қамтылған халықтың үлесі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кітапханалардың жұмыс істеуін қамтамасыз 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кітапханаларға түскен кітап даналарының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2 873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2 873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кітапханалармен қамтылған халықтың үлесі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Картондалған құжаттар саны (мың бірлік)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сұраулар саны (бірлік)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25 192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25 192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25 192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архивтерінде сақталатын құжаттар көлемінің өсуі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Әлеуметтік-құқықтық сипаттағы сұрауларға оң жауаптардың үлесі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энергетикасы жүйесін дамыту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тұрақты электрмен жабдықтау (адам)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23 896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тұрақты электрмен жабдықтаумен қамтамасыз ету (адам)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23 896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маусымын іркіліссіз өткізу үшін энергия өндіруші ұйымдардың отын сатып алуға шығындарын субсидиялау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 сатып алу шығындарының бір бөлігін жабу (кәсіпорындар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елді мекендерінде халықты тұрақты жылу энергиясымен қамтамасыз ету (кәсіпорындар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аймақтары мен су объектiлерi белдеулерiн белгiлеу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аймақтары мен белдеулерінің шекараларын белгілеудің жобалық құжаттамасын әзірлеу (жоба)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аймақтары мен белдеулерінің шекараларын белгілеу (жоба)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меншіктегі су шаруашылығы құрылыстарының жұмыс істеуін қамтамасыз 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меншіктегі су шаруашылығы құрылыстарының жұмыс істеуін қамтамасыз ету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меншіктегі су шаруашылығы құрылыстарының жұмыс істеуі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өсiру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ресурстарын ұтымды пайдалануды реттеу және қамтамасыз ету, облыс аумағының ормандылығын ұлғайту, орман өрттерінің алдын алу, оларды уақтылы анықтау және жою, ресурстарды молықтыру және ұтымды пайдалану, қоршаған ортаны қорғау (миллион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ресурстарын ұтымды пайдалануды реттеу және қамтамасыз ету, облыс аумағының ормандылығын ұлғайту, орман өрттерінің алдын алу, оларды уақтылы анықтау және жою, ресурстарды молықтыру және ұтымды пайдалану, қоршаған ортаны қорғау (миллион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 дүниесін қорғау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 әлемінің биологиялық әртүрлілігін сақтау (тонна)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Аңшылық, балық, өсімдіктер мен жануарлар дүниесінің өзге де ресурстарын ұтымды пайдалануды реттеу және қамтамасыз ету (тонна)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бойынша іс-шаралар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шаруашылығы су айдындары мен учаскелерін паспорттау үшін ғылыми ұсынымдар әзірлеу (жоба)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бойынша жергілікті маңызы бар балық шаруашылығы су айдындарының тізбесіне енгізу (жоба)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объектілерін дамыту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 ауданының аумағында салу үшін тұрақты орман питомнигінің жұмыс жобасын әзірлеу (жоба)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питомнигін салуға арналған жобалау-сметалық құжаттама (жоба)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ауданында орман питомнигін салу" объектісі бойынша жобалау-сметалық құжаттаманы әзірлеу (бірлік)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Жобалау-сметалық құжаттаманы әзірлеу (бірлік)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Акваөсіру (балық өсіру шаруашылығы), сондай-ақ асыл тұқымды балық өсіру өнімінің өнімділігі мен сапасын арттыруды субсидиялау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Аквамәдениеттің (балық шаруашылығының), сондай-ақ асыл тұқымды балық шаруашылығының өнімділігі мен сапасын арттыруды субсидиялау (бірлік)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Аквамәдениеттің (балық шаруашылығының), сондай-ақ асыл тұқымды балық шаруашылығының өнімділігі мен сапасын арттыру (бірлік)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салымдар кезінде балық шаруашылығы субъектісі шеккен шығыстардың бір бөлігін өтеу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шаруашылығы субъектісі шеккен инвестициялық салымдар кезінде субсидиялау (бірлік)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салымдар кезінде балық шаруашылығы субъектісі шеккен шығыстардың бір бөлігін өтеу (бірлік)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ауылының жанындағы тегеурінді-реттеуші бөгеттің гидротехникалық үймереттерін көп факторлы зерттеу (бірлік)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факторлы зерттеу қорытындысы (қауіпсіздік декларациясы)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Ақжар ауданы Ленинград ауылының жанындағы су көтергіш бөгеттің гидротехникалық үймереттерін көп факторлы зерттеу (бірлік)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факторлы зерттеу қорытындысы (қауіпсіздік декларациясы)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Уәлиханов ауданы Көбенсай ауылының жанындағы су көтергіш бөгеттің гидротехникалық үймереттерін көп факторлы зерттеу (бірлік)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факторлы зерттеу қорытындысы (қауіпсіздік декларациясы)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даму трансферттері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Уәлиханов ауданы Амангелді ауылдық округі Тілеусай ауылында орналасқан Тілеусай ауылының жанындағы су қоймасының жобалық көлемі 2 миллион текше метр болатын су көтергіш бөгетті реконструкциялау" объектісі бойынша жобалау-сметалық құжаттаманы әзірлеу</w:t>
            </w:r>
          </w:p>
          <w:p>
            <w:pPr>
              <w:spacing w:after="20"/>
              <w:ind w:left="20"/>
              <w:jc w:val="both"/>
            </w:pPr>
            <w:r>
              <w:rPr>
                <w:rFonts w:ascii="Times New Roman"/>
                <w:b w:val="false"/>
                <w:i w:val="false"/>
                <w:color w:val="000000"/>
                <w:sz w:val="20"/>
              </w:rPr>
              <w:t>
(бірлік)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Жобалау-сметалық құжаттаманы әзірлеу (бірлік)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"Бидайық ауылдық округінің Жамбыл ауылында орналасқан Талдысай өзенінде су қоймасы бар су көтергіш бөгет" объектісі бойынша жобалау-сметалық құжаттаманы әзірлеу (бірлік)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Жобалау-сметалық құжаттаманы әзірлеу (бірлік)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Петропавл қаласында орман өртін сөндіру станциясын салу" объектісін пайдалануға беру (объект)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 қаласында орман өртін сөндіру станциясымен қамтамасыз ету (объект)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индустриялық-инновациялық даму басқармасы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тауарларының өңірлік тұрақтандыру қорларын қалыптастыру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интервенциясы (тонна)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1 235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интервенциясы (литр)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405 000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айналымының көлемі нақты көлем индексі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 мен шикізаттың құнын иелеріне өтеу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Алынатын және жойылатын ауру жануарлардың, бастардың құнын иелеріне өтеу (бас)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Жоюға алынатын ауру жануарлардың құнын өтеу және жануарлар мен адамдар арасында жұқпалы аурулардың таралуын болдырмау (бас)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 бойынша ветеринариялық іс-шаралар жүргізу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вакцинациялау жөніндегі іс-шараларды, манипуляцияларды орындау (бас)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318 508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318 508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318 508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вакцинациялау іс-шараларын жүргізу (бас)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318 508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318 508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318 508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бірдейлендіру жөніндегі іс-шараларды орындау (бас)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351 166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351 166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351 166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бірдейлендіру іс-шараларын жүргізу (бас)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351 166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351 166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351 166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вакцинациялау жөніндегі іс-шараларды орындау (бас)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4 542 307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4 542 307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4 542 307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Диагностикалық зерттеулер (бас)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892 788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892 788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892 788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вакцинациялау іс-шараларын жүргізу (бас)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4 542 307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4 542 307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4 542 307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Диагностикалық зерттеулер жүргізу (бас)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892 788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892 788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892 788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 гиподерматозының алдын алу үшін препаратты сатып алу (доза)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332 255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241 630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241 630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 пироплазмидозының алдын алу және емдеу үшін препаратты сатып алу (доза)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21 330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Жылқылардың сақау ауруына қарсы препаратты сатып алу (доза)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124 863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69 290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69 290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алдын алу және диагностикасы бойынша ветеринариялық препараттарды сатып алу (доза)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332 250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332 250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332 250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Қараусыз қалған және қаңғыбас жануарларды сәйкестендіру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жануарларды сәйкестендіру жөніндегі іс-шараларды орындау (бас)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жануарларды сәйкестендіру бойынша іс-шаралар өткізу (бас)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жануарларды егу және зарарсыздандыру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жануарларды вакцинациялау және зарарсыздандыру жөніндегі</w:t>
            </w:r>
          </w:p>
          <w:p>
            <w:pPr>
              <w:spacing w:after="20"/>
              <w:ind w:left="20"/>
              <w:jc w:val="both"/>
            </w:pPr>
            <w:r>
              <w:rPr>
                <w:rFonts w:ascii="Times New Roman"/>
                <w:b w:val="false"/>
                <w:i w:val="false"/>
                <w:color w:val="000000"/>
                <w:sz w:val="20"/>
              </w:rPr>
              <w:t>
іс-шараларды орындау (бас)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жануарларды вакцинациялау және зарарсыздандыру жөніндегі іс-шараларды жүргізу (бас)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Иелері халықтың әлеуметтік осал топтарына жататын үй жануарларын сәйкестендіру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жануарларды сәйкестендіру жөніндегі іс-шараларды орындау (бас)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2 244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2 244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жануарларды сәйкестендіру бойынша іс-шаралар өткізу (бас)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2 244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2 244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ветеринариялық қауіпсіздікті қамтамасыз 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 саласындағы мемлекеттік саясатты іске асыруды қамтамасыз ететін қаланың ветеринариялық станциясы аппаратының азаматтық қызметшілерін ұстау (адам)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 саласындағы мемлекеттік саясатты жүзеге асыру (адам)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және жер қатынастары басқармасы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дамытуды субсидиялау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Сортты жаңарту пайызын ұлғайту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Сортты жаңарту пайызын ұлғайту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зиян тигізудің экономикалық шегінен жоғары зиянды және аса қауіпті зиянды организмдерге, карантинді объектілерге қарсы өңдеулер жүргізуге арналған пестицидтердің, биоагенттердiң (энтомофагтардың) құнын субсидиялау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қолдау шараларымен қамтылған сатып алынған пестицидтердің көлемі</w:t>
            </w:r>
          </w:p>
          <w:p>
            <w:pPr>
              <w:spacing w:after="20"/>
              <w:ind w:left="20"/>
              <w:jc w:val="both"/>
            </w:pPr>
            <w:r>
              <w:rPr>
                <w:rFonts w:ascii="Times New Roman"/>
                <w:b w:val="false"/>
                <w:i w:val="false"/>
                <w:color w:val="000000"/>
                <w:sz w:val="20"/>
              </w:rPr>
              <w:t>
(мың литр/килограмм)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5 904,6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8 096,8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8 096,8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қолдау шараларымен қамтылған сатып алынған пестицидтердің көлемі</w:t>
            </w:r>
          </w:p>
          <w:p>
            <w:pPr>
              <w:spacing w:after="20"/>
              <w:ind w:left="20"/>
              <w:jc w:val="both"/>
            </w:pPr>
            <w:r>
              <w:rPr>
                <w:rFonts w:ascii="Times New Roman"/>
                <w:b w:val="false"/>
                <w:i w:val="false"/>
                <w:color w:val="000000"/>
                <w:sz w:val="20"/>
              </w:rPr>
              <w:t>
(мың литр/килограмм)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5 904,6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8 096,8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8 096,8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тәжірибені тарату және енгізу жөніндегі қызметтер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Тыңдаушылар саны (адам)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Тыңдаушылар саны (адам)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Суарудың су үнемдейтін технологияларын енгізуге бағытталған инвестициялық салымдар кезінде ауыл шаруашылығы тауарын өндiрушiлер шеккен шығыстардың бір бөлігін субсидиялау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Суармалы жерлердің көлемін ұлғайту (мың гектар)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Суармалы жерлердің көлемін ұлғайту (мың гектар)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Тракторларды, олардың тіркемелерін, өздігінен жүретін ауыл шаруашылығы, мелиоративтік және жол-құрылыс машиналары мен тетіктерін мемлекеттік есепке алу және тіркеу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қойылған техниканың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қойылған техниканың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Субсидияланған тыңайтқыштардың көлемі (мың тонна)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Субсидияланған тыңайтқыштардың көлемі (мың тонна)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салынған жағдайда агроөнеркәсіптік кешен субъектісі көтерген шығыстардың бөліктерін өтеу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техникасын жаңарту пайызы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техникасын жаңарту пайызы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субъектілерінің қарыздарын кепілдендіру мен сақтандыру шеңберінде субсидиялау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Тартылған инвестициялар көлемі</w:t>
            </w:r>
          </w:p>
          <w:p>
            <w:pPr>
              <w:spacing w:after="20"/>
              <w:ind w:left="20"/>
              <w:jc w:val="both"/>
            </w:pPr>
            <w:r>
              <w:rPr>
                <w:rFonts w:ascii="Times New Roman"/>
                <w:b w:val="false"/>
                <w:i w:val="false"/>
                <w:color w:val="000000"/>
                <w:sz w:val="20"/>
              </w:rPr>
              <w:t>
(миллиард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Тартылған инвестициялар көлемі</w:t>
            </w:r>
          </w:p>
          <w:p>
            <w:pPr>
              <w:spacing w:after="20"/>
              <w:ind w:left="20"/>
              <w:jc w:val="both"/>
            </w:pPr>
            <w:r>
              <w:rPr>
                <w:rFonts w:ascii="Times New Roman"/>
                <w:b w:val="false"/>
                <w:i w:val="false"/>
                <w:color w:val="000000"/>
                <w:sz w:val="20"/>
              </w:rPr>
              <w:t>
(миллиард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өнімдерінің өнімділігін және сапасын арттыруды, асыл тұқымды мал шаруашылығын дамытуды субсидиялау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 алушылардың саны (бірлік)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 алушылардың саны (бірлік)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малын, техниканы және технологиялық жабдықты сатып алуды кредиттеу, сондай-ақ лизинг беру кезінде сыйақы мөлшерлемесін субсидиялау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Бағдарламаға қатысатын агроөнеркәсіптік кешен субъектілерінің саны (бірлік)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Бағдарламаға қатысатын агроөнеркәсіптік кешен субъектілерінің саны (бірлік)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саласында терең қайта өңдеуден өткізілетін өнімдерді өндіру үшін ауыл шаруашылығы өнімін сатып алуға жұмсайтын өңдеуші кәсіпорындардың шығындарын субсидиялау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Субсидиялаумен қамтылған сатып алынған сүт көлемі (мың тонна)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Субсидиялаумен қамтылған сатып алынған сүт көлемі (мың тонна)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халқының кірістерін арттыру жөніндегі жобаны ауқымды түрде қолдану үшін ауыл халқына микрокредиттер беруге кредит беру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аманаты" жобасын ауқымды түрде қолдану аясында ауыл халқының микрокредиттер мен лизинг беру қажеттілігін жабу үлесі</w:t>
            </w:r>
          </w:p>
          <w:p>
            <w:pPr>
              <w:spacing w:after="20"/>
              <w:ind w:left="20"/>
              <w:jc w:val="both"/>
            </w:pPr>
            <w:r>
              <w:rPr>
                <w:rFonts w:ascii="Times New Roman"/>
                <w:b w:val="false"/>
                <w:i w:val="false"/>
                <w:color w:val="000000"/>
                <w:sz w:val="20"/>
              </w:rPr>
              <w:t>
(өткен жылға өсумен)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аманаты" жобасын ауқымды түрде қолдану аясында ауыл халқының микрокредиттер мен лизинг беру қажеттілігін жабу үлесі</w:t>
            </w:r>
          </w:p>
          <w:p>
            <w:pPr>
              <w:spacing w:after="20"/>
              <w:ind w:left="20"/>
              <w:jc w:val="both"/>
            </w:pPr>
            <w:r>
              <w:rPr>
                <w:rFonts w:ascii="Times New Roman"/>
                <w:b w:val="false"/>
                <w:i w:val="false"/>
                <w:color w:val="000000"/>
                <w:sz w:val="20"/>
              </w:rPr>
              <w:t>
(өткен жылға өсумен)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кешендегі инвестициялық жобаларға кредит беру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өнімінің жалпы шығарылымының өсуі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өнімінің жалпы шығарылымының өсуі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әлеуметтік осал топтары үшін коммуналдық тұрғын үй қорынан тұрғын үй сатып алу (бірлік)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халқының әлеуметтік осал топтарын коммуналдық тұрғын үй қорынан тұрғын үймен қамтамасыз ету (бірлік)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орталықтары мен ауылдық елді мекендердің бас жоспарларын түзету (бірлік)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мәслихаттың шешімі (бірлік)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даму трансферттері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саласында іске асырылатын жобалардың саны (жоба)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шынықтырумен және спортпен шұғылданатын азаматтар санын жалпы халықтың 50%-на дейін жеткізу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 іске асырылатын жобалардың саны (жоба)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объектілерінің санын ұлғайту (жоба)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Петропавл қаласы Южный ықшам ауданында қосалқы станция салуға жобалау-сметалық құжаттаманы әзірлеу (110/35/10 киловольт қосалқы станция; әуе электр беру желісі - 110 киловольт; әуе электр беру желісі - 35 киловольт) (жоба)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Сараптаманың оң қорытындысын алу (бірлік)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Жаппай құрылыс салу орындарына инженерлік-коммуникациялық инфрақұрылымның іске асырылатын жобаларының саны (бірлік)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Жаппай құрылыс салу орындарына инженерлік-коммуникациялық инфрақұрылымды қамтамасыз ету,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Жылумен жабдықтау желісі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 жабдықтау желісі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желісі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Нөсерлі кәріз желісі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Кәріз желісі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Жарықтандыру желісі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желісі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 қаласы Казахстанская правда – Ишимская – Жұмабаев көшелерінің шекарасында 72 пәтерлі тұрғын үй салу (объект)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әлеуметтік осал санаттары үшін тұрғын үйдің қолжетімділігін арттыру және әлеуметтік тұрғын үй (пәтер) алу кезегін қысқарту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 және қанағаттанарлық жағдайдағы жергілікті маңызы бар автомобиль жолдарының үлесін ұлғайту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 және қанағаттанарлық жағдайдағы жергілікті маңызы бар автомобиль жолдарының үлесін ұлғайту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маңызы бар автомобиль жолдарын күтіп-ұстау және ағымдағы жөндеу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1 983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маңызы бар автомобиль жолдарын күтіп-ұстау және ағымдағы жөндеу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1 983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1 983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маңызы бар ауданаралық (қалааралық) қатынастар бойынша жолаушылар тасымалын субсидиялау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Автобус жолаушылар тасымалын субсидиялау (бағыт)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жолаушылар тасымалын субсидиялау (бағыт)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Автобус жолаушылар тасымалын субсидиялау (бағыт)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жолаушылар тасымалын субсидиялау (бағыт)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автомобиль жолдарын және елді-мекендердің көшелерін күрделі және орташа жөндеу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 және қанағаттанарлық жағдайдағы жергілікті маңызы бар автомобиль жолдарының үлесін ұлғайту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 және қанағаттанарлық жағдайдағы жергілікті маңызы бар автомобиль жолдарының үлесін ұлғайту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 және қанағаттанарлық жағдайдағы жергілікті маңызы бар автомобиль жолдарының үлесін ұлғайту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 және қанағаттанарлық жағдайдағы жергілікті маңызы бар автомобиль жолдарының үлесін ұлғайту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даму трансферттері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 және қанағаттанарлық жағдайдағы жергілікті маңызы бар автомобиль жолдарының үлесін ұлғайту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 және қанағаттанарлық жағдайдағы жергілікті маңызы бар автомобиль жолдарының үлесін ұлғайту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индустриялық-инновациялық даму басқармасы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Индустриялық-инновациялық қызметті мемлекеттік қолдау шеңберінде іс-шаралар іске асыру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шетелдік инвестициялардың жалпы ағыны (америка құрама штаттарының миллион доллары)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69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71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73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инвесторларды тарту (жоба)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 қолдау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гранттар түрінде қаржылық қолдау алған шағын және орта бизнес жобаларының саны (жоба)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ішкі өнімдегі шағын және орта кәсіпкерліктің жалпы қосылған құнының үлесі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сауданың нақты көлемінің индексі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жеңімпаздар саны (адам)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кредиттері бойынша пайыздық мөлшерлемелерді субсидиялау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банктердің кредиттері бойынша сыйақы мөлшерлемесінің бір бөлігін субсидиялауды алған шағын және орта бизнес жобаларының саны (жоба)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ішкі өнімдегі шағын және орта кәсіпкерліктің жалпы қосылған құнының үлесі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кредиттерін ішінара кепілдендіру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банктердің кредиттеріне кепілдік беру түрінде қаржылық қолдау алған шағын және орта бизнес жобаларының саны (жоба)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ішкі өнімдегі шағын және орта кәсіпкерліктің жалпы қосылған құнының үлесі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экономикалық аймақтардың, индустриялық аймақтардың, индустриялық парктердің инфрақұрылымын дамыту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Петропавл қаласында Промышленная көшесі, 2-жылу электр орталығы ауданында арнайы экономикалық аймақ үшін сыртқы инженерлік желі өткізу (№ 3 субаймақ) Теміржол жолдары. Сметалық құжаттаманы түзету)" объектісін пайдалануға беру (объект)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 қаласындағы № 3 субаймаққа сыртқы инженерлік желімен арнайы-экономикалық аймақты қамтамасыз ету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Солтүстік Қазақстан облысы Петропавл қаласы орналасқан жері бойынша Петропавл қаласындағы арнайы экономикалық аймақ үшін 110/10 киловольт қосалқы станция салу (түзету)" объектісін пайдалануға беру (объект)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 қаласындағы № 3 субаймаққа сыртқы инженерлік желімен арнайы-экономикалық аймақты қамтамасыз ету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Петропавл қаласында "Qyzyljar" арнайы экономикалық аймағының инженерлік инфрақұрылымын салу" объектісін пайдалануға беру, № 3 субаймақ (телефондандыру және жолдар) (объект)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 қаласындағы № 3 субаймаққа сыртқы инженерлік желімен арнайы-экономикалық аймақты қамтамасыз ету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Петропавл қаласында "Шығыс" ықшам ауданында "Qyzylgar" арнайы экономикалық аймағы үшін сыртқы инженерлік желі өткізу (№ 3 субаймақ) (жылумен жабдықтау желісі) (объект)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 қаласындағы № 3 субаймаққа сыртқы инженерлік желімен арнайы экономикалық аймақты қамтамасыз ету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субаймақ аумағынан еріген, жерасты және нөсер суын бұрудың дренажды жүйесін салу" объектісіне жобалау-сметалық құжаттаманы әзірлеу (жоба)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Сараптаманың оң қорытындысын алу (бірлік)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басқармасы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 қаласындағы "Qyzyljar" арнайы экономикалық аймағының инфрақұрылымын дамыту" жобасының техникалық-экономикалық негіздемесін әзірлеу (№ 5 субаймақ) (бірлік)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техникалық-экономикалық негіздеме алу (бірлік)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