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436295e" w14:textId="436295e">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Интернатура бағдарламаларының медициналық мамандықтарының тізбесін бекіту туралы</w:t>
      </w:r>
    </w:p>
    <w:p>
      <w:pPr>
        <w:spacing w:after="0"/>
        <w:ind w:left="0"/>
        <w:jc w:val="both"/>
      </w:pPr>
      <w:r>
        <w:rPr>
          <w:rFonts w:ascii="Times New Roman"/>
          <w:b w:val="false"/>
          <w:i w:val="false"/>
          <w:color w:val="000000"/>
          <w:sz w:val="28"/>
        </w:rPr>
        <w:t>Қазақстан Республикасы Денсаулық сақтау министрінің м.а. 2026 жылғы 3 қыркүйектегі № 103 бұйрығы</w:t>
      </w:r>
    </w:p>
    <w:p>
      <w:pPr>
        <w:spacing w:after="0"/>
        <w:ind w:left="0"/>
        <w:jc w:val="both"/>
      </w:pPr>
      <w:bookmarkStart w:name="z4" w:id="0"/>
      <w:r>
        <w:rPr>
          <w:rFonts w:ascii="Times New Roman"/>
          <w:b w:val="false"/>
          <w:i w:val="false"/>
          <w:color w:val="000000"/>
          <w:sz w:val="28"/>
        </w:rPr>
        <w:t xml:space="preserve">
      "Халықтының денсаулығы және денсаулық сақтау жүйесі туралы" Қазақстан Республикасының Кодексі 221-1-бабының </w:t>
      </w:r>
      <w:r>
        <w:rPr>
          <w:rFonts w:ascii="Times New Roman"/>
          <w:b w:val="false"/>
          <w:i w:val="false"/>
          <w:color w:val="000000"/>
          <w:sz w:val="28"/>
        </w:rPr>
        <w:t>1-тармағына</w:t>
      </w:r>
      <w:r>
        <w:rPr>
          <w:rFonts w:ascii="Times New Roman"/>
          <w:b w:val="false"/>
          <w:i w:val="false"/>
          <w:color w:val="000000"/>
          <w:sz w:val="28"/>
        </w:rPr>
        <w:t xml:space="preserve"> сәйкес БҰЙЫРАМЫН: </w:t>
      </w:r>
    </w:p>
    <w:bookmarkEnd w:id="0"/>
    <w:bookmarkStart w:name="z5" w:id="1"/>
    <w:p>
      <w:pPr>
        <w:spacing w:after="0"/>
        <w:ind w:left="0"/>
        <w:jc w:val="both"/>
      </w:pPr>
      <w:r>
        <w:rPr>
          <w:rFonts w:ascii="Times New Roman"/>
          <w:b w:val="false"/>
          <w:i w:val="false"/>
          <w:color w:val="000000"/>
          <w:sz w:val="28"/>
        </w:rPr>
        <w:t xml:space="preserve">
      1. Осы бұйрыққа </w:t>
      </w:r>
      <w:r>
        <w:rPr>
          <w:rFonts w:ascii="Times New Roman"/>
          <w:b w:val="false"/>
          <w:i w:val="false"/>
          <w:color w:val="000000"/>
          <w:sz w:val="28"/>
        </w:rPr>
        <w:t>қосымшаға</w:t>
      </w:r>
      <w:r>
        <w:rPr>
          <w:rFonts w:ascii="Times New Roman"/>
          <w:b w:val="false"/>
          <w:i w:val="false"/>
          <w:color w:val="000000"/>
          <w:sz w:val="28"/>
        </w:rPr>
        <w:t xml:space="preserve"> сайкес интернатура бағдарламаларының медициналық мамандықтарының тізбесі бекітілсін.</w:t>
      </w:r>
    </w:p>
    <w:bookmarkEnd w:id="1"/>
    <w:bookmarkStart w:name="z6" w:id="2"/>
    <w:p>
      <w:pPr>
        <w:spacing w:after="0"/>
        <w:ind w:left="0"/>
        <w:jc w:val="both"/>
      </w:pPr>
      <w:r>
        <w:rPr>
          <w:rFonts w:ascii="Times New Roman"/>
          <w:b w:val="false"/>
          <w:i w:val="false"/>
          <w:color w:val="000000"/>
          <w:sz w:val="28"/>
        </w:rPr>
        <w:t>
      2. Қазақстан Республикасы Денсаулық сақтау министрлігінің Ғылым және адами ресурстар департаменті Қазақстан Республикасының заңнамасында белгіленген тәртіппен:</w:t>
      </w:r>
    </w:p>
    <w:bookmarkEnd w:id="2"/>
    <w:bookmarkStart w:name="z7" w:id="3"/>
    <w:p>
      <w:pPr>
        <w:spacing w:after="0"/>
        <w:ind w:left="0"/>
        <w:jc w:val="both"/>
      </w:pPr>
      <w:r>
        <w:rPr>
          <w:rFonts w:ascii="Times New Roman"/>
          <w:b w:val="false"/>
          <w:i w:val="false"/>
          <w:color w:val="000000"/>
          <w:sz w:val="28"/>
        </w:rPr>
        <w:t>
      1) осы бұйрықты қабылданған күнінен бастап күнтізбелік бес күн ішінде оның қазақ және орыс тілдеріндегі электрондық түрдегі көшірмелерін ресми жариялау үшін және Қазақстан Республикасы Нормативтік құқықтық актілерінің эталондық бақылау банкіне енгізу үшін Қазақстан Республикасы Әділет министрлігінің "Қазақстан Республикасының Заңнама және құқықтық ақпарат институты" шаруашылық жүргізу құқығындағы республикалық мемлекеттік кәсіпорнына жіберуді;</w:t>
      </w:r>
    </w:p>
    <w:bookmarkEnd w:id="3"/>
    <w:bookmarkStart w:name="z8" w:id="4"/>
    <w:p>
      <w:pPr>
        <w:spacing w:after="0"/>
        <w:ind w:left="0"/>
        <w:jc w:val="both"/>
      </w:pPr>
      <w:r>
        <w:rPr>
          <w:rFonts w:ascii="Times New Roman"/>
          <w:b w:val="false"/>
          <w:i w:val="false"/>
          <w:color w:val="000000"/>
          <w:sz w:val="28"/>
        </w:rPr>
        <w:t>
      2) осы бұйрықты Қазақстан Республикасы Денсаулық сақтау министрлігінің интернет-ресурсына орналастыруды қамтамасыз етсін.</w:t>
      </w:r>
    </w:p>
    <w:bookmarkEnd w:id="4"/>
    <w:bookmarkStart w:name="z9" w:id="5"/>
    <w:p>
      <w:pPr>
        <w:spacing w:after="0"/>
        <w:ind w:left="0"/>
        <w:jc w:val="both"/>
      </w:pPr>
      <w:r>
        <w:rPr>
          <w:rFonts w:ascii="Times New Roman"/>
          <w:b w:val="false"/>
          <w:i w:val="false"/>
          <w:color w:val="000000"/>
          <w:sz w:val="28"/>
        </w:rPr>
        <w:t>
      3. Осы бұйрықтың орындалуын бақылау жетекшілік ететін Қазақстан Республикасының Денсаулық сақтау вице-министріне жүктелсін.</w:t>
      </w:r>
    </w:p>
    <w:bookmarkEnd w:id="5"/>
    <w:bookmarkStart w:name="z10" w:id="6"/>
    <w:p>
      <w:pPr>
        <w:spacing w:after="0"/>
        <w:ind w:left="0"/>
        <w:jc w:val="both"/>
      </w:pPr>
      <w:r>
        <w:rPr>
          <w:rFonts w:ascii="Times New Roman"/>
          <w:b w:val="false"/>
          <w:i w:val="false"/>
          <w:color w:val="000000"/>
          <w:sz w:val="28"/>
        </w:rPr>
        <w:t xml:space="preserve">
      4. Осы бұйрық алғашқы ресми жарияланған күнінен кейін күнтізбелік он күн өткен соң қолданысқа енгізіледі. </w:t>
      </w:r>
    </w:p>
    <w:bookmarkEnd w:id="6"/>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Қазақстан Республикасы</w:t>
            </w:r>
          </w:p>
          <w:p>
            <w:pPr>
              <w:spacing w:after="20"/>
              <w:ind w:left="20"/>
              <w:jc w:val="both"/>
            </w:pPr>
          </w:p>
          <w:p>
            <w:pPr>
              <w:spacing w:after="0"/>
              <w:ind w:left="0"/>
              <w:jc w:val="left"/>
            </w:pPr>
          </w:p>
          <w:p>
            <w:pPr>
              <w:spacing w:after="20"/>
              <w:ind w:left="20"/>
              <w:jc w:val="both"/>
            </w:pPr>
            <w:r>
              <w:rPr>
                <w:rFonts w:ascii="Times New Roman"/>
                <w:b w:val="false"/>
                <w:i/>
                <w:color w:val="000000"/>
                <w:sz w:val="20"/>
              </w:rPr>
              <w:t>Денсаулық сақтау министрінің міндетін атқарушы</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А. Альназарова</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Денсаулық сақтау министрінің</w:t>
            </w:r>
            <w:r>
              <w:br/>
            </w:r>
            <w:r>
              <w:rPr>
                <w:rFonts w:ascii="Times New Roman"/>
                <w:b w:val="false"/>
                <w:i w:val="false"/>
                <w:color w:val="000000"/>
                <w:sz w:val="20"/>
              </w:rPr>
              <w:t>міндетін атқарушы</w:t>
            </w:r>
            <w:r>
              <w:br/>
            </w:r>
            <w:r>
              <w:rPr>
                <w:rFonts w:ascii="Times New Roman"/>
                <w:b w:val="false"/>
                <w:i w:val="false"/>
                <w:color w:val="000000"/>
                <w:sz w:val="20"/>
              </w:rPr>
              <w:t>2026 жылғы 3 қыркүйектегі</w:t>
            </w:r>
            <w:r>
              <w:br/>
            </w:r>
            <w:r>
              <w:rPr>
                <w:rFonts w:ascii="Times New Roman"/>
                <w:b w:val="false"/>
                <w:i w:val="false"/>
                <w:color w:val="000000"/>
                <w:sz w:val="20"/>
              </w:rPr>
              <w:t>№ 103 Бұйрыққа қосымша</w:t>
            </w:r>
          </w:p>
        </w:tc>
      </w:tr>
    </w:tbl>
    <w:bookmarkStart w:name="z13" w:id="7"/>
    <w:p>
      <w:pPr>
        <w:spacing w:after="0"/>
        <w:ind w:left="0"/>
        <w:jc w:val="left"/>
      </w:pPr>
      <w:r>
        <w:rPr>
          <w:rFonts w:ascii="Times New Roman"/>
          <w:b/>
          <w:i w:val="false"/>
          <w:color w:val="000000"/>
        </w:rPr>
        <w:t xml:space="preserve"> Интернатура бағдарламаларының медициналық мамандықтарының тізбесі</w:t>
      </w:r>
    </w:p>
    <w:bookmarkEnd w:id="7"/>
    <w:bookmarkStart w:name="z14" w:id="8"/>
    <w:p>
      <w:pPr>
        <w:spacing w:after="0"/>
        <w:ind w:left="0"/>
        <w:jc w:val="both"/>
      </w:pPr>
      <w:r>
        <w:rPr>
          <w:rFonts w:ascii="Times New Roman"/>
          <w:b w:val="false"/>
          <w:i w:val="false"/>
          <w:color w:val="000000"/>
          <w:sz w:val="28"/>
        </w:rPr>
        <w:t>
      1. Жалпы дәрігерлік практика</w:t>
      </w:r>
    </w:p>
    <w:bookmarkEnd w:id="8"/>
    <w:bookmarkStart w:name="z15" w:id="9"/>
    <w:p>
      <w:pPr>
        <w:spacing w:after="0"/>
        <w:ind w:left="0"/>
        <w:jc w:val="both"/>
      </w:pPr>
      <w:r>
        <w:rPr>
          <w:rFonts w:ascii="Times New Roman"/>
          <w:b w:val="false"/>
          <w:i w:val="false"/>
          <w:color w:val="000000"/>
          <w:sz w:val="28"/>
        </w:rPr>
        <w:t>
      2. Терапия</w:t>
      </w:r>
    </w:p>
    <w:bookmarkEnd w:id="9"/>
    <w:bookmarkStart w:name="z16" w:id="10"/>
    <w:p>
      <w:pPr>
        <w:spacing w:after="0"/>
        <w:ind w:left="0"/>
        <w:jc w:val="both"/>
      </w:pPr>
      <w:r>
        <w:rPr>
          <w:rFonts w:ascii="Times New Roman"/>
          <w:b w:val="false"/>
          <w:i w:val="false"/>
          <w:color w:val="000000"/>
          <w:sz w:val="28"/>
        </w:rPr>
        <w:t>
      3. Хирургия</w:t>
      </w:r>
    </w:p>
    <w:bookmarkEnd w:id="10"/>
    <w:bookmarkStart w:name="z17" w:id="11"/>
    <w:p>
      <w:pPr>
        <w:spacing w:after="0"/>
        <w:ind w:left="0"/>
        <w:jc w:val="both"/>
      </w:pPr>
      <w:r>
        <w:rPr>
          <w:rFonts w:ascii="Times New Roman"/>
          <w:b w:val="false"/>
          <w:i w:val="false"/>
          <w:color w:val="000000"/>
          <w:sz w:val="28"/>
        </w:rPr>
        <w:t>
      4. Акушерия және гинекология</w:t>
      </w:r>
    </w:p>
    <w:bookmarkEnd w:id="11"/>
    <w:bookmarkStart w:name="z18" w:id="12"/>
    <w:p>
      <w:pPr>
        <w:spacing w:after="0"/>
        <w:ind w:left="0"/>
        <w:jc w:val="both"/>
      </w:pPr>
      <w:r>
        <w:rPr>
          <w:rFonts w:ascii="Times New Roman"/>
          <w:b w:val="false"/>
          <w:i w:val="false"/>
          <w:color w:val="000000"/>
          <w:sz w:val="28"/>
        </w:rPr>
        <w:t>
      5. Педиатрия</w:t>
      </w:r>
    </w:p>
    <w:bookmarkEnd w:id="12"/>
    <w:bookmarkStart w:name="z19" w:id="13"/>
    <w:p>
      <w:pPr>
        <w:spacing w:after="0"/>
        <w:ind w:left="0"/>
        <w:jc w:val="both"/>
      </w:pPr>
      <w:r>
        <w:rPr>
          <w:rFonts w:ascii="Times New Roman"/>
          <w:b w:val="false"/>
          <w:i w:val="false"/>
          <w:color w:val="000000"/>
          <w:sz w:val="28"/>
        </w:rPr>
        <w:t>
      6. Балалар хирургиясы</w:t>
      </w:r>
    </w:p>
    <w:bookmarkEnd w:id="13"/>
    <w:bookmarkStart w:name="z20" w:id="14"/>
    <w:p>
      <w:pPr>
        <w:spacing w:after="0"/>
        <w:ind w:left="0"/>
        <w:jc w:val="both"/>
      </w:pPr>
      <w:r>
        <w:rPr>
          <w:rFonts w:ascii="Times New Roman"/>
          <w:b w:val="false"/>
          <w:i w:val="false"/>
          <w:color w:val="000000"/>
          <w:sz w:val="28"/>
        </w:rPr>
        <w:t>
      7. Стоматология</w:t>
      </w:r>
    </w:p>
    <w:bookmarkEnd w:id="14"/>
    <w:bookmarkStart w:name="z21" w:id="15"/>
    <w:p>
      <w:pPr>
        <w:spacing w:after="0"/>
        <w:ind w:left="0"/>
        <w:jc w:val="both"/>
      </w:pPr>
      <w:r>
        <w:rPr>
          <w:rFonts w:ascii="Times New Roman"/>
          <w:b w:val="false"/>
          <w:i w:val="false"/>
          <w:color w:val="000000"/>
          <w:sz w:val="28"/>
        </w:rPr>
        <w:t>
      8. Медициналық-профилактикалық іс</w:t>
      </w:r>
    </w:p>
    <w:bookmarkEnd w:id="15"/>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