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5aa3" w14:textId="9055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инфрақұрылымын дамытудың бірыңғай перспективалық жоспарын қалыптастыру, келісу және бекіту қағидаларын бекіту туралы" Қазақстан Республикасы Денсаулық сақтау министрінің 2024 жылғы 16 мамырдағы № 316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24 шiлдедегi № 82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"Денсаулық сақтау инфрақұрылымын дамытудың бірыңғай перспективалық жоспарын қалыптастыру, келісу және бекіту қағидаларын бекіту туралы" Қазақстан Республикасы Денсаулық сақтау министрінің 2024 жылғы 16 мамырдағы № 316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денсаулық сақтау инфрақұрылымын дамытудың бірыңғай перспективалық жоспарын қалыптастыру,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бұйрықты астананың, облыстардың және республикалық маңызы бар қалалардың жергілікті атқарушы органдарының назарына жеткізуді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2027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24 шілдедегі</w:t>
            </w:r>
            <w:r>
              <w:br/>
            </w:r>
            <w:r>
              <w:rPr>
                <w:rFonts w:ascii="Times New Roman"/>
                <w:b w:val="false"/>
                <w:i w:val="false"/>
                <w:color w:val="000000"/>
                <w:sz w:val="20"/>
              </w:rPr>
              <w:t>№ 82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16 мамырдағы</w:t>
            </w:r>
            <w:r>
              <w:br/>
            </w:r>
            <w:r>
              <w:rPr>
                <w:rFonts w:ascii="Times New Roman"/>
                <w:b w:val="false"/>
                <w:i w:val="false"/>
                <w:color w:val="000000"/>
                <w:sz w:val="20"/>
              </w:rPr>
              <w:t>№ 316 бұйрығына қосымша</w:t>
            </w:r>
          </w:p>
        </w:tc>
      </w:tr>
    </w:tbl>
    <w:bookmarkStart w:name="z17" w:id="9"/>
    <w:p>
      <w:pPr>
        <w:spacing w:after="0"/>
        <w:ind w:left="0"/>
        <w:jc w:val="left"/>
      </w:pPr>
      <w:r>
        <w:rPr>
          <w:rFonts w:ascii="Times New Roman"/>
          <w:b/>
          <w:i w:val="false"/>
          <w:color w:val="000000"/>
        </w:rPr>
        <w:t xml:space="preserve"> Денсаулық сақтау инфрақұрылымын дамытудың бірыңғай перспективалық жоспарын қалыптастыру, келісу және бекіту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денсаулық сақтау инфрақұрылымын дамытудың бірыңғай перспективалық жоспарын қалыптастыру, келісу және бекіту қағидалары (бұдан әрі – Қағидалар)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7-бабы</w:t>
      </w:r>
      <w:r>
        <w:rPr>
          <w:rFonts w:ascii="Times New Roman"/>
          <w:b w:val="false"/>
          <w:i w:val="false"/>
          <w:color w:val="000000"/>
          <w:sz w:val="28"/>
        </w:rPr>
        <w:t xml:space="preserve"> 69) тармақшасына сәйкес әзірленді және денсаулық сақтау инфрақұрылымын дамытудың бірыңғай перспективалық жоспарын қалыптастыру, келісу және бекіту тәртібін айқындайды.</w:t>
      </w:r>
    </w:p>
    <w:bookmarkEnd w:id="11"/>
    <w:bookmarkStart w:name="z20" w:id="12"/>
    <w:p>
      <w:pPr>
        <w:spacing w:after="0"/>
        <w:ind w:left="0"/>
        <w:jc w:val="both"/>
      </w:pPr>
      <w:r>
        <w:rPr>
          <w:rFonts w:ascii="Times New Roman"/>
          <w:b w:val="false"/>
          <w:i w:val="false"/>
          <w:color w:val="000000"/>
          <w:sz w:val="28"/>
        </w:rPr>
        <w:t>
      2. Осы Қағидаларда қолданылатын негізгі ұғымдар:</w:t>
      </w:r>
    </w:p>
    <w:bookmarkEnd w:id="12"/>
    <w:bookmarkStart w:name="z21" w:id="13"/>
    <w:p>
      <w:pPr>
        <w:spacing w:after="0"/>
        <w:ind w:left="0"/>
        <w:jc w:val="both"/>
      </w:pPr>
      <w:r>
        <w:rPr>
          <w:rFonts w:ascii="Times New Roman"/>
          <w:b w:val="false"/>
          <w:i w:val="false"/>
          <w:color w:val="000000"/>
          <w:sz w:val="28"/>
        </w:rPr>
        <w:t>
      1) денсаулық сақтау инфрақұрылымын дамытудың бірыңғай перспективалық жоспары (бұдан әрі – бірыңғай перспективалық жоспар) – денсаулық сақтау саласындағы уәкілетті орган бекітетін денсаулық сақтау инфрақұрылымын дамытудың өңірлік перспективалық жоспарлары негізінде әзірленген республикалық жоспар;</w:t>
      </w:r>
    </w:p>
    <w:bookmarkEnd w:id="13"/>
    <w:bookmarkStart w:name="z22" w:id="14"/>
    <w:p>
      <w:pPr>
        <w:spacing w:after="0"/>
        <w:ind w:left="0"/>
        <w:jc w:val="both"/>
      </w:pPr>
      <w:r>
        <w:rPr>
          <w:rFonts w:ascii="Times New Roman"/>
          <w:b w:val="false"/>
          <w:i w:val="false"/>
          <w:color w:val="000000"/>
          <w:sz w:val="28"/>
        </w:rPr>
        <w:t>
      2) денсаулық сақтау инфрақұрылымын дамытудың өңірлік перспективалық жоспары (бұдан әрі – өңірлік перспективалық жоспар) – денсаулық сақтау ұйымдарының бұрыннан бар желісі, жоспарланып отырған қайта құрылымдау (ашу, біріктіру, жабу, қайта бейіндеу) жөніндегі ақпаратты, сондай-ақ денсаулық сақтаудың жаңа объектілеріне қажеттілік және инвестицияларды жоспарлау туралы ақпаратты көрсететін өңірдің инфрақұрылымын дамытудың ұзақ мерзімді жоспары;</w:t>
      </w:r>
    </w:p>
    <w:bookmarkEnd w:id="14"/>
    <w:bookmarkStart w:name="z23" w:id="15"/>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5"/>
    <w:bookmarkStart w:name="z24" w:id="16"/>
    <w:p>
      <w:pPr>
        <w:spacing w:after="0"/>
        <w:ind w:left="0"/>
        <w:jc w:val="both"/>
      </w:pPr>
      <w:r>
        <w:rPr>
          <w:rFonts w:ascii="Times New Roman"/>
          <w:b w:val="false"/>
          <w:i w:val="false"/>
          <w:color w:val="000000"/>
          <w:sz w:val="28"/>
        </w:rPr>
        <w:t>
      4) денсаулық сақтау саласындағы ұлттық оператор (бұдан әрі – Ұлттық оператор) – денсаулық сақтау саласындағы, оның ішінде денсаулық сақтау инфрақұрылымын дамыту жөніндегі қызметті жүзеге асыратын заңды тұлға;</w:t>
      </w:r>
    </w:p>
    <w:bookmarkEnd w:id="16"/>
    <w:bookmarkStart w:name="z25" w:id="17"/>
    <w:p>
      <w:pPr>
        <w:spacing w:after="0"/>
        <w:ind w:left="0"/>
        <w:jc w:val="both"/>
      </w:pPr>
      <w:r>
        <w:rPr>
          <w:rFonts w:ascii="Times New Roman"/>
          <w:b w:val="false"/>
          <w:i w:val="false"/>
          <w:color w:val="000000"/>
          <w:sz w:val="28"/>
        </w:rPr>
        <w:t>
      5) денсаулық сақтау объектілері – денсаулық сақтау саласындағы медициналық, фармацевтикалық және білім беру қызметін жүзеге асыру шеңберінде пайдаланылатын ғимараттар мен құрылыстар, мүліктік кешендер;</w:t>
      </w:r>
    </w:p>
    <w:bookmarkEnd w:id="17"/>
    <w:bookmarkStart w:name="z26" w:id="18"/>
    <w:p>
      <w:pPr>
        <w:spacing w:after="0"/>
        <w:ind w:left="0"/>
        <w:jc w:val="both"/>
      </w:pPr>
      <w:r>
        <w:rPr>
          <w:rFonts w:ascii="Times New Roman"/>
          <w:b w:val="false"/>
          <w:i w:val="false"/>
          <w:color w:val="000000"/>
          <w:sz w:val="28"/>
        </w:rPr>
        <w:t>
      6) өтініш беруші – жеке немесе заңды тұлға, оның ішінде уәкілетті органға ведомстволық бағынысты денсаулық сақтау ұйымы, дербес ұйым, соның ішінде дербес білім беру ұйымы, жеке ұйым, денсаулық сақтау ұйымдарын қоса алғанда,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медициналық қызметтер көрсететін немесе көрсетуді жоспарлап отырған ұйым, не денсаулық сақтау саласында инвестициялық жобаны іске асыруға ниетті ұйым.</w:t>
      </w:r>
    </w:p>
    <w:bookmarkEnd w:id="18"/>
    <w:bookmarkStart w:name="z27" w:id="19"/>
    <w:p>
      <w:pPr>
        <w:spacing w:after="0"/>
        <w:ind w:left="0"/>
        <w:jc w:val="left"/>
      </w:pPr>
      <w:r>
        <w:rPr>
          <w:rFonts w:ascii="Times New Roman"/>
          <w:b/>
          <w:i w:val="false"/>
          <w:color w:val="000000"/>
        </w:rPr>
        <w:t xml:space="preserve"> 2-тарау. Денсаулық сақтау инфрақұрылымын дамытудың бірыңғай перспективалық жоспарын қалыптастыру тәртібі</w:t>
      </w:r>
    </w:p>
    <w:bookmarkEnd w:id="19"/>
    <w:bookmarkStart w:name="z28" w:id="20"/>
    <w:p>
      <w:pPr>
        <w:spacing w:after="0"/>
        <w:ind w:left="0"/>
        <w:jc w:val="both"/>
      </w:pPr>
      <w:r>
        <w:rPr>
          <w:rFonts w:ascii="Times New Roman"/>
          <w:b w:val="false"/>
          <w:i w:val="false"/>
          <w:color w:val="000000"/>
          <w:sz w:val="28"/>
        </w:rPr>
        <w:t>
      3. Бірыңғай перспективалық жоспарды уәкілетті орган Кодекстің 12-бабы 2-тармағының 29) тармақшасына сәйкес жергілікті атқарушы органдар (бұдан әрі – ЖАО) әзірлеген және бекіткен астананың, облыстардың және республикалық маңызы бар қалалардың өңірлік перспективалық жоспарлары негізінде қалыптастырады.</w:t>
      </w:r>
    </w:p>
    <w:bookmarkEnd w:id="20"/>
    <w:bookmarkStart w:name="z29" w:id="21"/>
    <w:p>
      <w:pPr>
        <w:spacing w:after="0"/>
        <w:ind w:left="0"/>
        <w:jc w:val="both"/>
      </w:pPr>
      <w:r>
        <w:rPr>
          <w:rFonts w:ascii="Times New Roman"/>
          <w:b w:val="false"/>
          <w:i w:val="false"/>
          <w:color w:val="000000"/>
          <w:sz w:val="28"/>
        </w:rPr>
        <w:t xml:space="preserve">
      ЖАО Кодекстің </w:t>
      </w:r>
      <w:r>
        <w:rPr>
          <w:rFonts w:ascii="Times New Roman"/>
          <w:b w:val="false"/>
          <w:i w:val="false"/>
          <w:color w:val="000000"/>
          <w:sz w:val="28"/>
        </w:rPr>
        <w:t>12-бабы</w:t>
      </w:r>
      <w:r>
        <w:rPr>
          <w:rFonts w:ascii="Times New Roman"/>
          <w:b w:val="false"/>
          <w:i w:val="false"/>
          <w:color w:val="000000"/>
          <w:sz w:val="28"/>
        </w:rPr>
        <w:t xml:space="preserve"> 2-тармағының 37) тармақшасына сәйкес денсаулық сақтау ұйымдары желісін дамытуды және өңірлік перспективалық жоспарларды орындауды жүзеге асырады.</w:t>
      </w:r>
    </w:p>
    <w:bookmarkEnd w:id="21"/>
    <w:bookmarkStart w:name="z30" w:id="22"/>
    <w:p>
      <w:pPr>
        <w:spacing w:after="0"/>
        <w:ind w:left="0"/>
        <w:jc w:val="both"/>
      </w:pPr>
      <w:r>
        <w:rPr>
          <w:rFonts w:ascii="Times New Roman"/>
          <w:b w:val="false"/>
          <w:i w:val="false"/>
          <w:color w:val="000000"/>
          <w:sz w:val="28"/>
        </w:rPr>
        <w:t xml:space="preserve">
      4. Өңірлік перспективалық жоспарды Кодекстің </w:t>
      </w:r>
      <w:r>
        <w:rPr>
          <w:rFonts w:ascii="Times New Roman"/>
          <w:b w:val="false"/>
          <w:i w:val="false"/>
          <w:color w:val="000000"/>
          <w:sz w:val="28"/>
        </w:rPr>
        <w:t>65-бабы</w:t>
      </w:r>
      <w:r>
        <w:rPr>
          <w:rFonts w:ascii="Times New Roman"/>
          <w:b w:val="false"/>
          <w:i w:val="false"/>
          <w:color w:val="000000"/>
          <w:sz w:val="28"/>
        </w:rPr>
        <w:t xml:space="preserve"> 3-тармағының талаптарын және өтініш берушілерден келіп түскен деректерді ескере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ЖАО он жылдық кезеңге әзірлейді.</w:t>
      </w:r>
    </w:p>
    <w:bookmarkEnd w:id="22"/>
    <w:bookmarkStart w:name="z31" w:id="23"/>
    <w:p>
      <w:pPr>
        <w:spacing w:after="0"/>
        <w:ind w:left="0"/>
        <w:jc w:val="both"/>
      </w:pPr>
      <w:r>
        <w:rPr>
          <w:rFonts w:ascii="Times New Roman"/>
          <w:b w:val="false"/>
          <w:i w:val="false"/>
          <w:color w:val="000000"/>
          <w:sz w:val="28"/>
        </w:rPr>
        <w:t>
      Өңірлік перспективалық жоспарды әзірлеу кезінде қолданыстағы денсаулық сақтау инфрақұрылымын талдау нәтижелері және алдыңғы өңірлік перспективалық жоспарлардың орындалуын мониторингтеу нәтижелері (бар болған жағдайда) ескеріледі.</w:t>
      </w:r>
    </w:p>
    <w:bookmarkEnd w:id="23"/>
    <w:bookmarkStart w:name="z32" w:id="24"/>
    <w:p>
      <w:pPr>
        <w:spacing w:after="0"/>
        <w:ind w:left="0"/>
        <w:jc w:val="both"/>
      </w:pPr>
      <w:r>
        <w:rPr>
          <w:rFonts w:ascii="Times New Roman"/>
          <w:b w:val="false"/>
          <w:i w:val="false"/>
          <w:color w:val="000000"/>
          <w:sz w:val="28"/>
        </w:rPr>
        <w:t>
      5. Инвестициялық жоспарлау және денсаулық сақтау ұйымдары желісін дамыту өңірлік перспективалық жоспарларға сәйкес жүзеге асырылады.</w:t>
      </w:r>
    </w:p>
    <w:bookmarkEnd w:id="24"/>
    <w:bookmarkStart w:name="z33" w:id="25"/>
    <w:p>
      <w:pPr>
        <w:spacing w:after="0"/>
        <w:ind w:left="0"/>
        <w:jc w:val="both"/>
      </w:pPr>
      <w:r>
        <w:rPr>
          <w:rFonts w:ascii="Times New Roman"/>
          <w:b w:val="false"/>
          <w:i w:val="false"/>
          <w:color w:val="000000"/>
          <w:sz w:val="28"/>
        </w:rPr>
        <w:t>
      Өнірлік перспективалық жоспарларда көзделмеген денсаулық сақтау объектілерін салу, реконструкциялау, күрлелі жөндеу жүргізу, ашу, біріктіру, жабу, медициналық көмектін түрін өзгерту, сенімгерлік басқаруға беру, иеліктен шығару және жекешелендіру іс-шараларын іске асыруға жол берілмейді.</w:t>
      </w:r>
    </w:p>
    <w:bookmarkEnd w:id="25"/>
    <w:bookmarkStart w:name="z34" w:id="26"/>
    <w:p>
      <w:pPr>
        <w:spacing w:after="0"/>
        <w:ind w:left="0"/>
        <w:jc w:val="both"/>
      </w:pPr>
      <w:r>
        <w:rPr>
          <w:rFonts w:ascii="Times New Roman"/>
          <w:b w:val="false"/>
          <w:i w:val="false"/>
          <w:color w:val="000000"/>
          <w:sz w:val="28"/>
        </w:rPr>
        <w:t>
      ЖАО денсаулық сақтау объектілерін салуға, күрделі жөндеуге және реконструкциялауға бюджеттік өтінімдерді қалыптастыруды бекітілген өңірлік перспективалық жоспар негізінде жүзеге асырады.</w:t>
      </w:r>
    </w:p>
    <w:bookmarkEnd w:id="26"/>
    <w:bookmarkStart w:name="z35" w:id="27"/>
    <w:p>
      <w:pPr>
        <w:spacing w:after="0"/>
        <w:ind w:left="0"/>
        <w:jc w:val="both"/>
      </w:pPr>
      <w:r>
        <w:rPr>
          <w:rFonts w:ascii="Times New Roman"/>
          <w:b w:val="false"/>
          <w:i w:val="false"/>
          <w:color w:val="000000"/>
          <w:sz w:val="28"/>
        </w:rPr>
        <w:t>
      6. Ашықтықты және қатысуға тең қолжетімділікті қамтамасыз ету, сондай-ақ өтініш берушілердің бастамаларын ескеру мақсатында өңірлік перспективалық жоспарды қалыптастыру кезінде ЖАО денсаулық сақтау ұйымдарын немесе денсаулық сақтау саласындағы инвестициялық жобаларды өңірлік перспективалық жоспарға енгізу мәселесін қарау жөніндегі өтінімдерді қабылдауды және тіркеуді қамтамасыз етеді.</w:t>
      </w:r>
    </w:p>
    <w:bookmarkEnd w:id="27"/>
    <w:bookmarkStart w:name="z36" w:id="28"/>
    <w:p>
      <w:pPr>
        <w:spacing w:after="0"/>
        <w:ind w:left="0"/>
        <w:jc w:val="both"/>
      </w:pPr>
      <w:r>
        <w:rPr>
          <w:rFonts w:ascii="Times New Roman"/>
          <w:b w:val="false"/>
          <w:i w:val="false"/>
          <w:color w:val="000000"/>
          <w:sz w:val="28"/>
        </w:rPr>
        <w:t>
      Өтінімдерді қабылдауды жылына бір рет ағымдағы жылғы қаңтардан бастап сәуірге дейінгі аралықта ЖАО жүзеге асырады.</w:t>
      </w:r>
    </w:p>
    <w:bookmarkEnd w:id="28"/>
    <w:bookmarkStart w:name="z37" w:id="29"/>
    <w:p>
      <w:pPr>
        <w:spacing w:after="0"/>
        <w:ind w:left="0"/>
        <w:jc w:val="both"/>
      </w:pPr>
      <w:r>
        <w:rPr>
          <w:rFonts w:ascii="Times New Roman"/>
          <w:b w:val="false"/>
          <w:i w:val="false"/>
          <w:color w:val="000000"/>
          <w:sz w:val="28"/>
        </w:rPr>
        <w:t>
      Өтінімдерді қабылдаудың басталуы туралы ақпарат өтінімдерді қабылдау басталған күнге дейін 20 (жиырма) жұмыс күннен кешіктірмей ЖАО-ның ресми интернет-ресурсында орналастырылады. Хабарландыруда өтінімдерді қабылдау кезеңі, сондай-ақ өтінімдерді қабылдауды ұйымдастыруға және өтініш берушілерге консультациялық қолдау көрсетуге жауапты құрылымдық бөлімшенің байланыс деректері көрсетіледі.</w:t>
      </w:r>
    </w:p>
    <w:bookmarkEnd w:id="29"/>
    <w:bookmarkStart w:name="z38" w:id="30"/>
    <w:p>
      <w:pPr>
        <w:spacing w:after="0"/>
        <w:ind w:left="0"/>
        <w:jc w:val="both"/>
      </w:pPr>
      <w:r>
        <w:rPr>
          <w:rFonts w:ascii="Times New Roman"/>
          <w:b w:val="false"/>
          <w:i w:val="false"/>
          <w:color w:val="000000"/>
          <w:sz w:val="28"/>
        </w:rPr>
        <w:t>
      7. Өтінім осы Қағидаларға 2-қосымшаға сәйкес нысан бойынша беріледі және тіркеу нөмірін беру және келіп түскен күнді белгілеу арқылы міндетті түрде тіркелуге жатады.</w:t>
      </w:r>
    </w:p>
    <w:bookmarkEnd w:id="30"/>
    <w:bookmarkStart w:name="z39" w:id="31"/>
    <w:p>
      <w:pPr>
        <w:spacing w:after="0"/>
        <w:ind w:left="0"/>
        <w:jc w:val="both"/>
      </w:pPr>
      <w:r>
        <w:rPr>
          <w:rFonts w:ascii="Times New Roman"/>
          <w:b w:val="false"/>
          <w:i w:val="false"/>
          <w:color w:val="000000"/>
          <w:sz w:val="28"/>
        </w:rPr>
        <w:t>
      8. ЖАО өтінім тіркелген күннен бастап 5 (бес) жұмыс күні ішінде осы Қағидалардың 2-қосымшасында көрсетілген ұсынылған құжаттардың толықтығын тексереді. Кемшіліктер анықталған жағдайда өтініш берушіге нақты ескертулер мен оларды жою мерзімі көрсетілген жазбаша хабарлама жіберіледі. Бұл ретте ескертулерді жою мерзімі өтініш беруші жазбаша хабарламаны алған күннен бастап 5 (бес) жұмыс күнінен аспауға тиіс.</w:t>
      </w:r>
    </w:p>
    <w:bookmarkEnd w:id="31"/>
    <w:bookmarkStart w:name="z40" w:id="32"/>
    <w:p>
      <w:pPr>
        <w:spacing w:after="0"/>
        <w:ind w:left="0"/>
        <w:jc w:val="both"/>
      </w:pPr>
      <w:r>
        <w:rPr>
          <w:rFonts w:ascii="Times New Roman"/>
          <w:b w:val="false"/>
          <w:i w:val="false"/>
          <w:color w:val="000000"/>
          <w:sz w:val="28"/>
        </w:rPr>
        <w:t>
      Ұсынылған материалдардың толықтығына қайта тексеру жүргізу нәтижесінде өтініш берушінің бұрын көрсетілген ескертілерді жоймағаны немесе құжаттардың толық емес пакетін ұсынғаны анықталған жағдайда ЖАО материалдар мен құжаттар келіп түскен күннен бастап бастап 5 (бес) жұмыс күні ішінде себептерін көрсете отырып, өтінімді қабылдамау туралы хабарлама жібереді</w:t>
      </w:r>
    </w:p>
    <w:bookmarkEnd w:id="32"/>
    <w:bookmarkStart w:name="z41" w:id="33"/>
    <w:p>
      <w:pPr>
        <w:spacing w:after="0"/>
        <w:ind w:left="0"/>
        <w:jc w:val="both"/>
      </w:pPr>
      <w:r>
        <w:rPr>
          <w:rFonts w:ascii="Times New Roman"/>
          <w:b w:val="false"/>
          <w:i w:val="false"/>
          <w:color w:val="000000"/>
          <w:sz w:val="28"/>
        </w:rPr>
        <w:t xml:space="preserve">
      Қабылданбаған жағдайда өтінім ағымдағы өтінімдерді қабылдау кезеңі шеңберінде қаралмайды. Өтінімді қайта беру тек келесі күнтізбелік жылдан бастап,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толық пакеті ұсынылған жағдайда ғана жол беріледі.</w:t>
      </w:r>
    </w:p>
    <w:bookmarkEnd w:id="33"/>
    <w:bookmarkStart w:name="z42" w:id="34"/>
    <w:p>
      <w:pPr>
        <w:spacing w:after="0"/>
        <w:ind w:left="0"/>
        <w:jc w:val="both"/>
      </w:pPr>
      <w:r>
        <w:rPr>
          <w:rFonts w:ascii="Times New Roman"/>
          <w:b w:val="false"/>
          <w:i w:val="false"/>
          <w:color w:val="000000"/>
          <w:sz w:val="28"/>
        </w:rPr>
        <w:t>
      9. Материалдардың толықтығы расталғаннан кейін ЖАО өңірлік перспективалық жоспар жобасына енгізу жоспарланып отырған денсаулық сақтау ұйымына немесе инвестициялық жобаға мынадай мәселелер бойынша:</w:t>
      </w:r>
    </w:p>
    <w:bookmarkEnd w:id="34"/>
    <w:bookmarkStart w:name="z43" w:id="35"/>
    <w:p>
      <w:pPr>
        <w:spacing w:after="0"/>
        <w:ind w:left="0"/>
        <w:jc w:val="both"/>
      </w:pPr>
      <w:r>
        <w:rPr>
          <w:rFonts w:ascii="Times New Roman"/>
          <w:b w:val="false"/>
          <w:i w:val="false"/>
          <w:color w:val="000000"/>
          <w:sz w:val="28"/>
        </w:rPr>
        <w:t xml:space="preserve">
      1) Қазақстан Республикасы Денсаулық сақтау министрінің міндетін атқарушының 2020 жылғы 15 қазандағы № ҚР ДСМ - 133/2020 бұйрығымен (Нормативтік құқықтық актілерді мемлекеттік тіркеу тізілімінде № 21452 болып тіркелген) бекітілген денсаулық сақтау ұйымдары желісінің мемлекеттік </w:t>
      </w:r>
      <w:r>
        <w:rPr>
          <w:rFonts w:ascii="Times New Roman"/>
          <w:b w:val="false"/>
          <w:i w:val="false"/>
          <w:color w:val="000000"/>
          <w:sz w:val="28"/>
        </w:rPr>
        <w:t>нормативіне</w:t>
      </w:r>
      <w:r>
        <w:rPr>
          <w:rFonts w:ascii="Times New Roman"/>
          <w:b w:val="false"/>
          <w:i w:val="false"/>
          <w:color w:val="000000"/>
          <w:sz w:val="28"/>
        </w:rPr>
        <w:t xml:space="preserve"> сәйкестігіне;</w:t>
      </w:r>
    </w:p>
    <w:bookmarkEnd w:id="35"/>
    <w:bookmarkStart w:name="z44" w:id="36"/>
    <w:p>
      <w:pPr>
        <w:spacing w:after="0"/>
        <w:ind w:left="0"/>
        <w:jc w:val="both"/>
      </w:pPr>
      <w:r>
        <w:rPr>
          <w:rFonts w:ascii="Times New Roman"/>
          <w:b w:val="false"/>
          <w:i w:val="false"/>
          <w:color w:val="000000"/>
          <w:sz w:val="28"/>
        </w:rPr>
        <w:t xml:space="preserve">
      2) қызмет көрсету аумағында (аймағында) қуаттардың тапшылығының бар немесе жоқ екендігі,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халықтың қажеттілігі мен денсаулық сақтау объектілерінің қуаттылығы негізінде айқындалатын инфрақұрылымның жеткіліктілігіне;</w:t>
      </w:r>
    </w:p>
    <w:bookmarkEnd w:id="36"/>
    <w:bookmarkStart w:name="z45" w:id="37"/>
    <w:p>
      <w:pPr>
        <w:spacing w:after="0"/>
        <w:ind w:left="0"/>
        <w:jc w:val="both"/>
      </w:pPr>
      <w:r>
        <w:rPr>
          <w:rFonts w:ascii="Times New Roman"/>
          <w:b w:val="false"/>
          <w:i w:val="false"/>
          <w:color w:val="000000"/>
          <w:sz w:val="28"/>
        </w:rPr>
        <w:t>
      3) параметрлердің демографиялық болжамға сәйкестігіне;</w:t>
      </w:r>
    </w:p>
    <w:bookmarkEnd w:id="37"/>
    <w:bookmarkStart w:name="z46" w:id="38"/>
    <w:p>
      <w:pPr>
        <w:spacing w:after="0"/>
        <w:ind w:left="0"/>
        <w:jc w:val="both"/>
      </w:pPr>
      <w:r>
        <w:rPr>
          <w:rFonts w:ascii="Times New Roman"/>
          <w:b w:val="false"/>
          <w:i w:val="false"/>
          <w:color w:val="000000"/>
          <w:sz w:val="28"/>
        </w:rPr>
        <w:t>
      4) қолданыстағы және өңірлік перспективалық жоспарға бұрын енгізілген қуаттылықтардың қайталануының бар-жоғына алдын ала талдау жүргізеді.</w:t>
      </w:r>
    </w:p>
    <w:bookmarkEnd w:id="38"/>
    <w:bookmarkStart w:name="z47" w:id="39"/>
    <w:p>
      <w:pPr>
        <w:spacing w:after="0"/>
        <w:ind w:left="0"/>
        <w:jc w:val="both"/>
      </w:pPr>
      <w:r>
        <w:rPr>
          <w:rFonts w:ascii="Times New Roman"/>
          <w:b w:val="false"/>
          <w:i w:val="false"/>
          <w:color w:val="000000"/>
          <w:sz w:val="28"/>
        </w:rPr>
        <w:t>
      10. Алдын ала талдау нәтижелері бойынша ЖАО өтінім түскен күннен бастап 15 (он бес) жұмыс күні ішінде өтініш берушіге алдын ала кезеңде қабылданған шешім туралы мынадай мәртебелердің бірін қамтитын жазбаша хабарлама жібереді:</w:t>
      </w:r>
    </w:p>
    <w:bookmarkEnd w:id="39"/>
    <w:bookmarkStart w:name="z48" w:id="40"/>
    <w:p>
      <w:pPr>
        <w:spacing w:after="0"/>
        <w:ind w:left="0"/>
        <w:jc w:val="both"/>
      </w:pPr>
      <w:r>
        <w:rPr>
          <w:rFonts w:ascii="Times New Roman"/>
          <w:b w:val="false"/>
          <w:i w:val="false"/>
          <w:color w:val="000000"/>
          <w:sz w:val="28"/>
        </w:rPr>
        <w:t>
      1) белгіленген талаптарға сәйкес деп танылды және осы Қағидаларға сәйкес кейінгі бағалау мен келісу үшін өңірлік перспективалық жоспар жобасына енгізілді;</w:t>
      </w:r>
    </w:p>
    <w:bookmarkEnd w:id="40"/>
    <w:bookmarkStart w:name="z49" w:id="41"/>
    <w:p>
      <w:pPr>
        <w:spacing w:after="0"/>
        <w:ind w:left="0"/>
        <w:jc w:val="both"/>
      </w:pPr>
      <w:r>
        <w:rPr>
          <w:rFonts w:ascii="Times New Roman"/>
          <w:b w:val="false"/>
          <w:i w:val="false"/>
          <w:color w:val="000000"/>
          <w:sz w:val="28"/>
        </w:rPr>
        <w:t>
      2) жекелеген есептеулерді нақтылауды немесе қосымша материалдарды ұсынуды талап етеді;</w:t>
      </w:r>
    </w:p>
    <w:bookmarkEnd w:id="41"/>
    <w:bookmarkStart w:name="z50" w:id="42"/>
    <w:p>
      <w:pPr>
        <w:spacing w:after="0"/>
        <w:ind w:left="0"/>
        <w:jc w:val="both"/>
      </w:pPr>
      <w:r>
        <w:rPr>
          <w:rFonts w:ascii="Times New Roman"/>
          <w:b w:val="false"/>
          <w:i w:val="false"/>
          <w:color w:val="000000"/>
          <w:sz w:val="28"/>
        </w:rPr>
        <w:t>
      3) өңірлік перспективалық жоспар жобасына енгізу үшін сәйкес емес деп танылды.</w:t>
      </w:r>
    </w:p>
    <w:bookmarkEnd w:id="42"/>
    <w:bookmarkStart w:name="z51" w:id="43"/>
    <w:p>
      <w:pPr>
        <w:spacing w:after="0"/>
        <w:ind w:left="0"/>
        <w:jc w:val="both"/>
      </w:pPr>
      <w:r>
        <w:rPr>
          <w:rFonts w:ascii="Times New Roman"/>
          <w:b w:val="false"/>
          <w:i w:val="false"/>
          <w:color w:val="000000"/>
          <w:sz w:val="28"/>
        </w:rPr>
        <w:t>
      Денсаулық сақтау ұйымын немесе инвестициялық жобаны өңірлік перспективалық жоспар жобасына енгізу туралы шешім қабылданған жағдайда ЖАО өтініш берушіге тиісті хабарлама жібереді.</w:t>
      </w:r>
    </w:p>
    <w:bookmarkEnd w:id="43"/>
    <w:bookmarkStart w:name="z52" w:id="44"/>
    <w:p>
      <w:pPr>
        <w:spacing w:after="0"/>
        <w:ind w:left="0"/>
        <w:jc w:val="both"/>
      </w:pPr>
      <w:r>
        <w:rPr>
          <w:rFonts w:ascii="Times New Roman"/>
          <w:b w:val="false"/>
          <w:i w:val="false"/>
          <w:color w:val="000000"/>
          <w:sz w:val="28"/>
        </w:rPr>
        <w:t>
      Алдын ала кезеңде сәйкес келмейді деп танылған жобалар осы Қағидаларда көзделген негіздемелер көрсетіле отырып, дәлелді бас тартуға жатады.</w:t>
      </w:r>
    </w:p>
    <w:bookmarkEnd w:id="44"/>
    <w:bookmarkStart w:name="z53" w:id="45"/>
    <w:p>
      <w:pPr>
        <w:spacing w:after="0"/>
        <w:ind w:left="0"/>
        <w:jc w:val="both"/>
      </w:pPr>
      <w:r>
        <w:rPr>
          <w:rFonts w:ascii="Times New Roman"/>
          <w:b w:val="false"/>
          <w:i w:val="false"/>
          <w:color w:val="000000"/>
          <w:sz w:val="28"/>
        </w:rPr>
        <w:t>
      Өтініш беруші ескертулерді жойғаннан кейін, өтінімдерді қабылдаудың кезеңінде қайта өтінім беруге не бас тарту туралы хабарламаны алған күннен бастап 5 (бес) жұмыс күні ішінде шешімді қайта қарау туралы жазбаша өтінішпен жүгінуге құқылы.</w:t>
      </w:r>
    </w:p>
    <w:bookmarkEnd w:id="45"/>
    <w:bookmarkStart w:name="z54" w:id="46"/>
    <w:p>
      <w:pPr>
        <w:spacing w:after="0"/>
        <w:ind w:left="0"/>
        <w:jc w:val="both"/>
      </w:pPr>
      <w:r>
        <w:rPr>
          <w:rFonts w:ascii="Times New Roman"/>
          <w:b w:val="false"/>
          <w:i w:val="false"/>
          <w:color w:val="000000"/>
          <w:sz w:val="28"/>
        </w:rPr>
        <w:t>
      11. ЖАО әзірлеген өңірлік перспективалық жоспардың жобасы электрондық құжат айналымы арқылы мынадай материалдар қоса бере отырып, Ұлттық оператордың қарауына:</w:t>
      </w:r>
    </w:p>
    <w:bookmarkEnd w:id="46"/>
    <w:bookmarkStart w:name="z55" w:id="47"/>
    <w:p>
      <w:pPr>
        <w:spacing w:after="0"/>
        <w:ind w:left="0"/>
        <w:jc w:val="both"/>
      </w:pPr>
      <w:r>
        <w:rPr>
          <w:rFonts w:ascii="Times New Roman"/>
          <w:b w:val="false"/>
          <w:i w:val="false"/>
          <w:color w:val="000000"/>
          <w:sz w:val="28"/>
        </w:rPr>
        <w:t>
      1) барлық жоспарланған іс-шаралар бойынша егжей-тегжейлі негіздемесі бар өңірлік перспективалық жоспар жобасына түсіндірме жазбаны;</w:t>
      </w:r>
    </w:p>
    <w:bookmarkEnd w:id="47"/>
    <w:bookmarkStart w:name="z56" w:id="48"/>
    <w:p>
      <w:pPr>
        <w:spacing w:after="0"/>
        <w:ind w:left="0"/>
        <w:jc w:val="both"/>
      </w:pPr>
      <w:r>
        <w:rPr>
          <w:rFonts w:ascii="Times New Roman"/>
          <w:b w:val="false"/>
          <w:i w:val="false"/>
          <w:color w:val="000000"/>
          <w:sz w:val="28"/>
        </w:rPr>
        <w:t>
      2) толық құжаттар топтамасын денсаулық сақтау ұйымын немесе инвестициялық жобаны өңірлік перспективалық жоспарға енгізу туралы өтінімдерде, оларға қоса берілген құжаттардың толық топтамасын, сондай-ақ осы Қағидалардың 10-тармағына сәйкес жүргізілген талдау нәтижелерін және олар бойынша қабылданған алдын ала шешімдер туралы мәліметтерді;</w:t>
      </w:r>
    </w:p>
    <w:bookmarkEnd w:id="48"/>
    <w:bookmarkStart w:name="z57" w:id="49"/>
    <w:p>
      <w:pPr>
        <w:spacing w:after="0"/>
        <w:ind w:left="0"/>
        <w:jc w:val="both"/>
      </w:pPr>
      <w:r>
        <w:rPr>
          <w:rFonts w:ascii="Times New Roman"/>
          <w:b w:val="false"/>
          <w:i w:val="false"/>
          <w:color w:val="000000"/>
          <w:sz w:val="28"/>
        </w:rPr>
        <w:t xml:space="preserve">
      3) Қазақстан Республикасы Премьер-Министрінің бірінші орынбасары - Қазақстан Республикасы Өңірлік даму министрінің 2013 жылғы 24 қыркүйектегі № 239/НҚ бұйрығымен (Нормативтік құқықтық актілерді мемлекеттік тіркеу тізілімінде № 8851 болып тіркелген) бекітілген Ауылдық елді мекендердің әлеуметтік-экономикалық дамуының мониторингі мен талдауын жүзеге асыру жөніндегі </w:t>
      </w:r>
      <w:r>
        <w:rPr>
          <w:rFonts w:ascii="Times New Roman"/>
          <w:b w:val="false"/>
          <w:i w:val="false"/>
          <w:color w:val="000000"/>
          <w:sz w:val="28"/>
        </w:rPr>
        <w:t>нұсқаулықтың</w:t>
      </w:r>
      <w:r>
        <w:rPr>
          <w:rFonts w:ascii="Times New Roman"/>
          <w:b w:val="false"/>
          <w:i w:val="false"/>
          <w:color w:val="000000"/>
          <w:sz w:val="28"/>
        </w:rPr>
        <w:t xml:space="preserve"> 3-қосымшасына сәйкес соңғы 5 (бес) жылдағы халық саны туралы мәліметтерді;</w:t>
      </w:r>
    </w:p>
    <w:bookmarkEnd w:id="49"/>
    <w:bookmarkStart w:name="z58" w:id="50"/>
    <w:p>
      <w:pPr>
        <w:spacing w:after="0"/>
        <w:ind w:left="0"/>
        <w:jc w:val="both"/>
      </w:pPr>
      <w:r>
        <w:rPr>
          <w:rFonts w:ascii="Times New Roman"/>
          <w:b w:val="false"/>
          <w:i w:val="false"/>
          <w:color w:val="000000"/>
          <w:sz w:val="28"/>
        </w:rPr>
        <w:t xml:space="preserve">
      4) "Денсаулық сақтау саласындағы есептік құжаттама нысандарын бекіту туралы" Қазақстан Республикасының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№21879 болып тіркелген) 19-қосымшаға сәйкес денсаулық сақтау ұйымдарының соңғы 3 (үш) жылдағы есебі, сонымен қатар,26-қосымшаға сәйкес денсаулық сақтау ұйымдарының соңғы 3 (үш) жылдағы желісі мен қызметі туралы есебі;</w:t>
      </w:r>
    </w:p>
    <w:bookmarkEnd w:id="50"/>
    <w:bookmarkStart w:name="z59" w:id="51"/>
    <w:p>
      <w:pPr>
        <w:spacing w:after="0"/>
        <w:ind w:left="0"/>
        <w:jc w:val="both"/>
      </w:pPr>
      <w:r>
        <w:rPr>
          <w:rFonts w:ascii="Times New Roman"/>
          <w:b w:val="false"/>
          <w:i w:val="false"/>
          <w:color w:val="000000"/>
          <w:sz w:val="28"/>
        </w:rPr>
        <w:t>
      5) өңірдің даму перспективалары жөніндегі құжаттары мен материалдары (аумақтық даму жоспары; облыстың, республикалық маңызы бар қалалардың, астананың даму жоспарлары және т. б.);</w:t>
      </w:r>
    </w:p>
    <w:bookmarkEnd w:id="51"/>
    <w:bookmarkStart w:name="z60" w:id="52"/>
    <w:p>
      <w:pPr>
        <w:spacing w:after="0"/>
        <w:ind w:left="0"/>
        <w:jc w:val="both"/>
      </w:pPr>
      <w:r>
        <w:rPr>
          <w:rFonts w:ascii="Times New Roman"/>
          <w:b w:val="false"/>
          <w:i w:val="false"/>
          <w:color w:val="000000"/>
          <w:sz w:val="28"/>
        </w:rPr>
        <w:t xml:space="preserve">
      6) Қазақстан Республикасы Қаржы министрінің 2025 жылғы 28 мамырдағы № 262 бұйрығымен бекітілген Бюджеттiк есептiлiктi жасау және ұсыну қағидаларына 5-қосымшаға сәйкес 4-20 нысан бойынша қаржыландыру жоспарының орындалуы туралы есепті жібереді. </w:t>
      </w:r>
    </w:p>
    <w:bookmarkEnd w:id="52"/>
    <w:bookmarkStart w:name="z61" w:id="53"/>
    <w:p>
      <w:pPr>
        <w:spacing w:after="0"/>
        <w:ind w:left="0"/>
        <w:jc w:val="both"/>
      </w:pPr>
      <w:r>
        <w:rPr>
          <w:rFonts w:ascii="Times New Roman"/>
          <w:b w:val="false"/>
          <w:i w:val="false"/>
          <w:color w:val="000000"/>
          <w:sz w:val="28"/>
        </w:rPr>
        <w:t>
      Қазақстан Республикасының қолданыстағы заңнамасына және осы Қағидаларға сәйкес ЖАО ұсынылған құжаттардың уақытылығын, дұрыстығын, толықтығын және сапасын қамтамасыз етеді.</w:t>
      </w:r>
    </w:p>
    <w:bookmarkEnd w:id="53"/>
    <w:bookmarkStart w:name="z62" w:id="54"/>
    <w:p>
      <w:pPr>
        <w:spacing w:after="0"/>
        <w:ind w:left="0"/>
        <w:jc w:val="both"/>
      </w:pPr>
      <w:r>
        <w:rPr>
          <w:rFonts w:ascii="Times New Roman"/>
          <w:b w:val="false"/>
          <w:i w:val="false"/>
          <w:color w:val="000000"/>
          <w:sz w:val="28"/>
        </w:rPr>
        <w:t>
      12. ЖАО осы Қағидалардың 11-тармағында көрсетілген құжаттар пакетін толық ұсынбаған жағдайда Ұлттық оператор құжаттар келіп түскен күннен бастап 5 (бес) жұмыс күні ішінде жетіспейтін құжат(тар) туралы ақпаратты көрсете отырып, өңірлік перспективалық жоспардың жобасын қарауда осы Қағидаларда белгіленген өлшемшарттарға сәйкес еместігі туралы еркін нысанда хабарлама жібереді.</w:t>
      </w:r>
    </w:p>
    <w:bookmarkEnd w:id="54"/>
    <w:bookmarkStart w:name="z63" w:id="55"/>
    <w:p>
      <w:pPr>
        <w:spacing w:after="0"/>
        <w:ind w:left="0"/>
        <w:jc w:val="both"/>
      </w:pPr>
      <w:r>
        <w:rPr>
          <w:rFonts w:ascii="Times New Roman"/>
          <w:b w:val="false"/>
          <w:i w:val="false"/>
          <w:color w:val="000000"/>
          <w:sz w:val="28"/>
        </w:rPr>
        <w:t>
      13. ЖАО хабарламаны алған күннен бастап 5 (бес) жұмыс күні ішінде ескертулерді жояды және осы Қағидалардың 11-тармағында көрсетілген құжаттарды қоса бере отырып, өңірлік перспективалық жоспардың жобасын қайта енгізеді.</w:t>
      </w:r>
    </w:p>
    <w:bookmarkEnd w:id="55"/>
    <w:bookmarkStart w:name="z64" w:id="56"/>
    <w:p>
      <w:pPr>
        <w:spacing w:after="0"/>
        <w:ind w:left="0"/>
        <w:jc w:val="both"/>
      </w:pPr>
      <w:r>
        <w:rPr>
          <w:rFonts w:ascii="Times New Roman"/>
          <w:b w:val="false"/>
          <w:i w:val="false"/>
          <w:color w:val="000000"/>
          <w:sz w:val="28"/>
        </w:rPr>
        <w:t>
      14. Ұлттық оператор өңірлік перспективалық жоспарлардың жобаларын қарау кезінде:</w:t>
      </w:r>
    </w:p>
    <w:bookmarkEnd w:id="56"/>
    <w:bookmarkStart w:name="z65" w:id="57"/>
    <w:p>
      <w:pPr>
        <w:spacing w:after="0"/>
        <w:ind w:left="0"/>
        <w:jc w:val="both"/>
      </w:pPr>
      <w:r>
        <w:rPr>
          <w:rFonts w:ascii="Times New Roman"/>
          <w:b w:val="false"/>
          <w:i w:val="false"/>
          <w:color w:val="000000"/>
          <w:sz w:val="28"/>
        </w:rPr>
        <w:t>
      1) ұсынылған ақпараттың толықтығы мен сапасын, сондай-ақ өңірлік перспективалық жоспар жобасында ақпараттың толтырылуын бағалауды жүзеге асырады;</w:t>
      </w:r>
    </w:p>
    <w:bookmarkEnd w:id="57"/>
    <w:bookmarkStart w:name="z66" w:id="58"/>
    <w:p>
      <w:pPr>
        <w:spacing w:after="0"/>
        <w:ind w:left="0"/>
        <w:jc w:val="both"/>
      </w:pPr>
      <w:r>
        <w:rPr>
          <w:rFonts w:ascii="Times New Roman"/>
          <w:b w:val="false"/>
          <w:i w:val="false"/>
          <w:color w:val="000000"/>
          <w:sz w:val="28"/>
        </w:rPr>
        <w:t>
      2) жоспарланған кезеңге халық саны мен құрылымының болжамын қоса алғанда өңірдің демографиялық көрсеткіштеріне талдау жүргізеді;</w:t>
      </w:r>
    </w:p>
    <w:bookmarkEnd w:id="58"/>
    <w:bookmarkStart w:name="z67" w:id="59"/>
    <w:p>
      <w:pPr>
        <w:spacing w:after="0"/>
        <w:ind w:left="0"/>
        <w:jc w:val="both"/>
      </w:pPr>
      <w:r>
        <w:rPr>
          <w:rFonts w:ascii="Times New Roman"/>
          <w:b w:val="false"/>
          <w:i w:val="false"/>
          <w:color w:val="000000"/>
          <w:sz w:val="28"/>
        </w:rPr>
        <w:t>
      3) халық денсаулығының жай-күйінің көрсеткіштерін талдайды;</w:t>
      </w:r>
    </w:p>
    <w:bookmarkEnd w:id="59"/>
    <w:bookmarkStart w:name="z68" w:id="60"/>
    <w:p>
      <w:pPr>
        <w:spacing w:after="0"/>
        <w:ind w:left="0"/>
        <w:jc w:val="both"/>
      </w:pPr>
      <w:r>
        <w:rPr>
          <w:rFonts w:ascii="Times New Roman"/>
          <w:b w:val="false"/>
          <w:i w:val="false"/>
          <w:color w:val="000000"/>
          <w:sz w:val="28"/>
        </w:rPr>
        <w:t>
      4) жүктеме деңгейін, қуаттылықты пайдалану коэффициенттерін және резервтердің болуын қоса алғанда денсаулық сақтау ұйымдарының негізгі қызмет көрсеткіштерін бағалайды;</w:t>
      </w:r>
    </w:p>
    <w:bookmarkEnd w:id="60"/>
    <w:bookmarkStart w:name="z69" w:id="61"/>
    <w:p>
      <w:pPr>
        <w:spacing w:after="0"/>
        <w:ind w:left="0"/>
        <w:jc w:val="both"/>
      </w:pPr>
      <w:r>
        <w:rPr>
          <w:rFonts w:ascii="Times New Roman"/>
          <w:b w:val="false"/>
          <w:i w:val="false"/>
          <w:color w:val="000000"/>
          <w:sz w:val="28"/>
        </w:rPr>
        <w:t xml:space="preserve">
      5) Қазақстан Республикасы Денсаулық сақтау министрінің міндетін атқарушының 2020 жылғы 15 қазандағы № ҚР ДСМ - 133/2020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бекітілген денсаулық сақтау ұйымдары желісінің мемлекеттік нормативіне сәйкестігі тұрғысынан қолданыстағы және жоспарланып отырған денсаулық сақтау ұйымдары желісіне талдау жүргізеді;</w:t>
      </w:r>
    </w:p>
    <w:bookmarkEnd w:id="61"/>
    <w:bookmarkStart w:name="z70" w:id="62"/>
    <w:p>
      <w:pPr>
        <w:spacing w:after="0"/>
        <w:ind w:left="0"/>
        <w:jc w:val="both"/>
      </w:pPr>
      <w:r>
        <w:rPr>
          <w:rFonts w:ascii="Times New Roman"/>
          <w:b w:val="false"/>
          <w:i w:val="false"/>
          <w:color w:val="000000"/>
          <w:sz w:val="28"/>
        </w:rPr>
        <w:t>
      6) қолданыстағы денсаулық сақтау инфрақұрылымының жағдайына талдау жүргізеді;</w:t>
      </w:r>
    </w:p>
    <w:bookmarkEnd w:id="62"/>
    <w:bookmarkStart w:name="z71" w:id="63"/>
    <w:p>
      <w:pPr>
        <w:spacing w:after="0"/>
        <w:ind w:left="0"/>
        <w:jc w:val="both"/>
      </w:pPr>
      <w:r>
        <w:rPr>
          <w:rFonts w:ascii="Times New Roman"/>
          <w:b w:val="false"/>
          <w:i w:val="false"/>
          <w:color w:val="000000"/>
          <w:sz w:val="28"/>
        </w:rPr>
        <w:t>
      7) медициналық көмектің түрлері мен бейіндері бойынша ұзақ мерзімді қуат тапшылығының болуы немесе болмауын айқындайды;</w:t>
      </w:r>
    </w:p>
    <w:bookmarkEnd w:id="63"/>
    <w:bookmarkStart w:name="z72" w:id="64"/>
    <w:p>
      <w:pPr>
        <w:spacing w:after="0"/>
        <w:ind w:left="0"/>
        <w:jc w:val="both"/>
      </w:pPr>
      <w:r>
        <w:rPr>
          <w:rFonts w:ascii="Times New Roman"/>
          <w:b w:val="false"/>
          <w:i w:val="false"/>
          <w:color w:val="000000"/>
          <w:sz w:val="28"/>
        </w:rPr>
        <w:t>
      8) бұрын енгізілген жобаларды ескере отырып, қолданыстағы және жоспарланып отырған денсаулық сақтау ұйымдарының болжамды жүктемесін бағалайды;</w:t>
      </w:r>
    </w:p>
    <w:bookmarkEnd w:id="64"/>
    <w:bookmarkStart w:name="z73" w:id="65"/>
    <w:p>
      <w:pPr>
        <w:spacing w:after="0"/>
        <w:ind w:left="0"/>
        <w:jc w:val="both"/>
      </w:pPr>
      <w:r>
        <w:rPr>
          <w:rFonts w:ascii="Times New Roman"/>
          <w:b w:val="false"/>
          <w:i w:val="false"/>
          <w:color w:val="000000"/>
          <w:sz w:val="28"/>
        </w:rPr>
        <w:t>
      9) халықтың демографиялық көрсеткіштерін, денсаулық жай-күйінің көрсеткіштерін, денсаулық сақтау ұйымдары қызметінің көрсеткіштерін ескере отырып, өңірлік перспективалық жоспар жобасының жоспарланып отырған іс-шараларын бағалауды жүзеге асырады.</w:t>
      </w:r>
    </w:p>
    <w:bookmarkEnd w:id="65"/>
    <w:bookmarkStart w:name="z74" w:id="66"/>
    <w:p>
      <w:pPr>
        <w:spacing w:after="0"/>
        <w:ind w:left="0"/>
        <w:jc w:val="both"/>
      </w:pPr>
      <w:r>
        <w:rPr>
          <w:rFonts w:ascii="Times New Roman"/>
          <w:b w:val="false"/>
          <w:i w:val="false"/>
          <w:color w:val="000000"/>
          <w:sz w:val="28"/>
        </w:rPr>
        <w:t>
      15. Өңірлік перспективалық жоспардың жобасын қарау мерзімі электрондық құжат айналымы арқылы келіп түскен күннен бастап 20 (жиырма) жұмыс күнін құрайды.</w:t>
      </w:r>
    </w:p>
    <w:bookmarkEnd w:id="66"/>
    <w:bookmarkStart w:name="z75" w:id="67"/>
    <w:p>
      <w:pPr>
        <w:spacing w:after="0"/>
        <w:ind w:left="0"/>
        <w:jc w:val="both"/>
      </w:pPr>
      <w:r>
        <w:rPr>
          <w:rFonts w:ascii="Times New Roman"/>
          <w:b w:val="false"/>
          <w:i w:val="false"/>
          <w:color w:val="000000"/>
          <w:sz w:val="28"/>
        </w:rPr>
        <w:t xml:space="preserve">
      16. Ұсынылған құжаттарды қарау нәтижелері бойынша Ұлттық оператор электрондық құжат айналымы арқылы ЖАО-ға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өңірлік перспективалық жоспардың жобасын бағалау туралы ақпаратты (бұдан әрі – Жобаны бағалау туралы ақпарат) жібереді.</w:t>
      </w:r>
    </w:p>
    <w:bookmarkEnd w:id="67"/>
    <w:bookmarkStart w:name="z76" w:id="68"/>
    <w:p>
      <w:pPr>
        <w:spacing w:after="0"/>
        <w:ind w:left="0"/>
        <w:jc w:val="both"/>
      </w:pPr>
      <w:r>
        <w:rPr>
          <w:rFonts w:ascii="Times New Roman"/>
          <w:b w:val="false"/>
          <w:i w:val="false"/>
          <w:color w:val="000000"/>
          <w:sz w:val="28"/>
        </w:rPr>
        <w:t>
      17. ЖАО ескертулерді алған күннен бастап 10 (он) жұмыс күні ішінде өңірлік перспективалық жоспардың жобасын пысықтауды жүзеге асырады және Ұлттық операторға қайта қарауға жібереді.</w:t>
      </w:r>
    </w:p>
    <w:bookmarkEnd w:id="68"/>
    <w:bookmarkStart w:name="z77" w:id="69"/>
    <w:p>
      <w:pPr>
        <w:spacing w:after="0"/>
        <w:ind w:left="0"/>
        <w:jc w:val="both"/>
      </w:pPr>
      <w:r>
        <w:rPr>
          <w:rFonts w:ascii="Times New Roman"/>
          <w:b w:val="false"/>
          <w:i w:val="false"/>
          <w:color w:val="000000"/>
          <w:sz w:val="28"/>
        </w:rPr>
        <w:t xml:space="preserve">
      Өңірлік перспективалық жоспардың жобасына қайталама ескертулер қойылған жағдайда Ұлттық оператор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ЖАО лауазымды тұлғаларына қатысты тиісті шаралар қабылдау үшін уәкілетті органды хабардар етеді.</w:t>
      </w:r>
    </w:p>
    <w:bookmarkEnd w:id="69"/>
    <w:bookmarkStart w:name="z78" w:id="70"/>
    <w:p>
      <w:pPr>
        <w:spacing w:after="0"/>
        <w:ind w:left="0"/>
        <w:jc w:val="both"/>
      </w:pPr>
      <w:r>
        <w:rPr>
          <w:rFonts w:ascii="Times New Roman"/>
          <w:b w:val="false"/>
          <w:i w:val="false"/>
          <w:color w:val="000000"/>
          <w:sz w:val="28"/>
        </w:rPr>
        <w:t>
      18. Ұлттық операторда ескертулер болмаса ЖАО электрондық құжат айналымы арқылы Ұлттық оператордан Жобаны бағалау туралы ақпаратты алған күннен бастап 3 (үш) жұмыс күні ішінде Жобаны бағалау туралы ақпаратты қоса бере отырып, өңірлік перспективалық жоспардың жобасын уәкілетті органға келісу үшін жібереді.</w:t>
      </w:r>
    </w:p>
    <w:bookmarkEnd w:id="70"/>
    <w:bookmarkStart w:name="z79" w:id="71"/>
    <w:p>
      <w:pPr>
        <w:spacing w:after="0"/>
        <w:ind w:left="0"/>
        <w:jc w:val="both"/>
      </w:pPr>
      <w:r>
        <w:rPr>
          <w:rFonts w:ascii="Times New Roman"/>
          <w:b w:val="false"/>
          <w:i w:val="false"/>
          <w:color w:val="000000"/>
          <w:sz w:val="28"/>
        </w:rPr>
        <w:t>
      19. Өңірлік перспективалық жоспардың жобасын келісуді уәкілетті орган ол электрондық құжат айналымы арқылы келіп түскен күннен бастап 10 (он) жұмыс күні ішінде жүзеге асырады.</w:t>
      </w:r>
    </w:p>
    <w:bookmarkEnd w:id="71"/>
    <w:bookmarkStart w:name="z80" w:id="72"/>
    <w:p>
      <w:pPr>
        <w:spacing w:after="0"/>
        <w:ind w:left="0"/>
        <w:jc w:val="both"/>
      </w:pPr>
      <w:r>
        <w:rPr>
          <w:rFonts w:ascii="Times New Roman"/>
          <w:b w:val="false"/>
          <w:i w:val="false"/>
          <w:color w:val="000000"/>
          <w:sz w:val="28"/>
        </w:rPr>
        <w:t>
      20. Өңірлік перспективалық жоспардың жобасы уәкілетті орган келіскен күннен бастап 10 (он) жұмыс күнінен кешіктірілмей ЖАО шешімімен бекітіледі және ЖАО-ның ресми интернет-ресурсында орналастырылады.</w:t>
      </w:r>
    </w:p>
    <w:bookmarkEnd w:id="72"/>
    <w:bookmarkStart w:name="z81" w:id="73"/>
    <w:p>
      <w:pPr>
        <w:spacing w:after="0"/>
        <w:ind w:left="0"/>
        <w:jc w:val="both"/>
      </w:pPr>
      <w:r>
        <w:rPr>
          <w:rFonts w:ascii="Times New Roman"/>
          <w:b w:val="false"/>
          <w:i w:val="false"/>
          <w:color w:val="000000"/>
          <w:sz w:val="28"/>
        </w:rPr>
        <w:t>
      21. Өңірлік перспективалық жоспар бекітілген күннен бастап 3 (үш) жұмыс күні ішінде электрондық құжат айналымы арқылы уәкілетті органға және Ұлттық операторға жіберіледі.</w:t>
      </w:r>
    </w:p>
    <w:bookmarkEnd w:id="73"/>
    <w:bookmarkStart w:name="z82" w:id="74"/>
    <w:p>
      <w:pPr>
        <w:spacing w:after="0"/>
        <w:ind w:left="0"/>
        <w:jc w:val="both"/>
      </w:pPr>
      <w:r>
        <w:rPr>
          <w:rFonts w:ascii="Times New Roman"/>
          <w:b w:val="false"/>
          <w:i w:val="false"/>
          <w:color w:val="000000"/>
          <w:sz w:val="28"/>
        </w:rPr>
        <w:t xml:space="preserve">
      22. ЖАО тоқсан сайын есепті кезеңнен кейінгі айдың 5 (бесінші) күнінен кешіктірмей Ұлттық операторға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өңірлік перспективалық жоспарлардың орындалу барысы туралы ақпаратты ұсынады.</w:t>
      </w:r>
    </w:p>
    <w:bookmarkEnd w:id="74"/>
    <w:bookmarkStart w:name="z83" w:id="75"/>
    <w:p>
      <w:pPr>
        <w:spacing w:after="0"/>
        <w:ind w:left="0"/>
        <w:jc w:val="both"/>
      </w:pPr>
      <w:r>
        <w:rPr>
          <w:rFonts w:ascii="Times New Roman"/>
          <w:b w:val="false"/>
          <w:i w:val="false"/>
          <w:color w:val="000000"/>
          <w:sz w:val="28"/>
        </w:rPr>
        <w:t>
      23. Ұлттық оператор осы Қағидаларға 5-қосымшаға сәйкес нысан бойынша өңірлік перспективалық жоспарлардың орындалуын мониторингтеу жөніндегі жиынтық есепті қалыптастырады.</w:t>
      </w:r>
    </w:p>
    <w:bookmarkEnd w:id="75"/>
    <w:bookmarkStart w:name="z84" w:id="76"/>
    <w:p>
      <w:pPr>
        <w:spacing w:after="0"/>
        <w:ind w:left="0"/>
        <w:jc w:val="both"/>
      </w:pPr>
      <w:r>
        <w:rPr>
          <w:rFonts w:ascii="Times New Roman"/>
          <w:b w:val="false"/>
          <w:i w:val="false"/>
          <w:color w:val="000000"/>
          <w:sz w:val="28"/>
        </w:rPr>
        <w:t>
      Өңірлік перспективалық жоспарлардың орындалуын мониторингтеу жөніндегі жиынтық есепті Ұлттық оператор есепті тоқсаннан кейінгі екінші айдың 10 (оныншы) күнінен кешіктірмей тоқсан сайын уәкілетті органға жібереді.</w:t>
      </w:r>
    </w:p>
    <w:bookmarkEnd w:id="76"/>
    <w:bookmarkStart w:name="z85" w:id="77"/>
    <w:p>
      <w:pPr>
        <w:spacing w:after="0"/>
        <w:ind w:left="0"/>
        <w:jc w:val="both"/>
      </w:pPr>
      <w:r>
        <w:rPr>
          <w:rFonts w:ascii="Times New Roman"/>
          <w:b w:val="false"/>
          <w:i w:val="false"/>
          <w:color w:val="000000"/>
          <w:sz w:val="28"/>
        </w:rPr>
        <w:t>
      24. Өңірлік перспективалық жоспарды қайта қарауды (өзектілендіруді) ЖАО жылына бір реттен жиі емес, мынадай жағдайларда:</w:t>
      </w:r>
    </w:p>
    <w:bookmarkEnd w:id="77"/>
    <w:bookmarkStart w:name="z86" w:id="78"/>
    <w:p>
      <w:pPr>
        <w:spacing w:after="0"/>
        <w:ind w:left="0"/>
        <w:jc w:val="both"/>
      </w:pPr>
      <w:r>
        <w:rPr>
          <w:rFonts w:ascii="Times New Roman"/>
          <w:b w:val="false"/>
          <w:i w:val="false"/>
          <w:color w:val="000000"/>
          <w:sz w:val="28"/>
        </w:rPr>
        <w:t>
      1) осы Қағидаларға 2-қосымшаға сәйкес нысан бойынша өтініш берушілердің берген өтінімдері негізінде;</w:t>
      </w:r>
    </w:p>
    <w:bookmarkEnd w:id="78"/>
    <w:bookmarkStart w:name="z87" w:id="79"/>
    <w:p>
      <w:pPr>
        <w:spacing w:after="0"/>
        <w:ind w:left="0"/>
        <w:jc w:val="both"/>
      </w:pPr>
      <w:r>
        <w:rPr>
          <w:rFonts w:ascii="Times New Roman"/>
          <w:b w:val="false"/>
          <w:i w:val="false"/>
          <w:color w:val="000000"/>
          <w:sz w:val="28"/>
        </w:rPr>
        <w:t>
      2) ЖАО, уәкілетті органның немесе Ұлттық оператордың бастамасы бойынша мынадай жағдайлардың бірінде:</w:t>
      </w:r>
    </w:p>
    <w:bookmarkEnd w:id="79"/>
    <w:bookmarkStart w:name="z88" w:id="80"/>
    <w:p>
      <w:pPr>
        <w:spacing w:after="0"/>
        <w:ind w:left="0"/>
        <w:jc w:val="both"/>
      </w:pPr>
      <w:r>
        <w:rPr>
          <w:rFonts w:ascii="Times New Roman"/>
          <w:b w:val="false"/>
          <w:i w:val="false"/>
          <w:color w:val="000000"/>
          <w:sz w:val="28"/>
        </w:rPr>
        <w:t>
      өңірлік перспективалық жоспарға сәйкес көзделген іс-шараларды іске асыру мерзімдерін өзгерту;</w:t>
      </w:r>
    </w:p>
    <w:bookmarkEnd w:id="80"/>
    <w:bookmarkStart w:name="z89" w:id="81"/>
    <w:p>
      <w:pPr>
        <w:spacing w:after="0"/>
        <w:ind w:left="0"/>
        <w:jc w:val="both"/>
      </w:pPr>
      <w:r>
        <w:rPr>
          <w:rFonts w:ascii="Times New Roman"/>
          <w:b w:val="false"/>
          <w:i w:val="false"/>
          <w:color w:val="000000"/>
          <w:sz w:val="28"/>
        </w:rPr>
        <w:t>
      денсаулық сақтау ұйымдары желісін қайта құрылымдау қажеттілігі (ашу, біріктіру, жабу, медициналық көмектің түрін өзгерту, сенімгерлік басқаруға беру, иеліктен шығару, жекешелендіру);</w:t>
      </w:r>
    </w:p>
    <w:bookmarkEnd w:id="81"/>
    <w:bookmarkStart w:name="z90" w:id="82"/>
    <w:p>
      <w:pPr>
        <w:spacing w:after="0"/>
        <w:ind w:left="0"/>
        <w:jc w:val="both"/>
      </w:pPr>
      <w:r>
        <w:rPr>
          <w:rFonts w:ascii="Times New Roman"/>
          <w:b w:val="false"/>
          <w:i w:val="false"/>
          <w:color w:val="000000"/>
          <w:sz w:val="28"/>
        </w:rPr>
        <w:t>
      денсаулық сақтау объектілерін салу, қайта құру немесе күрделі жөндеу қажеттілігі;</w:t>
      </w:r>
    </w:p>
    <w:bookmarkEnd w:id="82"/>
    <w:bookmarkStart w:name="z91" w:id="83"/>
    <w:p>
      <w:pPr>
        <w:spacing w:after="0"/>
        <w:ind w:left="0"/>
        <w:jc w:val="both"/>
      </w:pPr>
      <w:r>
        <w:rPr>
          <w:rFonts w:ascii="Times New Roman"/>
          <w:b w:val="false"/>
          <w:i w:val="false"/>
          <w:color w:val="000000"/>
          <w:sz w:val="28"/>
        </w:rPr>
        <w:t>
      іс-шараларды іске асыру параметрлерін, оның ішінде қаржыландыру көздері, қаржыландыру көлемдері, жоспарланған құны және іске асыру мерзімдерін өзгерту немесе нақтылау;</w:t>
      </w:r>
    </w:p>
    <w:bookmarkEnd w:id="83"/>
    <w:bookmarkStart w:name="z92" w:id="84"/>
    <w:p>
      <w:pPr>
        <w:spacing w:after="0"/>
        <w:ind w:left="0"/>
        <w:jc w:val="both"/>
      </w:pPr>
      <w:r>
        <w:rPr>
          <w:rFonts w:ascii="Times New Roman"/>
          <w:b w:val="false"/>
          <w:i w:val="false"/>
          <w:color w:val="000000"/>
          <w:sz w:val="28"/>
        </w:rPr>
        <w:t>
      денсаулық сақтаудың қолданыстағы инфрақұрылымын талдау және (немесе) өңірлік перспективалық жоспардың орындалуын мониторингтеу нәтижелері бойынша;</w:t>
      </w:r>
    </w:p>
    <w:bookmarkEnd w:id="84"/>
    <w:bookmarkStart w:name="z93" w:id="85"/>
    <w:p>
      <w:pPr>
        <w:spacing w:after="0"/>
        <w:ind w:left="0"/>
        <w:jc w:val="both"/>
      </w:pPr>
      <w:r>
        <w:rPr>
          <w:rFonts w:ascii="Times New Roman"/>
          <w:b w:val="false"/>
          <w:i w:val="false"/>
          <w:color w:val="000000"/>
          <w:sz w:val="28"/>
        </w:rPr>
        <w:t>
      денсаулық сақтау ұйымдары желісін қалыптастыруға әсер ететін жаңа нормативтік құқықтық актілердің және (немесе) нормативтік-техникалық құжаттардың өзгеруі немесе күшіне енуі кезде жүзеге асырылады.</w:t>
      </w:r>
    </w:p>
    <w:bookmarkEnd w:id="85"/>
    <w:bookmarkStart w:name="z94" w:id="86"/>
    <w:p>
      <w:pPr>
        <w:spacing w:after="0"/>
        <w:ind w:left="0"/>
        <w:jc w:val="both"/>
      </w:pPr>
      <w:r>
        <w:rPr>
          <w:rFonts w:ascii="Times New Roman"/>
          <w:b w:val="false"/>
          <w:i w:val="false"/>
          <w:color w:val="000000"/>
          <w:sz w:val="28"/>
        </w:rPr>
        <w:t>
      25. Өңірлік перспективалық жоспарды қайта қарауға (өзектілендіруге) қажеттілік болмаған жағдайда ЖАО 15 мамырдан кешіктірмей уәкілетті органды және Ұлттық операторды өңірлік перспективалық жоспарды қайта қарау (өзектілендіру) қажеттілігінің жоқтығы туралы (еркін нысанда) хабардар етеді.</w:t>
      </w:r>
    </w:p>
    <w:bookmarkEnd w:id="86"/>
    <w:bookmarkStart w:name="z95" w:id="87"/>
    <w:p>
      <w:pPr>
        <w:spacing w:after="0"/>
        <w:ind w:left="0"/>
        <w:jc w:val="both"/>
      </w:pPr>
      <w:r>
        <w:rPr>
          <w:rFonts w:ascii="Times New Roman"/>
          <w:b w:val="false"/>
          <w:i w:val="false"/>
          <w:color w:val="000000"/>
          <w:sz w:val="28"/>
        </w:rPr>
        <w:t>
      26. Өңірлік перспективалық жоспарды қайта қарау (өзектілендіру) осы тарауда көзделген тәртіппен жүзеге асырылады.</w:t>
      </w:r>
    </w:p>
    <w:bookmarkEnd w:id="87"/>
    <w:bookmarkStart w:name="z96" w:id="88"/>
    <w:p>
      <w:pPr>
        <w:spacing w:after="0"/>
        <w:ind w:left="0"/>
        <w:jc w:val="left"/>
      </w:pPr>
      <w:r>
        <w:rPr>
          <w:rFonts w:ascii="Times New Roman"/>
          <w:b/>
          <w:i w:val="false"/>
          <w:color w:val="000000"/>
        </w:rPr>
        <w:t xml:space="preserve"> 3-тарау. Бірыңғай перспективалық жоспарды келісу және бекіту тәртібі</w:t>
      </w:r>
    </w:p>
    <w:bookmarkEnd w:id="88"/>
    <w:bookmarkStart w:name="z97" w:id="89"/>
    <w:p>
      <w:pPr>
        <w:spacing w:after="0"/>
        <w:ind w:left="0"/>
        <w:jc w:val="both"/>
      </w:pPr>
      <w:r>
        <w:rPr>
          <w:rFonts w:ascii="Times New Roman"/>
          <w:b w:val="false"/>
          <w:i w:val="false"/>
          <w:color w:val="000000"/>
          <w:sz w:val="28"/>
        </w:rPr>
        <w:t xml:space="preserve">
      27. ЖАО бекітілген өңірлік перспективалық жоспарларды ұсынған күннен бастап 10 (он) жұмыс күні ішінде уәкілетті орган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бірыңғай перспективалық жоспарды қалыптастырады.</w:t>
      </w:r>
    </w:p>
    <w:bookmarkEnd w:id="89"/>
    <w:bookmarkStart w:name="z98" w:id="90"/>
    <w:p>
      <w:pPr>
        <w:spacing w:after="0"/>
        <w:ind w:left="0"/>
        <w:jc w:val="both"/>
      </w:pPr>
      <w:r>
        <w:rPr>
          <w:rFonts w:ascii="Times New Roman"/>
          <w:b w:val="false"/>
          <w:i w:val="false"/>
          <w:color w:val="000000"/>
          <w:sz w:val="28"/>
        </w:rPr>
        <w:t xml:space="preserve">
      28. Кодекстің </w:t>
      </w:r>
      <w:r>
        <w:rPr>
          <w:rFonts w:ascii="Times New Roman"/>
          <w:b w:val="false"/>
          <w:i w:val="false"/>
          <w:color w:val="000000"/>
          <w:sz w:val="28"/>
        </w:rPr>
        <w:t>65-бабының</w:t>
      </w:r>
      <w:r>
        <w:rPr>
          <w:rFonts w:ascii="Times New Roman"/>
          <w:b w:val="false"/>
          <w:i w:val="false"/>
          <w:color w:val="000000"/>
          <w:sz w:val="28"/>
        </w:rPr>
        <w:t xml:space="preserve"> 3-тармағына сәйкес бірыңғай перспективалық жоспардың қалыптастырылған жобасын уәкілетті орган бекітеді.</w:t>
      </w:r>
    </w:p>
    <w:bookmarkEnd w:id="90"/>
    <w:bookmarkStart w:name="z99" w:id="91"/>
    <w:p>
      <w:pPr>
        <w:spacing w:after="0"/>
        <w:ind w:left="0"/>
        <w:jc w:val="both"/>
      </w:pPr>
      <w:r>
        <w:rPr>
          <w:rFonts w:ascii="Times New Roman"/>
          <w:b w:val="false"/>
          <w:i w:val="false"/>
          <w:color w:val="000000"/>
          <w:sz w:val="28"/>
        </w:rPr>
        <w:t>
      29. Бірыңғай перспективалық жоспар бекітілген күннен бастап 5 (бес) жұмыс күні ішінде уәкілетті органның ресми интернет-ресурсында орналастырылады.</w:t>
      </w:r>
    </w:p>
    <w:bookmarkEnd w:id="91"/>
    <w:bookmarkStart w:name="z100" w:id="92"/>
    <w:p>
      <w:pPr>
        <w:spacing w:after="0"/>
        <w:ind w:left="0"/>
        <w:jc w:val="both"/>
      </w:pPr>
      <w:r>
        <w:rPr>
          <w:rFonts w:ascii="Times New Roman"/>
          <w:b w:val="false"/>
          <w:i w:val="false"/>
          <w:color w:val="000000"/>
          <w:sz w:val="28"/>
        </w:rPr>
        <w:t>
      30. Бірыңғай перспективалық жоспардың іске асырылуына мониторингті тоқсан сайын уәкілетті орган жүзеге асырады.</w:t>
      </w:r>
    </w:p>
    <w:bookmarkEnd w:id="92"/>
    <w:bookmarkStart w:name="z101" w:id="93"/>
    <w:p>
      <w:pPr>
        <w:spacing w:after="0"/>
        <w:ind w:left="0"/>
        <w:jc w:val="both"/>
      </w:pPr>
      <w:r>
        <w:rPr>
          <w:rFonts w:ascii="Times New Roman"/>
          <w:b w:val="false"/>
          <w:i w:val="false"/>
          <w:color w:val="000000"/>
          <w:sz w:val="28"/>
        </w:rPr>
        <w:t>
      31. Бірыңғай перспективалық жоспар екінші жартыжылдық ішінде жылына бір реттен артық емес қайта қаралуға (өзектілендіруге) жатады.</w:t>
      </w:r>
    </w:p>
    <w:bookmarkEnd w:id="93"/>
    <w:bookmarkStart w:name="z102" w:id="94"/>
    <w:p>
      <w:pPr>
        <w:spacing w:after="0"/>
        <w:ind w:left="0"/>
        <w:jc w:val="both"/>
      </w:pPr>
      <w:r>
        <w:rPr>
          <w:rFonts w:ascii="Times New Roman"/>
          <w:b w:val="false"/>
          <w:i w:val="false"/>
          <w:color w:val="000000"/>
          <w:sz w:val="28"/>
        </w:rPr>
        <w:t>
      32. Осы Қағидалар қолданысқа енгізілгенге дейін туындаған құқықтық қатынастарға қолданылмайды.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инфрақұрылымын дамытудың</w:t>
            </w:r>
            <w:r>
              <w:br/>
            </w:r>
            <w:r>
              <w:rPr>
                <w:rFonts w:ascii="Times New Roman"/>
                <w:b w:val="false"/>
                <w:i w:val="false"/>
                <w:color w:val="000000"/>
                <w:sz w:val="20"/>
              </w:rPr>
              <w:t>бірыңғай перспективалық</w:t>
            </w:r>
            <w:r>
              <w:br/>
            </w:r>
            <w:r>
              <w:rPr>
                <w:rFonts w:ascii="Times New Roman"/>
                <w:b w:val="false"/>
                <w:i w:val="false"/>
                <w:color w:val="000000"/>
                <w:sz w:val="20"/>
              </w:rPr>
              <w:t>жоспарын қалыптастыру,</w:t>
            </w:r>
            <w:r>
              <w:br/>
            </w:r>
            <w:r>
              <w:rPr>
                <w:rFonts w:ascii="Times New Roman"/>
                <w:b w:val="false"/>
                <w:i w:val="false"/>
                <w:color w:val="000000"/>
                <w:sz w:val="20"/>
              </w:rPr>
              <w:t>келісу және бекіту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атауы) жергілікті</w:t>
            </w:r>
            <w:r>
              <w:br/>
            </w:r>
            <w:r>
              <w:rPr>
                <w:rFonts w:ascii="Times New Roman"/>
                <w:b w:val="false"/>
                <w:i w:val="false"/>
                <w:color w:val="000000"/>
                <w:sz w:val="20"/>
              </w:rPr>
              <w:t>атқарушы органының</w:t>
            </w:r>
            <w:r>
              <w:br/>
            </w:r>
            <w:r>
              <w:rPr>
                <w:rFonts w:ascii="Times New Roman"/>
                <w:b w:val="false"/>
                <w:i w:val="false"/>
                <w:color w:val="000000"/>
                <w:sz w:val="20"/>
              </w:rPr>
              <w:t>20___ жылғы "__" __________</w:t>
            </w:r>
            <w:r>
              <w:br/>
            </w:r>
            <w:r>
              <w:rPr>
                <w:rFonts w:ascii="Times New Roman"/>
                <w:b w:val="false"/>
                <w:i w:val="false"/>
                <w:color w:val="000000"/>
                <w:sz w:val="20"/>
              </w:rPr>
              <w:t>№____ шешімімен бекітілген</w:t>
            </w:r>
          </w:p>
        </w:tc>
      </w:tr>
    </w:tbl>
    <w:bookmarkStart w:name="z107" w:id="95"/>
    <w:p>
      <w:pPr>
        <w:spacing w:after="0"/>
        <w:ind w:left="0"/>
        <w:jc w:val="left"/>
      </w:pPr>
      <w:r>
        <w:rPr>
          <w:rFonts w:ascii="Times New Roman"/>
          <w:b/>
          <w:i w:val="false"/>
          <w:color w:val="000000"/>
        </w:rPr>
        <w:t xml:space="preserve"> __________________________________________________________ 20__ - 20 __ жылдарға арналған денсаулық сақтау инфрақұрылымын дамытудың өңірлік персективалық жоспары (астананың, облыстың, республикалық маңызы бар қалалардың атауы)</w:t>
      </w:r>
    </w:p>
    <w:bookmarkEnd w:id="95"/>
    <w:bookmarkStart w:name="z108" w:id="96"/>
    <w:p>
      <w:pPr>
        <w:spacing w:after="0"/>
        <w:ind w:left="0"/>
        <w:jc w:val="both"/>
      </w:pPr>
      <w:r>
        <w:rPr>
          <w:rFonts w:ascii="Times New Roman"/>
          <w:b w:val="false"/>
          <w:i w:val="false"/>
          <w:color w:val="000000"/>
          <w:sz w:val="28"/>
        </w:rPr>
        <w:t>
      1-кесте. Амбулаториялық жағдайларда медициналық көмек көрсететін денсаулық сақтау ұйымдары</w:t>
      </w:r>
    </w:p>
    <w:bookmarkEnd w:id="96"/>
    <w:bookmarkStart w:name="z109" w:id="97"/>
    <w:p>
      <w:pPr>
        <w:spacing w:after="0"/>
        <w:ind w:left="0"/>
        <w:jc w:val="both"/>
      </w:pPr>
      <w:r>
        <w:rPr>
          <w:rFonts w:ascii="Times New Roman"/>
          <w:b w:val="false"/>
          <w:i w:val="false"/>
          <w:color w:val="000000"/>
          <w:sz w:val="28"/>
        </w:rPr>
        <w:t>
      Кестенің басталуы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 қала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бөлімшенің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объектілерінің типі (негізгі қызмет түрі / қосалқы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орналасқан жері (заңды және нақты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0" w:id="98"/>
    <w:p>
      <w:pPr>
        <w:spacing w:after="0"/>
        <w:ind w:left="0"/>
        <w:jc w:val="both"/>
      </w:pPr>
      <w:r>
        <w:rPr>
          <w:rFonts w:ascii="Times New Roman"/>
          <w:b w:val="false"/>
          <w:i w:val="false"/>
          <w:color w:val="000000"/>
          <w:sz w:val="28"/>
        </w:rPr>
        <w:t>
      Кестенің жалғасы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 автомобиль жолымен)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Ағымдағы жылға бекітілген</w:t>
            </w:r>
          </w:p>
          <w:bookmarkEnd w:id="99"/>
          <w:p>
            <w:pPr>
              <w:spacing w:after="20"/>
              <w:ind w:left="20"/>
              <w:jc w:val="both"/>
            </w:pPr>
            <w:r>
              <w:rPr>
                <w:rFonts w:ascii="Times New Roman"/>
                <w:b w:val="false"/>
                <w:i w:val="false"/>
                <w:color w:val="000000"/>
                <w:sz w:val="20"/>
              </w:rPr>
              <w:t>
халық саны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нің жобалық қуаты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ағымдағы қуаты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аудан орталығынан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пунктің немесе фельдшерлік-акушериялық пунктің қызмет көрсететін дәрігерлік амбулаториядан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объектісі және (немесе) ҒЖМҚ жоқ ауылдық елді мекеннің жақын маңдағы медициналық объектіден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12" w:id="100"/>
    <w:p>
      <w:pPr>
        <w:spacing w:after="0"/>
        <w:ind w:left="0"/>
        <w:jc w:val="both"/>
      </w:pPr>
      <w:r>
        <w:rPr>
          <w:rFonts w:ascii="Times New Roman"/>
          <w:b w:val="false"/>
          <w:i w:val="false"/>
          <w:color w:val="000000"/>
          <w:sz w:val="28"/>
        </w:rPr>
        <w:t>
      Кестенің жалғасы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(типтік/типтік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Объектінің жалпы ауданы</w:t>
            </w:r>
          </w:p>
          <w:bookmarkEnd w:id="101"/>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салынған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ғимараттың, құрылыстың шамамен қызмет ету мерзімі***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жүргізілген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кешенді күрделі жөндеуге қойылғанға дейін тиімді пайдалану ұзақтығы **** (жылдар)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14" w:id="102"/>
    <w:p>
      <w:pPr>
        <w:spacing w:after="0"/>
        <w:ind w:left="0"/>
        <w:jc w:val="both"/>
      </w:pPr>
      <w:r>
        <w:rPr>
          <w:rFonts w:ascii="Times New Roman"/>
          <w:b w:val="false"/>
          <w:i w:val="false"/>
          <w:color w:val="000000"/>
          <w:sz w:val="28"/>
        </w:rPr>
        <w:t>
      Кестенің жалғасы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мәртебе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дейінгі халық санының болжамы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дейінгі бекітілген халық санының болжамы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20 _ _ жылға жоспарлан ған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жоспарланған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іс-шаралардың іске асырылатын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15" w:id="103"/>
    <w:p>
      <w:pPr>
        <w:spacing w:after="0"/>
        <w:ind w:left="0"/>
        <w:jc w:val="both"/>
      </w:pPr>
      <w:r>
        <w:rPr>
          <w:rFonts w:ascii="Times New Roman"/>
          <w:b w:val="false"/>
          <w:i w:val="false"/>
          <w:color w:val="000000"/>
          <w:sz w:val="28"/>
        </w:rPr>
        <w:t>
      Кестенің жалғасы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кезеңіндегі инвестициялардағы барлық қажеттілік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оның ішінде қаржыландыру көздері бөлінісінде инвестициялар сомасы</w:t>
            </w:r>
          </w:p>
          <w:bookmarkEnd w:id="104"/>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инвестициялар, демеушілік көмек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17" w:id="105"/>
    <w:p>
      <w:pPr>
        <w:spacing w:after="0"/>
        <w:ind w:left="0"/>
        <w:jc w:val="both"/>
      </w:pPr>
      <w:r>
        <w:rPr>
          <w:rFonts w:ascii="Times New Roman"/>
          <w:b w:val="false"/>
          <w:i w:val="false"/>
          <w:color w:val="000000"/>
          <w:sz w:val="28"/>
        </w:rPr>
        <w:t>
      Кестенің аяқталуы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бөлінісіндегі инвестициялар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18" w:id="106"/>
    <w:p>
      <w:pPr>
        <w:spacing w:after="0"/>
        <w:ind w:left="0"/>
        <w:jc w:val="both"/>
      </w:pPr>
      <w:r>
        <w:rPr>
          <w:rFonts w:ascii="Times New Roman"/>
          <w:b w:val="false"/>
          <w:i w:val="false"/>
          <w:color w:val="000000"/>
          <w:sz w:val="28"/>
        </w:rPr>
        <w:t>
      Ескертпе:</w:t>
      </w:r>
    </w:p>
    <w:bookmarkEnd w:id="106"/>
    <w:bookmarkStart w:name="z119" w:id="107"/>
    <w:p>
      <w:pPr>
        <w:spacing w:after="0"/>
        <w:ind w:left="0"/>
        <w:jc w:val="both"/>
      </w:pPr>
      <w:r>
        <w:rPr>
          <w:rFonts w:ascii="Times New Roman"/>
          <w:b w:val="false"/>
          <w:i w:val="false"/>
          <w:color w:val="000000"/>
          <w:sz w:val="28"/>
        </w:rPr>
        <w:t xml:space="preserve">
      * "Елді мекендерге арналған өңірлік стандарттар жүйесін бекіту туралы" Қазақстан Республикасы Үкіметінің 2025 жылғы 2 қыркүйектегі № 710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107"/>
    <w:bookmarkStart w:name="z120" w:id="108"/>
    <w:p>
      <w:pPr>
        <w:spacing w:after="0"/>
        <w:ind w:left="0"/>
        <w:jc w:val="both"/>
      </w:pPr>
      <w:r>
        <w:rPr>
          <w:rFonts w:ascii="Times New Roman"/>
          <w:b w:val="false"/>
          <w:i w:val="false"/>
          <w:color w:val="000000"/>
          <w:sz w:val="28"/>
        </w:rPr>
        <w:t>
      ** жеке үй-жайы жоқ медицина қызметкері.</w:t>
      </w:r>
    </w:p>
    <w:bookmarkEnd w:id="108"/>
    <w:bookmarkStart w:name="z121" w:id="109"/>
    <w:p>
      <w:pPr>
        <w:spacing w:after="0"/>
        <w:ind w:left="0"/>
        <w:jc w:val="both"/>
      </w:pPr>
      <w:r>
        <w:rPr>
          <w:rFonts w:ascii="Times New Roman"/>
          <w:b w:val="false"/>
          <w:i w:val="false"/>
          <w:color w:val="000000"/>
          <w:sz w:val="28"/>
        </w:rPr>
        <w:t>
      *** "Азаматтық, өндірістік ғимараттар мен құрылыстарды реконструкциялау, күрделі және ағымдағы жөндеу" 1.04-26-2022 ҚР ҚН-ның (бұдан әрі – ҚР ҚН) А қосымшасындағы (ғимараттар мен құрылыстардың шамамен қызмет ету мерзімдері) А1-кестесін қараңыз.</w:t>
      </w:r>
    </w:p>
    <w:bookmarkEnd w:id="109"/>
    <w:bookmarkStart w:name="z122" w:id="110"/>
    <w:p>
      <w:pPr>
        <w:spacing w:after="0"/>
        <w:ind w:left="0"/>
        <w:jc w:val="both"/>
      </w:pPr>
      <w:r>
        <w:rPr>
          <w:rFonts w:ascii="Times New Roman"/>
          <w:b w:val="false"/>
          <w:i w:val="false"/>
          <w:color w:val="000000"/>
          <w:sz w:val="28"/>
        </w:rPr>
        <w:t>
      **** (Ғимараттар мен объектілерді тиімді пайдаланудың ең қысқа мерзімі) ҚР ҚН-ның А қосымшасындағы А.2- кесте.</w:t>
      </w:r>
    </w:p>
    <w:bookmarkEnd w:id="110"/>
    <w:bookmarkStart w:name="z123" w:id="111"/>
    <w:p>
      <w:pPr>
        <w:spacing w:after="0"/>
        <w:ind w:left="0"/>
        <w:jc w:val="both"/>
      </w:pPr>
      <w:r>
        <w:rPr>
          <w:rFonts w:ascii="Times New Roman"/>
          <w:b w:val="false"/>
          <w:i w:val="false"/>
          <w:color w:val="000000"/>
          <w:sz w:val="28"/>
        </w:rPr>
        <w:t>
      ***** Жөндеу жұмыстары (күрделі, сейсмикалық күшейту), реконструкциялау, құрылыс (оның орнына, қосымша немесе жаңа құрылыс), ашу (ғимаратты жалға алу, сатып алу, тез құрастырылатын модульдік конструкциялар сатып алу), біріктіру, жабу, қайта атау, медициналық көмек түрін өзгерту, сенімгерлік басқаруға беру және басқалар.</w:t>
      </w:r>
    </w:p>
    <w:bookmarkEnd w:id="111"/>
    <w:bookmarkStart w:name="z124" w:id="112"/>
    <w:p>
      <w:pPr>
        <w:spacing w:after="0"/>
        <w:ind w:left="0"/>
        <w:jc w:val="both"/>
      </w:pPr>
      <w:r>
        <w:rPr>
          <w:rFonts w:ascii="Times New Roman"/>
          <w:b w:val="false"/>
          <w:i w:val="false"/>
          <w:color w:val="000000"/>
          <w:sz w:val="28"/>
        </w:rPr>
        <w:t>
      2-кесте. Стационарлық жағдайларда медициналық көмек көрсететін денсаулық сақтау ұйымдары</w:t>
      </w:r>
    </w:p>
    <w:bookmarkEnd w:id="112"/>
    <w:bookmarkStart w:name="z125" w:id="113"/>
    <w:p>
      <w:pPr>
        <w:spacing w:after="0"/>
        <w:ind w:left="0"/>
        <w:jc w:val="both"/>
      </w:pPr>
      <w:r>
        <w:rPr>
          <w:rFonts w:ascii="Times New Roman"/>
          <w:b w:val="false"/>
          <w:i w:val="false"/>
          <w:color w:val="000000"/>
          <w:sz w:val="28"/>
        </w:rPr>
        <w:t>
      Кестенің басталуы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объектілерінің типі (негізгі қызмет түрі / қосалқы қызмет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(заңды және нақты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қызмет көрсетілетін халықтың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ағымдағы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салынған 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6" w:id="114"/>
    <w:p>
      <w:pPr>
        <w:spacing w:after="0"/>
        <w:ind w:left="0"/>
        <w:jc w:val="both"/>
      </w:pPr>
      <w:r>
        <w:rPr>
          <w:rFonts w:ascii="Times New Roman"/>
          <w:b w:val="false"/>
          <w:i w:val="false"/>
          <w:color w:val="000000"/>
          <w:sz w:val="28"/>
        </w:rPr>
        <w:t>
      Кестенің жалғасы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жалпы ауданы,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(типтік/типтік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ғимараттың, құрылыстың шамамен қызмет ету мерзімі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жүргізілген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кешенді күрделі жөндеуге қойылғанға дейін тиімді пайдалану ұзақтығы (жылдар)**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27" w:id="115"/>
    <w:p>
      <w:pPr>
        <w:spacing w:after="0"/>
        <w:ind w:left="0"/>
        <w:jc w:val="both"/>
      </w:pPr>
      <w:r>
        <w:rPr>
          <w:rFonts w:ascii="Times New Roman"/>
          <w:b w:val="false"/>
          <w:i w:val="false"/>
          <w:color w:val="000000"/>
          <w:sz w:val="28"/>
        </w:rPr>
        <w:t>
      Кестенің жалғасы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жоспарланған мәртебесі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бойынша жоспарланған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іс-шараның іске асырылатын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жоспарланған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дейінгі қызмет көрсетілетін халық санының болжамы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28" w:id="116"/>
    <w:p>
      <w:pPr>
        <w:spacing w:after="0"/>
        <w:ind w:left="0"/>
        <w:jc w:val="both"/>
      </w:pPr>
      <w:r>
        <w:rPr>
          <w:rFonts w:ascii="Times New Roman"/>
          <w:b w:val="false"/>
          <w:i w:val="false"/>
          <w:color w:val="000000"/>
          <w:sz w:val="28"/>
        </w:rPr>
        <w:t>
      Кестенің жалғасы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Жоспарлау кезеңіндегі инвестициялардағы қажеттілік</w:t>
            </w:r>
          </w:p>
          <w:bookmarkEnd w:id="117"/>
          <w:p>
            <w:pPr>
              <w:spacing w:after="20"/>
              <w:ind w:left="20"/>
              <w:jc w:val="both"/>
            </w:pPr>
            <w:r>
              <w:rPr>
                <w:rFonts w:ascii="Times New Roman"/>
                <w:b w:val="false"/>
                <w:i w:val="false"/>
                <w:color w:val="000000"/>
                <w:sz w:val="20"/>
              </w:rPr>
              <w:t>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бөлінісіндегі инвестициялар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инвестициялар, өтеусіз демеушілік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30" w:id="118"/>
    <w:p>
      <w:pPr>
        <w:spacing w:after="0"/>
        <w:ind w:left="0"/>
        <w:jc w:val="both"/>
      </w:pPr>
      <w:r>
        <w:rPr>
          <w:rFonts w:ascii="Times New Roman"/>
          <w:b w:val="false"/>
          <w:i w:val="false"/>
          <w:color w:val="000000"/>
          <w:sz w:val="28"/>
        </w:rPr>
        <w:t xml:space="preserve">
      Кестенің аяқталуы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бөлінісіндегі инвестициялар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31" w:id="119"/>
    <w:p>
      <w:pPr>
        <w:spacing w:after="0"/>
        <w:ind w:left="0"/>
        <w:jc w:val="both"/>
      </w:pPr>
      <w:r>
        <w:rPr>
          <w:rFonts w:ascii="Times New Roman"/>
          <w:b w:val="false"/>
          <w:i w:val="false"/>
          <w:color w:val="000000"/>
          <w:sz w:val="28"/>
        </w:rPr>
        <w:t>
      Ескертпе:</w:t>
      </w:r>
    </w:p>
    <w:bookmarkEnd w:id="119"/>
    <w:bookmarkStart w:name="z132" w:id="120"/>
    <w:p>
      <w:pPr>
        <w:spacing w:after="0"/>
        <w:ind w:left="0"/>
        <w:jc w:val="both"/>
      </w:pPr>
      <w:r>
        <w:rPr>
          <w:rFonts w:ascii="Times New Roman"/>
          <w:b w:val="false"/>
          <w:i w:val="false"/>
          <w:color w:val="000000"/>
          <w:sz w:val="28"/>
        </w:rPr>
        <w:t>
      * "Азаматтық, өндірістік ғимараттар мен құрылыстарды реконструкциялау, күрделі және ағымдағы жөндеу" 1.04-26-2022 ҚР ҚН-ның (бұдан әрі – ҚР ҚН) А қосымшасындағы (ғимараттар мен құрылыстардың шамамен қызмет ету мерзімдері) А1 кестесін қараңыз.</w:t>
      </w:r>
    </w:p>
    <w:bookmarkEnd w:id="120"/>
    <w:bookmarkStart w:name="z133" w:id="121"/>
    <w:p>
      <w:pPr>
        <w:spacing w:after="0"/>
        <w:ind w:left="0"/>
        <w:jc w:val="both"/>
      </w:pPr>
      <w:r>
        <w:rPr>
          <w:rFonts w:ascii="Times New Roman"/>
          <w:b w:val="false"/>
          <w:i w:val="false"/>
          <w:color w:val="000000"/>
          <w:sz w:val="28"/>
        </w:rPr>
        <w:t>
      ** (Ғимараттар мен объектілерді тиімді пайдаланудың ең қысқа мерзімі) ҚР ҚН-ның А қосымшасындағы А.2 кесте.</w:t>
      </w:r>
    </w:p>
    <w:bookmarkEnd w:id="121"/>
    <w:bookmarkStart w:name="z134" w:id="122"/>
    <w:p>
      <w:pPr>
        <w:spacing w:after="0"/>
        <w:ind w:left="0"/>
        <w:jc w:val="both"/>
      </w:pPr>
      <w:r>
        <w:rPr>
          <w:rFonts w:ascii="Times New Roman"/>
          <w:b w:val="false"/>
          <w:i w:val="false"/>
          <w:color w:val="000000"/>
          <w:sz w:val="28"/>
        </w:rPr>
        <w:t>
      *** Жөндеу жұмыстары (күрделі, сейсмикалық күшейту), реконструкциялау, құрылыс (оның орнына, қосымша немесе жаңа құрылыс), ашу (ғимаратты жалға алу, сатып алу, тез құрастырылатын модульдік конструкциялар), біріктіру, жабу, қайта атау, медициналық көмек түрін өзгерту, сенімгерлік басқаруға беру, иеліктен шығару және жекешелендіру.</w:t>
      </w:r>
    </w:p>
    <w:bookmarkEnd w:id="122"/>
    <w:bookmarkStart w:name="z135" w:id="123"/>
    <w:p>
      <w:pPr>
        <w:spacing w:after="0"/>
        <w:ind w:left="0"/>
        <w:jc w:val="both"/>
      </w:pPr>
      <w:r>
        <w:rPr>
          <w:rFonts w:ascii="Times New Roman"/>
          <w:b w:val="false"/>
          <w:i w:val="false"/>
          <w:color w:val="000000"/>
          <w:sz w:val="28"/>
        </w:rPr>
        <w:t>
      3-кесте. Стационарлық және амбулаториялық жағдайларда медициналық көмек көрсетпейтін денсаулық сақтау ұйымдары</w:t>
      </w:r>
    </w:p>
    <w:bookmarkEnd w:id="123"/>
    <w:bookmarkStart w:name="z136" w:id="124"/>
    <w:p>
      <w:pPr>
        <w:spacing w:after="0"/>
        <w:ind w:left="0"/>
        <w:jc w:val="both"/>
      </w:pPr>
      <w:r>
        <w:rPr>
          <w:rFonts w:ascii="Times New Roman"/>
          <w:b w:val="false"/>
          <w:i w:val="false"/>
          <w:color w:val="000000"/>
          <w:sz w:val="28"/>
        </w:rPr>
        <w:t>
      Кестенің басталуы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Аудан</w:t>
            </w:r>
          </w:p>
          <w:bookmarkEnd w:id="125"/>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объектілерінің типі (негізгі қызмет түрі / қосалқы қызмет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орналасқан жері (заңды және нақты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қызмет көрсетілетін халықтың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ағымдағы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салынған 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38" w:id="126"/>
    <w:p>
      <w:pPr>
        <w:spacing w:after="0"/>
        <w:ind w:left="0"/>
        <w:jc w:val="both"/>
      </w:pPr>
      <w:r>
        <w:rPr>
          <w:rFonts w:ascii="Times New Roman"/>
          <w:b w:val="false"/>
          <w:i w:val="false"/>
          <w:color w:val="000000"/>
          <w:sz w:val="28"/>
        </w:rPr>
        <w:t xml:space="preserve">
      Кестенің жалғасы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мәртебе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ауданы, ш.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(типтік/ типтік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ғимараттың, құрылыстың шамамен қызмет ету мерзімі**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жүргізілген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кешенді күрделі жөндеуге қойылғанға дейін тиімді пайдалану ұзақтығы ***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дейінгі қызмет көрсетілетін халық санының болжамы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бойынша жоспарланған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20__жылға жоспарланған қуаты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 іске асырылатын кезеңі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39" w:id="127"/>
    <w:p>
      <w:pPr>
        <w:spacing w:after="0"/>
        <w:ind w:left="0"/>
        <w:jc w:val="both"/>
      </w:pPr>
      <w:r>
        <w:rPr>
          <w:rFonts w:ascii="Times New Roman"/>
          <w:b w:val="false"/>
          <w:i w:val="false"/>
          <w:color w:val="000000"/>
          <w:sz w:val="28"/>
        </w:rPr>
        <w:t>
      Кестенің жалғасы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кезеңіндегі инвестициялардағы барлық қажеттілік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бөлінісіндегі инвестициялар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инвестициялар, өтеусіз демеушілік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40" w:id="128"/>
    <w:p>
      <w:pPr>
        <w:spacing w:after="0"/>
        <w:ind w:left="0"/>
        <w:jc w:val="both"/>
      </w:pPr>
      <w:r>
        <w:rPr>
          <w:rFonts w:ascii="Times New Roman"/>
          <w:b w:val="false"/>
          <w:i w:val="false"/>
          <w:color w:val="000000"/>
          <w:sz w:val="28"/>
        </w:rPr>
        <w:t xml:space="preserve">
      Кестенің аяқталуы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бөлінісіндегі инвестициялар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41" w:id="129"/>
    <w:p>
      <w:pPr>
        <w:spacing w:after="0"/>
        <w:ind w:left="0"/>
        <w:jc w:val="both"/>
      </w:pPr>
      <w:r>
        <w:rPr>
          <w:rFonts w:ascii="Times New Roman"/>
          <w:b w:val="false"/>
          <w:i w:val="false"/>
          <w:color w:val="000000"/>
          <w:sz w:val="28"/>
        </w:rPr>
        <w:t>
      Ескертпе:</w:t>
      </w:r>
    </w:p>
    <w:bookmarkEnd w:id="129"/>
    <w:bookmarkStart w:name="z142" w:id="130"/>
    <w:p>
      <w:pPr>
        <w:spacing w:after="0"/>
        <w:ind w:left="0"/>
        <w:jc w:val="both"/>
      </w:pPr>
      <w:r>
        <w:rPr>
          <w:rFonts w:ascii="Times New Roman"/>
          <w:b w:val="false"/>
          <w:i w:val="false"/>
          <w:color w:val="000000"/>
          <w:sz w:val="28"/>
        </w:rPr>
        <w:t>
      * денсаулық сақтау ұйымының ерекшелігіне қарай қажеттілік бойынша толтырылады.</w:t>
      </w:r>
    </w:p>
    <w:bookmarkEnd w:id="130"/>
    <w:bookmarkStart w:name="z143" w:id="131"/>
    <w:p>
      <w:pPr>
        <w:spacing w:after="0"/>
        <w:ind w:left="0"/>
        <w:jc w:val="both"/>
      </w:pPr>
      <w:r>
        <w:rPr>
          <w:rFonts w:ascii="Times New Roman"/>
          <w:b w:val="false"/>
          <w:i w:val="false"/>
          <w:color w:val="000000"/>
          <w:sz w:val="28"/>
        </w:rPr>
        <w:t>
      ** "Азаматтық, өндірістік ғимараттар мен құрылыстарды реконструкциялау, күрделі және ағымдағы жөндеу" 1.04-26-2022 ҚР ҚН-ның (бұдан әрі - ҚР ҚН) А қосымшасындағы (ғимараттар мен құрылыстардың шамамен қызмет ету мерзімдері) А1 кестесін қараңыз.</w:t>
      </w:r>
    </w:p>
    <w:bookmarkEnd w:id="131"/>
    <w:bookmarkStart w:name="z144" w:id="132"/>
    <w:p>
      <w:pPr>
        <w:spacing w:after="0"/>
        <w:ind w:left="0"/>
        <w:jc w:val="both"/>
      </w:pPr>
      <w:r>
        <w:rPr>
          <w:rFonts w:ascii="Times New Roman"/>
          <w:b w:val="false"/>
          <w:i w:val="false"/>
          <w:color w:val="000000"/>
          <w:sz w:val="28"/>
        </w:rPr>
        <w:t>
      *** (Ғимараттар мен объектілерді тиімді пайдаланудың ең қысқа мерзімі) 1.04-26-2022 ҚР ҚН-ның А қосымшасындағы А.2 кесте.</w:t>
      </w:r>
    </w:p>
    <w:bookmarkEnd w:id="132"/>
    <w:bookmarkStart w:name="z145" w:id="133"/>
    <w:p>
      <w:pPr>
        <w:spacing w:after="0"/>
        <w:ind w:left="0"/>
        <w:jc w:val="both"/>
      </w:pPr>
      <w:r>
        <w:rPr>
          <w:rFonts w:ascii="Times New Roman"/>
          <w:b w:val="false"/>
          <w:i w:val="false"/>
          <w:color w:val="000000"/>
          <w:sz w:val="28"/>
        </w:rPr>
        <w:t>
      **** Жөндеу жұмыстары (күрделі, сейсмикалық күшейту), реконструкциялау, құрылыс (оның орнына, қосымша немесе жаңа құрылыс), ашу (ғимаратты жалға алу, сатып алу, тез құрастырылатын модульдік конструкциялар), біріктіру, жабу, қайта атау, медициналық көмек түрін өзгерту, сенімгерлік басқаруға беру, иеліктен шығару және жекешелендіру.</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инфрақұрылымын дамытудың</w:t>
            </w:r>
            <w:r>
              <w:br/>
            </w:r>
            <w:r>
              <w:rPr>
                <w:rFonts w:ascii="Times New Roman"/>
                <w:b w:val="false"/>
                <w:i w:val="false"/>
                <w:color w:val="000000"/>
                <w:sz w:val="20"/>
              </w:rPr>
              <w:t>бірыңғай перспективалық</w:t>
            </w:r>
            <w:r>
              <w:br/>
            </w:r>
            <w:r>
              <w:rPr>
                <w:rFonts w:ascii="Times New Roman"/>
                <w:b w:val="false"/>
                <w:i w:val="false"/>
                <w:color w:val="000000"/>
                <w:sz w:val="20"/>
              </w:rPr>
              <w:t>жоспарын қалыптастыру,</w:t>
            </w:r>
            <w:r>
              <w:br/>
            </w:r>
            <w:r>
              <w:rPr>
                <w:rFonts w:ascii="Times New Roman"/>
                <w:b w:val="false"/>
                <w:i w:val="false"/>
                <w:color w:val="000000"/>
                <w:sz w:val="20"/>
              </w:rPr>
              <w:t>келісу және бекіту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8" w:id="134"/>
    <w:p>
      <w:pPr>
        <w:spacing w:after="0"/>
        <w:ind w:left="0"/>
        <w:jc w:val="left"/>
      </w:pPr>
      <w:r>
        <w:rPr>
          <w:rFonts w:ascii="Times New Roman"/>
          <w:b/>
          <w:i w:val="false"/>
          <w:color w:val="000000"/>
        </w:rPr>
        <w:t xml:space="preserve"> Денсаулық сақтау ұйымдарын немесе денсаулық сақтау саласындағы инвестициялық жобаларды өңірлік перспективалық жоспарға енгізу немесе өңірлік перспективалық жоспардағы мәліметтерді өзектендіру мәселесін қарау туралы өтінім</w:t>
      </w:r>
    </w:p>
    <w:bookmarkEnd w:id="134"/>
    <w:bookmarkStart w:name="z149" w:id="135"/>
    <w:p>
      <w:pPr>
        <w:spacing w:after="0"/>
        <w:ind w:left="0"/>
        <w:jc w:val="left"/>
      </w:pPr>
      <w:r>
        <w:rPr>
          <w:rFonts w:ascii="Times New Roman"/>
          <w:b/>
          <w:i w:val="false"/>
          <w:color w:val="000000"/>
        </w:rPr>
        <w:t xml:space="preserve"> 1-бөлім. Өтінім беруші туралы ақпарат</w:t>
      </w:r>
    </w:p>
    <w:bookmarkEnd w:id="135"/>
    <w:bookmarkStart w:name="z150" w:id="136"/>
    <w:p>
      <w:pPr>
        <w:spacing w:after="0"/>
        <w:ind w:left="0"/>
        <w:jc w:val="both"/>
      </w:pPr>
      <w:r>
        <w:rPr>
          <w:rFonts w:ascii="Times New Roman"/>
          <w:b w:val="false"/>
          <w:i w:val="false"/>
          <w:color w:val="000000"/>
          <w:sz w:val="28"/>
        </w:rPr>
        <w:t>
      1. Толық заңды атауы:</w:t>
      </w:r>
    </w:p>
    <w:bookmarkEnd w:id="136"/>
    <w:bookmarkStart w:name="z151" w:id="137"/>
    <w:p>
      <w:pPr>
        <w:spacing w:after="0"/>
        <w:ind w:left="0"/>
        <w:jc w:val="both"/>
      </w:pPr>
      <w:r>
        <w:rPr>
          <w:rFonts w:ascii="Times New Roman"/>
          <w:b w:val="false"/>
          <w:i w:val="false"/>
          <w:color w:val="000000"/>
          <w:sz w:val="28"/>
        </w:rPr>
        <w:t>
      ______________________________________________________________</w:t>
      </w:r>
    </w:p>
    <w:bookmarkEnd w:id="137"/>
    <w:bookmarkStart w:name="z152" w:id="138"/>
    <w:p>
      <w:pPr>
        <w:spacing w:after="0"/>
        <w:ind w:left="0"/>
        <w:jc w:val="both"/>
      </w:pPr>
      <w:r>
        <w:rPr>
          <w:rFonts w:ascii="Times New Roman"/>
          <w:b w:val="false"/>
          <w:i w:val="false"/>
          <w:color w:val="000000"/>
          <w:sz w:val="28"/>
        </w:rPr>
        <w:t>
      2. Ұйымдық-құқықтық нысаны:</w:t>
      </w:r>
    </w:p>
    <w:bookmarkEnd w:id="138"/>
    <w:bookmarkStart w:name="z153" w:id="139"/>
    <w:p>
      <w:pPr>
        <w:spacing w:after="0"/>
        <w:ind w:left="0"/>
        <w:jc w:val="both"/>
      </w:pPr>
      <w:r>
        <w:rPr>
          <w:rFonts w:ascii="Times New Roman"/>
          <w:b w:val="false"/>
          <w:i w:val="false"/>
          <w:color w:val="000000"/>
          <w:sz w:val="28"/>
        </w:rPr>
        <w:t>
      ______________________________________________________________</w:t>
      </w:r>
    </w:p>
    <w:bookmarkEnd w:id="139"/>
    <w:bookmarkStart w:name="z154" w:id="140"/>
    <w:p>
      <w:pPr>
        <w:spacing w:after="0"/>
        <w:ind w:left="0"/>
        <w:jc w:val="both"/>
      </w:pPr>
      <w:r>
        <w:rPr>
          <w:rFonts w:ascii="Times New Roman"/>
          <w:b w:val="false"/>
          <w:i w:val="false"/>
          <w:color w:val="000000"/>
          <w:sz w:val="28"/>
        </w:rPr>
        <w:t>
      3. БСН/ЖСН: ________________________________________________</w:t>
      </w:r>
    </w:p>
    <w:bookmarkEnd w:id="140"/>
    <w:bookmarkStart w:name="z155" w:id="141"/>
    <w:p>
      <w:pPr>
        <w:spacing w:after="0"/>
        <w:ind w:left="0"/>
        <w:jc w:val="both"/>
      </w:pPr>
      <w:r>
        <w:rPr>
          <w:rFonts w:ascii="Times New Roman"/>
          <w:b w:val="false"/>
          <w:i w:val="false"/>
          <w:color w:val="000000"/>
          <w:sz w:val="28"/>
        </w:rPr>
        <w:t>
      4. Заңды мекенжайы: ________________________________________</w:t>
      </w:r>
    </w:p>
    <w:bookmarkEnd w:id="141"/>
    <w:bookmarkStart w:name="z156" w:id="142"/>
    <w:p>
      <w:pPr>
        <w:spacing w:after="0"/>
        <w:ind w:left="0"/>
        <w:jc w:val="both"/>
      </w:pPr>
      <w:r>
        <w:rPr>
          <w:rFonts w:ascii="Times New Roman"/>
          <w:b w:val="false"/>
          <w:i w:val="false"/>
          <w:color w:val="000000"/>
          <w:sz w:val="28"/>
        </w:rPr>
        <w:t>
      5. Нақты мекенжайы: _________________________________________</w:t>
      </w:r>
    </w:p>
    <w:bookmarkEnd w:id="142"/>
    <w:bookmarkStart w:name="z157" w:id="143"/>
    <w:p>
      <w:pPr>
        <w:spacing w:after="0"/>
        <w:ind w:left="0"/>
        <w:jc w:val="both"/>
      </w:pPr>
      <w:r>
        <w:rPr>
          <w:rFonts w:ascii="Times New Roman"/>
          <w:b w:val="false"/>
          <w:i w:val="false"/>
          <w:color w:val="000000"/>
          <w:sz w:val="28"/>
        </w:rPr>
        <w:t>
      6. Өтініш берушінің мәртебесі (қажеттісін белгілеу):</w:t>
      </w:r>
    </w:p>
    <w:bookmarkEnd w:id="143"/>
    <w:bookmarkStart w:name="z158" w:id="144"/>
    <w:p>
      <w:pPr>
        <w:spacing w:after="0"/>
        <w:ind w:left="0"/>
        <w:jc w:val="both"/>
      </w:pPr>
      <w:r>
        <w:rPr>
          <w:rFonts w:ascii="Times New Roman"/>
          <w:b w:val="false"/>
          <w:i w:val="false"/>
          <w:color w:val="000000"/>
          <w:sz w:val="28"/>
        </w:rPr>
        <w:t>
      1) жұмыс істеп тұрған денсаулық сақтау ұйымы;</w:t>
      </w:r>
    </w:p>
    <w:bookmarkEnd w:id="144"/>
    <w:bookmarkStart w:name="z159" w:id="145"/>
    <w:p>
      <w:pPr>
        <w:spacing w:after="0"/>
        <w:ind w:left="0"/>
        <w:jc w:val="both"/>
      </w:pPr>
      <w:r>
        <w:rPr>
          <w:rFonts w:ascii="Times New Roman"/>
          <w:b w:val="false"/>
          <w:i w:val="false"/>
          <w:color w:val="000000"/>
          <w:sz w:val="28"/>
        </w:rPr>
        <w:t>
      2) инвестор;  3) басқа (көрсету қажет)</w:t>
      </w:r>
    </w:p>
    <w:bookmarkEnd w:id="145"/>
    <w:bookmarkStart w:name="z160" w:id="146"/>
    <w:p>
      <w:pPr>
        <w:spacing w:after="0"/>
        <w:ind w:left="0"/>
        <w:jc w:val="both"/>
      </w:pPr>
      <w:r>
        <w:rPr>
          <w:rFonts w:ascii="Times New Roman"/>
          <w:b w:val="false"/>
          <w:i w:val="false"/>
          <w:color w:val="000000"/>
          <w:sz w:val="28"/>
        </w:rPr>
        <w:t>
      ______________________________________.</w:t>
      </w:r>
    </w:p>
    <w:bookmarkEnd w:id="146"/>
    <w:bookmarkStart w:name="z161" w:id="147"/>
    <w:p>
      <w:pPr>
        <w:spacing w:after="0"/>
        <w:ind w:left="0"/>
        <w:jc w:val="both"/>
      </w:pPr>
      <w:r>
        <w:rPr>
          <w:rFonts w:ascii="Times New Roman"/>
          <w:b w:val="false"/>
          <w:i w:val="false"/>
          <w:color w:val="000000"/>
          <w:sz w:val="28"/>
        </w:rPr>
        <w:t>
      7. Медициналық қызметпен айналысуға лицензияның және (немесе) өзге  рұқсат беру құжаттарының болуы (бар болған жағдайда нөмірін, берілген күнін  және қолданылу мерзімін көрсете отырып тізіп шығу):</w:t>
      </w:r>
    </w:p>
    <w:bookmarkEnd w:id="147"/>
    <w:bookmarkStart w:name="z162" w:id="148"/>
    <w:p>
      <w:pPr>
        <w:spacing w:after="0"/>
        <w:ind w:left="0"/>
        <w:jc w:val="both"/>
      </w:pPr>
      <w:r>
        <w:rPr>
          <w:rFonts w:ascii="Times New Roman"/>
          <w:b w:val="false"/>
          <w:i w:val="false"/>
          <w:color w:val="000000"/>
          <w:sz w:val="28"/>
        </w:rPr>
        <w:t>
      __________________________________________________________________</w:t>
      </w:r>
    </w:p>
    <w:bookmarkEnd w:id="148"/>
    <w:bookmarkStart w:name="z163" w:id="149"/>
    <w:p>
      <w:pPr>
        <w:spacing w:after="0"/>
        <w:ind w:left="0"/>
        <w:jc w:val="both"/>
      </w:pPr>
      <w:r>
        <w:rPr>
          <w:rFonts w:ascii="Times New Roman"/>
          <w:b w:val="false"/>
          <w:i w:val="false"/>
          <w:color w:val="000000"/>
          <w:sz w:val="28"/>
        </w:rPr>
        <w:t>
      __________________________________________________________________</w:t>
      </w:r>
    </w:p>
    <w:bookmarkEnd w:id="149"/>
    <w:bookmarkStart w:name="z164" w:id="150"/>
    <w:p>
      <w:pPr>
        <w:spacing w:after="0"/>
        <w:ind w:left="0"/>
        <w:jc w:val="both"/>
      </w:pPr>
      <w:r>
        <w:rPr>
          <w:rFonts w:ascii="Times New Roman"/>
          <w:b w:val="false"/>
          <w:i w:val="false"/>
          <w:color w:val="000000"/>
          <w:sz w:val="28"/>
        </w:rPr>
        <w:t>
      __________________________________________________________________</w:t>
      </w:r>
    </w:p>
    <w:bookmarkEnd w:id="150"/>
    <w:bookmarkStart w:name="z165" w:id="151"/>
    <w:p>
      <w:pPr>
        <w:spacing w:after="0"/>
        <w:ind w:left="0"/>
        <w:jc w:val="left"/>
      </w:pPr>
      <w:r>
        <w:rPr>
          <w:rFonts w:ascii="Times New Roman"/>
          <w:b/>
          <w:i w:val="false"/>
          <w:color w:val="000000"/>
        </w:rPr>
        <w:t xml:space="preserve"> 2-бөлім. Өтініш түрі</w:t>
      </w:r>
    </w:p>
    <w:bookmarkEnd w:id="151"/>
    <w:bookmarkStart w:name="z166" w:id="152"/>
    <w:p>
      <w:pPr>
        <w:spacing w:after="0"/>
        <w:ind w:left="0"/>
        <w:jc w:val="both"/>
      </w:pPr>
      <w:r>
        <w:rPr>
          <w:rFonts w:ascii="Times New Roman"/>
          <w:b w:val="false"/>
          <w:i w:val="false"/>
          <w:color w:val="000000"/>
          <w:sz w:val="28"/>
        </w:rPr>
        <w:t>
      ☐ Денсаулық сақтау саласындағы жаңа ұйымды немесе инвестициялық жобаны өңірлік перспективалық жоспарға енгізу.</w:t>
      </w:r>
    </w:p>
    <w:bookmarkEnd w:id="152"/>
    <w:bookmarkStart w:name="z167" w:id="153"/>
    <w:p>
      <w:pPr>
        <w:spacing w:after="0"/>
        <w:ind w:left="0"/>
        <w:jc w:val="both"/>
      </w:pPr>
      <w:r>
        <w:rPr>
          <w:rFonts w:ascii="Times New Roman"/>
          <w:b w:val="false"/>
          <w:i w:val="false"/>
          <w:color w:val="000000"/>
          <w:sz w:val="28"/>
        </w:rPr>
        <w:t>
      ☐ Денсаулық сақтау ұйымы немесе өңірлік перспективалық жоспарға бұрын енгізілген жоба туралы мәліметтерді өзектендіру.</w:t>
      </w:r>
    </w:p>
    <w:bookmarkEnd w:id="153"/>
    <w:bookmarkStart w:name="z168" w:id="154"/>
    <w:p>
      <w:pPr>
        <w:spacing w:after="0"/>
        <w:ind w:left="0"/>
        <w:jc w:val="left"/>
      </w:pPr>
      <w:r>
        <w:rPr>
          <w:rFonts w:ascii="Times New Roman"/>
          <w:b/>
          <w:i w:val="false"/>
          <w:color w:val="000000"/>
        </w:rPr>
        <w:t xml:space="preserve"> 3-бөлім. Өтініштің негіздемесі</w:t>
      </w:r>
    </w:p>
    <w:bookmarkEnd w:id="154"/>
    <w:bookmarkStart w:name="z169" w:id="155"/>
    <w:p>
      <w:pPr>
        <w:spacing w:after="0"/>
        <w:ind w:left="0"/>
        <w:jc w:val="both"/>
      </w:pPr>
      <w:r>
        <w:rPr>
          <w:rFonts w:ascii="Times New Roman"/>
          <w:b w:val="false"/>
          <w:i w:val="false"/>
          <w:color w:val="000000"/>
          <w:sz w:val="28"/>
        </w:rPr>
        <w:t>
      8. Жұмыс істеп тұрған өңірлік перспективалық жоспарға бұрын енгізілмеген</w:t>
      </w:r>
    </w:p>
    <w:bookmarkEnd w:id="155"/>
    <w:bookmarkStart w:name="z170" w:id="156"/>
    <w:p>
      <w:pPr>
        <w:spacing w:after="0"/>
        <w:ind w:left="0"/>
        <w:jc w:val="both"/>
      </w:pPr>
      <w:r>
        <w:rPr>
          <w:rFonts w:ascii="Times New Roman"/>
          <w:b w:val="false"/>
          <w:i w:val="false"/>
          <w:color w:val="000000"/>
          <w:sz w:val="28"/>
        </w:rPr>
        <w:t>
      денсаулық сақтау ұйымы үшін:</w:t>
      </w:r>
    </w:p>
    <w:bookmarkEnd w:id="156"/>
    <w:bookmarkStart w:name="z171" w:id="157"/>
    <w:p>
      <w:pPr>
        <w:spacing w:after="0"/>
        <w:ind w:left="0"/>
        <w:jc w:val="both"/>
      </w:pPr>
      <w:r>
        <w:rPr>
          <w:rFonts w:ascii="Times New Roman"/>
          <w:b w:val="false"/>
          <w:i w:val="false"/>
          <w:color w:val="000000"/>
          <w:sz w:val="28"/>
        </w:rPr>
        <w:t>
      1) көрсетілетін қызметтер (осы өтінімге қолданыстағы лицензия(лар)ға және (немесе)</w:t>
      </w:r>
    </w:p>
    <w:bookmarkEnd w:id="157"/>
    <w:bookmarkStart w:name="z172" w:id="158"/>
    <w:p>
      <w:pPr>
        <w:spacing w:after="0"/>
        <w:ind w:left="0"/>
        <w:jc w:val="both"/>
      </w:pPr>
      <w:r>
        <w:rPr>
          <w:rFonts w:ascii="Times New Roman"/>
          <w:b w:val="false"/>
          <w:i w:val="false"/>
          <w:color w:val="000000"/>
          <w:sz w:val="28"/>
        </w:rPr>
        <w:t>
      өзге рұқсат беру құжаттарына (бар болған жағдайда) сәйкес көрсетілетін қызметтердің</w:t>
      </w:r>
    </w:p>
    <w:bookmarkEnd w:id="158"/>
    <w:bookmarkStart w:name="z173" w:id="159"/>
    <w:p>
      <w:pPr>
        <w:spacing w:after="0"/>
        <w:ind w:left="0"/>
        <w:jc w:val="both"/>
      </w:pPr>
      <w:r>
        <w:rPr>
          <w:rFonts w:ascii="Times New Roman"/>
          <w:b w:val="false"/>
          <w:i w:val="false"/>
          <w:color w:val="000000"/>
          <w:sz w:val="28"/>
        </w:rPr>
        <w:t>
      толық тізімі қоса беріледі);</w:t>
      </w:r>
    </w:p>
    <w:bookmarkEnd w:id="159"/>
    <w:bookmarkStart w:name="z174" w:id="160"/>
    <w:p>
      <w:pPr>
        <w:spacing w:after="0"/>
        <w:ind w:left="0"/>
        <w:jc w:val="both"/>
      </w:pPr>
      <w:r>
        <w:rPr>
          <w:rFonts w:ascii="Times New Roman"/>
          <w:b w:val="false"/>
          <w:i w:val="false"/>
          <w:color w:val="000000"/>
          <w:sz w:val="28"/>
        </w:rPr>
        <w:t>
      2) денсаулық сақтау ұйымының қуаттылығы:</w:t>
      </w:r>
    </w:p>
    <w:bookmarkEnd w:id="160"/>
    <w:bookmarkStart w:name="z175" w:id="161"/>
    <w:p>
      <w:pPr>
        <w:spacing w:after="0"/>
        <w:ind w:left="0"/>
        <w:jc w:val="both"/>
      </w:pPr>
      <w:r>
        <w:rPr>
          <w:rFonts w:ascii="Times New Roman"/>
          <w:b w:val="false"/>
          <w:i w:val="false"/>
          <w:color w:val="000000"/>
          <w:sz w:val="28"/>
        </w:rPr>
        <w:t>
      а) бір ауысымдағы қабылдаулар саны ________________</w:t>
      </w:r>
    </w:p>
    <w:bookmarkEnd w:id="161"/>
    <w:bookmarkStart w:name="z176" w:id="162"/>
    <w:p>
      <w:pPr>
        <w:spacing w:after="0"/>
        <w:ind w:left="0"/>
        <w:jc w:val="both"/>
      </w:pPr>
      <w:r>
        <w:rPr>
          <w:rFonts w:ascii="Times New Roman"/>
          <w:b w:val="false"/>
          <w:i w:val="false"/>
          <w:color w:val="000000"/>
          <w:sz w:val="28"/>
        </w:rPr>
        <w:t>
      (бірнеше денсаулық сақтау инфрақұрылымы объектілері болған жағдайда</w:t>
      </w:r>
    </w:p>
    <w:bookmarkEnd w:id="162"/>
    <w:bookmarkStart w:name="z177" w:id="163"/>
    <w:p>
      <w:pPr>
        <w:spacing w:after="0"/>
        <w:ind w:left="0"/>
        <w:jc w:val="both"/>
      </w:pPr>
      <w:r>
        <w:rPr>
          <w:rFonts w:ascii="Times New Roman"/>
          <w:b w:val="false"/>
          <w:i w:val="false"/>
          <w:color w:val="000000"/>
          <w:sz w:val="28"/>
        </w:rPr>
        <w:t>
      (емхана, медициналық-санитариялық алғашқы көмек орталығы, дәрігерлік</w:t>
      </w:r>
    </w:p>
    <w:bookmarkEnd w:id="163"/>
    <w:bookmarkStart w:name="z178" w:id="164"/>
    <w:p>
      <w:pPr>
        <w:spacing w:after="0"/>
        <w:ind w:left="0"/>
        <w:jc w:val="both"/>
      </w:pPr>
      <w:r>
        <w:rPr>
          <w:rFonts w:ascii="Times New Roman"/>
          <w:b w:val="false"/>
          <w:i w:val="false"/>
          <w:color w:val="000000"/>
          <w:sz w:val="28"/>
        </w:rPr>
        <w:t>
      амбулатория және т.б.) қуаттылық әрбір объект бойынша көрсетіледі);</w:t>
      </w:r>
    </w:p>
    <w:bookmarkEnd w:id="164"/>
    <w:bookmarkStart w:name="z179" w:id="165"/>
    <w:p>
      <w:pPr>
        <w:spacing w:after="0"/>
        <w:ind w:left="0"/>
        <w:jc w:val="both"/>
      </w:pPr>
      <w:r>
        <w:rPr>
          <w:rFonts w:ascii="Times New Roman"/>
          <w:b w:val="false"/>
          <w:i w:val="false"/>
          <w:color w:val="000000"/>
          <w:sz w:val="28"/>
        </w:rPr>
        <w:t>
      б) төсек саны _________________ (әрбір медициналық бейін бойынша көрсетіледі);</w:t>
      </w:r>
    </w:p>
    <w:bookmarkEnd w:id="165"/>
    <w:bookmarkStart w:name="z180" w:id="166"/>
    <w:p>
      <w:pPr>
        <w:spacing w:after="0"/>
        <w:ind w:left="0"/>
        <w:jc w:val="both"/>
      </w:pPr>
      <w:r>
        <w:rPr>
          <w:rFonts w:ascii="Times New Roman"/>
          <w:b w:val="false"/>
          <w:i w:val="false"/>
          <w:color w:val="000000"/>
          <w:sz w:val="28"/>
        </w:rPr>
        <w:t>
      в) басқа __________________________________________________;</w:t>
      </w:r>
    </w:p>
    <w:bookmarkEnd w:id="166"/>
    <w:bookmarkStart w:name="z181" w:id="167"/>
    <w:p>
      <w:pPr>
        <w:spacing w:after="0"/>
        <w:ind w:left="0"/>
        <w:jc w:val="both"/>
      </w:pPr>
      <w:r>
        <w:rPr>
          <w:rFonts w:ascii="Times New Roman"/>
          <w:b w:val="false"/>
          <w:i w:val="false"/>
          <w:color w:val="000000"/>
          <w:sz w:val="28"/>
        </w:rPr>
        <w:t>
      3) тегін медициналық көмектің кепілдік берілген көлемі және (немесе) міндетті</w:t>
      </w:r>
    </w:p>
    <w:bookmarkEnd w:id="167"/>
    <w:bookmarkStart w:name="z182" w:id="168"/>
    <w:p>
      <w:pPr>
        <w:spacing w:after="0"/>
        <w:ind w:left="0"/>
        <w:jc w:val="both"/>
      </w:pPr>
      <w:r>
        <w:rPr>
          <w:rFonts w:ascii="Times New Roman"/>
          <w:b w:val="false"/>
          <w:i w:val="false"/>
          <w:color w:val="000000"/>
          <w:sz w:val="28"/>
        </w:rPr>
        <w:t xml:space="preserve">
      әлеуметтік медициналық сақтандыру жүйесі (бұдан әрі – ТМККК және (немесе) </w:t>
      </w:r>
    </w:p>
    <w:bookmarkEnd w:id="168"/>
    <w:bookmarkStart w:name="z183" w:id="169"/>
    <w:p>
      <w:pPr>
        <w:spacing w:after="0"/>
        <w:ind w:left="0"/>
        <w:jc w:val="both"/>
      </w:pPr>
      <w:r>
        <w:rPr>
          <w:rFonts w:ascii="Times New Roman"/>
          <w:b w:val="false"/>
          <w:i w:val="false"/>
          <w:color w:val="000000"/>
          <w:sz w:val="28"/>
        </w:rPr>
        <w:t>
      МӘМС жүйесі) шеңберінде қызмет көрсету:</w:t>
      </w:r>
    </w:p>
    <w:bookmarkEnd w:id="169"/>
    <w:bookmarkStart w:name="z184" w:id="170"/>
    <w:p>
      <w:pPr>
        <w:spacing w:after="0"/>
        <w:ind w:left="0"/>
        <w:jc w:val="both"/>
      </w:pPr>
      <w:r>
        <w:rPr>
          <w:rFonts w:ascii="Times New Roman"/>
          <w:b w:val="false"/>
          <w:i w:val="false"/>
          <w:color w:val="000000"/>
          <w:sz w:val="28"/>
        </w:rPr>
        <w:t>
      ТМККК шеңберінде және (немесе) МӘМС жүйесі шеңберінде жоспарланған көлем</w:t>
      </w:r>
    </w:p>
    <w:bookmarkEnd w:id="170"/>
    <w:bookmarkStart w:name="z185" w:id="171"/>
    <w:p>
      <w:pPr>
        <w:spacing w:after="0"/>
        <w:ind w:left="0"/>
        <w:jc w:val="both"/>
      </w:pPr>
      <w:r>
        <w:rPr>
          <w:rFonts w:ascii="Times New Roman"/>
          <w:b w:val="false"/>
          <w:i w:val="false"/>
          <w:color w:val="000000"/>
          <w:sz w:val="28"/>
        </w:rPr>
        <w:t>
      __________________________________________________;</w:t>
      </w:r>
    </w:p>
    <w:bookmarkEnd w:id="171"/>
    <w:bookmarkStart w:name="z186" w:id="172"/>
    <w:p>
      <w:pPr>
        <w:spacing w:after="0"/>
        <w:ind w:left="0"/>
        <w:jc w:val="both"/>
      </w:pPr>
      <w:r>
        <w:rPr>
          <w:rFonts w:ascii="Times New Roman"/>
          <w:b w:val="false"/>
          <w:i w:val="false"/>
          <w:color w:val="000000"/>
          <w:sz w:val="28"/>
        </w:rPr>
        <w:t>
      4) соңғы 3 (үш) жылдағы нақты жүктеме:</w:t>
      </w:r>
    </w:p>
    <w:bookmarkEnd w:id="172"/>
    <w:bookmarkStart w:name="z187" w:id="173"/>
    <w:p>
      <w:pPr>
        <w:spacing w:after="0"/>
        <w:ind w:left="0"/>
        <w:jc w:val="both"/>
      </w:pPr>
      <w:r>
        <w:rPr>
          <w:rFonts w:ascii="Times New Roman"/>
          <w:b w:val="false"/>
          <w:i w:val="false"/>
          <w:color w:val="000000"/>
          <w:sz w:val="28"/>
        </w:rPr>
        <w:t>
      а) бір ауысымдағы қабылдаулар саны ______________________________</w:t>
      </w:r>
    </w:p>
    <w:bookmarkEnd w:id="173"/>
    <w:bookmarkStart w:name="z188" w:id="174"/>
    <w:p>
      <w:pPr>
        <w:spacing w:after="0"/>
        <w:ind w:left="0"/>
        <w:jc w:val="both"/>
      </w:pPr>
      <w:r>
        <w:rPr>
          <w:rFonts w:ascii="Times New Roman"/>
          <w:b w:val="false"/>
          <w:i w:val="false"/>
          <w:color w:val="000000"/>
          <w:sz w:val="28"/>
        </w:rPr>
        <w:t xml:space="preserve">
      (бірнеше денсаулық сақтау инфрақұрылымы объектілері болған жағдайда (емхана, </w:t>
      </w:r>
    </w:p>
    <w:bookmarkEnd w:id="174"/>
    <w:bookmarkStart w:name="z189" w:id="175"/>
    <w:p>
      <w:pPr>
        <w:spacing w:after="0"/>
        <w:ind w:left="0"/>
        <w:jc w:val="both"/>
      </w:pPr>
      <w:r>
        <w:rPr>
          <w:rFonts w:ascii="Times New Roman"/>
          <w:b w:val="false"/>
          <w:i w:val="false"/>
          <w:color w:val="000000"/>
          <w:sz w:val="28"/>
        </w:rPr>
        <w:t xml:space="preserve">
      алғашқы медициналық-санитарлық көмек орталығы, дәрігерлік амбулатория және </w:t>
      </w:r>
    </w:p>
    <w:bookmarkEnd w:id="175"/>
    <w:bookmarkStart w:name="z190" w:id="176"/>
    <w:p>
      <w:pPr>
        <w:spacing w:after="0"/>
        <w:ind w:left="0"/>
        <w:jc w:val="both"/>
      </w:pPr>
      <w:r>
        <w:rPr>
          <w:rFonts w:ascii="Times New Roman"/>
          <w:b w:val="false"/>
          <w:i w:val="false"/>
          <w:color w:val="000000"/>
          <w:sz w:val="28"/>
        </w:rPr>
        <w:t>
      т.б.) нақты жүктеме әрбір объект бойынша көрсетіледі);</w:t>
      </w:r>
    </w:p>
    <w:bookmarkEnd w:id="176"/>
    <w:bookmarkStart w:name="z191" w:id="177"/>
    <w:p>
      <w:pPr>
        <w:spacing w:after="0"/>
        <w:ind w:left="0"/>
        <w:jc w:val="both"/>
      </w:pPr>
      <w:r>
        <w:rPr>
          <w:rFonts w:ascii="Times New Roman"/>
          <w:b w:val="false"/>
          <w:i w:val="false"/>
          <w:color w:val="000000"/>
          <w:sz w:val="28"/>
        </w:rPr>
        <w:t>
      б) төсек жұмысы _____________ (әрбір медициналық бейін бойынша көрсетіледі);</w:t>
      </w:r>
    </w:p>
    <w:bookmarkEnd w:id="177"/>
    <w:bookmarkStart w:name="z192" w:id="178"/>
    <w:p>
      <w:pPr>
        <w:spacing w:after="0"/>
        <w:ind w:left="0"/>
        <w:jc w:val="both"/>
      </w:pPr>
      <w:r>
        <w:rPr>
          <w:rFonts w:ascii="Times New Roman"/>
          <w:b w:val="false"/>
          <w:i w:val="false"/>
          <w:color w:val="000000"/>
          <w:sz w:val="28"/>
        </w:rPr>
        <w:t>
      в) басқа __________________________________________________;</w:t>
      </w:r>
    </w:p>
    <w:bookmarkEnd w:id="178"/>
    <w:bookmarkStart w:name="z193" w:id="179"/>
    <w:p>
      <w:pPr>
        <w:spacing w:after="0"/>
        <w:ind w:left="0"/>
        <w:jc w:val="both"/>
      </w:pPr>
      <w:r>
        <w:rPr>
          <w:rFonts w:ascii="Times New Roman"/>
          <w:b w:val="false"/>
          <w:i w:val="false"/>
          <w:color w:val="000000"/>
          <w:sz w:val="28"/>
        </w:rPr>
        <w:t>
      5) бос қуат резервтерінің болуы</w:t>
      </w:r>
    </w:p>
    <w:bookmarkEnd w:id="179"/>
    <w:bookmarkStart w:name="z194" w:id="180"/>
    <w:p>
      <w:pPr>
        <w:spacing w:after="0"/>
        <w:ind w:left="0"/>
        <w:jc w:val="both"/>
      </w:pPr>
      <w:r>
        <w:rPr>
          <w:rFonts w:ascii="Times New Roman"/>
          <w:b w:val="false"/>
          <w:i w:val="false"/>
          <w:color w:val="000000"/>
          <w:sz w:val="28"/>
        </w:rPr>
        <w:t>
      ______________________________________________________________________</w:t>
      </w:r>
    </w:p>
    <w:bookmarkEnd w:id="180"/>
    <w:bookmarkStart w:name="z195" w:id="181"/>
    <w:p>
      <w:pPr>
        <w:spacing w:after="0"/>
        <w:ind w:left="0"/>
        <w:jc w:val="both"/>
      </w:pPr>
      <w:r>
        <w:rPr>
          <w:rFonts w:ascii="Times New Roman"/>
          <w:b w:val="false"/>
          <w:i w:val="false"/>
          <w:color w:val="000000"/>
          <w:sz w:val="28"/>
        </w:rPr>
        <w:t>
      ______________________________________________________________________;</w:t>
      </w:r>
    </w:p>
    <w:bookmarkEnd w:id="181"/>
    <w:bookmarkStart w:name="z196" w:id="182"/>
    <w:p>
      <w:pPr>
        <w:spacing w:after="0"/>
        <w:ind w:left="0"/>
        <w:jc w:val="both"/>
      </w:pPr>
      <w:r>
        <w:rPr>
          <w:rFonts w:ascii="Times New Roman"/>
          <w:b w:val="false"/>
          <w:i w:val="false"/>
          <w:color w:val="000000"/>
          <w:sz w:val="28"/>
        </w:rPr>
        <w:t>
      6) өңірлік перспективалық жоспарға енгізу үшін негізгі параметрлер:</w:t>
      </w:r>
    </w:p>
    <w:bookmarkEnd w:id="182"/>
    <w:bookmarkStart w:name="z197" w:id="183"/>
    <w:p>
      <w:pPr>
        <w:spacing w:after="0"/>
        <w:ind w:left="0"/>
        <w:jc w:val="both"/>
      </w:pPr>
      <w:r>
        <w:rPr>
          <w:rFonts w:ascii="Times New Roman"/>
          <w:b w:val="false"/>
          <w:i w:val="false"/>
          <w:color w:val="000000"/>
          <w:sz w:val="28"/>
        </w:rPr>
        <w:t>
      а) амбулаториялық жағдайда медициналық көмек көрсететін денсаулық сақтау ұйымы</w:t>
      </w:r>
    </w:p>
    <w:bookmarkEnd w:id="183"/>
    <w:bookmarkStart w:name="z198" w:id="184"/>
    <w:p>
      <w:pPr>
        <w:spacing w:after="0"/>
        <w:ind w:left="0"/>
        <w:jc w:val="both"/>
      </w:pPr>
      <w:r>
        <w:rPr>
          <w:rFonts w:ascii="Times New Roman"/>
          <w:b w:val="false"/>
          <w:i w:val="false"/>
          <w:color w:val="000000"/>
          <w:sz w:val="28"/>
        </w:rPr>
        <w:t xml:space="preserve">
      (өтінімге инфрақұрылымды дамытуға арналған бірыңғай перспективалық жоспарды </w:t>
      </w:r>
    </w:p>
    <w:bookmarkEnd w:id="184"/>
    <w:bookmarkStart w:name="z199" w:id="185"/>
    <w:p>
      <w:pPr>
        <w:spacing w:after="0"/>
        <w:ind w:left="0"/>
        <w:jc w:val="both"/>
      </w:pPr>
      <w:r>
        <w:rPr>
          <w:rFonts w:ascii="Times New Roman"/>
          <w:b w:val="false"/>
          <w:i w:val="false"/>
          <w:color w:val="000000"/>
          <w:sz w:val="28"/>
        </w:rPr>
        <w:t xml:space="preserve">
      қалыптастыру, келісу және бекіту қағидаларына 1-қосымшаның 1-кестесіне сәйкес </w:t>
      </w:r>
    </w:p>
    <w:bookmarkEnd w:id="185"/>
    <w:bookmarkStart w:name="z200" w:id="186"/>
    <w:p>
      <w:pPr>
        <w:spacing w:after="0"/>
        <w:ind w:left="0"/>
        <w:jc w:val="both"/>
      </w:pPr>
      <w:r>
        <w:rPr>
          <w:rFonts w:ascii="Times New Roman"/>
          <w:b w:val="false"/>
          <w:i w:val="false"/>
          <w:color w:val="000000"/>
          <w:sz w:val="28"/>
        </w:rPr>
        <w:t>
      толтырылған кесте қоса беріледі);</w:t>
      </w:r>
    </w:p>
    <w:bookmarkEnd w:id="186"/>
    <w:bookmarkStart w:name="z201" w:id="187"/>
    <w:p>
      <w:pPr>
        <w:spacing w:after="0"/>
        <w:ind w:left="0"/>
        <w:jc w:val="both"/>
      </w:pPr>
      <w:r>
        <w:rPr>
          <w:rFonts w:ascii="Times New Roman"/>
          <w:b w:val="false"/>
          <w:i w:val="false"/>
          <w:color w:val="000000"/>
          <w:sz w:val="28"/>
        </w:rPr>
        <w:t xml:space="preserve">
      б) стационарлық жағдайда медициналық көмек көрсететін денсаулық сақтау ұйымы </w:t>
      </w:r>
    </w:p>
    <w:bookmarkEnd w:id="187"/>
    <w:bookmarkStart w:name="z202" w:id="188"/>
    <w:p>
      <w:pPr>
        <w:spacing w:after="0"/>
        <w:ind w:left="0"/>
        <w:jc w:val="both"/>
      </w:pPr>
      <w:r>
        <w:rPr>
          <w:rFonts w:ascii="Times New Roman"/>
          <w:b w:val="false"/>
          <w:i w:val="false"/>
          <w:color w:val="000000"/>
          <w:sz w:val="28"/>
        </w:rPr>
        <w:t xml:space="preserve">
      (өтінімге инфрақұрылымды дамытуға арналған бірыңғай перспективалық жоспарды </w:t>
      </w:r>
    </w:p>
    <w:bookmarkEnd w:id="188"/>
    <w:bookmarkStart w:name="z203" w:id="189"/>
    <w:p>
      <w:pPr>
        <w:spacing w:after="0"/>
        <w:ind w:left="0"/>
        <w:jc w:val="both"/>
      </w:pPr>
      <w:r>
        <w:rPr>
          <w:rFonts w:ascii="Times New Roman"/>
          <w:b w:val="false"/>
          <w:i w:val="false"/>
          <w:color w:val="000000"/>
          <w:sz w:val="28"/>
        </w:rPr>
        <w:t xml:space="preserve">
      қалыптастыру, келісу және бекіту қағидаларына 1-қосымшаның 2-кестесіне сәйкес </w:t>
      </w:r>
    </w:p>
    <w:bookmarkEnd w:id="189"/>
    <w:bookmarkStart w:name="z204" w:id="190"/>
    <w:p>
      <w:pPr>
        <w:spacing w:after="0"/>
        <w:ind w:left="0"/>
        <w:jc w:val="both"/>
      </w:pPr>
      <w:r>
        <w:rPr>
          <w:rFonts w:ascii="Times New Roman"/>
          <w:b w:val="false"/>
          <w:i w:val="false"/>
          <w:color w:val="000000"/>
          <w:sz w:val="28"/>
        </w:rPr>
        <w:t xml:space="preserve">
      толтырылған кесте қоса беріледі); </w:t>
      </w:r>
    </w:p>
    <w:bookmarkEnd w:id="190"/>
    <w:bookmarkStart w:name="z205" w:id="191"/>
    <w:p>
      <w:pPr>
        <w:spacing w:after="0"/>
        <w:ind w:left="0"/>
        <w:jc w:val="both"/>
      </w:pPr>
      <w:r>
        <w:rPr>
          <w:rFonts w:ascii="Times New Roman"/>
          <w:b w:val="false"/>
          <w:i w:val="false"/>
          <w:color w:val="000000"/>
          <w:sz w:val="28"/>
        </w:rPr>
        <w:t xml:space="preserve">
      в) стационарлық және амбулаториялық жағдайда медициналық көмек көрсетпейтін </w:t>
      </w:r>
    </w:p>
    <w:bookmarkEnd w:id="191"/>
    <w:bookmarkStart w:name="z206" w:id="192"/>
    <w:p>
      <w:pPr>
        <w:spacing w:after="0"/>
        <w:ind w:left="0"/>
        <w:jc w:val="both"/>
      </w:pPr>
      <w:r>
        <w:rPr>
          <w:rFonts w:ascii="Times New Roman"/>
          <w:b w:val="false"/>
          <w:i w:val="false"/>
          <w:color w:val="000000"/>
          <w:sz w:val="28"/>
        </w:rPr>
        <w:t xml:space="preserve">
      денсаулық сақтау ұйымы (өтінімге инфрақұрылымды дамытуға арналған бірыңғай </w:t>
      </w:r>
    </w:p>
    <w:bookmarkEnd w:id="192"/>
    <w:bookmarkStart w:name="z207" w:id="193"/>
    <w:p>
      <w:pPr>
        <w:spacing w:after="0"/>
        <w:ind w:left="0"/>
        <w:jc w:val="both"/>
      </w:pPr>
      <w:r>
        <w:rPr>
          <w:rFonts w:ascii="Times New Roman"/>
          <w:b w:val="false"/>
          <w:i w:val="false"/>
          <w:color w:val="000000"/>
          <w:sz w:val="28"/>
        </w:rPr>
        <w:t>
      перспективалық жоспарды қалыптастыру, келісу және бекіту қағидаларына 1-</w:t>
      </w:r>
    </w:p>
    <w:bookmarkEnd w:id="193"/>
    <w:bookmarkStart w:name="z208" w:id="194"/>
    <w:p>
      <w:pPr>
        <w:spacing w:after="0"/>
        <w:ind w:left="0"/>
        <w:jc w:val="both"/>
      </w:pPr>
      <w:r>
        <w:rPr>
          <w:rFonts w:ascii="Times New Roman"/>
          <w:b w:val="false"/>
          <w:i w:val="false"/>
          <w:color w:val="000000"/>
          <w:sz w:val="28"/>
        </w:rPr>
        <w:t>
      қосымшаның 3-кестесіне сәйкес толтырылған кесте қоса беріледі).</w:t>
      </w:r>
    </w:p>
    <w:bookmarkEnd w:id="194"/>
    <w:bookmarkStart w:name="z209" w:id="195"/>
    <w:p>
      <w:pPr>
        <w:spacing w:after="0"/>
        <w:ind w:left="0"/>
        <w:jc w:val="both"/>
      </w:pPr>
      <w:r>
        <w:rPr>
          <w:rFonts w:ascii="Times New Roman"/>
          <w:b w:val="false"/>
          <w:i w:val="false"/>
          <w:color w:val="000000"/>
          <w:sz w:val="28"/>
        </w:rPr>
        <w:t>
      9. Денсаулық сақтау саласындағы жаңа инвестициялық жоба үшін:</w:t>
      </w:r>
    </w:p>
    <w:bookmarkEnd w:id="195"/>
    <w:bookmarkStart w:name="z210" w:id="196"/>
    <w:p>
      <w:pPr>
        <w:spacing w:after="0"/>
        <w:ind w:left="0"/>
        <w:jc w:val="both"/>
      </w:pPr>
      <w:r>
        <w:rPr>
          <w:rFonts w:ascii="Times New Roman"/>
          <w:b w:val="false"/>
          <w:i w:val="false"/>
          <w:color w:val="000000"/>
          <w:sz w:val="28"/>
        </w:rPr>
        <w:t>
      1) жоспарланған қызмет бейіні</w:t>
      </w:r>
    </w:p>
    <w:bookmarkEnd w:id="196"/>
    <w:bookmarkStart w:name="z211" w:id="197"/>
    <w:p>
      <w:pPr>
        <w:spacing w:after="0"/>
        <w:ind w:left="0"/>
        <w:jc w:val="both"/>
      </w:pPr>
      <w:r>
        <w:rPr>
          <w:rFonts w:ascii="Times New Roman"/>
          <w:b w:val="false"/>
          <w:i w:val="false"/>
          <w:color w:val="000000"/>
          <w:sz w:val="28"/>
        </w:rPr>
        <w:t>
      ____________________________________________________________________;</w:t>
      </w:r>
    </w:p>
    <w:bookmarkEnd w:id="197"/>
    <w:bookmarkStart w:name="z212" w:id="198"/>
    <w:p>
      <w:pPr>
        <w:spacing w:after="0"/>
        <w:ind w:left="0"/>
        <w:jc w:val="both"/>
      </w:pPr>
      <w:r>
        <w:rPr>
          <w:rFonts w:ascii="Times New Roman"/>
          <w:b w:val="false"/>
          <w:i w:val="false"/>
          <w:color w:val="000000"/>
          <w:sz w:val="28"/>
        </w:rPr>
        <w:t>
      2) жобалық қуаттылығы ________________________________________;</w:t>
      </w:r>
    </w:p>
    <w:bookmarkEnd w:id="198"/>
    <w:bookmarkStart w:name="z213" w:id="199"/>
    <w:p>
      <w:pPr>
        <w:spacing w:after="0"/>
        <w:ind w:left="0"/>
        <w:jc w:val="both"/>
      </w:pPr>
      <w:r>
        <w:rPr>
          <w:rFonts w:ascii="Times New Roman"/>
          <w:b w:val="false"/>
          <w:i w:val="false"/>
          <w:color w:val="000000"/>
          <w:sz w:val="28"/>
        </w:rPr>
        <w:t>
      3) жобаны іске асырудың (пайдалануға берудің) жоспарланған мерзімі</w:t>
      </w:r>
    </w:p>
    <w:bookmarkEnd w:id="199"/>
    <w:bookmarkStart w:name="z214" w:id="200"/>
    <w:p>
      <w:pPr>
        <w:spacing w:after="0"/>
        <w:ind w:left="0"/>
        <w:jc w:val="both"/>
      </w:pPr>
      <w:r>
        <w:rPr>
          <w:rFonts w:ascii="Times New Roman"/>
          <w:b w:val="false"/>
          <w:i w:val="false"/>
          <w:color w:val="000000"/>
          <w:sz w:val="28"/>
        </w:rPr>
        <w:t>
      __________________________________________________________________;</w:t>
      </w:r>
    </w:p>
    <w:bookmarkEnd w:id="200"/>
    <w:bookmarkStart w:name="z215" w:id="201"/>
    <w:p>
      <w:pPr>
        <w:spacing w:after="0"/>
        <w:ind w:left="0"/>
        <w:jc w:val="both"/>
      </w:pPr>
      <w:r>
        <w:rPr>
          <w:rFonts w:ascii="Times New Roman"/>
          <w:b w:val="false"/>
          <w:i w:val="false"/>
          <w:color w:val="000000"/>
          <w:sz w:val="28"/>
        </w:rPr>
        <w:t>
      4) ТМККК шеңберінде және (немесе) МӘМС жүйесінде қатысу жоспары</w:t>
      </w:r>
    </w:p>
    <w:bookmarkEnd w:id="201"/>
    <w:bookmarkStart w:name="z216" w:id="202"/>
    <w:p>
      <w:pPr>
        <w:spacing w:after="0"/>
        <w:ind w:left="0"/>
        <w:jc w:val="both"/>
      </w:pPr>
      <w:r>
        <w:rPr>
          <w:rFonts w:ascii="Times New Roman"/>
          <w:b w:val="false"/>
          <w:i w:val="false"/>
          <w:color w:val="000000"/>
          <w:sz w:val="28"/>
        </w:rPr>
        <w:t>
      __________________________________________________________________</w:t>
      </w:r>
    </w:p>
    <w:bookmarkEnd w:id="202"/>
    <w:bookmarkStart w:name="z217" w:id="203"/>
    <w:p>
      <w:pPr>
        <w:spacing w:after="0"/>
        <w:ind w:left="0"/>
        <w:jc w:val="both"/>
      </w:pPr>
      <w:r>
        <w:rPr>
          <w:rFonts w:ascii="Times New Roman"/>
          <w:b w:val="false"/>
          <w:i w:val="false"/>
          <w:color w:val="000000"/>
          <w:sz w:val="28"/>
        </w:rPr>
        <w:t>
      __________________________________________________________________</w:t>
      </w:r>
    </w:p>
    <w:bookmarkEnd w:id="203"/>
    <w:bookmarkStart w:name="z218" w:id="204"/>
    <w:p>
      <w:pPr>
        <w:spacing w:after="0"/>
        <w:ind w:left="0"/>
        <w:jc w:val="both"/>
      </w:pPr>
      <w:r>
        <w:rPr>
          <w:rFonts w:ascii="Times New Roman"/>
          <w:b w:val="false"/>
          <w:i w:val="false"/>
          <w:color w:val="000000"/>
          <w:sz w:val="28"/>
        </w:rPr>
        <w:t>
      _________________________________________________________________;</w:t>
      </w:r>
    </w:p>
    <w:bookmarkEnd w:id="204"/>
    <w:bookmarkStart w:name="z219" w:id="205"/>
    <w:p>
      <w:pPr>
        <w:spacing w:after="0"/>
        <w:ind w:left="0"/>
        <w:jc w:val="both"/>
      </w:pPr>
      <w:r>
        <w:rPr>
          <w:rFonts w:ascii="Times New Roman"/>
          <w:b w:val="false"/>
          <w:i w:val="false"/>
          <w:color w:val="000000"/>
          <w:sz w:val="28"/>
        </w:rPr>
        <w:t>
      5) қосымша ақпарат</w:t>
      </w:r>
    </w:p>
    <w:bookmarkEnd w:id="205"/>
    <w:bookmarkStart w:name="z220" w:id="206"/>
    <w:p>
      <w:pPr>
        <w:spacing w:after="0"/>
        <w:ind w:left="0"/>
        <w:jc w:val="both"/>
      </w:pPr>
      <w:r>
        <w:rPr>
          <w:rFonts w:ascii="Times New Roman"/>
          <w:b w:val="false"/>
          <w:i w:val="false"/>
          <w:color w:val="000000"/>
          <w:sz w:val="28"/>
        </w:rPr>
        <w:t>
      __________________________________________________________________</w:t>
      </w:r>
    </w:p>
    <w:bookmarkEnd w:id="206"/>
    <w:bookmarkStart w:name="z221" w:id="207"/>
    <w:p>
      <w:pPr>
        <w:spacing w:after="0"/>
        <w:ind w:left="0"/>
        <w:jc w:val="both"/>
      </w:pPr>
      <w:r>
        <w:rPr>
          <w:rFonts w:ascii="Times New Roman"/>
          <w:b w:val="false"/>
          <w:i w:val="false"/>
          <w:color w:val="000000"/>
          <w:sz w:val="28"/>
        </w:rPr>
        <w:t>
      __________________________________________________________________</w:t>
      </w:r>
    </w:p>
    <w:bookmarkEnd w:id="207"/>
    <w:bookmarkStart w:name="z222" w:id="208"/>
    <w:p>
      <w:pPr>
        <w:spacing w:after="0"/>
        <w:ind w:left="0"/>
        <w:jc w:val="both"/>
      </w:pPr>
      <w:r>
        <w:rPr>
          <w:rFonts w:ascii="Times New Roman"/>
          <w:b w:val="false"/>
          <w:i w:val="false"/>
          <w:color w:val="000000"/>
          <w:sz w:val="28"/>
        </w:rPr>
        <w:t>
      ________________________________________________________________;</w:t>
      </w:r>
    </w:p>
    <w:bookmarkEnd w:id="208"/>
    <w:bookmarkStart w:name="z223" w:id="209"/>
    <w:p>
      <w:pPr>
        <w:spacing w:after="0"/>
        <w:ind w:left="0"/>
        <w:jc w:val="both"/>
      </w:pPr>
      <w:r>
        <w:rPr>
          <w:rFonts w:ascii="Times New Roman"/>
          <w:b w:val="false"/>
          <w:i w:val="false"/>
          <w:color w:val="000000"/>
          <w:sz w:val="28"/>
        </w:rPr>
        <w:t>
      6) Жобаны өңірлік перспективалық жоспарға енгізу үшін негізгі параметрлер:</w:t>
      </w:r>
    </w:p>
    <w:bookmarkEnd w:id="209"/>
    <w:bookmarkStart w:name="z224" w:id="210"/>
    <w:p>
      <w:pPr>
        <w:spacing w:after="0"/>
        <w:ind w:left="0"/>
        <w:jc w:val="both"/>
      </w:pPr>
      <w:r>
        <w:rPr>
          <w:rFonts w:ascii="Times New Roman"/>
          <w:b w:val="false"/>
          <w:i w:val="false"/>
          <w:color w:val="000000"/>
          <w:sz w:val="28"/>
        </w:rPr>
        <w:t>
      а) амбулаториялық жағдайда медициналық көмек көрсететін денсаулық сақтау ұйымы</w:t>
      </w:r>
    </w:p>
    <w:bookmarkEnd w:id="210"/>
    <w:bookmarkStart w:name="z225" w:id="211"/>
    <w:p>
      <w:pPr>
        <w:spacing w:after="0"/>
        <w:ind w:left="0"/>
        <w:jc w:val="both"/>
      </w:pPr>
      <w:r>
        <w:rPr>
          <w:rFonts w:ascii="Times New Roman"/>
          <w:b w:val="false"/>
          <w:i w:val="false"/>
          <w:color w:val="000000"/>
          <w:sz w:val="28"/>
        </w:rPr>
        <w:t xml:space="preserve">
      (өтінімге инфрақұрылымды дамытуға арналған бірыңғай перспективалық жоспарды </w:t>
      </w:r>
    </w:p>
    <w:bookmarkEnd w:id="211"/>
    <w:bookmarkStart w:name="z226" w:id="212"/>
    <w:p>
      <w:pPr>
        <w:spacing w:after="0"/>
        <w:ind w:left="0"/>
        <w:jc w:val="both"/>
      </w:pPr>
      <w:r>
        <w:rPr>
          <w:rFonts w:ascii="Times New Roman"/>
          <w:b w:val="false"/>
          <w:i w:val="false"/>
          <w:color w:val="000000"/>
          <w:sz w:val="28"/>
        </w:rPr>
        <w:t xml:space="preserve">
      қалыптастыру, келісу және бекіту қағидаларына 1-қосымшаның 1-кестесіне сәйкес </w:t>
      </w:r>
    </w:p>
    <w:bookmarkEnd w:id="212"/>
    <w:bookmarkStart w:name="z227" w:id="213"/>
    <w:p>
      <w:pPr>
        <w:spacing w:after="0"/>
        <w:ind w:left="0"/>
        <w:jc w:val="both"/>
      </w:pPr>
      <w:r>
        <w:rPr>
          <w:rFonts w:ascii="Times New Roman"/>
          <w:b w:val="false"/>
          <w:i w:val="false"/>
          <w:color w:val="000000"/>
          <w:sz w:val="28"/>
        </w:rPr>
        <w:t xml:space="preserve">
      толтырылған кесте қоса беріледі); </w:t>
      </w:r>
    </w:p>
    <w:bookmarkEnd w:id="213"/>
    <w:bookmarkStart w:name="z228" w:id="214"/>
    <w:p>
      <w:pPr>
        <w:spacing w:after="0"/>
        <w:ind w:left="0"/>
        <w:jc w:val="both"/>
      </w:pPr>
      <w:r>
        <w:rPr>
          <w:rFonts w:ascii="Times New Roman"/>
          <w:b w:val="false"/>
          <w:i w:val="false"/>
          <w:color w:val="000000"/>
          <w:sz w:val="28"/>
        </w:rPr>
        <w:t xml:space="preserve">
      б) стационарлық жағдайда медициналық көмек көрсететін денсаулық сақтау ұйымы </w:t>
      </w:r>
    </w:p>
    <w:bookmarkEnd w:id="214"/>
    <w:bookmarkStart w:name="z229" w:id="215"/>
    <w:p>
      <w:pPr>
        <w:spacing w:after="0"/>
        <w:ind w:left="0"/>
        <w:jc w:val="both"/>
      </w:pPr>
      <w:r>
        <w:rPr>
          <w:rFonts w:ascii="Times New Roman"/>
          <w:b w:val="false"/>
          <w:i w:val="false"/>
          <w:color w:val="000000"/>
          <w:sz w:val="28"/>
        </w:rPr>
        <w:t xml:space="preserve">
      (өтінімге инфрақұрылымды дамытуға арналған бірыңғай перспективалық жоспарды </w:t>
      </w:r>
    </w:p>
    <w:bookmarkEnd w:id="215"/>
    <w:bookmarkStart w:name="z230" w:id="216"/>
    <w:p>
      <w:pPr>
        <w:spacing w:after="0"/>
        <w:ind w:left="0"/>
        <w:jc w:val="both"/>
      </w:pPr>
      <w:r>
        <w:rPr>
          <w:rFonts w:ascii="Times New Roman"/>
          <w:b w:val="false"/>
          <w:i w:val="false"/>
          <w:color w:val="000000"/>
          <w:sz w:val="28"/>
        </w:rPr>
        <w:t xml:space="preserve">
      қалыптастыру, келісу және бекіту қағидаларына 1-қосымшаның 2-кестесіне сәйкес </w:t>
      </w:r>
    </w:p>
    <w:bookmarkEnd w:id="216"/>
    <w:bookmarkStart w:name="z231" w:id="217"/>
    <w:p>
      <w:pPr>
        <w:spacing w:after="0"/>
        <w:ind w:left="0"/>
        <w:jc w:val="both"/>
      </w:pPr>
      <w:r>
        <w:rPr>
          <w:rFonts w:ascii="Times New Roman"/>
          <w:b w:val="false"/>
          <w:i w:val="false"/>
          <w:color w:val="000000"/>
          <w:sz w:val="28"/>
        </w:rPr>
        <w:t xml:space="preserve">
      толтырылған кесте қоса беріледі); </w:t>
      </w:r>
    </w:p>
    <w:bookmarkEnd w:id="217"/>
    <w:bookmarkStart w:name="z232" w:id="218"/>
    <w:p>
      <w:pPr>
        <w:spacing w:after="0"/>
        <w:ind w:left="0"/>
        <w:jc w:val="both"/>
      </w:pPr>
      <w:r>
        <w:rPr>
          <w:rFonts w:ascii="Times New Roman"/>
          <w:b w:val="false"/>
          <w:i w:val="false"/>
          <w:color w:val="000000"/>
          <w:sz w:val="28"/>
        </w:rPr>
        <w:t xml:space="preserve">
      в) стационарлық және амбулаториялық жағдайда медициналық көмек көрсетпейтін </w:t>
      </w:r>
    </w:p>
    <w:bookmarkEnd w:id="218"/>
    <w:bookmarkStart w:name="z233" w:id="219"/>
    <w:p>
      <w:pPr>
        <w:spacing w:after="0"/>
        <w:ind w:left="0"/>
        <w:jc w:val="both"/>
      </w:pPr>
      <w:r>
        <w:rPr>
          <w:rFonts w:ascii="Times New Roman"/>
          <w:b w:val="false"/>
          <w:i w:val="false"/>
          <w:color w:val="000000"/>
          <w:sz w:val="28"/>
        </w:rPr>
        <w:t xml:space="preserve">
      денсаулық сақтау ұйымы (өтінімге инфрақұрылымды дамытуға арналған бірыңғай </w:t>
      </w:r>
    </w:p>
    <w:bookmarkEnd w:id="219"/>
    <w:bookmarkStart w:name="z234" w:id="220"/>
    <w:p>
      <w:pPr>
        <w:spacing w:after="0"/>
        <w:ind w:left="0"/>
        <w:jc w:val="both"/>
      </w:pPr>
      <w:r>
        <w:rPr>
          <w:rFonts w:ascii="Times New Roman"/>
          <w:b w:val="false"/>
          <w:i w:val="false"/>
          <w:color w:val="000000"/>
          <w:sz w:val="28"/>
        </w:rPr>
        <w:t>
      перспективалық жоспарды қалыптастыру, келісу және бекіту қағидаларына</w:t>
      </w:r>
    </w:p>
    <w:bookmarkEnd w:id="220"/>
    <w:bookmarkStart w:name="z235" w:id="221"/>
    <w:p>
      <w:pPr>
        <w:spacing w:after="0"/>
        <w:ind w:left="0"/>
        <w:jc w:val="both"/>
      </w:pPr>
      <w:r>
        <w:rPr>
          <w:rFonts w:ascii="Times New Roman"/>
          <w:b w:val="false"/>
          <w:i w:val="false"/>
          <w:color w:val="000000"/>
          <w:sz w:val="28"/>
        </w:rPr>
        <w:t>
      1-қосымшаның 3-кестесіне сәйкес толтырылған кесте қоса беріледі).</w:t>
      </w:r>
    </w:p>
    <w:bookmarkEnd w:id="221"/>
    <w:bookmarkStart w:name="z236" w:id="222"/>
    <w:p>
      <w:pPr>
        <w:spacing w:after="0"/>
        <w:ind w:left="0"/>
        <w:jc w:val="both"/>
      </w:pPr>
      <w:r>
        <w:rPr>
          <w:rFonts w:ascii="Times New Roman"/>
          <w:b w:val="false"/>
          <w:i w:val="false"/>
          <w:color w:val="000000"/>
          <w:sz w:val="28"/>
        </w:rPr>
        <w:t xml:space="preserve">
      10. Өңірлік перспективалық жоспарға бұрын енгізілген денсаулық сақтау ұйымы </w:t>
      </w:r>
    </w:p>
    <w:bookmarkEnd w:id="222"/>
    <w:bookmarkStart w:name="z237" w:id="223"/>
    <w:p>
      <w:pPr>
        <w:spacing w:after="0"/>
        <w:ind w:left="0"/>
        <w:jc w:val="both"/>
      </w:pPr>
      <w:r>
        <w:rPr>
          <w:rFonts w:ascii="Times New Roman"/>
          <w:b w:val="false"/>
          <w:i w:val="false"/>
          <w:color w:val="000000"/>
          <w:sz w:val="28"/>
        </w:rPr>
        <w:t>
      немесе жоба туралы мәліметтерді өзектендіру үшін:</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Ұсынылған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Енгізілетін өзгерістердің негіздемелері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4"/>
    <w:p>
      <w:pPr>
        <w:spacing w:after="0"/>
        <w:ind w:left="0"/>
        <w:jc w:val="left"/>
      </w:pPr>
      <w:r>
        <w:rPr>
          <w:rFonts w:ascii="Times New Roman"/>
          <w:b/>
          <w:i w:val="false"/>
          <w:color w:val="000000"/>
        </w:rPr>
        <w:t xml:space="preserve"> 4-бөлім. Өңірлік перспективалық жоспарға енгізудің негіздемелері</w:t>
      </w:r>
    </w:p>
    <w:bookmarkEnd w:id="224"/>
    <w:bookmarkStart w:name="z239" w:id="225"/>
    <w:p>
      <w:pPr>
        <w:spacing w:after="0"/>
        <w:ind w:left="0"/>
        <w:jc w:val="both"/>
      </w:pPr>
      <w:r>
        <w:rPr>
          <w:rFonts w:ascii="Times New Roman"/>
          <w:b w:val="false"/>
          <w:i w:val="false"/>
          <w:color w:val="000000"/>
          <w:sz w:val="28"/>
        </w:rPr>
        <w:t>
      ______________________________________________________________________</w:t>
      </w:r>
    </w:p>
    <w:bookmarkEnd w:id="225"/>
    <w:bookmarkStart w:name="z240" w:id="226"/>
    <w:p>
      <w:pPr>
        <w:spacing w:after="0"/>
        <w:ind w:left="0"/>
        <w:jc w:val="both"/>
      </w:pPr>
      <w:r>
        <w:rPr>
          <w:rFonts w:ascii="Times New Roman"/>
          <w:b w:val="false"/>
          <w:i w:val="false"/>
          <w:color w:val="000000"/>
          <w:sz w:val="28"/>
        </w:rPr>
        <w:t>
      ______________________________________________________________________</w:t>
      </w:r>
    </w:p>
    <w:bookmarkEnd w:id="226"/>
    <w:bookmarkStart w:name="z241" w:id="227"/>
    <w:p>
      <w:pPr>
        <w:spacing w:after="0"/>
        <w:ind w:left="0"/>
        <w:jc w:val="both"/>
      </w:pPr>
      <w:r>
        <w:rPr>
          <w:rFonts w:ascii="Times New Roman"/>
          <w:b w:val="false"/>
          <w:i w:val="false"/>
          <w:color w:val="000000"/>
          <w:sz w:val="28"/>
        </w:rPr>
        <w:t>
      ______________________________________________________________________</w:t>
      </w:r>
    </w:p>
    <w:bookmarkEnd w:id="227"/>
    <w:bookmarkStart w:name="z242" w:id="228"/>
    <w:p>
      <w:pPr>
        <w:spacing w:after="0"/>
        <w:ind w:left="0"/>
        <w:jc w:val="both"/>
      </w:pPr>
      <w:r>
        <w:rPr>
          <w:rFonts w:ascii="Times New Roman"/>
          <w:b w:val="false"/>
          <w:i w:val="false"/>
          <w:color w:val="000000"/>
          <w:sz w:val="28"/>
        </w:rPr>
        <w:t>
      _____________________________________________________________________</w:t>
      </w:r>
    </w:p>
    <w:bookmarkEnd w:id="228"/>
    <w:bookmarkStart w:name="z243" w:id="229"/>
    <w:p>
      <w:pPr>
        <w:spacing w:after="0"/>
        <w:ind w:left="0"/>
        <w:jc w:val="both"/>
      </w:pPr>
      <w:r>
        <w:rPr>
          <w:rFonts w:ascii="Times New Roman"/>
          <w:b w:val="false"/>
          <w:i w:val="false"/>
          <w:color w:val="000000"/>
          <w:sz w:val="28"/>
        </w:rPr>
        <w:t>
      ______________________________________________________________________</w:t>
      </w:r>
    </w:p>
    <w:bookmarkEnd w:id="229"/>
    <w:bookmarkStart w:name="z244" w:id="230"/>
    <w:p>
      <w:pPr>
        <w:spacing w:after="0"/>
        <w:ind w:left="0"/>
        <w:jc w:val="both"/>
      </w:pPr>
      <w:r>
        <w:rPr>
          <w:rFonts w:ascii="Times New Roman"/>
          <w:b w:val="false"/>
          <w:i w:val="false"/>
          <w:color w:val="000000"/>
          <w:sz w:val="28"/>
        </w:rPr>
        <w:t>
      ______________________________________________________________________</w:t>
      </w:r>
    </w:p>
    <w:bookmarkEnd w:id="230"/>
    <w:bookmarkStart w:name="z245" w:id="231"/>
    <w:p>
      <w:pPr>
        <w:spacing w:after="0"/>
        <w:ind w:left="0"/>
        <w:jc w:val="both"/>
      </w:pPr>
      <w:r>
        <w:rPr>
          <w:rFonts w:ascii="Times New Roman"/>
          <w:b w:val="false"/>
          <w:i w:val="false"/>
          <w:color w:val="000000"/>
          <w:sz w:val="28"/>
        </w:rPr>
        <w:t>
      ______________________________________________________________________</w:t>
      </w:r>
    </w:p>
    <w:bookmarkEnd w:id="231"/>
    <w:bookmarkStart w:name="z246" w:id="232"/>
    <w:p>
      <w:pPr>
        <w:spacing w:after="0"/>
        <w:ind w:left="0"/>
        <w:jc w:val="both"/>
      </w:pPr>
      <w:r>
        <w:rPr>
          <w:rFonts w:ascii="Times New Roman"/>
          <w:b w:val="false"/>
          <w:i w:val="false"/>
          <w:color w:val="000000"/>
          <w:sz w:val="28"/>
        </w:rPr>
        <w:t>
      ______________________________________________________________________</w:t>
      </w:r>
    </w:p>
    <w:bookmarkEnd w:id="232"/>
    <w:bookmarkStart w:name="z247" w:id="233"/>
    <w:p>
      <w:pPr>
        <w:spacing w:after="0"/>
        <w:ind w:left="0"/>
        <w:jc w:val="both"/>
      </w:pPr>
      <w:r>
        <w:rPr>
          <w:rFonts w:ascii="Times New Roman"/>
          <w:b w:val="false"/>
          <w:i w:val="false"/>
          <w:color w:val="000000"/>
          <w:sz w:val="28"/>
        </w:rPr>
        <w:t>
      ______________________________________________________________________.</w:t>
      </w:r>
    </w:p>
    <w:bookmarkEnd w:id="233"/>
    <w:bookmarkStart w:name="z248" w:id="234"/>
    <w:p>
      <w:pPr>
        <w:spacing w:after="0"/>
        <w:ind w:left="0"/>
        <w:jc w:val="both"/>
      </w:pPr>
      <w:r>
        <w:rPr>
          <w:rFonts w:ascii="Times New Roman"/>
          <w:b w:val="false"/>
          <w:i w:val="false"/>
          <w:color w:val="000000"/>
          <w:sz w:val="28"/>
        </w:rPr>
        <w:t xml:space="preserve">
      (денсаулық сақтау ұйымын немесе денсаулық сақтау саласындағы инвестициялық </w:t>
      </w:r>
    </w:p>
    <w:bookmarkEnd w:id="234"/>
    <w:bookmarkStart w:name="z249" w:id="235"/>
    <w:p>
      <w:pPr>
        <w:spacing w:after="0"/>
        <w:ind w:left="0"/>
        <w:jc w:val="both"/>
      </w:pPr>
      <w:r>
        <w:rPr>
          <w:rFonts w:ascii="Times New Roman"/>
          <w:b w:val="false"/>
          <w:i w:val="false"/>
          <w:color w:val="000000"/>
          <w:sz w:val="28"/>
        </w:rPr>
        <w:t>
      жобаны өңірлік перспективалық жоспарға енгізудің   қажеттілігінің негіздемелері)</w:t>
      </w:r>
    </w:p>
    <w:bookmarkEnd w:id="235"/>
    <w:bookmarkStart w:name="z250" w:id="236"/>
    <w:p>
      <w:pPr>
        <w:spacing w:after="0"/>
        <w:ind w:left="0"/>
        <w:jc w:val="left"/>
      </w:pPr>
      <w:r>
        <w:rPr>
          <w:rFonts w:ascii="Times New Roman"/>
          <w:b/>
          <w:i w:val="false"/>
          <w:color w:val="000000"/>
        </w:rPr>
        <w:t xml:space="preserve"> 5-бөлім. Қосымшалар</w:t>
      </w:r>
    </w:p>
    <w:bookmarkEnd w:id="236"/>
    <w:bookmarkStart w:name="z251" w:id="237"/>
    <w:p>
      <w:pPr>
        <w:spacing w:after="0"/>
        <w:ind w:left="0"/>
        <w:jc w:val="both"/>
      </w:pPr>
      <w:r>
        <w:rPr>
          <w:rFonts w:ascii="Times New Roman"/>
          <w:b w:val="false"/>
          <w:i w:val="false"/>
          <w:color w:val="000000"/>
          <w:sz w:val="28"/>
        </w:rPr>
        <w:t>
      Өтінімге оның ажырамас бөлігі болып табылатын мынадай құжаттар қоса беріледі:</w:t>
      </w:r>
    </w:p>
    <w:bookmarkEnd w:id="237"/>
    <w:bookmarkStart w:name="z252" w:id="238"/>
    <w:p>
      <w:pPr>
        <w:spacing w:after="0"/>
        <w:ind w:left="0"/>
        <w:jc w:val="both"/>
      </w:pPr>
      <w:r>
        <w:rPr>
          <w:rFonts w:ascii="Times New Roman"/>
          <w:b w:val="false"/>
          <w:i w:val="false"/>
          <w:color w:val="000000"/>
          <w:sz w:val="28"/>
        </w:rPr>
        <w:t>
      1) егжей-тегжейлі негіздемесі бар түсіндірме жазба ___ парақта;</w:t>
      </w:r>
    </w:p>
    <w:bookmarkEnd w:id="238"/>
    <w:bookmarkStart w:name="z253" w:id="239"/>
    <w:p>
      <w:pPr>
        <w:spacing w:after="0"/>
        <w:ind w:left="0"/>
        <w:jc w:val="both"/>
      </w:pPr>
      <w:r>
        <w:rPr>
          <w:rFonts w:ascii="Times New Roman"/>
          <w:b w:val="false"/>
          <w:i w:val="false"/>
          <w:color w:val="000000"/>
          <w:sz w:val="28"/>
        </w:rPr>
        <w:t>
      2) есептеулердің талдамалық кестелері ____ парақта;</w:t>
      </w:r>
    </w:p>
    <w:bookmarkEnd w:id="239"/>
    <w:bookmarkStart w:name="z254" w:id="240"/>
    <w:p>
      <w:pPr>
        <w:spacing w:after="0"/>
        <w:ind w:left="0"/>
        <w:jc w:val="both"/>
      </w:pPr>
      <w:r>
        <w:rPr>
          <w:rFonts w:ascii="Times New Roman"/>
          <w:b w:val="false"/>
          <w:i w:val="false"/>
          <w:color w:val="000000"/>
          <w:sz w:val="28"/>
        </w:rPr>
        <w:t>
      3) алдағы 5-10 жылға арналған демографиялық болжам ___ парақта;</w:t>
      </w:r>
    </w:p>
    <w:bookmarkEnd w:id="240"/>
    <w:bookmarkStart w:name="z255" w:id="241"/>
    <w:p>
      <w:pPr>
        <w:spacing w:after="0"/>
        <w:ind w:left="0"/>
        <w:jc w:val="both"/>
      </w:pPr>
      <w:r>
        <w:rPr>
          <w:rFonts w:ascii="Times New Roman"/>
          <w:b w:val="false"/>
          <w:i w:val="false"/>
          <w:color w:val="000000"/>
          <w:sz w:val="28"/>
        </w:rPr>
        <w:t>
      4) денсаулық сақтау ұйымының соңғы 3 (үш) жылдағы есебі (жұмыс істеп тұрған денсаулық сақтау ұйымдары үшін):</w:t>
      </w:r>
    </w:p>
    <w:bookmarkEnd w:id="241"/>
    <w:bookmarkStart w:name="z256" w:id="242"/>
    <w:p>
      <w:pPr>
        <w:spacing w:after="0"/>
        <w:ind w:left="0"/>
        <w:jc w:val="both"/>
      </w:pPr>
      <w:r>
        <w:rPr>
          <w:rFonts w:ascii="Times New Roman"/>
          <w:b w:val="false"/>
          <w:i w:val="false"/>
          <w:color w:val="000000"/>
          <w:sz w:val="28"/>
        </w:rPr>
        <w:t xml:space="preserve">
      а) Қазақстан Республикасы Денсаулық сақтау министрінің 2020 жылғы 22 желтоқсандағы № ҚР ДСМ-313/2020 "Денсаулық сақтау саласындағы есептік құжаттама нысандарын бекіту туралы" бұйрығына сәйкес (Нормативтік құқықтық актілерді мемлекеттік тіркеу тізілімінде № 21879 тіркелген) ___ парақта; </w:t>
      </w:r>
    </w:p>
    <w:bookmarkEnd w:id="242"/>
    <w:bookmarkStart w:name="z257" w:id="243"/>
    <w:p>
      <w:pPr>
        <w:spacing w:after="0"/>
        <w:ind w:left="0"/>
        <w:jc w:val="both"/>
      </w:pPr>
      <w:r>
        <w:rPr>
          <w:rFonts w:ascii="Times New Roman"/>
          <w:b w:val="false"/>
          <w:i w:val="false"/>
          <w:color w:val="000000"/>
          <w:sz w:val="28"/>
        </w:rPr>
        <w:t>
      б) "Денсаулық сақтау саласындағы көрсеткіштерді қалыптастыру (есептеу) әдістемесін бекіту туралы" Қазақстан Республикасы Денсаулық сақтау министрінің 2020 жылғы 30 қарашадағы № ҚР ДСМ-212/2020 бұйрығына сәйкес (Нормативтік құқықтық актілерді мемлекеттік тіркеу тізілімінде № 21698 тіркелген) ___ парақта;</w:t>
      </w:r>
    </w:p>
    <w:bookmarkEnd w:id="243"/>
    <w:bookmarkStart w:name="z258" w:id="244"/>
    <w:p>
      <w:pPr>
        <w:spacing w:after="0"/>
        <w:ind w:left="0"/>
        <w:jc w:val="both"/>
      </w:pPr>
      <w:r>
        <w:rPr>
          <w:rFonts w:ascii="Times New Roman"/>
          <w:b w:val="false"/>
          <w:i w:val="false"/>
          <w:color w:val="000000"/>
          <w:sz w:val="28"/>
        </w:rPr>
        <w:t>
      5) Қазақстан Республикасының "Электрондық үкімет" порталынан алынған 6-нысан "жылжымайтын мүліктің жоқтығы (болуы) туралы мәліметтер" әрбір медициналық ұйым бойынша ___ парақта (жұмыс істеп тұрған денсаулық сақтау ұйымдары және жаңа жобалар үшін (болған жағдайда));</w:t>
      </w:r>
    </w:p>
    <w:bookmarkEnd w:id="244"/>
    <w:bookmarkStart w:name="z259" w:id="245"/>
    <w:p>
      <w:pPr>
        <w:spacing w:after="0"/>
        <w:ind w:left="0"/>
        <w:jc w:val="both"/>
      </w:pPr>
      <w:r>
        <w:rPr>
          <w:rFonts w:ascii="Times New Roman"/>
          <w:b w:val="false"/>
          <w:i w:val="false"/>
          <w:color w:val="000000"/>
          <w:sz w:val="28"/>
        </w:rPr>
        <w:t>
      6) әрбір медициналық ұйым бойынша жылжымайтын мүлік объектісінің техникалық паспорты және (немесе) кадастрлық паспорты __парақта (жұмыс істеп тұрған денсаулық сақтау ұйымдары және жаңа жобалар үшін (болған жағдайда));</w:t>
      </w:r>
    </w:p>
    <w:bookmarkEnd w:id="245"/>
    <w:bookmarkStart w:name="z260" w:id="246"/>
    <w:p>
      <w:pPr>
        <w:spacing w:after="0"/>
        <w:ind w:left="0"/>
        <w:jc w:val="both"/>
      </w:pPr>
      <w:r>
        <w:rPr>
          <w:rFonts w:ascii="Times New Roman"/>
          <w:b w:val="false"/>
          <w:i w:val="false"/>
          <w:color w:val="000000"/>
          <w:sz w:val="28"/>
        </w:rPr>
        <w:t>
      7) объектінің құрылыс конструкцияларын техникалық тексеру және олардың техникалық жағдайын бағалау нәтижелері бойынша техникалық қорытынды (болған жағдайда);</w:t>
      </w:r>
    </w:p>
    <w:bookmarkEnd w:id="246"/>
    <w:bookmarkStart w:name="z261" w:id="247"/>
    <w:p>
      <w:pPr>
        <w:spacing w:after="0"/>
        <w:ind w:left="0"/>
        <w:jc w:val="both"/>
      </w:pPr>
      <w:r>
        <w:rPr>
          <w:rFonts w:ascii="Times New Roman"/>
          <w:b w:val="false"/>
          <w:i w:val="false"/>
          <w:color w:val="000000"/>
          <w:sz w:val="28"/>
        </w:rPr>
        <w:t>
      8) жер учаскесіне құқық белгілейтін құжаттар ___ парақта (жаңа жобалар үшін болған жағдайда);</w:t>
      </w:r>
    </w:p>
    <w:bookmarkEnd w:id="247"/>
    <w:bookmarkStart w:name="z262" w:id="248"/>
    <w:p>
      <w:pPr>
        <w:spacing w:after="0"/>
        <w:ind w:left="0"/>
        <w:jc w:val="both"/>
      </w:pPr>
      <w:r>
        <w:rPr>
          <w:rFonts w:ascii="Times New Roman"/>
          <w:b w:val="false"/>
          <w:i w:val="false"/>
          <w:color w:val="000000"/>
          <w:sz w:val="28"/>
        </w:rPr>
        <w:t>
      9) басқа құжаттар_____________________________________________________</w:t>
      </w:r>
    </w:p>
    <w:bookmarkEnd w:id="248"/>
    <w:bookmarkStart w:name="z263" w:id="249"/>
    <w:p>
      <w:pPr>
        <w:spacing w:after="0"/>
        <w:ind w:left="0"/>
        <w:jc w:val="both"/>
      </w:pPr>
      <w:r>
        <w:rPr>
          <w:rFonts w:ascii="Times New Roman"/>
          <w:b w:val="false"/>
          <w:i w:val="false"/>
          <w:color w:val="000000"/>
          <w:sz w:val="28"/>
        </w:rPr>
        <w:t>
      ____________________________________________________________________.</w:t>
      </w:r>
    </w:p>
    <w:bookmarkEnd w:id="249"/>
    <w:bookmarkStart w:name="z264" w:id="250"/>
    <w:p>
      <w:pPr>
        <w:spacing w:after="0"/>
        <w:ind w:left="0"/>
        <w:jc w:val="both"/>
      </w:pPr>
      <w:r>
        <w:rPr>
          <w:rFonts w:ascii="Times New Roman"/>
          <w:b w:val="false"/>
          <w:i w:val="false"/>
          <w:color w:val="000000"/>
          <w:sz w:val="28"/>
        </w:rPr>
        <w:t>
      Осы арқылы ұсынылған ақпараттың, құжаттардың және материалдардың дұрыстығына, толықтығына және мазмұнына кепілдік беремін және растаймын.</w:t>
      </w:r>
    </w:p>
    <w:bookmarkEnd w:id="250"/>
    <w:bookmarkStart w:name="z265" w:id="251"/>
    <w:p>
      <w:pPr>
        <w:spacing w:after="0"/>
        <w:ind w:left="0"/>
        <w:jc w:val="both"/>
      </w:pPr>
      <w:r>
        <w:rPr>
          <w:rFonts w:ascii="Times New Roman"/>
          <w:b w:val="false"/>
          <w:i w:val="false"/>
          <w:color w:val="000000"/>
          <w:sz w:val="28"/>
        </w:rPr>
        <w:t xml:space="preserve">
      Есептік қажеттіліктің болмауы немесе жұмыс істеп тұрған денсаулық сақтау ұйымдарының жеткілікті қуатының болуы немесе Қағидаларда белгіленген өзге де негіздер бойынша өңірлік перспективалық жоспарға енгізуден бас тарту мүмкіндігі туралы хабардар екенімді растаймын. </w:t>
      </w:r>
    </w:p>
    <w:bookmarkEnd w:id="251"/>
    <w:bookmarkStart w:name="z266" w:id="252"/>
    <w:p>
      <w:pPr>
        <w:spacing w:after="0"/>
        <w:ind w:left="0"/>
        <w:jc w:val="both"/>
      </w:pPr>
      <w:r>
        <w:rPr>
          <w:rFonts w:ascii="Times New Roman"/>
          <w:b w:val="false"/>
          <w:i w:val="false"/>
          <w:color w:val="000000"/>
          <w:sz w:val="28"/>
        </w:rPr>
        <w:t>
      Барлық өзгерістер (денсаулық сақтау ұйымы объектісінің түрі, объектінің мақсаты, объектінің орналасқан жері, қызмет көрсетілетін халық саны, объектінің ағымдағы қуаттылығы, объектінің жалпы ауданы (шаршы метр), денсаулық сақтау объектісі бойынша жоспарланған іс-шаралар, жоспарланған іс-шараларды іске асыру кезеңі, қызмет көрсетілетін халық санының болжамы және т.б.) туралы Қағидаларда белгіленген тәртіппен және мерзімде хабарлауға міндеттенемін.</w:t>
      </w:r>
    </w:p>
    <w:bookmarkEnd w:id="252"/>
    <w:bookmarkStart w:name="z267" w:id="253"/>
    <w:p>
      <w:pPr>
        <w:spacing w:after="0"/>
        <w:ind w:left="0"/>
        <w:jc w:val="both"/>
      </w:pPr>
      <w:r>
        <w:rPr>
          <w:rFonts w:ascii="Times New Roman"/>
          <w:b w:val="false"/>
          <w:i w:val="false"/>
          <w:color w:val="000000"/>
          <w:sz w:val="28"/>
        </w:rPr>
        <w:t>
      Денсаулық сақтау ұйымының басшысы немесе оның міндетін атқарушы тұлға</w:t>
      </w:r>
    </w:p>
    <w:bookmarkEnd w:id="253"/>
    <w:bookmarkStart w:name="z268" w:id="254"/>
    <w:p>
      <w:pPr>
        <w:spacing w:after="0"/>
        <w:ind w:left="0"/>
        <w:jc w:val="both"/>
      </w:pPr>
      <w:r>
        <w:rPr>
          <w:rFonts w:ascii="Times New Roman"/>
          <w:b w:val="false"/>
          <w:i w:val="false"/>
          <w:color w:val="000000"/>
          <w:sz w:val="28"/>
        </w:rPr>
        <w:t>
      __________________________________________________________________</w:t>
      </w:r>
    </w:p>
    <w:bookmarkEnd w:id="254"/>
    <w:bookmarkStart w:name="z269" w:id="255"/>
    <w:p>
      <w:pPr>
        <w:spacing w:after="0"/>
        <w:ind w:left="0"/>
        <w:jc w:val="both"/>
      </w:pPr>
      <w:r>
        <w:rPr>
          <w:rFonts w:ascii="Times New Roman"/>
          <w:b w:val="false"/>
          <w:i w:val="false"/>
          <w:color w:val="000000"/>
          <w:sz w:val="28"/>
        </w:rPr>
        <w:t>
      (лауазымы, тегі, аты, әкесінің аты (ол болған жағдайда), қолы) МО</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инфрақұрылымын дамытудың</w:t>
            </w:r>
            <w:r>
              <w:br/>
            </w:r>
            <w:r>
              <w:rPr>
                <w:rFonts w:ascii="Times New Roman"/>
                <w:b w:val="false"/>
                <w:i w:val="false"/>
                <w:color w:val="000000"/>
                <w:sz w:val="20"/>
              </w:rPr>
              <w:t>бірыңғай перспективалық</w:t>
            </w:r>
            <w:r>
              <w:br/>
            </w:r>
            <w:r>
              <w:rPr>
                <w:rFonts w:ascii="Times New Roman"/>
                <w:b w:val="false"/>
                <w:i w:val="false"/>
                <w:color w:val="000000"/>
                <w:sz w:val="20"/>
              </w:rPr>
              <w:t>жоспарын қалыптастыру,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3-қосымша</w:t>
            </w:r>
          </w:p>
        </w:tc>
      </w:tr>
    </w:tbl>
    <w:bookmarkStart w:name="z271" w:id="256"/>
    <w:p>
      <w:pPr>
        <w:spacing w:after="0"/>
        <w:ind w:left="0"/>
        <w:jc w:val="left"/>
      </w:pPr>
      <w:r>
        <w:rPr>
          <w:rFonts w:ascii="Times New Roman"/>
          <w:b/>
          <w:i w:val="false"/>
          <w:color w:val="000000"/>
        </w:rPr>
        <w:t xml:space="preserve"> Медициналық-санитариялық алғашқы көмек объекттерінің жобалық қуаттылығы мен ауданын есептеу</w:t>
      </w:r>
    </w:p>
    <w:bookmarkEnd w:id="256"/>
    <w:bookmarkStart w:name="z272" w:id="257"/>
    <w:p>
      <w:pPr>
        <w:spacing w:after="0"/>
        <w:ind w:left="0"/>
        <w:jc w:val="left"/>
      </w:pPr>
      <w:r>
        <w:rPr>
          <w:rFonts w:ascii="Times New Roman"/>
          <w:b/>
          <w:i w:val="false"/>
          <w:color w:val="000000"/>
        </w:rPr>
        <w:t xml:space="preserve"> 1 тарау. Жалпы ережелер</w:t>
      </w:r>
    </w:p>
    <w:bookmarkEnd w:id="257"/>
    <w:bookmarkStart w:name="z273" w:id="258"/>
    <w:p>
      <w:pPr>
        <w:spacing w:after="0"/>
        <w:ind w:left="0"/>
        <w:jc w:val="both"/>
      </w:pPr>
      <w:r>
        <w:rPr>
          <w:rFonts w:ascii="Times New Roman"/>
          <w:b w:val="false"/>
          <w:i w:val="false"/>
          <w:color w:val="000000"/>
          <w:sz w:val="28"/>
        </w:rPr>
        <w:t>
      1. Медициналық-санитариялық алғашқы көмек объекттерінің жобалық қуаттылығы мен және ауданын есептеу мынадай айқындаудың бірыңғай тәртібін белгілейді:</w:t>
      </w:r>
    </w:p>
    <w:bookmarkEnd w:id="258"/>
    <w:bookmarkStart w:name="z274" w:id="259"/>
    <w:p>
      <w:pPr>
        <w:spacing w:after="0"/>
        <w:ind w:left="0"/>
        <w:jc w:val="both"/>
      </w:pPr>
      <w:r>
        <w:rPr>
          <w:rFonts w:ascii="Times New Roman"/>
          <w:b w:val="false"/>
          <w:i w:val="false"/>
          <w:color w:val="000000"/>
          <w:sz w:val="28"/>
        </w:rPr>
        <w:t>
      1) Медициналық-санитариялық алғашқы көмек объекттерінің (бұдан әрі — МСАК объектілері) қуатын, соның ішінде жобалық қуатын анықтау;</w:t>
      </w:r>
    </w:p>
    <w:bookmarkEnd w:id="259"/>
    <w:bookmarkStart w:name="z275" w:id="260"/>
    <w:p>
      <w:pPr>
        <w:spacing w:after="0"/>
        <w:ind w:left="0"/>
        <w:jc w:val="both"/>
      </w:pPr>
      <w:r>
        <w:rPr>
          <w:rFonts w:ascii="Times New Roman"/>
          <w:b w:val="false"/>
          <w:i w:val="false"/>
          <w:color w:val="000000"/>
          <w:sz w:val="28"/>
        </w:rPr>
        <w:t>
      2) МСАК объектілерінің есептік ауданын анықтау.</w:t>
      </w:r>
    </w:p>
    <w:bookmarkEnd w:id="260"/>
    <w:bookmarkStart w:name="z276" w:id="261"/>
    <w:p>
      <w:pPr>
        <w:spacing w:after="0"/>
        <w:ind w:left="0"/>
        <w:jc w:val="both"/>
      </w:pPr>
      <w:r>
        <w:rPr>
          <w:rFonts w:ascii="Times New Roman"/>
          <w:b w:val="false"/>
          <w:i w:val="false"/>
          <w:color w:val="000000"/>
          <w:sz w:val="28"/>
        </w:rPr>
        <w:t>
      2. Есептеу мынадай жағдайларда қолданылады:</w:t>
      </w:r>
    </w:p>
    <w:bookmarkEnd w:id="261"/>
    <w:bookmarkStart w:name="z277" w:id="262"/>
    <w:p>
      <w:pPr>
        <w:spacing w:after="0"/>
        <w:ind w:left="0"/>
        <w:jc w:val="both"/>
      </w:pPr>
      <w:r>
        <w:rPr>
          <w:rFonts w:ascii="Times New Roman"/>
          <w:b w:val="false"/>
          <w:i w:val="false"/>
          <w:color w:val="000000"/>
          <w:sz w:val="28"/>
        </w:rPr>
        <w:t>
      1) МСАК ұйымдары желісін жоспарлау;</w:t>
      </w:r>
    </w:p>
    <w:bookmarkEnd w:id="262"/>
    <w:bookmarkStart w:name="z278" w:id="263"/>
    <w:p>
      <w:pPr>
        <w:spacing w:after="0"/>
        <w:ind w:left="0"/>
        <w:jc w:val="both"/>
      </w:pPr>
      <w:r>
        <w:rPr>
          <w:rFonts w:ascii="Times New Roman"/>
          <w:b w:val="false"/>
          <w:i w:val="false"/>
          <w:color w:val="000000"/>
          <w:sz w:val="28"/>
        </w:rPr>
        <w:t>
      2) аймақтық перспективалық жоспарларды қалыптастыру;</w:t>
      </w:r>
    </w:p>
    <w:bookmarkEnd w:id="263"/>
    <w:bookmarkStart w:name="z279" w:id="264"/>
    <w:p>
      <w:pPr>
        <w:spacing w:after="0"/>
        <w:ind w:left="0"/>
        <w:jc w:val="both"/>
      </w:pPr>
      <w:r>
        <w:rPr>
          <w:rFonts w:ascii="Times New Roman"/>
          <w:b w:val="false"/>
          <w:i w:val="false"/>
          <w:color w:val="000000"/>
          <w:sz w:val="28"/>
        </w:rPr>
        <w:t>
      3) инвестициялық жобаларды әзірлеу;</w:t>
      </w:r>
    </w:p>
    <w:bookmarkEnd w:id="264"/>
    <w:bookmarkStart w:name="z280" w:id="265"/>
    <w:p>
      <w:pPr>
        <w:spacing w:after="0"/>
        <w:ind w:left="0"/>
        <w:jc w:val="both"/>
      </w:pPr>
      <w:r>
        <w:rPr>
          <w:rFonts w:ascii="Times New Roman"/>
          <w:b w:val="false"/>
          <w:i w:val="false"/>
          <w:color w:val="000000"/>
          <w:sz w:val="28"/>
        </w:rPr>
        <w:t>
      4) жоба алдындағы құжаттаманың арнайы (медициналық) бөлігін әзірлеу;</w:t>
      </w:r>
    </w:p>
    <w:bookmarkEnd w:id="265"/>
    <w:bookmarkStart w:name="z281" w:id="266"/>
    <w:p>
      <w:pPr>
        <w:spacing w:after="0"/>
        <w:ind w:left="0"/>
        <w:jc w:val="both"/>
      </w:pPr>
      <w:r>
        <w:rPr>
          <w:rFonts w:ascii="Times New Roman"/>
          <w:b w:val="false"/>
          <w:i w:val="false"/>
          <w:color w:val="000000"/>
          <w:sz w:val="28"/>
        </w:rPr>
        <w:t>
      5) МСАК объектілерін салу және қайта құру жобалау кезінде.</w:t>
      </w:r>
    </w:p>
    <w:bookmarkEnd w:id="266"/>
    <w:bookmarkStart w:name="z282" w:id="267"/>
    <w:p>
      <w:pPr>
        <w:spacing w:after="0"/>
        <w:ind w:left="0"/>
        <w:jc w:val="both"/>
      </w:pPr>
      <w:r>
        <w:rPr>
          <w:rFonts w:ascii="Times New Roman"/>
          <w:b w:val="false"/>
          <w:i w:val="false"/>
          <w:color w:val="000000"/>
          <w:sz w:val="28"/>
        </w:rPr>
        <w:t>
      3. Есептеуді қолдану ескеруді талап етеді:</w:t>
      </w:r>
    </w:p>
    <w:bookmarkEnd w:id="267"/>
    <w:bookmarkStart w:name="z283" w:id="268"/>
    <w:p>
      <w:pPr>
        <w:spacing w:after="0"/>
        <w:ind w:left="0"/>
        <w:jc w:val="both"/>
      </w:pPr>
      <w:r>
        <w:rPr>
          <w:rFonts w:ascii="Times New Roman"/>
          <w:b w:val="false"/>
          <w:i w:val="false"/>
          <w:color w:val="000000"/>
          <w:sz w:val="28"/>
        </w:rPr>
        <w:t>
      1) медициналық көмекті ұйымдастырудың өңірлік ерекшеліктері;</w:t>
      </w:r>
    </w:p>
    <w:bookmarkEnd w:id="268"/>
    <w:bookmarkStart w:name="z284" w:id="269"/>
    <w:p>
      <w:pPr>
        <w:spacing w:after="0"/>
        <w:ind w:left="0"/>
        <w:jc w:val="both"/>
      </w:pPr>
      <w:r>
        <w:rPr>
          <w:rFonts w:ascii="Times New Roman"/>
          <w:b w:val="false"/>
          <w:i w:val="false"/>
          <w:color w:val="000000"/>
          <w:sz w:val="28"/>
        </w:rPr>
        <w:t>
      2) қалаланудың деңгейі және халық тығыздығы;</w:t>
      </w:r>
    </w:p>
    <w:bookmarkEnd w:id="269"/>
    <w:bookmarkStart w:name="z285" w:id="270"/>
    <w:p>
      <w:pPr>
        <w:spacing w:after="0"/>
        <w:ind w:left="0"/>
        <w:jc w:val="both"/>
      </w:pPr>
      <w:r>
        <w:rPr>
          <w:rFonts w:ascii="Times New Roman"/>
          <w:b w:val="false"/>
          <w:i w:val="false"/>
          <w:color w:val="000000"/>
          <w:sz w:val="28"/>
        </w:rPr>
        <w:t>
      3) медициналық ұйымдардың (объектілердің) аумақтық қолжетімділігі;</w:t>
      </w:r>
    </w:p>
    <w:bookmarkEnd w:id="270"/>
    <w:bookmarkStart w:name="z286" w:id="271"/>
    <w:p>
      <w:pPr>
        <w:spacing w:after="0"/>
        <w:ind w:left="0"/>
        <w:jc w:val="both"/>
      </w:pPr>
      <w:r>
        <w:rPr>
          <w:rFonts w:ascii="Times New Roman"/>
          <w:b w:val="false"/>
          <w:i w:val="false"/>
          <w:color w:val="000000"/>
          <w:sz w:val="28"/>
        </w:rPr>
        <w:t>
      4) цифрлық технологияларды және қашықтан медициналық көмек көрсету формаларын (телемедицина) енгізу;</w:t>
      </w:r>
    </w:p>
    <w:bookmarkEnd w:id="271"/>
    <w:bookmarkStart w:name="z287" w:id="272"/>
    <w:p>
      <w:pPr>
        <w:spacing w:after="0"/>
        <w:ind w:left="0"/>
        <w:jc w:val="both"/>
      </w:pPr>
      <w:r>
        <w:rPr>
          <w:rFonts w:ascii="Times New Roman"/>
          <w:b w:val="false"/>
          <w:i w:val="false"/>
          <w:color w:val="000000"/>
          <w:sz w:val="28"/>
        </w:rPr>
        <w:t>
      5) денсаулық сақтау жүйесінің перспективалық дамуы.</w:t>
      </w:r>
    </w:p>
    <w:bookmarkEnd w:id="272"/>
    <w:bookmarkStart w:name="z288" w:id="273"/>
    <w:p>
      <w:pPr>
        <w:spacing w:after="0"/>
        <w:ind w:left="0"/>
        <w:jc w:val="both"/>
      </w:pPr>
      <w:r>
        <w:rPr>
          <w:rFonts w:ascii="Times New Roman"/>
          <w:b w:val="false"/>
          <w:i w:val="false"/>
          <w:color w:val="000000"/>
          <w:sz w:val="28"/>
        </w:rPr>
        <w:t>
      4. Есептеудің әрекеті мынадай типтегі МСАК объектілеріне таралады:</w:t>
      </w:r>
    </w:p>
    <w:bookmarkEnd w:id="273"/>
    <w:bookmarkStart w:name="z289" w:id="274"/>
    <w:p>
      <w:pPr>
        <w:spacing w:after="0"/>
        <w:ind w:left="0"/>
        <w:jc w:val="both"/>
      </w:pPr>
      <w:r>
        <w:rPr>
          <w:rFonts w:ascii="Times New Roman"/>
          <w:b w:val="false"/>
          <w:i w:val="false"/>
          <w:color w:val="000000"/>
          <w:sz w:val="28"/>
        </w:rPr>
        <w:t>
      1) поликлиникалар және олардың құрылымдық бөлімшелері;</w:t>
      </w:r>
    </w:p>
    <w:bookmarkEnd w:id="274"/>
    <w:bookmarkStart w:name="z290" w:id="275"/>
    <w:p>
      <w:pPr>
        <w:spacing w:after="0"/>
        <w:ind w:left="0"/>
        <w:jc w:val="both"/>
      </w:pPr>
      <w:r>
        <w:rPr>
          <w:rFonts w:ascii="Times New Roman"/>
          <w:b w:val="false"/>
          <w:i w:val="false"/>
          <w:color w:val="000000"/>
          <w:sz w:val="28"/>
        </w:rPr>
        <w:t>
      2) медициналық-санитариялық алғашқы көмек орталықтары (бұдан әрі — МСАКО);</w:t>
      </w:r>
    </w:p>
    <w:bookmarkEnd w:id="275"/>
    <w:bookmarkStart w:name="z291" w:id="276"/>
    <w:p>
      <w:pPr>
        <w:spacing w:after="0"/>
        <w:ind w:left="0"/>
        <w:jc w:val="both"/>
      </w:pPr>
      <w:r>
        <w:rPr>
          <w:rFonts w:ascii="Times New Roman"/>
          <w:b w:val="false"/>
          <w:i w:val="false"/>
          <w:color w:val="000000"/>
          <w:sz w:val="28"/>
        </w:rPr>
        <w:t>
      3) дәрігерлік амбулаториялар (бұдан әрі — ДА).</w:t>
      </w:r>
    </w:p>
    <w:bookmarkEnd w:id="276"/>
    <w:bookmarkStart w:name="z292" w:id="277"/>
    <w:p>
      <w:pPr>
        <w:spacing w:after="0"/>
        <w:ind w:left="0"/>
        <w:jc w:val="both"/>
      </w:pPr>
      <w:r>
        <w:rPr>
          <w:rFonts w:ascii="Times New Roman"/>
          <w:b w:val="false"/>
          <w:i w:val="false"/>
          <w:color w:val="000000"/>
          <w:sz w:val="28"/>
        </w:rPr>
        <w:t>
      5. МСАК объектілерінің параметрлерін анықтау негізделеді:</w:t>
      </w:r>
    </w:p>
    <w:bookmarkEnd w:id="277"/>
    <w:bookmarkStart w:name="z293" w:id="278"/>
    <w:p>
      <w:pPr>
        <w:spacing w:after="0"/>
        <w:ind w:left="0"/>
        <w:jc w:val="both"/>
      </w:pPr>
      <w:r>
        <w:rPr>
          <w:rFonts w:ascii="Times New Roman"/>
          <w:b w:val="false"/>
          <w:i w:val="false"/>
          <w:color w:val="000000"/>
          <w:sz w:val="28"/>
        </w:rPr>
        <w:t>
      1) халық санының болжамына;</w:t>
      </w:r>
    </w:p>
    <w:bookmarkEnd w:id="278"/>
    <w:bookmarkStart w:name="z294" w:id="279"/>
    <w:p>
      <w:pPr>
        <w:spacing w:after="0"/>
        <w:ind w:left="0"/>
        <w:jc w:val="both"/>
      </w:pPr>
      <w:r>
        <w:rPr>
          <w:rFonts w:ascii="Times New Roman"/>
          <w:b w:val="false"/>
          <w:i w:val="false"/>
          <w:color w:val="000000"/>
          <w:sz w:val="28"/>
        </w:rPr>
        <w:t>
      2) халықтың медициналық көмекке қажеттілігіне;</w:t>
      </w:r>
    </w:p>
    <w:bookmarkEnd w:id="279"/>
    <w:bookmarkStart w:name="z295" w:id="280"/>
    <w:p>
      <w:pPr>
        <w:spacing w:after="0"/>
        <w:ind w:left="0"/>
        <w:jc w:val="both"/>
      </w:pPr>
      <w:r>
        <w:rPr>
          <w:rFonts w:ascii="Times New Roman"/>
          <w:b w:val="false"/>
          <w:i w:val="false"/>
          <w:color w:val="000000"/>
          <w:sz w:val="28"/>
        </w:rPr>
        <w:t>
      3) медициналық ұйымның есептік қуатына.</w:t>
      </w:r>
    </w:p>
    <w:bookmarkEnd w:id="280"/>
    <w:bookmarkStart w:name="z296" w:id="281"/>
    <w:p>
      <w:pPr>
        <w:spacing w:after="0"/>
        <w:ind w:left="0"/>
        <w:jc w:val="both"/>
      </w:pPr>
      <w:r>
        <w:rPr>
          <w:rFonts w:ascii="Times New Roman"/>
          <w:b w:val="false"/>
          <w:i w:val="false"/>
          <w:color w:val="000000"/>
          <w:sz w:val="28"/>
        </w:rPr>
        <w:t>
      6. Есептеуде МСАК объектілерінің ауданын есептеу ірілендірген тәсілді кабинеттерге қажеттілік негізінде (4-тарау) және кабинеттерге деген қажеттілік негізінде егжей-тегжейлі тәсілді (5-тарау) қолдану арқылы жүзеге асырылады.</w:t>
      </w:r>
    </w:p>
    <w:bookmarkEnd w:id="281"/>
    <w:bookmarkStart w:name="z297" w:id="282"/>
    <w:p>
      <w:pPr>
        <w:spacing w:after="0"/>
        <w:ind w:left="0"/>
        <w:jc w:val="both"/>
      </w:pPr>
      <w:r>
        <w:rPr>
          <w:rFonts w:ascii="Times New Roman"/>
          <w:b w:val="false"/>
          <w:i w:val="false"/>
          <w:color w:val="000000"/>
          <w:sz w:val="28"/>
        </w:rPr>
        <w:t>
      7. Қолданылатын тәсілге қарамастан, МСАК объектісінің есептік алаңы функционалдық аймақтарға бөлу негізінде қалыптастырылады және Қазақстан Республикасының ҚН ЖП 3.02‑113‑2014 "Емдеу‑профилактикалық мекемелер" талаптарына, сондай‑ақ бастапқы медициналық‑санитариялық алғашқы көмекті ұйымдастыру құрылымына сәйкес үй‑жайлардың негізгі топтарын қамтиды.</w:t>
      </w:r>
    </w:p>
    <w:bookmarkEnd w:id="282"/>
    <w:bookmarkStart w:name="z298" w:id="283"/>
    <w:p>
      <w:pPr>
        <w:spacing w:after="0"/>
        <w:ind w:left="0"/>
        <w:jc w:val="both"/>
      </w:pPr>
      <w:r>
        <w:rPr>
          <w:rFonts w:ascii="Times New Roman"/>
          <w:b w:val="false"/>
          <w:i w:val="false"/>
          <w:color w:val="000000"/>
          <w:sz w:val="28"/>
        </w:rPr>
        <w:t>
      Негізгі үй‑жайлар топтарына жатады:</w:t>
      </w:r>
    </w:p>
    <w:bookmarkEnd w:id="283"/>
    <w:bookmarkStart w:name="z299" w:id="284"/>
    <w:p>
      <w:pPr>
        <w:spacing w:after="0"/>
        <w:ind w:left="0"/>
        <w:jc w:val="both"/>
      </w:pPr>
      <w:r>
        <w:rPr>
          <w:rFonts w:ascii="Times New Roman"/>
          <w:b w:val="false"/>
          <w:i w:val="false"/>
          <w:color w:val="000000"/>
          <w:sz w:val="28"/>
        </w:rPr>
        <w:t>
      1) емдеу‑профилактикалық үй‑жайлар;</w:t>
      </w:r>
    </w:p>
    <w:bookmarkEnd w:id="284"/>
    <w:bookmarkStart w:name="z300" w:id="285"/>
    <w:p>
      <w:pPr>
        <w:spacing w:after="0"/>
        <w:ind w:left="0"/>
        <w:jc w:val="both"/>
      </w:pPr>
      <w:r>
        <w:rPr>
          <w:rFonts w:ascii="Times New Roman"/>
          <w:b w:val="false"/>
          <w:i w:val="false"/>
          <w:color w:val="000000"/>
          <w:sz w:val="28"/>
        </w:rPr>
        <w:t>
      2) күндізгі стационар үй‑жайлары (бар болған жағдайда);</w:t>
      </w:r>
    </w:p>
    <w:bookmarkEnd w:id="285"/>
    <w:bookmarkStart w:name="z301" w:id="286"/>
    <w:p>
      <w:pPr>
        <w:spacing w:after="0"/>
        <w:ind w:left="0"/>
        <w:jc w:val="both"/>
      </w:pPr>
      <w:r>
        <w:rPr>
          <w:rFonts w:ascii="Times New Roman"/>
          <w:b w:val="false"/>
          <w:i w:val="false"/>
          <w:color w:val="000000"/>
          <w:sz w:val="28"/>
        </w:rPr>
        <w:t>
      3) жалпы үй‑жайлар (аймақтар);</w:t>
      </w:r>
    </w:p>
    <w:bookmarkEnd w:id="286"/>
    <w:bookmarkStart w:name="z302" w:id="287"/>
    <w:p>
      <w:pPr>
        <w:spacing w:after="0"/>
        <w:ind w:left="0"/>
        <w:jc w:val="both"/>
      </w:pPr>
      <w:r>
        <w:rPr>
          <w:rFonts w:ascii="Times New Roman"/>
          <w:b w:val="false"/>
          <w:i w:val="false"/>
          <w:color w:val="000000"/>
          <w:sz w:val="28"/>
        </w:rPr>
        <w:t>
      4) қызметтік және тұрмыстық үй‑жайлар.</w:t>
      </w:r>
    </w:p>
    <w:bookmarkEnd w:id="287"/>
    <w:bookmarkStart w:name="z303" w:id="288"/>
    <w:p>
      <w:pPr>
        <w:spacing w:after="0"/>
        <w:ind w:left="0"/>
        <w:jc w:val="both"/>
      </w:pPr>
      <w:r>
        <w:rPr>
          <w:rFonts w:ascii="Times New Roman"/>
          <w:b w:val="false"/>
          <w:i w:val="false"/>
          <w:color w:val="000000"/>
          <w:sz w:val="28"/>
        </w:rPr>
        <w:t>
      Функционалдық блоктар бойынша жалпы аумақты бөлу мынадай шектерде жүзеге асырылады:</w:t>
      </w:r>
    </w:p>
    <w:bookmarkEnd w:id="288"/>
    <w:bookmarkStart w:name="z304" w:id="289"/>
    <w:p>
      <w:pPr>
        <w:spacing w:after="0"/>
        <w:ind w:left="0"/>
        <w:jc w:val="both"/>
      </w:pPr>
      <w:r>
        <w:rPr>
          <w:rFonts w:ascii="Times New Roman"/>
          <w:b w:val="false"/>
          <w:i w:val="false"/>
          <w:color w:val="000000"/>
          <w:sz w:val="28"/>
        </w:rPr>
        <w:t>
      1) емдеу-профилактикалық үй-жайлар-60-75 %, оның ішінде:</w:t>
      </w:r>
    </w:p>
    <w:bookmarkEnd w:id="289"/>
    <w:bookmarkStart w:name="z305" w:id="290"/>
    <w:p>
      <w:pPr>
        <w:spacing w:after="0"/>
        <w:ind w:left="0"/>
        <w:jc w:val="both"/>
      </w:pPr>
      <w:r>
        <w:rPr>
          <w:rFonts w:ascii="Times New Roman"/>
          <w:b w:val="false"/>
          <w:i w:val="false"/>
          <w:color w:val="000000"/>
          <w:sz w:val="28"/>
        </w:rPr>
        <w:t>
       амбулаториялық қабылдау-35-40 %:</w:t>
      </w:r>
    </w:p>
    <w:bookmarkEnd w:id="290"/>
    <w:bookmarkStart w:name="z306" w:id="291"/>
    <w:p>
      <w:pPr>
        <w:spacing w:after="0"/>
        <w:ind w:left="0"/>
        <w:jc w:val="both"/>
      </w:pPr>
      <w:r>
        <w:rPr>
          <w:rFonts w:ascii="Times New Roman"/>
          <w:b w:val="false"/>
          <w:i w:val="false"/>
          <w:color w:val="000000"/>
          <w:sz w:val="28"/>
        </w:rPr>
        <w:t>
      жалпы практика дәрігерлерінің кабинеттері;</w:t>
      </w:r>
    </w:p>
    <w:bookmarkEnd w:id="291"/>
    <w:bookmarkStart w:name="z307" w:id="292"/>
    <w:p>
      <w:pPr>
        <w:spacing w:after="0"/>
        <w:ind w:left="0"/>
        <w:jc w:val="both"/>
      </w:pPr>
      <w:r>
        <w:rPr>
          <w:rFonts w:ascii="Times New Roman"/>
          <w:b w:val="false"/>
          <w:i w:val="false"/>
          <w:color w:val="000000"/>
          <w:sz w:val="28"/>
        </w:rPr>
        <w:t>
      бейінді мамандардың кабинеттері;</w:t>
      </w:r>
    </w:p>
    <w:bookmarkEnd w:id="292"/>
    <w:bookmarkStart w:name="z308" w:id="293"/>
    <w:p>
      <w:pPr>
        <w:spacing w:after="0"/>
        <w:ind w:left="0"/>
        <w:jc w:val="both"/>
      </w:pPr>
      <w:r>
        <w:rPr>
          <w:rFonts w:ascii="Times New Roman"/>
          <w:b w:val="false"/>
          <w:i w:val="false"/>
          <w:color w:val="000000"/>
          <w:sz w:val="28"/>
        </w:rPr>
        <w:t>
      емшара және екпе;</w:t>
      </w:r>
    </w:p>
    <w:bookmarkEnd w:id="293"/>
    <w:bookmarkStart w:name="z309" w:id="294"/>
    <w:p>
      <w:pPr>
        <w:spacing w:after="0"/>
        <w:ind w:left="0"/>
        <w:jc w:val="both"/>
      </w:pPr>
      <w:r>
        <w:rPr>
          <w:rFonts w:ascii="Times New Roman"/>
          <w:b w:val="false"/>
          <w:i w:val="false"/>
          <w:color w:val="000000"/>
          <w:sz w:val="28"/>
        </w:rPr>
        <w:t>
      дәрігерге дейінгі қабылдау кабинеттері;</w:t>
      </w:r>
    </w:p>
    <w:bookmarkEnd w:id="294"/>
    <w:bookmarkStart w:name="z310" w:id="295"/>
    <w:p>
      <w:pPr>
        <w:spacing w:after="0"/>
        <w:ind w:left="0"/>
        <w:jc w:val="both"/>
      </w:pPr>
      <w:r>
        <w:rPr>
          <w:rFonts w:ascii="Times New Roman"/>
          <w:b w:val="false"/>
          <w:i w:val="false"/>
          <w:color w:val="000000"/>
          <w:sz w:val="28"/>
        </w:rPr>
        <w:t>
       диагностикалық бөлімшелер-15-20 %:</w:t>
      </w:r>
    </w:p>
    <w:bookmarkEnd w:id="295"/>
    <w:bookmarkStart w:name="z311" w:id="296"/>
    <w:p>
      <w:pPr>
        <w:spacing w:after="0"/>
        <w:ind w:left="0"/>
        <w:jc w:val="both"/>
      </w:pPr>
      <w:r>
        <w:rPr>
          <w:rFonts w:ascii="Times New Roman"/>
          <w:b w:val="false"/>
          <w:i w:val="false"/>
          <w:color w:val="000000"/>
          <w:sz w:val="28"/>
        </w:rPr>
        <w:t>
      зертханалық диагностика;</w:t>
      </w:r>
    </w:p>
    <w:bookmarkEnd w:id="296"/>
    <w:bookmarkStart w:name="z312" w:id="297"/>
    <w:p>
      <w:pPr>
        <w:spacing w:after="0"/>
        <w:ind w:left="0"/>
        <w:jc w:val="both"/>
      </w:pPr>
      <w:r>
        <w:rPr>
          <w:rFonts w:ascii="Times New Roman"/>
          <w:b w:val="false"/>
          <w:i w:val="false"/>
          <w:color w:val="000000"/>
          <w:sz w:val="28"/>
        </w:rPr>
        <w:t>
      функционалды диагностика;</w:t>
      </w:r>
    </w:p>
    <w:bookmarkEnd w:id="297"/>
    <w:bookmarkStart w:name="z313" w:id="298"/>
    <w:p>
      <w:pPr>
        <w:spacing w:after="0"/>
        <w:ind w:left="0"/>
        <w:jc w:val="both"/>
      </w:pPr>
      <w:r>
        <w:rPr>
          <w:rFonts w:ascii="Times New Roman"/>
          <w:b w:val="false"/>
          <w:i w:val="false"/>
          <w:color w:val="000000"/>
          <w:sz w:val="28"/>
        </w:rPr>
        <w:t>
      сәулелік диагностика (рентген, маммография – бар болса);</w:t>
      </w:r>
    </w:p>
    <w:bookmarkEnd w:id="298"/>
    <w:bookmarkStart w:name="z314" w:id="299"/>
    <w:p>
      <w:pPr>
        <w:spacing w:after="0"/>
        <w:ind w:left="0"/>
        <w:jc w:val="both"/>
      </w:pPr>
      <w:r>
        <w:rPr>
          <w:rFonts w:ascii="Times New Roman"/>
          <w:b w:val="false"/>
          <w:i w:val="false"/>
          <w:color w:val="000000"/>
          <w:sz w:val="28"/>
        </w:rPr>
        <w:t>
       алдын алу және скрининг – 10-15 %:</w:t>
      </w:r>
    </w:p>
    <w:bookmarkEnd w:id="299"/>
    <w:bookmarkStart w:name="z315" w:id="300"/>
    <w:p>
      <w:pPr>
        <w:spacing w:after="0"/>
        <w:ind w:left="0"/>
        <w:jc w:val="both"/>
      </w:pPr>
      <w:r>
        <w:rPr>
          <w:rFonts w:ascii="Times New Roman"/>
          <w:b w:val="false"/>
          <w:i w:val="false"/>
          <w:color w:val="000000"/>
          <w:sz w:val="28"/>
        </w:rPr>
        <w:t>
      алдын алу кабинеттері;</w:t>
      </w:r>
    </w:p>
    <w:bookmarkEnd w:id="300"/>
    <w:bookmarkStart w:name="z316" w:id="301"/>
    <w:p>
      <w:pPr>
        <w:spacing w:after="0"/>
        <w:ind w:left="0"/>
        <w:jc w:val="both"/>
      </w:pPr>
      <w:r>
        <w:rPr>
          <w:rFonts w:ascii="Times New Roman"/>
          <w:b w:val="false"/>
          <w:i w:val="false"/>
          <w:color w:val="000000"/>
          <w:sz w:val="28"/>
        </w:rPr>
        <w:t>
      екпе кабинеттері;</w:t>
      </w:r>
    </w:p>
    <w:bookmarkEnd w:id="301"/>
    <w:bookmarkStart w:name="z317" w:id="302"/>
    <w:p>
      <w:pPr>
        <w:spacing w:after="0"/>
        <w:ind w:left="0"/>
        <w:jc w:val="both"/>
      </w:pPr>
      <w:r>
        <w:rPr>
          <w:rFonts w:ascii="Times New Roman"/>
          <w:b w:val="false"/>
          <w:i w:val="false"/>
          <w:color w:val="000000"/>
          <w:sz w:val="28"/>
        </w:rPr>
        <w:t>
      тексеру кабинеттері;</w:t>
      </w:r>
    </w:p>
    <w:bookmarkEnd w:id="302"/>
    <w:bookmarkStart w:name="z318" w:id="303"/>
    <w:p>
      <w:pPr>
        <w:spacing w:after="0"/>
        <w:ind w:left="0"/>
        <w:jc w:val="both"/>
      </w:pPr>
      <w:r>
        <w:rPr>
          <w:rFonts w:ascii="Times New Roman"/>
          <w:b w:val="false"/>
          <w:i w:val="false"/>
          <w:color w:val="000000"/>
          <w:sz w:val="28"/>
        </w:rPr>
        <w:t>
      скринингтік бағдарламалар кабинеттері;</w:t>
      </w:r>
    </w:p>
    <w:bookmarkEnd w:id="303"/>
    <w:bookmarkStart w:name="z319" w:id="304"/>
    <w:p>
      <w:pPr>
        <w:spacing w:after="0"/>
        <w:ind w:left="0"/>
        <w:jc w:val="both"/>
      </w:pPr>
      <w:r>
        <w:rPr>
          <w:rFonts w:ascii="Times New Roman"/>
          <w:b w:val="false"/>
          <w:i w:val="false"/>
          <w:color w:val="000000"/>
          <w:sz w:val="28"/>
        </w:rPr>
        <w:t>
      2) күндізгі стационардың үй – жайлары-5-15 % (бар болса), оның ішінде:</w:t>
      </w:r>
    </w:p>
    <w:bookmarkEnd w:id="304"/>
    <w:bookmarkStart w:name="z320" w:id="305"/>
    <w:p>
      <w:pPr>
        <w:spacing w:after="0"/>
        <w:ind w:left="0"/>
        <w:jc w:val="both"/>
      </w:pPr>
      <w:r>
        <w:rPr>
          <w:rFonts w:ascii="Times New Roman"/>
          <w:b w:val="false"/>
          <w:i w:val="false"/>
          <w:color w:val="000000"/>
          <w:sz w:val="28"/>
        </w:rPr>
        <w:t>
       емдеу үй-жайлары:</w:t>
      </w:r>
    </w:p>
    <w:bookmarkEnd w:id="305"/>
    <w:bookmarkStart w:name="z321" w:id="306"/>
    <w:p>
      <w:pPr>
        <w:spacing w:after="0"/>
        <w:ind w:left="0"/>
        <w:jc w:val="both"/>
      </w:pPr>
      <w:r>
        <w:rPr>
          <w:rFonts w:ascii="Times New Roman"/>
          <w:b w:val="false"/>
          <w:i w:val="false"/>
          <w:color w:val="000000"/>
          <w:sz w:val="28"/>
        </w:rPr>
        <w:t>
      күндізгі палаталар;</w:t>
      </w:r>
    </w:p>
    <w:bookmarkEnd w:id="306"/>
    <w:bookmarkStart w:name="z322" w:id="307"/>
    <w:p>
      <w:pPr>
        <w:spacing w:after="0"/>
        <w:ind w:left="0"/>
        <w:jc w:val="both"/>
      </w:pPr>
      <w:r>
        <w:rPr>
          <w:rFonts w:ascii="Times New Roman"/>
          <w:b w:val="false"/>
          <w:i w:val="false"/>
          <w:color w:val="000000"/>
          <w:sz w:val="28"/>
        </w:rPr>
        <w:t>
      емшара;</w:t>
      </w:r>
    </w:p>
    <w:bookmarkEnd w:id="307"/>
    <w:bookmarkStart w:name="z323" w:id="308"/>
    <w:p>
      <w:pPr>
        <w:spacing w:after="0"/>
        <w:ind w:left="0"/>
        <w:jc w:val="both"/>
      </w:pPr>
      <w:r>
        <w:rPr>
          <w:rFonts w:ascii="Times New Roman"/>
          <w:b w:val="false"/>
          <w:i w:val="false"/>
          <w:color w:val="000000"/>
          <w:sz w:val="28"/>
        </w:rPr>
        <w:t>
       көмекші үй-жайлар:</w:t>
      </w:r>
    </w:p>
    <w:bookmarkEnd w:id="308"/>
    <w:bookmarkStart w:name="z324" w:id="309"/>
    <w:p>
      <w:pPr>
        <w:spacing w:after="0"/>
        <w:ind w:left="0"/>
        <w:jc w:val="both"/>
      </w:pPr>
      <w:r>
        <w:rPr>
          <w:rFonts w:ascii="Times New Roman"/>
          <w:b w:val="false"/>
          <w:i w:val="false"/>
          <w:color w:val="000000"/>
          <w:sz w:val="28"/>
        </w:rPr>
        <w:t>
      күту бөлмелері;</w:t>
      </w:r>
    </w:p>
    <w:bookmarkEnd w:id="309"/>
    <w:bookmarkStart w:name="z325" w:id="310"/>
    <w:p>
      <w:pPr>
        <w:spacing w:after="0"/>
        <w:ind w:left="0"/>
        <w:jc w:val="both"/>
      </w:pPr>
      <w:r>
        <w:rPr>
          <w:rFonts w:ascii="Times New Roman"/>
          <w:b w:val="false"/>
          <w:i w:val="false"/>
          <w:color w:val="000000"/>
          <w:sz w:val="28"/>
        </w:rPr>
        <w:t>
      санитарлық тораптар;</w:t>
      </w:r>
    </w:p>
    <w:bookmarkEnd w:id="310"/>
    <w:bookmarkStart w:name="z326" w:id="311"/>
    <w:p>
      <w:pPr>
        <w:spacing w:after="0"/>
        <w:ind w:left="0"/>
        <w:jc w:val="both"/>
      </w:pPr>
      <w:r>
        <w:rPr>
          <w:rFonts w:ascii="Times New Roman"/>
          <w:b w:val="false"/>
          <w:i w:val="false"/>
          <w:color w:val="000000"/>
          <w:sz w:val="28"/>
        </w:rPr>
        <w:t>
      3) жалпы үй – жайлар (аймақтар) - 10-15 %, оның ішінде:</w:t>
      </w:r>
    </w:p>
    <w:bookmarkEnd w:id="311"/>
    <w:bookmarkStart w:name="z327" w:id="312"/>
    <w:p>
      <w:pPr>
        <w:spacing w:after="0"/>
        <w:ind w:left="0"/>
        <w:jc w:val="both"/>
      </w:pPr>
      <w:r>
        <w:rPr>
          <w:rFonts w:ascii="Times New Roman"/>
          <w:b w:val="false"/>
          <w:i w:val="false"/>
          <w:color w:val="000000"/>
          <w:sz w:val="28"/>
        </w:rPr>
        <w:t>
       кіру тобы:</w:t>
      </w:r>
    </w:p>
    <w:bookmarkEnd w:id="312"/>
    <w:bookmarkStart w:name="z328" w:id="313"/>
    <w:p>
      <w:pPr>
        <w:spacing w:after="0"/>
        <w:ind w:left="0"/>
        <w:jc w:val="both"/>
      </w:pPr>
      <w:r>
        <w:rPr>
          <w:rFonts w:ascii="Times New Roman"/>
          <w:b w:val="false"/>
          <w:i w:val="false"/>
          <w:color w:val="000000"/>
          <w:sz w:val="28"/>
        </w:rPr>
        <w:t>
      вестюбиль;</w:t>
      </w:r>
    </w:p>
    <w:bookmarkEnd w:id="313"/>
    <w:bookmarkStart w:name="z329" w:id="314"/>
    <w:p>
      <w:pPr>
        <w:spacing w:after="0"/>
        <w:ind w:left="0"/>
        <w:jc w:val="both"/>
      </w:pPr>
      <w:r>
        <w:rPr>
          <w:rFonts w:ascii="Times New Roman"/>
          <w:b w:val="false"/>
          <w:i w:val="false"/>
          <w:color w:val="000000"/>
          <w:sz w:val="28"/>
        </w:rPr>
        <w:t>
      тіркеу бөлімі;</w:t>
      </w:r>
    </w:p>
    <w:bookmarkEnd w:id="314"/>
    <w:bookmarkStart w:name="z330" w:id="315"/>
    <w:p>
      <w:pPr>
        <w:spacing w:after="0"/>
        <w:ind w:left="0"/>
        <w:jc w:val="both"/>
      </w:pPr>
      <w:r>
        <w:rPr>
          <w:rFonts w:ascii="Times New Roman"/>
          <w:b w:val="false"/>
          <w:i w:val="false"/>
          <w:color w:val="000000"/>
          <w:sz w:val="28"/>
        </w:rPr>
        <w:t>
      киім ілетін орын;</w:t>
      </w:r>
    </w:p>
    <w:bookmarkEnd w:id="315"/>
    <w:bookmarkStart w:name="z331" w:id="316"/>
    <w:p>
      <w:pPr>
        <w:spacing w:after="0"/>
        <w:ind w:left="0"/>
        <w:jc w:val="both"/>
      </w:pPr>
      <w:r>
        <w:rPr>
          <w:rFonts w:ascii="Times New Roman"/>
          <w:b w:val="false"/>
          <w:i w:val="false"/>
          <w:color w:val="000000"/>
          <w:sz w:val="28"/>
        </w:rPr>
        <w:t>
       навигация және коммуникация:</w:t>
      </w:r>
    </w:p>
    <w:bookmarkEnd w:id="316"/>
    <w:bookmarkStart w:name="z332" w:id="317"/>
    <w:p>
      <w:pPr>
        <w:spacing w:after="0"/>
        <w:ind w:left="0"/>
        <w:jc w:val="both"/>
      </w:pPr>
      <w:r>
        <w:rPr>
          <w:rFonts w:ascii="Times New Roman"/>
          <w:b w:val="false"/>
          <w:i w:val="false"/>
          <w:color w:val="000000"/>
          <w:sz w:val="28"/>
        </w:rPr>
        <w:t>
      дәліздер;</w:t>
      </w:r>
    </w:p>
    <w:bookmarkEnd w:id="317"/>
    <w:bookmarkStart w:name="z333" w:id="318"/>
    <w:p>
      <w:pPr>
        <w:spacing w:after="0"/>
        <w:ind w:left="0"/>
        <w:jc w:val="both"/>
      </w:pPr>
      <w:r>
        <w:rPr>
          <w:rFonts w:ascii="Times New Roman"/>
          <w:b w:val="false"/>
          <w:i w:val="false"/>
          <w:color w:val="000000"/>
          <w:sz w:val="28"/>
        </w:rPr>
        <w:t>
      холдар;</w:t>
      </w:r>
    </w:p>
    <w:bookmarkEnd w:id="318"/>
    <w:bookmarkStart w:name="z334" w:id="319"/>
    <w:p>
      <w:pPr>
        <w:spacing w:after="0"/>
        <w:ind w:left="0"/>
        <w:jc w:val="both"/>
      </w:pPr>
      <w:r>
        <w:rPr>
          <w:rFonts w:ascii="Times New Roman"/>
          <w:b w:val="false"/>
          <w:i w:val="false"/>
          <w:color w:val="000000"/>
          <w:sz w:val="28"/>
        </w:rPr>
        <w:t>
      лифт аймақтары;</w:t>
      </w:r>
    </w:p>
    <w:bookmarkEnd w:id="319"/>
    <w:bookmarkStart w:name="z335" w:id="320"/>
    <w:p>
      <w:pPr>
        <w:spacing w:after="0"/>
        <w:ind w:left="0"/>
        <w:jc w:val="both"/>
      </w:pPr>
      <w:r>
        <w:rPr>
          <w:rFonts w:ascii="Times New Roman"/>
          <w:b w:val="false"/>
          <w:i w:val="false"/>
          <w:color w:val="000000"/>
          <w:sz w:val="28"/>
        </w:rPr>
        <w:t>
       ұйымдастырушылық қамтамасыз ету үй-жайлары:</w:t>
      </w:r>
    </w:p>
    <w:bookmarkEnd w:id="320"/>
    <w:bookmarkStart w:name="z336" w:id="321"/>
    <w:p>
      <w:pPr>
        <w:spacing w:after="0"/>
        <w:ind w:left="0"/>
        <w:jc w:val="both"/>
      </w:pPr>
      <w:r>
        <w:rPr>
          <w:rFonts w:ascii="Times New Roman"/>
          <w:b w:val="false"/>
          <w:i w:val="false"/>
          <w:color w:val="000000"/>
          <w:sz w:val="28"/>
        </w:rPr>
        <w:t>
      шақыруға арналған үй-жайлар (оның ішінде дәрігерді үйге шақыруды ұйымдастыру, өтініштерді үйлестіру);</w:t>
      </w:r>
    </w:p>
    <w:bookmarkEnd w:id="321"/>
    <w:bookmarkStart w:name="z337" w:id="322"/>
    <w:p>
      <w:pPr>
        <w:spacing w:after="0"/>
        <w:ind w:left="0"/>
        <w:jc w:val="both"/>
      </w:pPr>
      <w:r>
        <w:rPr>
          <w:rFonts w:ascii="Times New Roman"/>
          <w:b w:val="false"/>
          <w:i w:val="false"/>
          <w:color w:val="000000"/>
          <w:sz w:val="28"/>
        </w:rPr>
        <w:t>
      еңбекке уақытша жарамсыздық парақтарын ресімдеуге арналған үй-жай;</w:t>
      </w:r>
    </w:p>
    <w:bookmarkEnd w:id="322"/>
    <w:bookmarkStart w:name="z338" w:id="323"/>
    <w:p>
      <w:pPr>
        <w:spacing w:after="0"/>
        <w:ind w:left="0"/>
        <w:jc w:val="both"/>
      </w:pPr>
      <w:r>
        <w:rPr>
          <w:rFonts w:ascii="Times New Roman"/>
          <w:b w:val="false"/>
          <w:i w:val="false"/>
          <w:color w:val="000000"/>
          <w:sz w:val="28"/>
        </w:rPr>
        <w:t>
      заңгер кабинеті</w:t>
      </w:r>
    </w:p>
    <w:bookmarkEnd w:id="323"/>
    <w:bookmarkStart w:name="z339" w:id="324"/>
    <w:p>
      <w:pPr>
        <w:spacing w:after="0"/>
        <w:ind w:left="0"/>
        <w:jc w:val="both"/>
      </w:pPr>
      <w:r>
        <w:rPr>
          <w:rFonts w:ascii="Times New Roman"/>
          <w:b w:val="false"/>
          <w:i w:val="false"/>
          <w:color w:val="000000"/>
          <w:sz w:val="28"/>
        </w:rPr>
        <w:t>
       санитарлық-гигиеналық үй-жайлар:</w:t>
      </w:r>
    </w:p>
    <w:bookmarkEnd w:id="324"/>
    <w:bookmarkStart w:name="z340" w:id="325"/>
    <w:p>
      <w:pPr>
        <w:spacing w:after="0"/>
        <w:ind w:left="0"/>
        <w:jc w:val="both"/>
      </w:pPr>
      <w:r>
        <w:rPr>
          <w:rFonts w:ascii="Times New Roman"/>
          <w:b w:val="false"/>
          <w:i w:val="false"/>
          <w:color w:val="000000"/>
          <w:sz w:val="28"/>
        </w:rPr>
        <w:t>
      келушілерге арналған дәретханалар;</w:t>
      </w:r>
    </w:p>
    <w:bookmarkEnd w:id="325"/>
    <w:bookmarkStart w:name="z341" w:id="326"/>
    <w:p>
      <w:pPr>
        <w:spacing w:after="0"/>
        <w:ind w:left="0"/>
        <w:jc w:val="both"/>
      </w:pPr>
      <w:r>
        <w:rPr>
          <w:rFonts w:ascii="Times New Roman"/>
          <w:b w:val="false"/>
          <w:i w:val="false"/>
          <w:color w:val="000000"/>
          <w:sz w:val="28"/>
        </w:rPr>
        <w:t>
      4) қызметтік және тұрмыстық үй-жайлар-10-15 %, оның ішінде:</w:t>
      </w:r>
    </w:p>
    <w:bookmarkEnd w:id="326"/>
    <w:bookmarkStart w:name="z342" w:id="327"/>
    <w:p>
      <w:pPr>
        <w:spacing w:after="0"/>
        <w:ind w:left="0"/>
        <w:jc w:val="both"/>
      </w:pPr>
      <w:r>
        <w:rPr>
          <w:rFonts w:ascii="Times New Roman"/>
          <w:b w:val="false"/>
          <w:i w:val="false"/>
          <w:color w:val="000000"/>
          <w:sz w:val="28"/>
        </w:rPr>
        <w:t>
       әкімшілік үй-жайлар-10% дейін:</w:t>
      </w:r>
    </w:p>
    <w:bookmarkEnd w:id="327"/>
    <w:bookmarkStart w:name="z343" w:id="328"/>
    <w:p>
      <w:pPr>
        <w:spacing w:after="0"/>
        <w:ind w:left="0"/>
        <w:jc w:val="both"/>
      </w:pPr>
      <w:r>
        <w:rPr>
          <w:rFonts w:ascii="Times New Roman"/>
          <w:b w:val="false"/>
          <w:i w:val="false"/>
          <w:color w:val="000000"/>
          <w:sz w:val="28"/>
        </w:rPr>
        <w:t>
      басшылық кабинеттері;</w:t>
      </w:r>
    </w:p>
    <w:bookmarkEnd w:id="328"/>
    <w:bookmarkStart w:name="z344" w:id="329"/>
    <w:p>
      <w:pPr>
        <w:spacing w:after="0"/>
        <w:ind w:left="0"/>
        <w:jc w:val="both"/>
      </w:pPr>
      <w:r>
        <w:rPr>
          <w:rFonts w:ascii="Times New Roman"/>
          <w:b w:val="false"/>
          <w:i w:val="false"/>
          <w:color w:val="000000"/>
          <w:sz w:val="28"/>
        </w:rPr>
        <w:t>
      әкімшілік персонал кабинеттері;</w:t>
      </w:r>
    </w:p>
    <w:bookmarkEnd w:id="329"/>
    <w:bookmarkStart w:name="z345" w:id="330"/>
    <w:p>
      <w:pPr>
        <w:spacing w:after="0"/>
        <w:ind w:left="0"/>
        <w:jc w:val="both"/>
      </w:pPr>
      <w:r>
        <w:rPr>
          <w:rFonts w:ascii="Times New Roman"/>
          <w:b w:val="false"/>
          <w:i w:val="false"/>
          <w:color w:val="000000"/>
          <w:sz w:val="28"/>
        </w:rPr>
        <w:t>
      конференц-залдар;</w:t>
      </w:r>
    </w:p>
    <w:bookmarkEnd w:id="330"/>
    <w:bookmarkStart w:name="z346" w:id="331"/>
    <w:p>
      <w:pPr>
        <w:spacing w:after="0"/>
        <w:ind w:left="0"/>
        <w:jc w:val="both"/>
      </w:pPr>
      <w:r>
        <w:rPr>
          <w:rFonts w:ascii="Times New Roman"/>
          <w:b w:val="false"/>
          <w:i w:val="false"/>
          <w:color w:val="000000"/>
          <w:sz w:val="28"/>
        </w:rPr>
        <w:t>
       қосалқы және шаруашылық үй-жайлар-5-10 %:</w:t>
      </w:r>
    </w:p>
    <w:bookmarkEnd w:id="331"/>
    <w:bookmarkStart w:name="z347" w:id="332"/>
    <w:p>
      <w:pPr>
        <w:spacing w:after="0"/>
        <w:ind w:left="0"/>
        <w:jc w:val="both"/>
      </w:pPr>
      <w:r>
        <w:rPr>
          <w:rFonts w:ascii="Times New Roman"/>
          <w:b w:val="false"/>
          <w:i w:val="false"/>
          <w:color w:val="000000"/>
          <w:sz w:val="28"/>
        </w:rPr>
        <w:t>
      стерилдеу;</w:t>
      </w:r>
    </w:p>
    <w:bookmarkEnd w:id="332"/>
    <w:bookmarkStart w:name="z348" w:id="333"/>
    <w:p>
      <w:pPr>
        <w:spacing w:after="0"/>
        <w:ind w:left="0"/>
        <w:jc w:val="both"/>
      </w:pPr>
      <w:r>
        <w:rPr>
          <w:rFonts w:ascii="Times New Roman"/>
          <w:b w:val="false"/>
          <w:i w:val="false"/>
          <w:color w:val="000000"/>
          <w:sz w:val="28"/>
        </w:rPr>
        <w:t>
      қойма үй-жайлары;</w:t>
      </w:r>
    </w:p>
    <w:bookmarkEnd w:id="333"/>
    <w:bookmarkStart w:name="z349" w:id="334"/>
    <w:p>
      <w:pPr>
        <w:spacing w:after="0"/>
        <w:ind w:left="0"/>
        <w:jc w:val="both"/>
      </w:pPr>
      <w:r>
        <w:rPr>
          <w:rFonts w:ascii="Times New Roman"/>
          <w:b w:val="false"/>
          <w:i w:val="false"/>
          <w:color w:val="000000"/>
          <w:sz w:val="28"/>
        </w:rPr>
        <w:t>
      дәрілік заттар мен медициналық бұйымдарды сақтауға арналған үй-жайлар;</w:t>
      </w:r>
    </w:p>
    <w:bookmarkEnd w:id="334"/>
    <w:bookmarkStart w:name="z350" w:id="335"/>
    <w:p>
      <w:pPr>
        <w:spacing w:after="0"/>
        <w:ind w:left="0"/>
        <w:jc w:val="both"/>
      </w:pPr>
      <w:r>
        <w:rPr>
          <w:rFonts w:ascii="Times New Roman"/>
          <w:b w:val="false"/>
          <w:i w:val="false"/>
          <w:color w:val="000000"/>
          <w:sz w:val="28"/>
        </w:rPr>
        <w:t>
      техникалық үй-жайлар</w:t>
      </w:r>
    </w:p>
    <w:bookmarkEnd w:id="335"/>
    <w:bookmarkStart w:name="z351" w:id="336"/>
    <w:p>
      <w:pPr>
        <w:spacing w:after="0"/>
        <w:ind w:left="0"/>
        <w:jc w:val="both"/>
      </w:pPr>
      <w:r>
        <w:rPr>
          <w:rFonts w:ascii="Times New Roman"/>
          <w:b w:val="false"/>
          <w:i w:val="false"/>
          <w:color w:val="000000"/>
          <w:sz w:val="28"/>
        </w:rPr>
        <w:t>
       персоналдың тұрмыстық үй-жайлары:</w:t>
      </w:r>
    </w:p>
    <w:bookmarkEnd w:id="336"/>
    <w:bookmarkStart w:name="z352" w:id="337"/>
    <w:p>
      <w:pPr>
        <w:spacing w:after="0"/>
        <w:ind w:left="0"/>
        <w:jc w:val="both"/>
      </w:pPr>
      <w:r>
        <w:rPr>
          <w:rFonts w:ascii="Times New Roman"/>
          <w:b w:val="false"/>
          <w:i w:val="false"/>
          <w:color w:val="000000"/>
          <w:sz w:val="28"/>
        </w:rPr>
        <w:t>
      демалыс бөлмелері;</w:t>
      </w:r>
    </w:p>
    <w:bookmarkEnd w:id="337"/>
    <w:bookmarkStart w:name="z353" w:id="338"/>
    <w:p>
      <w:pPr>
        <w:spacing w:after="0"/>
        <w:ind w:left="0"/>
        <w:jc w:val="both"/>
      </w:pPr>
      <w:r>
        <w:rPr>
          <w:rFonts w:ascii="Times New Roman"/>
          <w:b w:val="false"/>
          <w:i w:val="false"/>
          <w:color w:val="000000"/>
          <w:sz w:val="28"/>
        </w:rPr>
        <w:t>
      киім ауыстыратын бөлмелер;</w:t>
      </w:r>
    </w:p>
    <w:bookmarkEnd w:id="338"/>
    <w:bookmarkStart w:name="z354" w:id="339"/>
    <w:p>
      <w:pPr>
        <w:spacing w:after="0"/>
        <w:ind w:left="0"/>
        <w:jc w:val="both"/>
      </w:pPr>
      <w:r>
        <w:rPr>
          <w:rFonts w:ascii="Times New Roman"/>
          <w:b w:val="false"/>
          <w:i w:val="false"/>
          <w:color w:val="000000"/>
          <w:sz w:val="28"/>
        </w:rPr>
        <w:t>
      санитарлық тораптар.</w:t>
      </w:r>
    </w:p>
    <w:bookmarkEnd w:id="339"/>
    <w:bookmarkStart w:name="z355" w:id="340"/>
    <w:p>
      <w:pPr>
        <w:spacing w:after="0"/>
        <w:ind w:left="0"/>
        <w:jc w:val="both"/>
      </w:pPr>
      <w:r>
        <w:rPr>
          <w:rFonts w:ascii="Times New Roman"/>
          <w:b w:val="false"/>
          <w:i w:val="false"/>
          <w:color w:val="000000"/>
          <w:sz w:val="28"/>
        </w:rPr>
        <w:t>
      8. Үй‑жайлардың құрамы және олардың ең төменгі алаңы "Емдеу‑профилактикалық мекемелер" Қазақстан Республикасының ҚНжЕ ҚРЕЖ 3.02‑113‑2014 талаптарына сәйкес анықталады.</w:t>
      </w:r>
    </w:p>
    <w:bookmarkEnd w:id="340"/>
    <w:bookmarkStart w:name="z356" w:id="341"/>
    <w:p>
      <w:pPr>
        <w:spacing w:after="0"/>
        <w:ind w:left="0"/>
        <w:jc w:val="both"/>
      </w:pPr>
      <w:r>
        <w:rPr>
          <w:rFonts w:ascii="Times New Roman"/>
          <w:b w:val="false"/>
          <w:i w:val="false"/>
          <w:color w:val="000000"/>
          <w:sz w:val="28"/>
        </w:rPr>
        <w:t xml:space="preserve">
      МСАК объектілеріндегі кабинеттер мен бөлімшелердің құрылымы, сондай‑ақ есептік алаңды анықтау кезінде ескерілетін материалдық‑техникалық жарақтандыру Республикасы Денсаулық сақтау министрінің міндетін атқарушының 2023 жылғы 30 наурыздағы № 49 бұйрығымен бекітілген (Нормативтік құқықтық актілерді мемлекеттік тіркеу тізілімінде № 32160 болып тіркелген). Қазақстан Республикасында медициналық‑санитариялық алғашқы көмек көрсетуді ұйымдастыру стандартының (бұдан әрі - Стандарт) 2 және 4 қосымшаларына сәйкес қабылданады. </w:t>
      </w:r>
    </w:p>
    <w:bookmarkEnd w:id="341"/>
    <w:bookmarkStart w:name="z357" w:id="342"/>
    <w:p>
      <w:pPr>
        <w:spacing w:after="0"/>
        <w:ind w:left="0"/>
        <w:jc w:val="both"/>
      </w:pPr>
      <w:r>
        <w:rPr>
          <w:rFonts w:ascii="Times New Roman"/>
          <w:b w:val="false"/>
          <w:i w:val="false"/>
          <w:color w:val="000000"/>
          <w:sz w:val="28"/>
        </w:rPr>
        <w:t>
      9. Негізгі ұғымдар:</w:t>
      </w:r>
    </w:p>
    <w:bookmarkEnd w:id="342"/>
    <w:bookmarkStart w:name="z358" w:id="343"/>
    <w:p>
      <w:pPr>
        <w:spacing w:after="0"/>
        <w:ind w:left="0"/>
        <w:jc w:val="both"/>
      </w:pPr>
      <w:r>
        <w:rPr>
          <w:rFonts w:ascii="Times New Roman"/>
          <w:b w:val="false"/>
          <w:i w:val="false"/>
          <w:color w:val="000000"/>
          <w:sz w:val="28"/>
        </w:rPr>
        <w:t>
      1) қуаттылық – ауысым ішінде пациенттердің есептік қабылдау саны;</w:t>
      </w:r>
    </w:p>
    <w:bookmarkEnd w:id="343"/>
    <w:bookmarkStart w:name="z359" w:id="344"/>
    <w:p>
      <w:pPr>
        <w:spacing w:after="0"/>
        <w:ind w:left="0"/>
        <w:jc w:val="both"/>
      </w:pPr>
      <w:r>
        <w:rPr>
          <w:rFonts w:ascii="Times New Roman"/>
          <w:b w:val="false"/>
          <w:i w:val="false"/>
          <w:color w:val="000000"/>
          <w:sz w:val="28"/>
        </w:rPr>
        <w:t>
      2) функционалдық қуаттылық – медициналық көмектің функционалдық бағыттары бойынша ауысым ішінде пациенттердің есептік қабылдау саны;</w:t>
      </w:r>
    </w:p>
    <w:bookmarkEnd w:id="344"/>
    <w:bookmarkStart w:name="z360" w:id="345"/>
    <w:p>
      <w:pPr>
        <w:spacing w:after="0"/>
        <w:ind w:left="0"/>
        <w:jc w:val="both"/>
      </w:pPr>
      <w:r>
        <w:rPr>
          <w:rFonts w:ascii="Times New Roman"/>
          <w:b w:val="false"/>
          <w:i w:val="false"/>
          <w:color w:val="000000"/>
          <w:sz w:val="28"/>
        </w:rPr>
        <w:t>
      3) қабылдау (бару) – пациенттің медициналық көмек алу үшін медициналық ұйымға жүгінуі;</w:t>
      </w:r>
    </w:p>
    <w:bookmarkEnd w:id="345"/>
    <w:bookmarkStart w:name="z361" w:id="346"/>
    <w:p>
      <w:pPr>
        <w:spacing w:after="0"/>
        <w:ind w:left="0"/>
        <w:jc w:val="both"/>
      </w:pPr>
      <w:r>
        <w:rPr>
          <w:rFonts w:ascii="Times New Roman"/>
          <w:b w:val="false"/>
          <w:i w:val="false"/>
          <w:color w:val="000000"/>
          <w:sz w:val="28"/>
        </w:rPr>
        <w:t>
      4) бекітілген халық – МСАК объектісіне бекітілген халық саны;</w:t>
      </w:r>
    </w:p>
    <w:bookmarkEnd w:id="346"/>
    <w:bookmarkStart w:name="z362" w:id="347"/>
    <w:p>
      <w:pPr>
        <w:spacing w:after="0"/>
        <w:ind w:left="0"/>
        <w:jc w:val="both"/>
      </w:pPr>
      <w:r>
        <w:rPr>
          <w:rFonts w:ascii="Times New Roman"/>
          <w:b w:val="false"/>
          <w:i w:val="false"/>
          <w:color w:val="000000"/>
          <w:sz w:val="28"/>
        </w:rPr>
        <w:t xml:space="preserve">
      5) болжамды халық саны – демографиялық болжамды ескере отырып, қызмет көрсетілетін халық саны. </w:t>
      </w:r>
    </w:p>
    <w:bookmarkEnd w:id="347"/>
    <w:bookmarkStart w:name="z363" w:id="348"/>
    <w:p>
      <w:pPr>
        <w:spacing w:after="0"/>
        <w:ind w:left="0"/>
        <w:jc w:val="left"/>
      </w:pPr>
      <w:r>
        <w:rPr>
          <w:rFonts w:ascii="Times New Roman"/>
          <w:b/>
          <w:i w:val="false"/>
          <w:color w:val="000000"/>
        </w:rPr>
        <w:t xml:space="preserve"> 2 тарау. Қуатты анықтау тәртібі</w:t>
      </w:r>
    </w:p>
    <w:bookmarkEnd w:id="348"/>
    <w:bookmarkStart w:name="z364" w:id="349"/>
    <w:p>
      <w:pPr>
        <w:spacing w:after="0"/>
        <w:ind w:left="0"/>
        <w:jc w:val="both"/>
      </w:pPr>
      <w:r>
        <w:rPr>
          <w:rFonts w:ascii="Times New Roman"/>
          <w:b w:val="false"/>
          <w:i w:val="false"/>
          <w:color w:val="000000"/>
          <w:sz w:val="28"/>
        </w:rPr>
        <w:t>
      10. МСАК объектісінің қуаты бекітілген халықтың амбулаториялық-емханалық көмекке есептік қажеттілігі негізінде айқындалады.</w:t>
      </w:r>
    </w:p>
    <w:bookmarkEnd w:id="349"/>
    <w:bookmarkStart w:name="z365" w:id="350"/>
    <w:p>
      <w:pPr>
        <w:spacing w:after="0"/>
        <w:ind w:left="0"/>
        <w:jc w:val="both"/>
      </w:pPr>
      <w:r>
        <w:rPr>
          <w:rFonts w:ascii="Times New Roman"/>
          <w:b w:val="false"/>
          <w:i w:val="false"/>
          <w:color w:val="000000"/>
          <w:sz w:val="28"/>
        </w:rPr>
        <w:t>
      11. Қуатты анықтау дәйекті түрде жүзеге асырылады және мыналарды:</w:t>
      </w:r>
    </w:p>
    <w:bookmarkEnd w:id="350"/>
    <w:bookmarkStart w:name="z366" w:id="351"/>
    <w:p>
      <w:pPr>
        <w:spacing w:after="0"/>
        <w:ind w:left="0"/>
        <w:jc w:val="both"/>
      </w:pPr>
      <w:r>
        <w:rPr>
          <w:rFonts w:ascii="Times New Roman"/>
          <w:b w:val="false"/>
          <w:i w:val="false"/>
          <w:color w:val="000000"/>
          <w:sz w:val="28"/>
        </w:rPr>
        <w:t>
      1) бір тұрғынға келушілердің орташа санын есептеуді;</w:t>
      </w:r>
    </w:p>
    <w:bookmarkEnd w:id="351"/>
    <w:bookmarkStart w:name="z367" w:id="352"/>
    <w:p>
      <w:pPr>
        <w:spacing w:after="0"/>
        <w:ind w:left="0"/>
        <w:jc w:val="both"/>
      </w:pPr>
      <w:r>
        <w:rPr>
          <w:rFonts w:ascii="Times New Roman"/>
          <w:b w:val="false"/>
          <w:i w:val="false"/>
          <w:color w:val="000000"/>
          <w:sz w:val="28"/>
        </w:rPr>
        <w:t>
      2) келулердің жалпы жылдық көлемін айқындауды;</w:t>
      </w:r>
    </w:p>
    <w:bookmarkEnd w:id="352"/>
    <w:bookmarkStart w:name="z368" w:id="353"/>
    <w:p>
      <w:pPr>
        <w:spacing w:after="0"/>
        <w:ind w:left="0"/>
        <w:jc w:val="both"/>
      </w:pPr>
      <w:r>
        <w:rPr>
          <w:rFonts w:ascii="Times New Roman"/>
          <w:b w:val="false"/>
          <w:i w:val="false"/>
          <w:color w:val="000000"/>
          <w:sz w:val="28"/>
        </w:rPr>
        <w:t>
      3) барудың жылдық көлемін МСАК объектісінің ауысымдық қуатына ауыстыруды.</w:t>
      </w:r>
    </w:p>
    <w:bookmarkEnd w:id="353"/>
    <w:bookmarkStart w:name="z369" w:id="354"/>
    <w:p>
      <w:pPr>
        <w:spacing w:after="0"/>
        <w:ind w:left="0"/>
        <w:jc w:val="both"/>
      </w:pPr>
      <w:r>
        <w:rPr>
          <w:rFonts w:ascii="Times New Roman"/>
          <w:b w:val="false"/>
          <w:i w:val="false"/>
          <w:color w:val="000000"/>
          <w:sz w:val="28"/>
        </w:rPr>
        <w:t>
      12. Жобалық қуатты есептеу МСАК объектісінің параметрлерін анықтаудағы базалық кезең болып табылады және кейіннен ауданды есептеу үшін қолданылады.</w:t>
      </w:r>
    </w:p>
    <w:bookmarkEnd w:id="354"/>
    <w:bookmarkStart w:name="z370" w:id="355"/>
    <w:p>
      <w:pPr>
        <w:spacing w:after="0"/>
        <w:ind w:left="0"/>
        <w:jc w:val="both"/>
      </w:pPr>
      <w:r>
        <w:rPr>
          <w:rFonts w:ascii="Times New Roman"/>
          <w:b w:val="false"/>
          <w:i w:val="false"/>
          <w:color w:val="000000"/>
          <w:sz w:val="28"/>
        </w:rPr>
        <w:t>
      13. Бір тұрғынға шаққандағы жылына келушілердің орташа саны Қазақстан Республикасы Денсаулық сақтау министрінің 2020 жылғы 30 қарашадағы № ҚР ДСМ-212/2020 бұйрығымен бекітілген Денсаулық сақтау саласындағы көрсеткіштерді қалыптастыру (есептеу) әдістемесінде (Нормативтік құқықтық актілерді мемлекеттік тіркеу тізілімінде № 21698 болып тіркелген) белгіленген формула бойынша айқындалады.</w:t>
      </w:r>
    </w:p>
    <w:bookmarkEnd w:id="355"/>
    <w:bookmarkStart w:name="z371" w:id="356"/>
    <w:p>
      <w:pPr>
        <w:spacing w:after="0"/>
        <w:ind w:left="0"/>
        <w:jc w:val="both"/>
      </w:pPr>
      <w:r>
        <w:rPr>
          <w:rFonts w:ascii="Times New Roman"/>
          <w:b w:val="false"/>
          <w:i w:val="false"/>
          <w:color w:val="000000"/>
          <w:sz w:val="28"/>
        </w:rPr>
        <w:t>
      Бір тұрғынға шаққандағы жылына келішулердің орташа келу санының көрсеткіші профилактикалық, үйге баруды және стоматологтар мен тіс дәрігерлеріне бару санын қоса алғанда, келу халықтың орташа жылдық санына қатынасын білдіреді:</w:t>
      </w:r>
    </w:p>
    <w:bookmarkEnd w:id="356"/>
    <w:bookmarkStart w:name="z372" w:id="357"/>
    <w:p>
      <w:pPr>
        <w:spacing w:after="0"/>
        <w:ind w:left="0"/>
        <w:jc w:val="both"/>
      </w:pPr>
      <w:r>
        <w:rPr>
          <w:rFonts w:ascii="Times New Roman"/>
          <w:b w:val="false"/>
          <w:i w:val="false"/>
          <w:color w:val="000000"/>
          <w:sz w:val="28"/>
        </w:rPr>
        <w:t>
      К = (ЖКС + КС (үйде) + КС (стом)) / ОХС, мұндағы:</w:t>
      </w:r>
    </w:p>
    <w:bookmarkEnd w:id="357"/>
    <w:bookmarkStart w:name="z373" w:id="358"/>
    <w:p>
      <w:pPr>
        <w:spacing w:after="0"/>
        <w:ind w:left="0"/>
        <w:jc w:val="both"/>
      </w:pPr>
      <w:r>
        <w:rPr>
          <w:rFonts w:ascii="Times New Roman"/>
          <w:b w:val="false"/>
          <w:i w:val="false"/>
          <w:color w:val="000000"/>
          <w:sz w:val="28"/>
        </w:rPr>
        <w:t>
      К – бір тұрғынға шаққандағы жылдық келушілердің орташа саны;</w:t>
      </w:r>
    </w:p>
    <w:bookmarkEnd w:id="358"/>
    <w:bookmarkStart w:name="z374" w:id="359"/>
    <w:p>
      <w:pPr>
        <w:spacing w:after="0"/>
        <w:ind w:left="0"/>
        <w:jc w:val="both"/>
      </w:pPr>
      <w:r>
        <w:rPr>
          <w:rFonts w:ascii="Times New Roman"/>
          <w:b w:val="false"/>
          <w:i w:val="false"/>
          <w:color w:val="000000"/>
          <w:sz w:val="28"/>
        </w:rPr>
        <w:t>
      ЖКС – профилактикалық келуді қоса алғанда, келулердің жылдық саны;</w:t>
      </w:r>
    </w:p>
    <w:bookmarkEnd w:id="359"/>
    <w:bookmarkStart w:name="z375" w:id="360"/>
    <w:p>
      <w:pPr>
        <w:spacing w:after="0"/>
        <w:ind w:left="0"/>
        <w:jc w:val="both"/>
      </w:pPr>
      <w:r>
        <w:rPr>
          <w:rFonts w:ascii="Times New Roman"/>
          <w:b w:val="false"/>
          <w:i w:val="false"/>
          <w:color w:val="000000"/>
          <w:sz w:val="28"/>
        </w:rPr>
        <w:t>
      КС (үйде) – үйде жасалған келулердің саны;</w:t>
      </w:r>
    </w:p>
    <w:bookmarkEnd w:id="360"/>
    <w:bookmarkStart w:name="z376" w:id="361"/>
    <w:p>
      <w:pPr>
        <w:spacing w:after="0"/>
        <w:ind w:left="0"/>
        <w:jc w:val="both"/>
      </w:pPr>
      <w:r>
        <w:rPr>
          <w:rFonts w:ascii="Times New Roman"/>
          <w:b w:val="false"/>
          <w:i w:val="false"/>
          <w:color w:val="000000"/>
          <w:sz w:val="28"/>
        </w:rPr>
        <w:t>
      КС (стом) – стоматологтар мен тіс дәрігерлеріне бару саны;</w:t>
      </w:r>
    </w:p>
    <w:bookmarkEnd w:id="361"/>
    <w:bookmarkStart w:name="z377" w:id="362"/>
    <w:p>
      <w:pPr>
        <w:spacing w:after="0"/>
        <w:ind w:left="0"/>
        <w:jc w:val="both"/>
      </w:pPr>
      <w:r>
        <w:rPr>
          <w:rFonts w:ascii="Times New Roman"/>
          <w:b w:val="false"/>
          <w:i w:val="false"/>
          <w:color w:val="000000"/>
          <w:sz w:val="28"/>
        </w:rPr>
        <w:t>
      ОХС – халықтың орташа жылдық саны.</w:t>
      </w:r>
    </w:p>
    <w:bookmarkEnd w:id="362"/>
    <w:bookmarkStart w:name="z378" w:id="363"/>
    <w:p>
      <w:pPr>
        <w:spacing w:after="0"/>
        <w:ind w:left="0"/>
        <w:jc w:val="both"/>
      </w:pPr>
      <w:r>
        <w:rPr>
          <w:rFonts w:ascii="Times New Roman"/>
          <w:b w:val="false"/>
          <w:i w:val="false"/>
          <w:color w:val="000000"/>
          <w:sz w:val="28"/>
        </w:rPr>
        <w:t>
      К көрсеткішін есептеу денсаулық сақтау саласындағы ресми статистикалық деректер негізінде жүзеге асырылады.</w:t>
      </w:r>
    </w:p>
    <w:bookmarkEnd w:id="363"/>
    <w:bookmarkStart w:name="z379" w:id="364"/>
    <w:p>
      <w:pPr>
        <w:spacing w:after="0"/>
        <w:ind w:left="0"/>
        <w:jc w:val="both"/>
      </w:pPr>
      <w:r>
        <w:rPr>
          <w:rFonts w:ascii="Times New Roman"/>
          <w:b w:val="false"/>
          <w:i w:val="false"/>
          <w:color w:val="000000"/>
          <w:sz w:val="28"/>
        </w:rPr>
        <w:t>
      Жаңа МСАК объектісін жоспарлау кезінде немесе өзекті статистикалық деректер болмаған жағдайда, өткен ұқсас кезеңдердегі бір тұрғынға шаққандағы жылдық орташа келушілер санының нормативтік мәндерін немесе өңірдің (облыс, қала, аудан, ауылдық округ, ауылдық елді мекен) орташа көрсеткіштерін қолдануға жол беріледі.</w:t>
      </w:r>
    </w:p>
    <w:bookmarkEnd w:id="364"/>
    <w:bookmarkStart w:name="z380" w:id="365"/>
    <w:p>
      <w:pPr>
        <w:spacing w:after="0"/>
        <w:ind w:left="0"/>
        <w:jc w:val="both"/>
      </w:pPr>
      <w:r>
        <w:rPr>
          <w:rFonts w:ascii="Times New Roman"/>
          <w:b w:val="false"/>
          <w:i w:val="false"/>
          <w:color w:val="000000"/>
          <w:sz w:val="28"/>
        </w:rPr>
        <w:t>
      К - көрсеткішінің мәні халықтың демографиялық құрылымын, урбанизация деңгейін, медициналық көмектің қолжетімділігін және эпидемиологиялық жағдайды ескере отырып түзетілуі мүмкін.</w:t>
      </w:r>
    </w:p>
    <w:bookmarkEnd w:id="365"/>
    <w:bookmarkStart w:name="z381" w:id="366"/>
    <w:p>
      <w:pPr>
        <w:spacing w:after="0"/>
        <w:ind w:left="0"/>
        <w:jc w:val="both"/>
      </w:pPr>
      <w:r>
        <w:rPr>
          <w:rFonts w:ascii="Times New Roman"/>
          <w:b w:val="false"/>
          <w:i w:val="false"/>
          <w:color w:val="000000"/>
          <w:sz w:val="28"/>
        </w:rPr>
        <w:t>
      14. Келушілердің жалпы санының жылдық көлемі қызмет көрсетілетін (немесе қызмет көрсетуге жоспарланатын) халықтың болжамды санын бір тұрғынға ауысымдағы келушілердің орташа санына көбейту жолымен формула бойынша айқындалады:</w:t>
      </w:r>
    </w:p>
    <w:bookmarkEnd w:id="366"/>
    <w:bookmarkStart w:name="z382" w:id="367"/>
    <w:p>
      <w:pPr>
        <w:spacing w:after="0"/>
        <w:ind w:left="0"/>
        <w:jc w:val="both"/>
      </w:pPr>
      <w:r>
        <w:rPr>
          <w:rFonts w:ascii="Times New Roman"/>
          <w:b w:val="false"/>
          <w:i w:val="false"/>
          <w:color w:val="000000"/>
          <w:sz w:val="28"/>
        </w:rPr>
        <w:t>
      ЖКС = БХС * КС, мұнда:</w:t>
      </w:r>
    </w:p>
    <w:bookmarkEnd w:id="367"/>
    <w:bookmarkStart w:name="z383" w:id="368"/>
    <w:p>
      <w:pPr>
        <w:spacing w:after="0"/>
        <w:ind w:left="0"/>
        <w:jc w:val="both"/>
      </w:pPr>
      <w:r>
        <w:rPr>
          <w:rFonts w:ascii="Times New Roman"/>
          <w:b w:val="false"/>
          <w:i w:val="false"/>
          <w:color w:val="000000"/>
          <w:sz w:val="28"/>
        </w:rPr>
        <w:t>
      ЖКС - профилактикалық келуді қоса алғанда, келушілердің жылдық саны;</w:t>
      </w:r>
    </w:p>
    <w:bookmarkEnd w:id="368"/>
    <w:bookmarkStart w:name="z384" w:id="369"/>
    <w:p>
      <w:pPr>
        <w:spacing w:after="0"/>
        <w:ind w:left="0"/>
        <w:jc w:val="both"/>
      </w:pPr>
      <w:r>
        <w:rPr>
          <w:rFonts w:ascii="Times New Roman"/>
          <w:b w:val="false"/>
          <w:i w:val="false"/>
          <w:color w:val="000000"/>
          <w:sz w:val="28"/>
        </w:rPr>
        <w:t>
      БХС – бекітілген халықтың болжамды саны;</w:t>
      </w:r>
    </w:p>
    <w:bookmarkEnd w:id="369"/>
    <w:bookmarkStart w:name="z385" w:id="370"/>
    <w:p>
      <w:pPr>
        <w:spacing w:after="0"/>
        <w:ind w:left="0"/>
        <w:jc w:val="both"/>
      </w:pPr>
      <w:r>
        <w:rPr>
          <w:rFonts w:ascii="Times New Roman"/>
          <w:b w:val="false"/>
          <w:i w:val="false"/>
          <w:color w:val="000000"/>
          <w:sz w:val="28"/>
        </w:rPr>
        <w:t>
      К – бір тұрғынға жылына келушілердің орташа саны.</w:t>
      </w:r>
    </w:p>
    <w:bookmarkEnd w:id="370"/>
    <w:bookmarkStart w:name="z386" w:id="371"/>
    <w:p>
      <w:pPr>
        <w:spacing w:after="0"/>
        <w:ind w:left="0"/>
        <w:jc w:val="both"/>
      </w:pPr>
      <w:r>
        <w:rPr>
          <w:rFonts w:ascii="Times New Roman"/>
          <w:b w:val="false"/>
          <w:i w:val="false"/>
          <w:color w:val="000000"/>
          <w:sz w:val="28"/>
        </w:rPr>
        <w:t>
      Халықтың болжамды саны ұзақ мерзімді (10 жыл) кезеңге айқындалады және Ұлттық оператор әзірлеген облыстың, республикалық маңызы бар қаланың немесе астананың денсаулық сақтау инфрақұрылымын дамыту стратегиясына (мастер-жоспарға) сәйкес қабылданады.</w:t>
      </w:r>
    </w:p>
    <w:bookmarkEnd w:id="371"/>
    <w:bookmarkStart w:name="z387" w:id="372"/>
    <w:p>
      <w:pPr>
        <w:spacing w:after="0"/>
        <w:ind w:left="0"/>
        <w:jc w:val="both"/>
      </w:pPr>
      <w:r>
        <w:rPr>
          <w:rFonts w:ascii="Times New Roman"/>
          <w:b w:val="false"/>
          <w:i w:val="false"/>
          <w:color w:val="000000"/>
          <w:sz w:val="28"/>
        </w:rPr>
        <w:t>
      Денсаулық сақтау инфрақұрылымын дамытудың бекітілген стратегиясы (мастер-жоспар) болмаған кезде халықтың болжамды саны Қазақстан Республикасы Еңбек және халықты әлеуметтік қорғау министрлігінің Еңбек ресурстарын дамыту орталығының ресми болжамды деректері негізінде айқындалады.</w:t>
      </w:r>
    </w:p>
    <w:bookmarkEnd w:id="372"/>
    <w:bookmarkStart w:name="z388" w:id="373"/>
    <w:p>
      <w:pPr>
        <w:spacing w:after="0"/>
        <w:ind w:left="0"/>
        <w:jc w:val="both"/>
      </w:pPr>
      <w:r>
        <w:rPr>
          <w:rFonts w:ascii="Times New Roman"/>
          <w:b w:val="false"/>
          <w:i w:val="false"/>
          <w:color w:val="000000"/>
          <w:sz w:val="28"/>
        </w:rPr>
        <w:t>
      15. МСАК объектісінің жобалық қуаты келушілердің жылдық көлемін объектінің немесе медициналық ұйымның ауысымдық жүктемесіне формула бойынша келтіру жолымен айқындалады:</w:t>
      </w:r>
    </w:p>
    <w:bookmarkEnd w:id="373"/>
    <w:bookmarkStart w:name="z389" w:id="374"/>
    <w:p>
      <w:pPr>
        <w:spacing w:after="0"/>
        <w:ind w:left="0"/>
        <w:jc w:val="both"/>
      </w:pPr>
      <w:r>
        <w:rPr>
          <w:rFonts w:ascii="Times New Roman"/>
          <w:b w:val="false"/>
          <w:i w:val="false"/>
          <w:color w:val="000000"/>
          <w:sz w:val="28"/>
        </w:rPr>
        <w:t>
      ЖҚ = БХС * К / А * К, мұнда:</w:t>
      </w:r>
    </w:p>
    <w:bookmarkEnd w:id="374"/>
    <w:bookmarkStart w:name="z390" w:id="375"/>
    <w:p>
      <w:pPr>
        <w:spacing w:after="0"/>
        <w:ind w:left="0"/>
        <w:jc w:val="both"/>
      </w:pPr>
      <w:r>
        <w:rPr>
          <w:rFonts w:ascii="Times New Roman"/>
          <w:b w:val="false"/>
          <w:i w:val="false"/>
          <w:color w:val="000000"/>
          <w:sz w:val="28"/>
        </w:rPr>
        <w:t>
      ЖҚ – МСАК объектісінің немесе медициналық ұйымның жобалық қуаты;</w:t>
      </w:r>
    </w:p>
    <w:bookmarkEnd w:id="375"/>
    <w:bookmarkStart w:name="z391" w:id="376"/>
    <w:p>
      <w:pPr>
        <w:spacing w:after="0"/>
        <w:ind w:left="0"/>
        <w:jc w:val="both"/>
      </w:pPr>
      <w:r>
        <w:rPr>
          <w:rFonts w:ascii="Times New Roman"/>
          <w:b w:val="false"/>
          <w:i w:val="false"/>
          <w:color w:val="000000"/>
          <w:sz w:val="28"/>
        </w:rPr>
        <w:t>
      БХС – бекітілген халықтың болжамды саны;</w:t>
      </w:r>
    </w:p>
    <w:bookmarkEnd w:id="376"/>
    <w:bookmarkStart w:name="z392" w:id="377"/>
    <w:p>
      <w:pPr>
        <w:spacing w:after="0"/>
        <w:ind w:left="0"/>
        <w:jc w:val="both"/>
      </w:pPr>
      <w:r>
        <w:rPr>
          <w:rFonts w:ascii="Times New Roman"/>
          <w:b w:val="false"/>
          <w:i w:val="false"/>
          <w:color w:val="000000"/>
          <w:sz w:val="28"/>
        </w:rPr>
        <w:t>
      А – МСАК объектісі немесе медициналық ұйым жұмысының ауысымдылығы (коэффициент);</w:t>
      </w:r>
    </w:p>
    <w:bookmarkEnd w:id="377"/>
    <w:bookmarkStart w:name="z393" w:id="378"/>
    <w:p>
      <w:pPr>
        <w:spacing w:after="0"/>
        <w:ind w:left="0"/>
        <w:jc w:val="both"/>
      </w:pPr>
      <w:r>
        <w:rPr>
          <w:rFonts w:ascii="Times New Roman"/>
          <w:b w:val="false"/>
          <w:i w:val="false"/>
          <w:color w:val="000000"/>
          <w:sz w:val="28"/>
        </w:rPr>
        <w:t>
      К – МСАК объектісінің немесе медициналық ұйымның бір жұмыс жылы ішінде жұмыс істеген күндерінің саны.</w:t>
      </w:r>
    </w:p>
    <w:bookmarkEnd w:id="378"/>
    <w:bookmarkStart w:name="z394" w:id="379"/>
    <w:p>
      <w:pPr>
        <w:spacing w:after="0"/>
        <w:ind w:left="0"/>
        <w:jc w:val="both"/>
      </w:pPr>
      <w:r>
        <w:rPr>
          <w:rFonts w:ascii="Times New Roman"/>
          <w:b w:val="false"/>
          <w:i w:val="false"/>
          <w:color w:val="000000"/>
          <w:sz w:val="28"/>
        </w:rPr>
        <w:t>
      Ауысым коэффициенті объектінің (медициналық ұйымның) жұмыс режимін көрсетеді және тәулігіне ауысымдардың орташа саны ретінде анықталады.</w:t>
      </w:r>
    </w:p>
    <w:bookmarkEnd w:id="379"/>
    <w:bookmarkStart w:name="z395" w:id="380"/>
    <w:p>
      <w:pPr>
        <w:spacing w:after="0"/>
        <w:ind w:left="0"/>
        <w:jc w:val="both"/>
      </w:pPr>
      <w:r>
        <w:rPr>
          <w:rFonts w:ascii="Times New Roman"/>
          <w:b w:val="false"/>
          <w:i w:val="false"/>
          <w:color w:val="000000"/>
          <w:sz w:val="28"/>
        </w:rPr>
        <w:t>
      Жұмыс күндерінің саны объектінің (медициналық ұйымның) белгіленген жұмыс режимі ескеріле отырып айқындалады.</w:t>
      </w:r>
    </w:p>
    <w:bookmarkEnd w:id="380"/>
    <w:bookmarkStart w:name="z396" w:id="381"/>
    <w:p>
      <w:pPr>
        <w:spacing w:after="0"/>
        <w:ind w:left="0"/>
        <w:jc w:val="both"/>
      </w:pPr>
      <w:r>
        <w:rPr>
          <w:rFonts w:ascii="Times New Roman"/>
          <w:b w:val="false"/>
          <w:i w:val="false"/>
          <w:color w:val="000000"/>
          <w:sz w:val="28"/>
        </w:rPr>
        <w:t>
      Бекітілген өңірлік параметрлер болмаған кезде мынадай мәндерді қолдануға жол беріледі:</w:t>
      </w:r>
    </w:p>
    <w:bookmarkEnd w:id="381"/>
    <w:bookmarkStart w:name="z397" w:id="382"/>
    <w:p>
      <w:pPr>
        <w:spacing w:after="0"/>
        <w:ind w:left="0"/>
        <w:jc w:val="both"/>
      </w:pPr>
      <w:r>
        <w:rPr>
          <w:rFonts w:ascii="Times New Roman"/>
          <w:b w:val="false"/>
          <w:i w:val="false"/>
          <w:color w:val="000000"/>
          <w:sz w:val="28"/>
        </w:rPr>
        <w:t>
      ауысым коэффициенті (А) - 1,5;</w:t>
      </w:r>
    </w:p>
    <w:bookmarkEnd w:id="382"/>
    <w:bookmarkStart w:name="z398" w:id="383"/>
    <w:p>
      <w:pPr>
        <w:spacing w:after="0"/>
        <w:ind w:left="0"/>
        <w:jc w:val="both"/>
      </w:pPr>
      <w:r>
        <w:rPr>
          <w:rFonts w:ascii="Times New Roman"/>
          <w:b w:val="false"/>
          <w:i w:val="false"/>
          <w:color w:val="000000"/>
          <w:sz w:val="28"/>
        </w:rPr>
        <w:t>
      жылдағы жұмыс күндері (К) – 246.</w:t>
      </w:r>
    </w:p>
    <w:bookmarkEnd w:id="383"/>
    <w:bookmarkStart w:name="z399" w:id="384"/>
    <w:p>
      <w:pPr>
        <w:spacing w:after="0"/>
        <w:ind w:left="0"/>
        <w:jc w:val="both"/>
      </w:pPr>
      <w:r>
        <w:rPr>
          <w:rFonts w:ascii="Times New Roman"/>
          <w:b w:val="false"/>
          <w:i w:val="false"/>
          <w:color w:val="000000"/>
          <w:sz w:val="28"/>
        </w:rPr>
        <w:t>
      А және К көрсеткіштерінің мәндері МСАК объектісінің немесе медициналық ұйымның жұмыс режиміне, денсаулық сақтау жүйесіне жүктеме деңгейіне, медициналық көмекті ұйымдастырудың өңірлік ерекшеліктеріне байланысты түзетілуі мүмкін.</w:t>
      </w:r>
    </w:p>
    <w:bookmarkEnd w:id="384"/>
    <w:bookmarkStart w:name="z400" w:id="385"/>
    <w:p>
      <w:pPr>
        <w:spacing w:after="0"/>
        <w:ind w:left="0"/>
        <w:jc w:val="both"/>
      </w:pPr>
      <w:r>
        <w:rPr>
          <w:rFonts w:ascii="Times New Roman"/>
          <w:b w:val="false"/>
          <w:i w:val="false"/>
          <w:color w:val="000000"/>
          <w:sz w:val="28"/>
        </w:rPr>
        <w:t>
      16. Жобалық қуатты анықтау кезінде мыналарды ескеру қажет:</w:t>
      </w:r>
    </w:p>
    <w:bookmarkEnd w:id="385"/>
    <w:bookmarkStart w:name="z401" w:id="386"/>
    <w:p>
      <w:pPr>
        <w:spacing w:after="0"/>
        <w:ind w:left="0"/>
        <w:jc w:val="both"/>
      </w:pPr>
      <w:r>
        <w:rPr>
          <w:rFonts w:ascii="Times New Roman"/>
          <w:b w:val="false"/>
          <w:i w:val="false"/>
          <w:color w:val="000000"/>
          <w:sz w:val="28"/>
        </w:rPr>
        <w:t>
      1) есептік кезеңге (10 жыл) халық санының ықтимал өсуі немесе төмендеуі;</w:t>
      </w:r>
    </w:p>
    <w:bookmarkEnd w:id="386"/>
    <w:bookmarkStart w:name="z402" w:id="387"/>
    <w:p>
      <w:pPr>
        <w:spacing w:after="0"/>
        <w:ind w:left="0"/>
        <w:jc w:val="both"/>
      </w:pPr>
      <w:r>
        <w:rPr>
          <w:rFonts w:ascii="Times New Roman"/>
          <w:b w:val="false"/>
          <w:i w:val="false"/>
          <w:color w:val="000000"/>
          <w:sz w:val="28"/>
        </w:rPr>
        <w:t>
      2) сырқаттанушылық құрылымының өзгеруі;</w:t>
      </w:r>
    </w:p>
    <w:bookmarkEnd w:id="387"/>
    <w:bookmarkStart w:name="z403" w:id="388"/>
    <w:p>
      <w:pPr>
        <w:spacing w:after="0"/>
        <w:ind w:left="0"/>
        <w:jc w:val="both"/>
      </w:pPr>
      <w:r>
        <w:rPr>
          <w:rFonts w:ascii="Times New Roman"/>
          <w:b w:val="false"/>
          <w:i w:val="false"/>
          <w:color w:val="000000"/>
          <w:sz w:val="28"/>
        </w:rPr>
        <w:t>
      3) медициналық көмектің профилактикалық бағыттарын дамыту.</w:t>
      </w:r>
    </w:p>
    <w:bookmarkEnd w:id="388"/>
    <w:bookmarkStart w:name="z404" w:id="389"/>
    <w:p>
      <w:pPr>
        <w:spacing w:after="0"/>
        <w:ind w:left="0"/>
        <w:jc w:val="both"/>
      </w:pPr>
      <w:r>
        <w:rPr>
          <w:rFonts w:ascii="Times New Roman"/>
          <w:b w:val="false"/>
          <w:i w:val="false"/>
          <w:color w:val="000000"/>
          <w:sz w:val="28"/>
        </w:rPr>
        <w:t>
      Денсаулық сақтау саласындағы ірі инфрақұрылымдық жобаларды іске асыру кезінде астананың, облыстардың және республикалық маңызы бар қалалардың денсаулық сақтауды мемлекеттік басқарудың жергілікті органдарының шешімі бойынша халықтың болжамды санына арттырушы коэффициенттерді қолдануға жол беріледі.</w:t>
      </w:r>
    </w:p>
    <w:bookmarkEnd w:id="389"/>
    <w:bookmarkStart w:name="z405" w:id="390"/>
    <w:p>
      <w:pPr>
        <w:spacing w:after="0"/>
        <w:ind w:left="0"/>
        <w:jc w:val="both"/>
      </w:pPr>
      <w:r>
        <w:rPr>
          <w:rFonts w:ascii="Times New Roman"/>
          <w:b w:val="false"/>
          <w:i w:val="false"/>
          <w:color w:val="000000"/>
          <w:sz w:val="28"/>
        </w:rPr>
        <w:t>
      Жоғарлатушы коэффициенттерін қолдану мөлшері мен негіздемесі перспективалық құрылыс салуды, демографиялық өсуді және келесі диапазондағы МСАК объектілеріне жоспарланатын жүктемені ескере отырып айқындалады:</w:t>
      </w:r>
    </w:p>
    <w:bookmarkEnd w:id="390"/>
    <w:bookmarkStart w:name="z406" w:id="391"/>
    <w:p>
      <w:pPr>
        <w:spacing w:after="0"/>
        <w:ind w:left="0"/>
        <w:jc w:val="both"/>
      </w:pPr>
      <w:r>
        <w:rPr>
          <w:rFonts w:ascii="Times New Roman"/>
          <w:b w:val="false"/>
          <w:i w:val="false"/>
          <w:color w:val="000000"/>
          <w:sz w:val="28"/>
        </w:rPr>
        <w:t>
      1) халық санының орташа өсуі кезінде – 1,05-1,10;</w:t>
      </w:r>
    </w:p>
    <w:bookmarkEnd w:id="391"/>
    <w:bookmarkStart w:name="z407" w:id="392"/>
    <w:p>
      <w:pPr>
        <w:spacing w:after="0"/>
        <w:ind w:left="0"/>
        <w:jc w:val="both"/>
      </w:pPr>
      <w:r>
        <w:rPr>
          <w:rFonts w:ascii="Times New Roman"/>
          <w:b w:val="false"/>
          <w:i w:val="false"/>
          <w:color w:val="000000"/>
          <w:sz w:val="28"/>
        </w:rPr>
        <w:t>
      2) тұрғын үй құрылысын белсенді дамыту кезінде –1,10-1,20;</w:t>
      </w:r>
    </w:p>
    <w:bookmarkEnd w:id="392"/>
    <w:bookmarkStart w:name="z408" w:id="393"/>
    <w:p>
      <w:pPr>
        <w:spacing w:after="0"/>
        <w:ind w:left="0"/>
        <w:jc w:val="both"/>
      </w:pPr>
      <w:r>
        <w:rPr>
          <w:rFonts w:ascii="Times New Roman"/>
          <w:b w:val="false"/>
          <w:i w:val="false"/>
          <w:color w:val="000000"/>
          <w:sz w:val="28"/>
        </w:rPr>
        <w:t>
      3) кешенді құрылыс салудың ірі жобаларын іске асыру және жаңа қалалық аудандарды қалыптастыру кезінде – 1,20-1,30.</w:t>
      </w:r>
    </w:p>
    <w:bookmarkEnd w:id="393"/>
    <w:bookmarkStart w:name="z409" w:id="394"/>
    <w:p>
      <w:pPr>
        <w:spacing w:after="0"/>
        <w:ind w:left="0"/>
        <w:jc w:val="both"/>
      </w:pPr>
      <w:r>
        <w:rPr>
          <w:rFonts w:ascii="Times New Roman"/>
          <w:b w:val="false"/>
          <w:i w:val="false"/>
          <w:color w:val="000000"/>
          <w:sz w:val="28"/>
        </w:rPr>
        <w:t>
      17. Жұмыс істеп тұрған МСАК объектілерін реконструкциялау кезінде, сондай-ақ халық санының өсуі болжанбайтын және перспективалық құрылыс салу көзделмеген қалыптасқан құрылыс аумағында жаңа объектілерді салу кезінде жобалық қуаттылық нақты келішулар саны туралы деректер негізінде айқындалады.</w:t>
      </w:r>
    </w:p>
    <w:bookmarkEnd w:id="394"/>
    <w:bookmarkStart w:name="z410" w:id="395"/>
    <w:p>
      <w:pPr>
        <w:spacing w:after="0"/>
        <w:ind w:left="0"/>
        <w:jc w:val="both"/>
      </w:pPr>
      <w:r>
        <w:rPr>
          <w:rFonts w:ascii="Times New Roman"/>
          <w:b w:val="false"/>
          <w:i w:val="false"/>
          <w:color w:val="000000"/>
          <w:sz w:val="28"/>
        </w:rPr>
        <w:t>
      Нақты келушілер саны туралы деректер объектінің жүктемесі деңгейінде (жеткіліксіз жүктелуі немесе шамадан тыс жүктелуі), сондай-ақ медициналық көмектің қолжетімділігімен халықтың медициналық көмекке құрылымына түзету енгізіле отырып пайдаланылады.</w:t>
      </w:r>
    </w:p>
    <w:bookmarkEnd w:id="395"/>
    <w:bookmarkStart w:name="z411" w:id="396"/>
    <w:p>
      <w:pPr>
        <w:spacing w:after="0"/>
        <w:ind w:left="0"/>
        <w:jc w:val="left"/>
      </w:pPr>
      <w:r>
        <w:rPr>
          <w:rFonts w:ascii="Times New Roman"/>
          <w:b/>
          <w:i w:val="false"/>
          <w:color w:val="000000"/>
        </w:rPr>
        <w:t xml:space="preserve"> 3-тарау. МСАК объектілерінің жобалық қуатының функционалдық құрылымын айқындау тәртібі</w:t>
      </w:r>
    </w:p>
    <w:bookmarkEnd w:id="396"/>
    <w:bookmarkStart w:name="z412" w:id="397"/>
    <w:p>
      <w:pPr>
        <w:spacing w:after="0"/>
        <w:ind w:left="0"/>
        <w:jc w:val="both"/>
      </w:pPr>
      <w:r>
        <w:rPr>
          <w:rFonts w:ascii="Times New Roman"/>
          <w:b w:val="false"/>
          <w:i w:val="false"/>
          <w:color w:val="000000"/>
          <w:sz w:val="28"/>
        </w:rPr>
        <w:t>
      18. МСАК объектілерінің үй-жайларының құрамын және есептік алаңын негізді айқындауды қамтамасыз ету мақсатында жобалау қуаты медициналық көмек түрлерінің функционалдық бағыттары бойынша міндетті декомпозицияға жатады.</w:t>
      </w:r>
    </w:p>
    <w:bookmarkEnd w:id="397"/>
    <w:bookmarkStart w:name="z413" w:id="398"/>
    <w:p>
      <w:pPr>
        <w:spacing w:after="0"/>
        <w:ind w:left="0"/>
        <w:jc w:val="both"/>
      </w:pPr>
      <w:r>
        <w:rPr>
          <w:rFonts w:ascii="Times New Roman"/>
          <w:b w:val="false"/>
          <w:i w:val="false"/>
          <w:color w:val="000000"/>
          <w:sz w:val="28"/>
        </w:rPr>
        <w:t>
      19. Жобалық қуат медициналық көмектің келесі түрлеріне бөлінеді:</w:t>
      </w:r>
    </w:p>
    <w:bookmarkEnd w:id="398"/>
    <w:bookmarkStart w:name="z414" w:id="399"/>
    <w:p>
      <w:pPr>
        <w:spacing w:after="0"/>
        <w:ind w:left="0"/>
        <w:jc w:val="both"/>
      </w:pPr>
      <w:r>
        <w:rPr>
          <w:rFonts w:ascii="Times New Roman"/>
          <w:b w:val="false"/>
          <w:i w:val="false"/>
          <w:color w:val="000000"/>
          <w:sz w:val="28"/>
        </w:rPr>
        <w:t xml:space="preserve">
      1) ауруларды ерте анықтауды қоса алғанда, диагностика; </w:t>
      </w:r>
    </w:p>
    <w:bookmarkEnd w:id="399"/>
    <w:bookmarkStart w:name="z415" w:id="400"/>
    <w:p>
      <w:pPr>
        <w:spacing w:after="0"/>
        <w:ind w:left="0"/>
        <w:jc w:val="both"/>
      </w:pPr>
      <w:r>
        <w:rPr>
          <w:rFonts w:ascii="Times New Roman"/>
          <w:b w:val="false"/>
          <w:i w:val="false"/>
          <w:color w:val="000000"/>
          <w:sz w:val="28"/>
        </w:rPr>
        <w:t xml:space="preserve">
      2) жіті және созылмалы аурулар кезінде медициналық көмек көрсетуді қоса алғанда, амбулаториялық деңгейде емдеу; </w:t>
      </w:r>
    </w:p>
    <w:bookmarkEnd w:id="400"/>
    <w:bookmarkStart w:name="z416" w:id="401"/>
    <w:p>
      <w:pPr>
        <w:spacing w:after="0"/>
        <w:ind w:left="0"/>
        <w:jc w:val="both"/>
      </w:pPr>
      <w:r>
        <w:rPr>
          <w:rFonts w:ascii="Times New Roman"/>
          <w:b w:val="false"/>
          <w:i w:val="false"/>
          <w:color w:val="000000"/>
          <w:sz w:val="28"/>
        </w:rPr>
        <w:t xml:space="preserve">
      3) күндізгі стационарды және үйдегі стационарды қоса алғанда, стационарды алмастыратын көмек; </w:t>
      </w:r>
    </w:p>
    <w:bookmarkEnd w:id="401"/>
    <w:bookmarkStart w:name="z417" w:id="402"/>
    <w:p>
      <w:pPr>
        <w:spacing w:after="0"/>
        <w:ind w:left="0"/>
        <w:jc w:val="both"/>
      </w:pPr>
      <w:r>
        <w:rPr>
          <w:rFonts w:ascii="Times New Roman"/>
          <w:b w:val="false"/>
          <w:i w:val="false"/>
          <w:color w:val="000000"/>
          <w:sz w:val="28"/>
        </w:rPr>
        <w:t>
      4) профилактикалық тексерулерді, скринингтік бағдарламаларды, иммундауды, салауатты өмір салтын қалыптастыру жөніндегі іс-шараларды қоса алғанда, профилактикалық іс-шаралар;</w:t>
      </w:r>
    </w:p>
    <w:bookmarkEnd w:id="402"/>
    <w:bookmarkStart w:name="z418" w:id="403"/>
    <w:p>
      <w:pPr>
        <w:spacing w:after="0"/>
        <w:ind w:left="0"/>
        <w:jc w:val="both"/>
      </w:pPr>
      <w:r>
        <w:rPr>
          <w:rFonts w:ascii="Times New Roman"/>
          <w:b w:val="false"/>
          <w:i w:val="false"/>
          <w:color w:val="000000"/>
          <w:sz w:val="28"/>
        </w:rPr>
        <w:t>
      5) еңбекке уақытша жарамсыздық сараптамасы;</w:t>
      </w:r>
    </w:p>
    <w:bookmarkEnd w:id="403"/>
    <w:bookmarkStart w:name="z419" w:id="404"/>
    <w:p>
      <w:pPr>
        <w:spacing w:after="0"/>
        <w:ind w:left="0"/>
        <w:jc w:val="both"/>
      </w:pPr>
      <w:r>
        <w:rPr>
          <w:rFonts w:ascii="Times New Roman"/>
          <w:b w:val="false"/>
          <w:i w:val="false"/>
          <w:color w:val="000000"/>
          <w:sz w:val="28"/>
        </w:rPr>
        <w:t>
      6) пациенттерге консультация беруді, өзін-өзі бақылау және аурулардың профилактикасы дағдыларына оқытуды қоса алғанда, консультациялық-білім беру көмегі.</w:t>
      </w:r>
    </w:p>
    <w:bookmarkEnd w:id="404"/>
    <w:bookmarkStart w:name="z420" w:id="405"/>
    <w:p>
      <w:pPr>
        <w:spacing w:after="0"/>
        <w:ind w:left="0"/>
        <w:jc w:val="both"/>
      </w:pPr>
      <w:r>
        <w:rPr>
          <w:rFonts w:ascii="Times New Roman"/>
          <w:b w:val="false"/>
          <w:i w:val="false"/>
          <w:color w:val="000000"/>
          <w:sz w:val="28"/>
        </w:rPr>
        <w:t>
      20. Кабинеттерге қажеттілікті және үй-жайлардың ауданын айқындау мақсатында 19-тармақта көрсетілген медициналық көмек түрлері мынадай функционалдық бағыттар бойынша ұйымдастырушылық егжей-тегжейлі болуға тиіс:</w:t>
      </w:r>
    </w:p>
    <w:bookmarkEnd w:id="405"/>
    <w:bookmarkStart w:name="z421" w:id="406"/>
    <w:p>
      <w:pPr>
        <w:spacing w:after="0"/>
        <w:ind w:left="0"/>
        <w:jc w:val="both"/>
      </w:pPr>
      <w:r>
        <w:rPr>
          <w:rFonts w:ascii="Times New Roman"/>
          <w:b w:val="false"/>
          <w:i w:val="false"/>
          <w:color w:val="000000"/>
          <w:sz w:val="28"/>
        </w:rPr>
        <w:t xml:space="preserve">
      1) жалпы практика дәрігерлерін қабылдау; </w:t>
      </w:r>
    </w:p>
    <w:bookmarkEnd w:id="406"/>
    <w:bookmarkStart w:name="z422" w:id="407"/>
    <w:p>
      <w:pPr>
        <w:spacing w:after="0"/>
        <w:ind w:left="0"/>
        <w:jc w:val="both"/>
      </w:pPr>
      <w:r>
        <w:rPr>
          <w:rFonts w:ascii="Times New Roman"/>
          <w:b w:val="false"/>
          <w:i w:val="false"/>
          <w:color w:val="000000"/>
          <w:sz w:val="28"/>
        </w:rPr>
        <w:t xml:space="preserve">
      2) бейінді мамандарды қабылдау; </w:t>
      </w:r>
    </w:p>
    <w:bookmarkEnd w:id="407"/>
    <w:bookmarkStart w:name="z423" w:id="408"/>
    <w:p>
      <w:pPr>
        <w:spacing w:after="0"/>
        <w:ind w:left="0"/>
        <w:jc w:val="both"/>
      </w:pPr>
      <w:r>
        <w:rPr>
          <w:rFonts w:ascii="Times New Roman"/>
          <w:b w:val="false"/>
          <w:i w:val="false"/>
          <w:color w:val="000000"/>
          <w:sz w:val="28"/>
        </w:rPr>
        <w:t xml:space="preserve">
      3) диагностикалық қызметтер; </w:t>
      </w:r>
    </w:p>
    <w:bookmarkEnd w:id="408"/>
    <w:bookmarkStart w:name="z424" w:id="409"/>
    <w:p>
      <w:pPr>
        <w:spacing w:after="0"/>
        <w:ind w:left="0"/>
        <w:jc w:val="both"/>
      </w:pPr>
      <w:r>
        <w:rPr>
          <w:rFonts w:ascii="Times New Roman"/>
          <w:b w:val="false"/>
          <w:i w:val="false"/>
          <w:color w:val="000000"/>
          <w:sz w:val="28"/>
        </w:rPr>
        <w:t xml:space="preserve">
      4) стоматологиялық көмек; </w:t>
      </w:r>
    </w:p>
    <w:bookmarkEnd w:id="409"/>
    <w:bookmarkStart w:name="z425" w:id="410"/>
    <w:p>
      <w:pPr>
        <w:spacing w:after="0"/>
        <w:ind w:left="0"/>
        <w:jc w:val="both"/>
      </w:pPr>
      <w:r>
        <w:rPr>
          <w:rFonts w:ascii="Times New Roman"/>
          <w:b w:val="false"/>
          <w:i w:val="false"/>
          <w:color w:val="000000"/>
          <w:sz w:val="28"/>
        </w:rPr>
        <w:t xml:space="preserve">
      5) үйде медициналық көмек көрсету; </w:t>
      </w:r>
    </w:p>
    <w:bookmarkEnd w:id="410"/>
    <w:bookmarkStart w:name="z426" w:id="411"/>
    <w:p>
      <w:pPr>
        <w:spacing w:after="0"/>
        <w:ind w:left="0"/>
        <w:jc w:val="both"/>
      </w:pPr>
      <w:r>
        <w:rPr>
          <w:rFonts w:ascii="Times New Roman"/>
          <w:b w:val="false"/>
          <w:i w:val="false"/>
          <w:color w:val="000000"/>
          <w:sz w:val="28"/>
        </w:rPr>
        <w:t>
      6) медициналық көмек көрсетудің өзге де ұйымдастырушылық нысандары.</w:t>
      </w:r>
    </w:p>
    <w:bookmarkEnd w:id="411"/>
    <w:bookmarkStart w:name="z427" w:id="412"/>
    <w:p>
      <w:pPr>
        <w:spacing w:after="0"/>
        <w:ind w:left="0"/>
        <w:jc w:val="both"/>
      </w:pPr>
      <w:r>
        <w:rPr>
          <w:rFonts w:ascii="Times New Roman"/>
          <w:b w:val="false"/>
          <w:i w:val="false"/>
          <w:color w:val="000000"/>
          <w:sz w:val="28"/>
        </w:rPr>
        <w:t>
      21. Жобалық қуатты бөлу екі кезеңде жүзеге асырылады:</w:t>
      </w:r>
    </w:p>
    <w:bookmarkEnd w:id="412"/>
    <w:bookmarkStart w:name="z428" w:id="413"/>
    <w:p>
      <w:pPr>
        <w:spacing w:after="0"/>
        <w:ind w:left="0"/>
        <w:jc w:val="both"/>
      </w:pPr>
      <w:r>
        <w:rPr>
          <w:rFonts w:ascii="Times New Roman"/>
          <w:b w:val="false"/>
          <w:i w:val="false"/>
          <w:color w:val="000000"/>
          <w:sz w:val="28"/>
        </w:rPr>
        <w:t xml:space="preserve">
      1) медициналық көмектің түрлері бойынша бөлу (19-тармағына сәйкес); </w:t>
      </w:r>
    </w:p>
    <w:bookmarkEnd w:id="413"/>
    <w:bookmarkStart w:name="z429" w:id="414"/>
    <w:p>
      <w:pPr>
        <w:spacing w:after="0"/>
        <w:ind w:left="0"/>
        <w:jc w:val="both"/>
      </w:pPr>
      <w:r>
        <w:rPr>
          <w:rFonts w:ascii="Times New Roman"/>
          <w:b w:val="false"/>
          <w:i w:val="false"/>
          <w:color w:val="000000"/>
          <w:sz w:val="28"/>
        </w:rPr>
        <w:t>
      2) медициналық көмекті көрсету бағыттары бойынша ұйымдастырушылық детализация (20‑тармағына сәйкес).</w:t>
      </w:r>
    </w:p>
    <w:bookmarkEnd w:id="414"/>
    <w:bookmarkStart w:name="z430" w:id="415"/>
    <w:p>
      <w:pPr>
        <w:spacing w:after="0"/>
        <w:ind w:left="0"/>
        <w:jc w:val="both"/>
      </w:pPr>
      <w:r>
        <w:rPr>
          <w:rFonts w:ascii="Times New Roman"/>
          <w:b w:val="false"/>
          <w:i w:val="false"/>
          <w:color w:val="000000"/>
          <w:sz w:val="28"/>
        </w:rPr>
        <w:t>
      22. Медициналық көмектің түрлері бойынша жобалық қуат формула бойынша айқындалады:</w:t>
      </w:r>
    </w:p>
    <w:bookmarkEnd w:id="415"/>
    <w:bookmarkStart w:name="z431" w:id="416"/>
    <w:p>
      <w:pPr>
        <w:spacing w:after="0"/>
        <w:ind w:left="0"/>
        <w:jc w:val="both"/>
      </w:pPr>
      <w:r>
        <w:rPr>
          <w:rFonts w:ascii="Times New Roman"/>
          <w:b w:val="false"/>
          <w:i w:val="false"/>
          <w:color w:val="000000"/>
          <w:sz w:val="28"/>
        </w:rPr>
        <w:t>
      Ст = ПМ * Дв, мұнда:</w:t>
      </w:r>
    </w:p>
    <w:bookmarkEnd w:id="416"/>
    <w:bookmarkStart w:name="z432" w:id="417"/>
    <w:p>
      <w:pPr>
        <w:spacing w:after="0"/>
        <w:ind w:left="0"/>
        <w:jc w:val="both"/>
      </w:pPr>
      <w:r>
        <w:rPr>
          <w:rFonts w:ascii="Times New Roman"/>
          <w:b w:val="false"/>
          <w:i w:val="false"/>
          <w:color w:val="000000"/>
          <w:sz w:val="28"/>
        </w:rPr>
        <w:t>
      Ст – медициналық көмек түрі бойынша жобалық қуаты (ауысымға бару);</w:t>
      </w:r>
    </w:p>
    <w:bookmarkEnd w:id="417"/>
    <w:bookmarkStart w:name="z433" w:id="418"/>
    <w:p>
      <w:pPr>
        <w:spacing w:after="0"/>
        <w:ind w:left="0"/>
        <w:jc w:val="both"/>
      </w:pPr>
      <w:r>
        <w:rPr>
          <w:rFonts w:ascii="Times New Roman"/>
          <w:b w:val="false"/>
          <w:i w:val="false"/>
          <w:color w:val="000000"/>
          <w:sz w:val="28"/>
        </w:rPr>
        <w:t>
      ЖҚ – МСАК объектісінің жалпы жобалық қуаты (ауысымға бару);</w:t>
      </w:r>
    </w:p>
    <w:bookmarkEnd w:id="418"/>
    <w:bookmarkStart w:name="z434" w:id="419"/>
    <w:p>
      <w:pPr>
        <w:spacing w:after="0"/>
        <w:ind w:left="0"/>
        <w:jc w:val="both"/>
      </w:pPr>
      <w:r>
        <w:rPr>
          <w:rFonts w:ascii="Times New Roman"/>
          <w:b w:val="false"/>
          <w:i w:val="false"/>
          <w:color w:val="000000"/>
          <w:sz w:val="28"/>
        </w:rPr>
        <w:t>
      Үт – келудің жалпы көлеміндегі медициналық көмектің тиісті түрінің үлесі.</w:t>
      </w:r>
    </w:p>
    <w:bookmarkEnd w:id="419"/>
    <w:bookmarkStart w:name="z435" w:id="420"/>
    <w:p>
      <w:pPr>
        <w:spacing w:after="0"/>
        <w:ind w:left="0"/>
        <w:jc w:val="both"/>
      </w:pPr>
      <w:r>
        <w:rPr>
          <w:rFonts w:ascii="Times New Roman"/>
          <w:b w:val="false"/>
          <w:i w:val="false"/>
          <w:color w:val="000000"/>
          <w:sz w:val="28"/>
        </w:rPr>
        <w:t>
      23. Медициналық көмектің барлық түрлерінің үлестерінің сомасы 1 (100 пайыз) болуы тиіс:</w:t>
      </w:r>
    </w:p>
    <w:bookmarkEnd w:id="420"/>
    <w:bookmarkStart w:name="z436" w:id="421"/>
    <w:p>
      <w:pPr>
        <w:spacing w:after="0"/>
        <w:ind w:left="0"/>
        <w:jc w:val="both"/>
      </w:pPr>
      <w:r>
        <w:rPr>
          <w:rFonts w:ascii="Times New Roman"/>
          <w:b w:val="false"/>
          <w:i w:val="false"/>
          <w:color w:val="000000"/>
          <w:sz w:val="28"/>
        </w:rPr>
        <w:t>
      ∑ Үт = 1.</w:t>
      </w:r>
    </w:p>
    <w:bookmarkEnd w:id="421"/>
    <w:bookmarkStart w:name="z437" w:id="422"/>
    <w:p>
      <w:pPr>
        <w:spacing w:after="0"/>
        <w:ind w:left="0"/>
        <w:jc w:val="both"/>
      </w:pPr>
      <w:r>
        <w:rPr>
          <w:rFonts w:ascii="Times New Roman"/>
          <w:b w:val="false"/>
          <w:i w:val="false"/>
          <w:color w:val="000000"/>
          <w:sz w:val="28"/>
        </w:rPr>
        <w:t>
      24. Бөлінген жобалық қуаттың негізінде медициналық қызметкерлерге медициналық көмектің әрбір түрі бойынша формула бойынша қажеттілік айқындалады:</w:t>
      </w:r>
    </w:p>
    <w:bookmarkEnd w:id="422"/>
    <w:bookmarkStart w:name="z438" w:id="423"/>
    <w:p>
      <w:pPr>
        <w:spacing w:after="0"/>
        <w:ind w:left="0"/>
        <w:jc w:val="both"/>
      </w:pPr>
      <w:r>
        <w:rPr>
          <w:rFonts w:ascii="Times New Roman"/>
          <w:b w:val="false"/>
          <w:i w:val="false"/>
          <w:color w:val="000000"/>
          <w:sz w:val="28"/>
        </w:rPr>
        <w:t>
      МҚт = ЖҚт / Жт, мұнда:</w:t>
      </w:r>
    </w:p>
    <w:bookmarkEnd w:id="423"/>
    <w:bookmarkStart w:name="z439" w:id="424"/>
    <w:p>
      <w:pPr>
        <w:spacing w:after="0"/>
        <w:ind w:left="0"/>
        <w:jc w:val="both"/>
      </w:pPr>
      <w:r>
        <w:rPr>
          <w:rFonts w:ascii="Times New Roman"/>
          <w:b w:val="false"/>
          <w:i w:val="false"/>
          <w:color w:val="000000"/>
          <w:sz w:val="28"/>
        </w:rPr>
        <w:t>
      МҚт – медициналық көмектің i-ші түрі бойынша медицина қызметкерлеріне қажеттілік;</w:t>
      </w:r>
    </w:p>
    <w:bookmarkEnd w:id="424"/>
    <w:bookmarkStart w:name="z440" w:id="425"/>
    <w:p>
      <w:pPr>
        <w:spacing w:after="0"/>
        <w:ind w:left="0"/>
        <w:jc w:val="both"/>
      </w:pPr>
      <w:r>
        <w:rPr>
          <w:rFonts w:ascii="Times New Roman"/>
          <w:b w:val="false"/>
          <w:i w:val="false"/>
          <w:color w:val="000000"/>
          <w:sz w:val="28"/>
        </w:rPr>
        <w:t>
      ЖҚт – медициналық көмектің түрі бойынша жобалық қуаттылық (бір ауысымдағы қабылдаулар саны)</w:t>
      </w:r>
    </w:p>
    <w:bookmarkEnd w:id="425"/>
    <w:bookmarkStart w:name="z441" w:id="426"/>
    <w:p>
      <w:pPr>
        <w:spacing w:after="0"/>
        <w:ind w:left="0"/>
        <w:jc w:val="both"/>
      </w:pPr>
      <w:r>
        <w:rPr>
          <w:rFonts w:ascii="Times New Roman"/>
          <w:b w:val="false"/>
          <w:i w:val="false"/>
          <w:color w:val="000000"/>
          <w:sz w:val="28"/>
        </w:rPr>
        <w:t>
      Жт – Бір медициналық қызметкерге жүктеме нормативі (бір ауысымдағы қабылдаулар саны).</w:t>
      </w:r>
    </w:p>
    <w:bookmarkEnd w:id="426"/>
    <w:bookmarkStart w:name="z442" w:id="427"/>
    <w:p>
      <w:pPr>
        <w:spacing w:after="0"/>
        <w:ind w:left="0"/>
        <w:jc w:val="both"/>
      </w:pPr>
      <w:r>
        <w:rPr>
          <w:rFonts w:ascii="Times New Roman"/>
          <w:b w:val="false"/>
          <w:i w:val="false"/>
          <w:color w:val="000000"/>
          <w:sz w:val="28"/>
        </w:rPr>
        <w:t>
      25. Бір медициналық қызметкерге жүктеме нормативі Қазақстан Республикасының Денсаулық сақтау министрінің 2020 жылғы 30 қарашадағы № ҚР ДСМ‑212/2020 бұйрығымен бекітілген көрсеткіштерді қалыптастыру (есептеу) әдістемесіне сәйкес айқындалады.</w:t>
      </w:r>
    </w:p>
    <w:bookmarkEnd w:id="427"/>
    <w:bookmarkStart w:name="z443" w:id="428"/>
    <w:p>
      <w:pPr>
        <w:spacing w:after="0"/>
        <w:ind w:left="0"/>
        <w:jc w:val="both"/>
      </w:pPr>
      <w:r>
        <w:rPr>
          <w:rFonts w:ascii="Times New Roman"/>
          <w:b w:val="false"/>
          <w:i w:val="false"/>
          <w:color w:val="000000"/>
          <w:sz w:val="28"/>
        </w:rPr>
        <w:t>
      26. Алынған функционалдық қуаттылық және медицина қызметкерлеріне деген қажеттілік көрсеткіштері кабинеттердің санын айқындау, емдеу‑профилактикалық үй‑жайлардың аудандарын есептеу олар кабинеттер санын анықтау және МСАК объектісінің функционалды‑жоспарлау құрылымын қалыптастыру үшін бастапқы деректер ретінде қолданылады.</w:t>
      </w:r>
    </w:p>
    <w:bookmarkEnd w:id="428"/>
    <w:bookmarkStart w:name="z444" w:id="429"/>
    <w:p>
      <w:pPr>
        <w:spacing w:after="0"/>
        <w:ind w:left="0"/>
        <w:jc w:val="both"/>
      </w:pPr>
      <w:r>
        <w:rPr>
          <w:rFonts w:ascii="Times New Roman"/>
          <w:b w:val="false"/>
          <w:i w:val="false"/>
          <w:color w:val="000000"/>
          <w:sz w:val="28"/>
        </w:rPr>
        <w:t>
      27. Жобалық қуаттылықтың функционалдық декомпозициясын қолдану мынадай жағдайларды:</w:t>
      </w:r>
    </w:p>
    <w:bookmarkEnd w:id="429"/>
    <w:bookmarkStart w:name="z445" w:id="430"/>
    <w:p>
      <w:pPr>
        <w:spacing w:after="0"/>
        <w:ind w:left="0"/>
        <w:jc w:val="both"/>
      </w:pPr>
      <w:r>
        <w:rPr>
          <w:rFonts w:ascii="Times New Roman"/>
          <w:b w:val="false"/>
          <w:i w:val="false"/>
          <w:color w:val="000000"/>
          <w:sz w:val="28"/>
        </w:rPr>
        <w:t>
      1) денсаулық сақтау ұйымдары желісін жоспарлау;</w:t>
      </w:r>
    </w:p>
    <w:bookmarkEnd w:id="430"/>
    <w:bookmarkStart w:name="z446" w:id="431"/>
    <w:p>
      <w:pPr>
        <w:spacing w:after="0"/>
        <w:ind w:left="0"/>
        <w:jc w:val="both"/>
      </w:pPr>
      <w:r>
        <w:rPr>
          <w:rFonts w:ascii="Times New Roman"/>
          <w:b w:val="false"/>
          <w:i w:val="false"/>
          <w:color w:val="000000"/>
          <w:sz w:val="28"/>
        </w:rPr>
        <w:t>
      2) инвестициялық жобаларды әзірлеу;</w:t>
      </w:r>
    </w:p>
    <w:bookmarkEnd w:id="431"/>
    <w:bookmarkStart w:name="z447" w:id="432"/>
    <w:p>
      <w:pPr>
        <w:spacing w:after="0"/>
        <w:ind w:left="0"/>
        <w:jc w:val="both"/>
      </w:pPr>
      <w:r>
        <w:rPr>
          <w:rFonts w:ascii="Times New Roman"/>
          <w:b w:val="false"/>
          <w:i w:val="false"/>
          <w:color w:val="000000"/>
          <w:sz w:val="28"/>
        </w:rPr>
        <w:t>
      3) МСАК объектілерін салу және реконструкциялау жобаларын әзірлеу;</w:t>
      </w:r>
    </w:p>
    <w:bookmarkEnd w:id="432"/>
    <w:bookmarkStart w:name="z448" w:id="433"/>
    <w:p>
      <w:pPr>
        <w:spacing w:after="0"/>
        <w:ind w:left="0"/>
        <w:jc w:val="both"/>
      </w:pPr>
      <w:r>
        <w:rPr>
          <w:rFonts w:ascii="Times New Roman"/>
          <w:b w:val="false"/>
          <w:i w:val="false"/>
          <w:color w:val="000000"/>
          <w:sz w:val="28"/>
        </w:rPr>
        <w:t>
      4) денсаулық сақтау инфрақұрылымы объектісінің жобалық шешімдерінің бейіндік (медициналық) бөлігін бағалау кезінде міндетті шарт болып табылады.</w:t>
      </w:r>
    </w:p>
    <w:bookmarkEnd w:id="433"/>
    <w:bookmarkStart w:name="z449" w:id="434"/>
    <w:p>
      <w:pPr>
        <w:spacing w:after="0"/>
        <w:ind w:left="0"/>
        <w:jc w:val="left"/>
      </w:pPr>
      <w:r>
        <w:rPr>
          <w:rFonts w:ascii="Times New Roman"/>
          <w:b/>
          <w:i w:val="false"/>
          <w:color w:val="000000"/>
        </w:rPr>
        <w:t xml:space="preserve"> 4-тарау. МСАК объектісінің есептік ауданын айқындау тәртібі (ірілендірілген әдіс)</w:t>
      </w:r>
    </w:p>
    <w:bookmarkEnd w:id="434"/>
    <w:bookmarkStart w:name="z450" w:id="435"/>
    <w:p>
      <w:pPr>
        <w:spacing w:after="0"/>
        <w:ind w:left="0"/>
        <w:jc w:val="both"/>
      </w:pPr>
      <w:r>
        <w:rPr>
          <w:rFonts w:ascii="Times New Roman"/>
          <w:b w:val="false"/>
          <w:i w:val="false"/>
          <w:color w:val="000000"/>
          <w:sz w:val="28"/>
        </w:rPr>
        <w:t>
      28. Ірілендірілген тәсіл МСАК объектісінің жобалық қуаттылығына сүйене отырып, бір ауысымдағы қабылдауға арналған аудан нормативін қолдану арқылы есептік ауданды анықтауға негізделеді мынадай жағдайларда:</w:t>
      </w:r>
    </w:p>
    <w:bookmarkEnd w:id="435"/>
    <w:bookmarkStart w:name="z451" w:id="436"/>
    <w:p>
      <w:pPr>
        <w:spacing w:after="0"/>
        <w:ind w:left="0"/>
        <w:jc w:val="both"/>
      </w:pPr>
      <w:r>
        <w:rPr>
          <w:rFonts w:ascii="Times New Roman"/>
          <w:b w:val="false"/>
          <w:i w:val="false"/>
          <w:color w:val="000000"/>
          <w:sz w:val="28"/>
        </w:rPr>
        <w:t>
      1) МСАК объектілері желісін стратегиялық жоспарлау;</w:t>
      </w:r>
    </w:p>
    <w:bookmarkEnd w:id="436"/>
    <w:bookmarkStart w:name="z452" w:id="437"/>
    <w:p>
      <w:pPr>
        <w:spacing w:after="0"/>
        <w:ind w:left="0"/>
        <w:jc w:val="both"/>
      </w:pPr>
      <w:r>
        <w:rPr>
          <w:rFonts w:ascii="Times New Roman"/>
          <w:b w:val="false"/>
          <w:i w:val="false"/>
          <w:color w:val="000000"/>
          <w:sz w:val="28"/>
        </w:rPr>
        <w:t>
      2) өңірлік перспективалық жоспарларды қалыптастыру;</w:t>
      </w:r>
    </w:p>
    <w:bookmarkEnd w:id="437"/>
    <w:bookmarkStart w:name="z453" w:id="438"/>
    <w:p>
      <w:pPr>
        <w:spacing w:after="0"/>
        <w:ind w:left="0"/>
        <w:jc w:val="both"/>
      </w:pPr>
      <w:r>
        <w:rPr>
          <w:rFonts w:ascii="Times New Roman"/>
          <w:b w:val="false"/>
          <w:i w:val="false"/>
          <w:color w:val="000000"/>
          <w:sz w:val="28"/>
        </w:rPr>
        <w:t>
      3) инфрақұрылымға қажеттілікті алдын ала бағалау;</w:t>
      </w:r>
    </w:p>
    <w:bookmarkEnd w:id="438"/>
    <w:bookmarkStart w:name="z454" w:id="439"/>
    <w:p>
      <w:pPr>
        <w:spacing w:after="0"/>
        <w:ind w:left="0"/>
        <w:jc w:val="both"/>
      </w:pPr>
      <w:r>
        <w:rPr>
          <w:rFonts w:ascii="Times New Roman"/>
          <w:b w:val="false"/>
          <w:i w:val="false"/>
          <w:color w:val="000000"/>
          <w:sz w:val="28"/>
        </w:rPr>
        <w:t>
      4) халықтың МСАК объектілерімен қамтамасыз етілуін салыстырмалы талдау жүргізу үшін пайдаланылады.</w:t>
      </w:r>
    </w:p>
    <w:bookmarkEnd w:id="439"/>
    <w:bookmarkStart w:name="z455" w:id="440"/>
    <w:p>
      <w:pPr>
        <w:spacing w:after="0"/>
        <w:ind w:left="0"/>
        <w:jc w:val="both"/>
      </w:pPr>
      <w:r>
        <w:rPr>
          <w:rFonts w:ascii="Times New Roman"/>
          <w:b w:val="false"/>
          <w:i w:val="false"/>
          <w:color w:val="000000"/>
          <w:sz w:val="28"/>
        </w:rPr>
        <w:t>
      29. МСАК объектісінің есептік ауданы оның жобалық қуаттылығына және медициналық ұйымның функционалдық құрылымына сәйкес айқындалады.</w:t>
      </w:r>
    </w:p>
    <w:bookmarkEnd w:id="440"/>
    <w:bookmarkStart w:name="z456" w:id="441"/>
    <w:p>
      <w:pPr>
        <w:spacing w:after="0"/>
        <w:ind w:left="0"/>
        <w:jc w:val="both"/>
      </w:pPr>
      <w:r>
        <w:rPr>
          <w:rFonts w:ascii="Times New Roman"/>
          <w:b w:val="false"/>
          <w:i w:val="false"/>
          <w:color w:val="000000"/>
          <w:sz w:val="28"/>
        </w:rPr>
        <w:t>
      30. Есептік ауданды айқындау кезінде мынадай мақсаттарда жүзеге асырылады:</w:t>
      </w:r>
    </w:p>
    <w:bookmarkEnd w:id="441"/>
    <w:bookmarkStart w:name="z457" w:id="442"/>
    <w:p>
      <w:pPr>
        <w:spacing w:after="0"/>
        <w:ind w:left="0"/>
        <w:jc w:val="both"/>
      </w:pPr>
      <w:r>
        <w:rPr>
          <w:rFonts w:ascii="Times New Roman"/>
          <w:b w:val="false"/>
          <w:i w:val="false"/>
          <w:color w:val="000000"/>
          <w:sz w:val="28"/>
        </w:rPr>
        <w:t xml:space="preserve">
      1) МСАК объектілерін жобалау параметрлерін негіздеу; </w:t>
      </w:r>
    </w:p>
    <w:bookmarkEnd w:id="442"/>
    <w:bookmarkStart w:name="z458" w:id="443"/>
    <w:p>
      <w:pPr>
        <w:spacing w:after="0"/>
        <w:ind w:left="0"/>
        <w:jc w:val="both"/>
      </w:pPr>
      <w:r>
        <w:rPr>
          <w:rFonts w:ascii="Times New Roman"/>
          <w:b w:val="false"/>
          <w:i w:val="false"/>
          <w:color w:val="000000"/>
          <w:sz w:val="28"/>
        </w:rPr>
        <w:t>
      2) медициналық көмектің қолжетімділігі мен сапасын қамтамасыз ету;</w:t>
      </w:r>
    </w:p>
    <w:bookmarkEnd w:id="443"/>
    <w:bookmarkStart w:name="z459" w:id="444"/>
    <w:p>
      <w:pPr>
        <w:spacing w:after="0"/>
        <w:ind w:left="0"/>
        <w:jc w:val="both"/>
      </w:pPr>
      <w:r>
        <w:rPr>
          <w:rFonts w:ascii="Times New Roman"/>
          <w:b w:val="false"/>
          <w:i w:val="false"/>
          <w:color w:val="000000"/>
          <w:sz w:val="28"/>
        </w:rPr>
        <w:t>
      3) инвестициялық жобаларды іске асыру кезінде бюджет қаражатын ұтымды пайдалану.</w:t>
      </w:r>
    </w:p>
    <w:bookmarkEnd w:id="444"/>
    <w:bookmarkStart w:name="z460" w:id="445"/>
    <w:p>
      <w:pPr>
        <w:spacing w:after="0"/>
        <w:ind w:left="0"/>
        <w:jc w:val="both"/>
      </w:pPr>
      <w:r>
        <w:rPr>
          <w:rFonts w:ascii="Times New Roman"/>
          <w:b w:val="false"/>
          <w:i w:val="false"/>
          <w:color w:val="000000"/>
          <w:sz w:val="28"/>
        </w:rPr>
        <w:t>
      31. Есептік ауданды айқындау кезінде мыналарды:</w:t>
      </w:r>
    </w:p>
    <w:bookmarkEnd w:id="445"/>
    <w:bookmarkStart w:name="z461" w:id="446"/>
    <w:p>
      <w:pPr>
        <w:spacing w:after="0"/>
        <w:ind w:left="0"/>
        <w:jc w:val="both"/>
      </w:pPr>
      <w:r>
        <w:rPr>
          <w:rFonts w:ascii="Times New Roman"/>
          <w:b w:val="false"/>
          <w:i w:val="false"/>
          <w:color w:val="000000"/>
          <w:sz w:val="28"/>
        </w:rPr>
        <w:t>
      1) халық санының демографиялық болжамын;</w:t>
      </w:r>
    </w:p>
    <w:bookmarkEnd w:id="446"/>
    <w:bookmarkStart w:name="z462" w:id="447"/>
    <w:p>
      <w:pPr>
        <w:spacing w:after="0"/>
        <w:ind w:left="0"/>
        <w:jc w:val="both"/>
      </w:pPr>
      <w:r>
        <w:rPr>
          <w:rFonts w:ascii="Times New Roman"/>
          <w:b w:val="false"/>
          <w:i w:val="false"/>
          <w:color w:val="000000"/>
          <w:sz w:val="28"/>
        </w:rPr>
        <w:t>
      2) халықтың жүгіну санының өзгерісін;</w:t>
      </w:r>
    </w:p>
    <w:bookmarkEnd w:id="447"/>
    <w:bookmarkStart w:name="z463" w:id="448"/>
    <w:p>
      <w:pPr>
        <w:spacing w:after="0"/>
        <w:ind w:left="0"/>
        <w:jc w:val="both"/>
      </w:pPr>
      <w:r>
        <w:rPr>
          <w:rFonts w:ascii="Times New Roman"/>
          <w:b w:val="false"/>
          <w:i w:val="false"/>
          <w:color w:val="000000"/>
          <w:sz w:val="28"/>
        </w:rPr>
        <w:t>
      3) көрсетілетін медициналық көмектің құрылымындағы өзгерістерді;</w:t>
      </w:r>
    </w:p>
    <w:bookmarkEnd w:id="448"/>
    <w:bookmarkStart w:name="z464" w:id="449"/>
    <w:p>
      <w:pPr>
        <w:spacing w:after="0"/>
        <w:ind w:left="0"/>
        <w:jc w:val="both"/>
      </w:pPr>
      <w:r>
        <w:rPr>
          <w:rFonts w:ascii="Times New Roman"/>
          <w:b w:val="false"/>
          <w:i w:val="false"/>
          <w:color w:val="000000"/>
          <w:sz w:val="28"/>
        </w:rPr>
        <w:t>
      жаңа медициналық технологияларды енгізуді ескеру қажет.</w:t>
      </w:r>
    </w:p>
    <w:bookmarkEnd w:id="449"/>
    <w:bookmarkStart w:name="z465" w:id="450"/>
    <w:p>
      <w:pPr>
        <w:spacing w:after="0"/>
        <w:ind w:left="0"/>
        <w:jc w:val="both"/>
      </w:pPr>
      <w:r>
        <w:rPr>
          <w:rFonts w:ascii="Times New Roman"/>
          <w:b w:val="false"/>
          <w:i w:val="false"/>
          <w:color w:val="000000"/>
          <w:sz w:val="28"/>
        </w:rPr>
        <w:t>
      32. МСАК объектісінің есептік ауданы ірілендірілген көрсеткіш болып табылады және мынадай кезеңдерде пайдаланылады:</w:t>
      </w:r>
    </w:p>
    <w:bookmarkEnd w:id="450"/>
    <w:bookmarkStart w:name="z466" w:id="451"/>
    <w:p>
      <w:pPr>
        <w:spacing w:after="0"/>
        <w:ind w:left="0"/>
        <w:jc w:val="both"/>
      </w:pPr>
      <w:r>
        <w:rPr>
          <w:rFonts w:ascii="Times New Roman"/>
          <w:b w:val="false"/>
          <w:i w:val="false"/>
          <w:color w:val="000000"/>
          <w:sz w:val="28"/>
        </w:rPr>
        <w:t>
      1) МСАК ұйымдары желісін жоспарлау;</w:t>
      </w:r>
    </w:p>
    <w:bookmarkEnd w:id="451"/>
    <w:bookmarkStart w:name="z467" w:id="452"/>
    <w:p>
      <w:pPr>
        <w:spacing w:after="0"/>
        <w:ind w:left="0"/>
        <w:jc w:val="both"/>
      </w:pPr>
      <w:r>
        <w:rPr>
          <w:rFonts w:ascii="Times New Roman"/>
          <w:b w:val="false"/>
          <w:i w:val="false"/>
          <w:color w:val="000000"/>
          <w:sz w:val="28"/>
        </w:rPr>
        <w:t>
      2) өңірлік перспективалық жоспарларды қалыптастыру;</w:t>
      </w:r>
    </w:p>
    <w:bookmarkEnd w:id="452"/>
    <w:bookmarkStart w:name="z468" w:id="453"/>
    <w:p>
      <w:pPr>
        <w:spacing w:after="0"/>
        <w:ind w:left="0"/>
        <w:jc w:val="both"/>
      </w:pPr>
      <w:r>
        <w:rPr>
          <w:rFonts w:ascii="Times New Roman"/>
          <w:b w:val="false"/>
          <w:i w:val="false"/>
          <w:color w:val="000000"/>
          <w:sz w:val="28"/>
        </w:rPr>
        <w:t>
      3) алдын ала жобалық құжаттаманың мамандандырылған (бейіндік) бөлігін әзірлеу;</w:t>
      </w:r>
    </w:p>
    <w:bookmarkEnd w:id="453"/>
    <w:bookmarkStart w:name="z469" w:id="454"/>
    <w:p>
      <w:pPr>
        <w:spacing w:after="0"/>
        <w:ind w:left="0"/>
        <w:jc w:val="both"/>
      </w:pPr>
      <w:r>
        <w:rPr>
          <w:rFonts w:ascii="Times New Roman"/>
          <w:b w:val="false"/>
          <w:i w:val="false"/>
          <w:color w:val="000000"/>
          <w:sz w:val="28"/>
        </w:rPr>
        <w:t>
      4) инвестициялық жобаларды әзірлеу.</w:t>
      </w:r>
    </w:p>
    <w:bookmarkEnd w:id="454"/>
    <w:bookmarkStart w:name="z470" w:id="455"/>
    <w:p>
      <w:pPr>
        <w:spacing w:after="0"/>
        <w:ind w:left="0"/>
        <w:jc w:val="both"/>
      </w:pPr>
      <w:r>
        <w:rPr>
          <w:rFonts w:ascii="Times New Roman"/>
          <w:b w:val="false"/>
          <w:i w:val="false"/>
          <w:color w:val="000000"/>
          <w:sz w:val="28"/>
        </w:rPr>
        <w:t>
      33. МСАК объектісінің есептік ауданы осы формула бойынша айқындалады:</w:t>
      </w:r>
    </w:p>
    <w:bookmarkEnd w:id="455"/>
    <w:bookmarkStart w:name="z471" w:id="456"/>
    <w:p>
      <w:pPr>
        <w:spacing w:after="0"/>
        <w:ind w:left="0"/>
        <w:jc w:val="both"/>
      </w:pPr>
      <w:r>
        <w:rPr>
          <w:rFonts w:ascii="Times New Roman"/>
          <w:b w:val="false"/>
          <w:i w:val="false"/>
          <w:color w:val="000000"/>
          <w:sz w:val="28"/>
        </w:rPr>
        <w:t>
      ОА = ЖҚ * Н, мұнда:</w:t>
      </w:r>
    </w:p>
    <w:bookmarkEnd w:id="456"/>
    <w:bookmarkStart w:name="z472" w:id="457"/>
    <w:p>
      <w:pPr>
        <w:spacing w:after="0"/>
        <w:ind w:left="0"/>
        <w:jc w:val="both"/>
      </w:pPr>
      <w:r>
        <w:rPr>
          <w:rFonts w:ascii="Times New Roman"/>
          <w:b w:val="false"/>
          <w:i w:val="false"/>
          <w:color w:val="000000"/>
          <w:sz w:val="28"/>
        </w:rPr>
        <w:t>
      ОА – МСАК объектісінің есептік ауданы (м²);</w:t>
      </w:r>
    </w:p>
    <w:bookmarkEnd w:id="457"/>
    <w:bookmarkStart w:name="z473" w:id="458"/>
    <w:p>
      <w:pPr>
        <w:spacing w:after="0"/>
        <w:ind w:left="0"/>
        <w:jc w:val="both"/>
      </w:pPr>
      <w:r>
        <w:rPr>
          <w:rFonts w:ascii="Times New Roman"/>
          <w:b w:val="false"/>
          <w:i w:val="false"/>
          <w:color w:val="000000"/>
          <w:sz w:val="28"/>
        </w:rPr>
        <w:t>
      ПМ – объектінің жобалық қуаттылығы (бір ауысымдағы қабылдаулар саны)</w:t>
      </w:r>
    </w:p>
    <w:bookmarkEnd w:id="458"/>
    <w:bookmarkStart w:name="z474" w:id="459"/>
    <w:p>
      <w:pPr>
        <w:spacing w:after="0"/>
        <w:ind w:left="0"/>
        <w:jc w:val="both"/>
      </w:pPr>
      <w:r>
        <w:rPr>
          <w:rFonts w:ascii="Times New Roman"/>
          <w:b w:val="false"/>
          <w:i w:val="false"/>
          <w:color w:val="000000"/>
          <w:sz w:val="28"/>
        </w:rPr>
        <w:t>
      Н – бір ауысымдағы бір қабылдауға арналған аудан нормативі (м²).</w:t>
      </w:r>
    </w:p>
    <w:bookmarkEnd w:id="459"/>
    <w:bookmarkStart w:name="z475" w:id="460"/>
    <w:p>
      <w:pPr>
        <w:spacing w:after="0"/>
        <w:ind w:left="0"/>
        <w:jc w:val="both"/>
      </w:pPr>
      <w:r>
        <w:rPr>
          <w:rFonts w:ascii="Times New Roman"/>
          <w:b w:val="false"/>
          <w:i w:val="false"/>
          <w:color w:val="000000"/>
          <w:sz w:val="28"/>
        </w:rPr>
        <w:t>
      34. Бір келушіге арналған аудан нормативі мынадай үй‑жайларды орналастыруға қойылатын талаптардың жиынтығын көрсететін ірілендірілген көрсеткіш болып табылады:</w:t>
      </w:r>
    </w:p>
    <w:bookmarkEnd w:id="460"/>
    <w:bookmarkStart w:name="z476" w:id="461"/>
    <w:p>
      <w:pPr>
        <w:spacing w:after="0"/>
        <w:ind w:left="0"/>
        <w:jc w:val="both"/>
      </w:pPr>
      <w:r>
        <w:rPr>
          <w:rFonts w:ascii="Times New Roman"/>
          <w:b w:val="false"/>
          <w:i w:val="false"/>
          <w:color w:val="000000"/>
          <w:sz w:val="28"/>
        </w:rPr>
        <w:t>
      1) емдеу‑профилактикалық үй‑жайларды;</w:t>
      </w:r>
    </w:p>
    <w:bookmarkEnd w:id="461"/>
    <w:bookmarkStart w:name="z477" w:id="462"/>
    <w:p>
      <w:pPr>
        <w:spacing w:after="0"/>
        <w:ind w:left="0"/>
        <w:jc w:val="both"/>
      </w:pPr>
      <w:r>
        <w:rPr>
          <w:rFonts w:ascii="Times New Roman"/>
          <w:b w:val="false"/>
          <w:i w:val="false"/>
          <w:color w:val="000000"/>
          <w:sz w:val="28"/>
        </w:rPr>
        <w:t>
      2) күндізгі стационар үй‑жайларын (бар болған жағдайда);</w:t>
      </w:r>
    </w:p>
    <w:bookmarkEnd w:id="462"/>
    <w:bookmarkStart w:name="z478" w:id="463"/>
    <w:p>
      <w:pPr>
        <w:spacing w:after="0"/>
        <w:ind w:left="0"/>
        <w:jc w:val="both"/>
      </w:pPr>
      <w:r>
        <w:rPr>
          <w:rFonts w:ascii="Times New Roman"/>
          <w:b w:val="false"/>
          <w:i w:val="false"/>
          <w:color w:val="000000"/>
          <w:sz w:val="28"/>
        </w:rPr>
        <w:t>
      3) жалпы үй‑жайларды (аймақтарды);</w:t>
      </w:r>
    </w:p>
    <w:bookmarkEnd w:id="463"/>
    <w:bookmarkStart w:name="z479" w:id="464"/>
    <w:p>
      <w:pPr>
        <w:spacing w:after="0"/>
        <w:ind w:left="0"/>
        <w:jc w:val="both"/>
      </w:pPr>
      <w:r>
        <w:rPr>
          <w:rFonts w:ascii="Times New Roman"/>
          <w:b w:val="false"/>
          <w:i w:val="false"/>
          <w:color w:val="000000"/>
          <w:sz w:val="28"/>
        </w:rPr>
        <w:t>
      4) қызметтік және тұрмыстық үй‑жайларды.</w:t>
      </w:r>
    </w:p>
    <w:bookmarkEnd w:id="464"/>
    <w:bookmarkStart w:name="z480" w:id="465"/>
    <w:p>
      <w:pPr>
        <w:spacing w:after="0"/>
        <w:ind w:left="0"/>
        <w:jc w:val="both"/>
      </w:pPr>
      <w:r>
        <w:rPr>
          <w:rFonts w:ascii="Times New Roman"/>
          <w:b w:val="false"/>
          <w:i w:val="false"/>
          <w:color w:val="000000"/>
          <w:sz w:val="28"/>
        </w:rPr>
        <w:t>
      35. Есептік ауданды айқындау үшін мынадай:</w:t>
      </w:r>
    </w:p>
    <w:bookmarkEnd w:id="465"/>
    <w:bookmarkStart w:name="z481" w:id="466"/>
    <w:p>
      <w:pPr>
        <w:spacing w:after="0"/>
        <w:ind w:left="0"/>
        <w:jc w:val="both"/>
      </w:pPr>
      <w:r>
        <w:rPr>
          <w:rFonts w:ascii="Times New Roman"/>
          <w:b w:val="false"/>
          <w:i w:val="false"/>
          <w:color w:val="000000"/>
          <w:sz w:val="28"/>
        </w:rPr>
        <w:t>
      1) емхана – 12–15 м²;</w:t>
      </w:r>
    </w:p>
    <w:bookmarkEnd w:id="466"/>
    <w:bookmarkStart w:name="z482" w:id="467"/>
    <w:p>
      <w:pPr>
        <w:spacing w:after="0"/>
        <w:ind w:left="0"/>
        <w:jc w:val="both"/>
      </w:pPr>
      <w:r>
        <w:rPr>
          <w:rFonts w:ascii="Times New Roman"/>
          <w:b w:val="false"/>
          <w:i w:val="false"/>
          <w:color w:val="000000"/>
          <w:sz w:val="28"/>
        </w:rPr>
        <w:t>
      2) МСАКО – 10–12 м²;</w:t>
      </w:r>
    </w:p>
    <w:bookmarkEnd w:id="467"/>
    <w:bookmarkStart w:name="z483" w:id="468"/>
    <w:p>
      <w:pPr>
        <w:spacing w:after="0"/>
        <w:ind w:left="0"/>
        <w:jc w:val="both"/>
      </w:pPr>
      <w:r>
        <w:rPr>
          <w:rFonts w:ascii="Times New Roman"/>
          <w:b w:val="false"/>
          <w:i w:val="false"/>
          <w:color w:val="000000"/>
          <w:sz w:val="28"/>
        </w:rPr>
        <w:t>
      3) ДА – 8–10 м² нормативтік мәндер қолданылады.</w:t>
      </w:r>
    </w:p>
    <w:bookmarkEnd w:id="468"/>
    <w:bookmarkStart w:name="z484" w:id="469"/>
    <w:p>
      <w:pPr>
        <w:spacing w:after="0"/>
        <w:ind w:left="0"/>
        <w:jc w:val="both"/>
      </w:pPr>
      <w:r>
        <w:rPr>
          <w:rFonts w:ascii="Times New Roman"/>
          <w:b w:val="false"/>
          <w:i w:val="false"/>
          <w:color w:val="000000"/>
          <w:sz w:val="28"/>
        </w:rPr>
        <w:t>
      36. Диапазон мәндері медициналық бөлімшелердің құрамына, профилактикалық және диагностикалық қызметтердің көлеміне, бейіндік мамандардың болуына, технологиялық жарақтандырылу деңгейіне байланысты айқындалады.</w:t>
      </w:r>
    </w:p>
    <w:bookmarkEnd w:id="469"/>
    <w:bookmarkStart w:name="z485" w:id="470"/>
    <w:p>
      <w:pPr>
        <w:spacing w:after="0"/>
        <w:ind w:left="0"/>
        <w:jc w:val="both"/>
      </w:pPr>
      <w:r>
        <w:rPr>
          <w:rFonts w:ascii="Times New Roman"/>
          <w:b w:val="false"/>
          <w:i w:val="false"/>
          <w:color w:val="000000"/>
          <w:sz w:val="28"/>
        </w:rPr>
        <w:t>
      37. Белгіленген диапазон шегінде нормативтік мәнді таңдауда мыналар:</w:t>
      </w:r>
    </w:p>
    <w:bookmarkEnd w:id="470"/>
    <w:bookmarkStart w:name="z486" w:id="471"/>
    <w:p>
      <w:pPr>
        <w:spacing w:after="0"/>
        <w:ind w:left="0"/>
        <w:jc w:val="both"/>
      </w:pPr>
      <w:r>
        <w:rPr>
          <w:rFonts w:ascii="Times New Roman"/>
          <w:b w:val="false"/>
          <w:i w:val="false"/>
          <w:color w:val="000000"/>
          <w:sz w:val="28"/>
        </w:rPr>
        <w:t>
      1) елді мекеннің түрі (қалалық немесе ауылдық);</w:t>
      </w:r>
    </w:p>
    <w:bookmarkEnd w:id="471"/>
    <w:bookmarkStart w:name="z487" w:id="472"/>
    <w:p>
      <w:pPr>
        <w:spacing w:after="0"/>
        <w:ind w:left="0"/>
        <w:jc w:val="both"/>
      </w:pPr>
      <w:r>
        <w:rPr>
          <w:rFonts w:ascii="Times New Roman"/>
          <w:b w:val="false"/>
          <w:i w:val="false"/>
          <w:color w:val="000000"/>
          <w:sz w:val="28"/>
        </w:rPr>
        <w:t>
      2) бекітілген халық саны;</w:t>
      </w:r>
    </w:p>
    <w:bookmarkEnd w:id="472"/>
    <w:bookmarkStart w:name="z488" w:id="473"/>
    <w:p>
      <w:pPr>
        <w:spacing w:after="0"/>
        <w:ind w:left="0"/>
        <w:jc w:val="both"/>
      </w:pPr>
      <w:r>
        <w:rPr>
          <w:rFonts w:ascii="Times New Roman"/>
          <w:b w:val="false"/>
          <w:i w:val="false"/>
          <w:color w:val="000000"/>
          <w:sz w:val="28"/>
        </w:rPr>
        <w:t>
      3) объектіге түсетін болжамды жүктеме;</w:t>
      </w:r>
    </w:p>
    <w:bookmarkEnd w:id="473"/>
    <w:bookmarkStart w:name="z489" w:id="474"/>
    <w:p>
      <w:pPr>
        <w:spacing w:after="0"/>
        <w:ind w:left="0"/>
        <w:jc w:val="both"/>
      </w:pPr>
      <w:r>
        <w:rPr>
          <w:rFonts w:ascii="Times New Roman"/>
          <w:b w:val="false"/>
          <w:i w:val="false"/>
          <w:color w:val="000000"/>
          <w:sz w:val="28"/>
        </w:rPr>
        <w:t>
      4) медициналық көмекті ұйымдастыру, оның ішінде пациенттер ағынын бөлу, медициналық көмекті көрсету нысандары (күндізгі, қашықтан) ескеріледі.</w:t>
      </w:r>
    </w:p>
    <w:bookmarkEnd w:id="474"/>
    <w:bookmarkStart w:name="z490" w:id="475"/>
    <w:p>
      <w:pPr>
        <w:spacing w:after="0"/>
        <w:ind w:left="0"/>
        <w:jc w:val="both"/>
      </w:pPr>
      <w:r>
        <w:rPr>
          <w:rFonts w:ascii="Times New Roman"/>
          <w:b w:val="false"/>
          <w:i w:val="false"/>
          <w:color w:val="000000"/>
          <w:sz w:val="28"/>
        </w:rPr>
        <w:t>
      38. МСАК объектісінің құрылымдық ерекшеліктерін ескеру мақсатында есептік ауданға түзету коэффициенттері қолданылуы мүмкін.</w:t>
      </w:r>
    </w:p>
    <w:bookmarkEnd w:id="475"/>
    <w:bookmarkStart w:name="z491" w:id="476"/>
    <w:p>
      <w:pPr>
        <w:spacing w:after="0"/>
        <w:ind w:left="0"/>
        <w:jc w:val="both"/>
      </w:pPr>
      <w:r>
        <w:rPr>
          <w:rFonts w:ascii="Times New Roman"/>
          <w:b w:val="false"/>
          <w:i w:val="false"/>
          <w:color w:val="000000"/>
          <w:sz w:val="28"/>
        </w:rPr>
        <w:t>
      39. Түзету коэффициенттері 33‑тармақта көрсетілген формула бойынша айқындалған есептік ауданға қолданылады.</w:t>
      </w:r>
    </w:p>
    <w:bookmarkEnd w:id="476"/>
    <w:bookmarkStart w:name="z492" w:id="477"/>
    <w:p>
      <w:pPr>
        <w:spacing w:after="0"/>
        <w:ind w:left="0"/>
        <w:jc w:val="both"/>
      </w:pPr>
      <w:r>
        <w:rPr>
          <w:rFonts w:ascii="Times New Roman"/>
          <w:b w:val="false"/>
          <w:i w:val="false"/>
          <w:color w:val="000000"/>
          <w:sz w:val="28"/>
        </w:rPr>
        <w:t>
      Түзету коэффициенттерінің мәндері:</w:t>
      </w:r>
    </w:p>
    <w:bookmarkEnd w:id="477"/>
    <w:bookmarkStart w:name="z493" w:id="478"/>
    <w:p>
      <w:pPr>
        <w:spacing w:after="0"/>
        <w:ind w:left="0"/>
        <w:jc w:val="both"/>
      </w:pPr>
      <w:r>
        <w:rPr>
          <w:rFonts w:ascii="Times New Roman"/>
          <w:b w:val="false"/>
          <w:i w:val="false"/>
          <w:color w:val="000000"/>
          <w:sz w:val="28"/>
        </w:rPr>
        <w:t>
      1) ірі габаритті техника қолданатын диагностикалық бөлімшелердің болуы – 1,10 –1,15;</w:t>
      </w:r>
    </w:p>
    <w:bookmarkEnd w:id="478"/>
    <w:bookmarkStart w:name="z494" w:id="479"/>
    <w:p>
      <w:pPr>
        <w:spacing w:after="0"/>
        <w:ind w:left="0"/>
        <w:jc w:val="both"/>
      </w:pPr>
      <w:r>
        <w:rPr>
          <w:rFonts w:ascii="Times New Roman"/>
          <w:b w:val="false"/>
          <w:i w:val="false"/>
          <w:color w:val="000000"/>
          <w:sz w:val="28"/>
        </w:rPr>
        <w:t>
      2) стоматологиялық бөлімшенің болуы – 1,05–1,10;</w:t>
      </w:r>
    </w:p>
    <w:bookmarkEnd w:id="479"/>
    <w:bookmarkStart w:name="z495" w:id="480"/>
    <w:p>
      <w:pPr>
        <w:spacing w:after="0"/>
        <w:ind w:left="0"/>
        <w:jc w:val="both"/>
      </w:pPr>
      <w:r>
        <w:rPr>
          <w:rFonts w:ascii="Times New Roman"/>
          <w:b w:val="false"/>
          <w:i w:val="false"/>
          <w:color w:val="000000"/>
          <w:sz w:val="28"/>
        </w:rPr>
        <w:t>
      3) күндізгі стационардың болуы – 1,10–1,20;</w:t>
      </w:r>
    </w:p>
    <w:bookmarkEnd w:id="480"/>
    <w:bookmarkStart w:name="z496" w:id="481"/>
    <w:p>
      <w:pPr>
        <w:spacing w:after="0"/>
        <w:ind w:left="0"/>
        <w:jc w:val="both"/>
      </w:pPr>
      <w:r>
        <w:rPr>
          <w:rFonts w:ascii="Times New Roman"/>
          <w:b w:val="false"/>
          <w:i w:val="false"/>
          <w:color w:val="000000"/>
          <w:sz w:val="28"/>
        </w:rPr>
        <w:t>
      4) зертханалық диагностикалық бөлімшелердің (клиникалық‑ диагностикалық зертхана, бактериология және басқа) болуы – 1,05–1,10;</w:t>
      </w:r>
    </w:p>
    <w:bookmarkEnd w:id="481"/>
    <w:bookmarkStart w:name="z497" w:id="482"/>
    <w:p>
      <w:pPr>
        <w:spacing w:after="0"/>
        <w:ind w:left="0"/>
        <w:jc w:val="both"/>
      </w:pPr>
      <w:r>
        <w:rPr>
          <w:rFonts w:ascii="Times New Roman"/>
          <w:b w:val="false"/>
          <w:i w:val="false"/>
          <w:color w:val="000000"/>
          <w:sz w:val="28"/>
        </w:rPr>
        <w:t>
      5) медициналық оңалту бөлімшелерінің (физиотерапия, массаж және басқа) болуы – 1,05–1,10;</w:t>
      </w:r>
    </w:p>
    <w:bookmarkEnd w:id="482"/>
    <w:bookmarkStart w:name="z498" w:id="483"/>
    <w:p>
      <w:pPr>
        <w:spacing w:after="0"/>
        <w:ind w:left="0"/>
        <w:jc w:val="both"/>
      </w:pPr>
      <w:r>
        <w:rPr>
          <w:rFonts w:ascii="Times New Roman"/>
          <w:b w:val="false"/>
          <w:i w:val="false"/>
          <w:color w:val="000000"/>
          <w:sz w:val="28"/>
        </w:rPr>
        <w:t>
      6) орталықтандырылған стерилдеу бөлімшелердің болуы – 1,03–1,05;</w:t>
      </w:r>
    </w:p>
    <w:bookmarkEnd w:id="483"/>
    <w:bookmarkStart w:name="z499" w:id="484"/>
    <w:p>
      <w:pPr>
        <w:spacing w:after="0"/>
        <w:ind w:left="0"/>
        <w:jc w:val="both"/>
      </w:pPr>
      <w:r>
        <w:rPr>
          <w:rFonts w:ascii="Times New Roman"/>
          <w:b w:val="false"/>
          <w:i w:val="false"/>
          <w:color w:val="000000"/>
          <w:sz w:val="28"/>
        </w:rPr>
        <w:t>
      7) пациенттер ағынын бөлу (ересектер, балалар, инфекциялық, инфекциялық емес) және оқшауланған аймақтарды ұйымдастыру – 1,03–1,07;</w:t>
      </w:r>
    </w:p>
    <w:bookmarkEnd w:id="484"/>
    <w:bookmarkStart w:name="z500" w:id="485"/>
    <w:p>
      <w:pPr>
        <w:spacing w:after="0"/>
        <w:ind w:left="0"/>
        <w:jc w:val="both"/>
      </w:pPr>
      <w:r>
        <w:rPr>
          <w:rFonts w:ascii="Times New Roman"/>
          <w:b w:val="false"/>
          <w:i w:val="false"/>
          <w:color w:val="000000"/>
          <w:sz w:val="28"/>
        </w:rPr>
        <w:t>
      8) халықтың жүріп-тұруы шектеулі топтары үшін қолжетімділікке қойылатын жоғары талаптар (кеңейтілген күту аймақтары, лифтілер, санитариялық тораптар) – 1,02–1,05.</w:t>
      </w:r>
    </w:p>
    <w:bookmarkEnd w:id="485"/>
    <w:bookmarkStart w:name="z501" w:id="486"/>
    <w:p>
      <w:pPr>
        <w:spacing w:after="0"/>
        <w:ind w:left="0"/>
        <w:jc w:val="both"/>
      </w:pPr>
      <w:r>
        <w:rPr>
          <w:rFonts w:ascii="Times New Roman"/>
          <w:b w:val="false"/>
          <w:i w:val="false"/>
          <w:color w:val="000000"/>
          <w:sz w:val="28"/>
        </w:rPr>
        <w:t>
      Қосымша, бекітілген халықтың тығыздығы жоғары қалалық емханалар үшін (100 000 (жүз мың) және одан көп адам) 1,05–1,10 мәндер диапазонында түзету коэффициенті қолданылады.</w:t>
      </w:r>
    </w:p>
    <w:bookmarkEnd w:id="486"/>
    <w:bookmarkStart w:name="z502" w:id="487"/>
    <w:p>
      <w:pPr>
        <w:spacing w:after="0"/>
        <w:ind w:left="0"/>
        <w:jc w:val="both"/>
      </w:pPr>
      <w:r>
        <w:rPr>
          <w:rFonts w:ascii="Times New Roman"/>
          <w:b w:val="false"/>
          <w:i w:val="false"/>
          <w:color w:val="000000"/>
          <w:sz w:val="28"/>
        </w:rPr>
        <w:t>
      40. Түзету коэффициенттерін ескере отырып, МСАК объектісінің есептік ауданы мынадай формула бойынша айқындалады:</w:t>
      </w:r>
    </w:p>
    <w:bookmarkEnd w:id="487"/>
    <w:bookmarkStart w:name="z503" w:id="488"/>
    <w:p>
      <w:pPr>
        <w:spacing w:after="0"/>
        <w:ind w:left="0"/>
        <w:jc w:val="both"/>
      </w:pPr>
      <w:r>
        <w:rPr>
          <w:rFonts w:ascii="Times New Roman"/>
          <w:b w:val="false"/>
          <w:i w:val="false"/>
          <w:color w:val="000000"/>
          <w:sz w:val="28"/>
        </w:rPr>
        <w:t>
      ОА = МП * Н * К1 * К2 (болған жағдайда) * ..., мұнда:</w:t>
      </w:r>
    </w:p>
    <w:bookmarkEnd w:id="488"/>
    <w:bookmarkStart w:name="z504" w:id="489"/>
    <w:p>
      <w:pPr>
        <w:spacing w:after="0"/>
        <w:ind w:left="0"/>
        <w:jc w:val="both"/>
      </w:pPr>
      <w:r>
        <w:rPr>
          <w:rFonts w:ascii="Times New Roman"/>
          <w:b w:val="false"/>
          <w:i w:val="false"/>
          <w:color w:val="000000"/>
          <w:sz w:val="28"/>
        </w:rPr>
        <w:t>
      ОА – МСАК объектісінің есептік ауданы (м²);</w:t>
      </w:r>
    </w:p>
    <w:bookmarkEnd w:id="489"/>
    <w:bookmarkStart w:name="z505" w:id="490"/>
    <w:p>
      <w:pPr>
        <w:spacing w:after="0"/>
        <w:ind w:left="0"/>
        <w:jc w:val="both"/>
      </w:pPr>
      <w:r>
        <w:rPr>
          <w:rFonts w:ascii="Times New Roman"/>
          <w:b w:val="false"/>
          <w:i w:val="false"/>
          <w:color w:val="000000"/>
          <w:sz w:val="28"/>
        </w:rPr>
        <w:t>
      ЖҚ – объектінің жобалық қуаттылығы (ауысымдағы келушілер саны);</w:t>
      </w:r>
    </w:p>
    <w:bookmarkEnd w:id="490"/>
    <w:bookmarkStart w:name="z506" w:id="491"/>
    <w:p>
      <w:pPr>
        <w:spacing w:after="0"/>
        <w:ind w:left="0"/>
        <w:jc w:val="both"/>
      </w:pPr>
      <w:r>
        <w:rPr>
          <w:rFonts w:ascii="Times New Roman"/>
          <w:b w:val="false"/>
          <w:i w:val="false"/>
          <w:color w:val="000000"/>
          <w:sz w:val="28"/>
        </w:rPr>
        <w:t>
      Н –ауысымдағы бір келушіге арналған аудан нормативі (м²);</w:t>
      </w:r>
    </w:p>
    <w:bookmarkEnd w:id="491"/>
    <w:bookmarkStart w:name="z507" w:id="492"/>
    <w:p>
      <w:pPr>
        <w:spacing w:after="0"/>
        <w:ind w:left="0"/>
        <w:jc w:val="both"/>
      </w:pPr>
      <w:r>
        <w:rPr>
          <w:rFonts w:ascii="Times New Roman"/>
          <w:b w:val="false"/>
          <w:i w:val="false"/>
          <w:color w:val="000000"/>
          <w:sz w:val="28"/>
        </w:rPr>
        <w:t>
      Кх – МСАК объектісінің құрылымдық және функционалдық ерекшеліктерін ескеретін түзету коэффициенті.</w:t>
      </w:r>
    </w:p>
    <w:bookmarkEnd w:id="492"/>
    <w:bookmarkStart w:name="z508" w:id="493"/>
    <w:p>
      <w:pPr>
        <w:spacing w:after="0"/>
        <w:ind w:left="0"/>
        <w:jc w:val="both"/>
      </w:pPr>
      <w:r>
        <w:rPr>
          <w:rFonts w:ascii="Times New Roman"/>
          <w:b w:val="false"/>
          <w:i w:val="false"/>
          <w:color w:val="000000"/>
          <w:sz w:val="28"/>
        </w:rPr>
        <w:t>
      41. Бірнеше факторлардың бір мезгілде болуы жағдайында жиынтық түзету коэффициентін қолдануға жол беріледі.</w:t>
      </w:r>
    </w:p>
    <w:bookmarkEnd w:id="493"/>
    <w:bookmarkStart w:name="z509" w:id="494"/>
    <w:p>
      <w:pPr>
        <w:spacing w:after="0"/>
        <w:ind w:left="0"/>
        <w:jc w:val="both"/>
      </w:pPr>
      <w:r>
        <w:rPr>
          <w:rFonts w:ascii="Times New Roman"/>
          <w:b w:val="false"/>
          <w:i w:val="false"/>
          <w:color w:val="000000"/>
          <w:sz w:val="28"/>
        </w:rPr>
        <w:t>
      Түзету коэффициенттерін қолдану объектінің функционалдық құрылымының сипаттамасын, медициналық ұйымға болжанатын жүктеме, қосымша үй‑жайлар мен аудандарға қажеттілік есебін қамтитын есептік және талдамалық материалмен негізделуі және расталуы тиіс.</w:t>
      </w:r>
    </w:p>
    <w:bookmarkEnd w:id="494"/>
    <w:bookmarkStart w:name="z510" w:id="495"/>
    <w:p>
      <w:pPr>
        <w:spacing w:after="0"/>
        <w:ind w:left="0"/>
        <w:jc w:val="both"/>
      </w:pPr>
      <w:r>
        <w:rPr>
          <w:rFonts w:ascii="Times New Roman"/>
          <w:b w:val="false"/>
          <w:i w:val="false"/>
          <w:color w:val="000000"/>
          <w:sz w:val="28"/>
        </w:rPr>
        <w:t>
      42. МСАК объектілерінің үй‑жайларының құрамы мен аудандарын айқындау кезінде Қазақстан Республикасының қолданыстағы құрылыс нормаларының талаптарын ескеру қажет, оның ішінде Қазақстан Республикасының ҚР ЖҚ 3.02‑113‑2014 "Емдеу‑профилактикалық мекемелер" жинағында Б–Ж қосымшаларында көзделген үй‑жайлардың құрамы мен аудандары.</w:t>
      </w:r>
    </w:p>
    <w:bookmarkEnd w:id="495"/>
    <w:bookmarkStart w:name="z511" w:id="496"/>
    <w:p>
      <w:pPr>
        <w:spacing w:after="0"/>
        <w:ind w:left="0"/>
        <w:jc w:val="both"/>
      </w:pPr>
      <w:r>
        <w:rPr>
          <w:rFonts w:ascii="Times New Roman"/>
          <w:b w:val="false"/>
          <w:i w:val="false"/>
          <w:color w:val="000000"/>
          <w:sz w:val="28"/>
        </w:rPr>
        <w:t>
      Үй‑жайлардың түпкілікті аудандары жобалау сатысында Қазақстан Республикасының ҚР ЖҚ 3.02‑113‑2014 "Емдеу‑профилактикалық мекемелер" жинағына сәйкес айқындалады.</w:t>
      </w:r>
    </w:p>
    <w:bookmarkEnd w:id="496"/>
    <w:bookmarkStart w:name="z512" w:id="497"/>
    <w:p>
      <w:pPr>
        <w:spacing w:after="0"/>
        <w:ind w:left="0"/>
        <w:jc w:val="left"/>
      </w:pPr>
      <w:r>
        <w:rPr>
          <w:rFonts w:ascii="Times New Roman"/>
          <w:b/>
          <w:i w:val="false"/>
          <w:color w:val="000000"/>
        </w:rPr>
        <w:t xml:space="preserve"> 5-тарау. Кабинеттерге қажеттілік негізінде МСАК объектісінің есептік ауданын айқындау (егжей-тегжейлі әдіс)</w:t>
      </w:r>
    </w:p>
    <w:bookmarkEnd w:id="497"/>
    <w:bookmarkStart w:name="z513" w:id="498"/>
    <w:p>
      <w:pPr>
        <w:spacing w:after="0"/>
        <w:ind w:left="0"/>
        <w:jc w:val="both"/>
      </w:pPr>
      <w:r>
        <w:rPr>
          <w:rFonts w:ascii="Times New Roman"/>
          <w:b w:val="false"/>
          <w:i w:val="false"/>
          <w:color w:val="000000"/>
          <w:sz w:val="28"/>
        </w:rPr>
        <w:t>
      43. МСАК объектілерінің есептік ауданын айқындау дәлдігін арттыру мақсатында кабинеттер мен функционалдық үй‑жайларға қажеттілікті айқындауға негізделген егжей-тегжейлі есептеу әдісі қолданылады.</w:t>
      </w:r>
    </w:p>
    <w:bookmarkEnd w:id="498"/>
    <w:bookmarkStart w:name="z514" w:id="499"/>
    <w:p>
      <w:pPr>
        <w:spacing w:after="0"/>
        <w:ind w:left="0"/>
        <w:jc w:val="both"/>
      </w:pPr>
      <w:r>
        <w:rPr>
          <w:rFonts w:ascii="Times New Roman"/>
          <w:b w:val="false"/>
          <w:i w:val="false"/>
          <w:color w:val="000000"/>
          <w:sz w:val="28"/>
        </w:rPr>
        <w:t>
      44. Егжей-тегжейлі тәсіл медициналық көмектің құрылымына, медициналық қызметкерлерге түсетін нормативтік жүктемеге және құрылыс нормаларының талаптарына сәйкес кабинеттер мен функционалдық үй‑жайларға қажеттілікті айқындауға негізделеді.</w:t>
      </w:r>
    </w:p>
    <w:bookmarkEnd w:id="499"/>
    <w:bookmarkStart w:name="z515" w:id="500"/>
    <w:p>
      <w:pPr>
        <w:spacing w:after="0"/>
        <w:ind w:left="0"/>
        <w:jc w:val="both"/>
      </w:pPr>
      <w:r>
        <w:rPr>
          <w:rFonts w:ascii="Times New Roman"/>
          <w:b w:val="false"/>
          <w:i w:val="false"/>
          <w:color w:val="000000"/>
          <w:sz w:val="28"/>
        </w:rPr>
        <w:t>
      45. Кабинеттерге қажеттілік негізінде есептік ауданды есептеу кезең‑кезеңімен жүргізіледі және мынадай ретпен орындалатын қадамдарды қамтиды:</w:t>
      </w:r>
    </w:p>
    <w:bookmarkEnd w:id="500"/>
    <w:bookmarkStart w:name="z516" w:id="501"/>
    <w:p>
      <w:pPr>
        <w:spacing w:after="0"/>
        <w:ind w:left="0"/>
        <w:jc w:val="both"/>
      </w:pPr>
      <w:r>
        <w:rPr>
          <w:rFonts w:ascii="Times New Roman"/>
          <w:b w:val="false"/>
          <w:i w:val="false"/>
          <w:color w:val="000000"/>
          <w:sz w:val="28"/>
        </w:rPr>
        <w:t>
      1) жобалық қуаттылықты медициналық көмектің түрлері бойынша бөлу және 3‑тарауға сәйкес медициналық қызметкерлеріне қажеттілікті айқындау;</w:t>
      </w:r>
    </w:p>
    <w:bookmarkEnd w:id="501"/>
    <w:bookmarkStart w:name="z517" w:id="502"/>
    <w:p>
      <w:pPr>
        <w:spacing w:after="0"/>
        <w:ind w:left="0"/>
        <w:jc w:val="both"/>
      </w:pPr>
      <w:r>
        <w:rPr>
          <w:rFonts w:ascii="Times New Roman"/>
          <w:b w:val="false"/>
          <w:i w:val="false"/>
          <w:color w:val="000000"/>
          <w:sz w:val="28"/>
        </w:rPr>
        <w:t>
      2) кабинеттер санын есептеу;</w:t>
      </w:r>
    </w:p>
    <w:bookmarkEnd w:id="502"/>
    <w:bookmarkStart w:name="z518" w:id="503"/>
    <w:p>
      <w:pPr>
        <w:spacing w:after="0"/>
        <w:ind w:left="0"/>
        <w:jc w:val="both"/>
      </w:pPr>
      <w:r>
        <w:rPr>
          <w:rFonts w:ascii="Times New Roman"/>
          <w:b w:val="false"/>
          <w:i w:val="false"/>
          <w:color w:val="000000"/>
          <w:sz w:val="28"/>
        </w:rPr>
        <w:t>
      3) кабинеттер мен функционалдық үй‑жайлардың ауданын айқындау;</w:t>
      </w:r>
    </w:p>
    <w:bookmarkEnd w:id="503"/>
    <w:bookmarkStart w:name="z519" w:id="504"/>
    <w:p>
      <w:pPr>
        <w:spacing w:after="0"/>
        <w:ind w:left="0"/>
        <w:jc w:val="both"/>
      </w:pPr>
      <w:r>
        <w:rPr>
          <w:rFonts w:ascii="Times New Roman"/>
          <w:b w:val="false"/>
          <w:i w:val="false"/>
          <w:color w:val="000000"/>
          <w:sz w:val="28"/>
        </w:rPr>
        <w:t>
      4) қосалқы, әкімшілік және жалпы аймақтарды ескеру.</w:t>
      </w:r>
    </w:p>
    <w:bookmarkEnd w:id="504"/>
    <w:bookmarkStart w:name="z520" w:id="505"/>
    <w:p>
      <w:pPr>
        <w:spacing w:after="0"/>
        <w:ind w:left="0"/>
        <w:jc w:val="both"/>
      </w:pPr>
      <w:r>
        <w:rPr>
          <w:rFonts w:ascii="Times New Roman"/>
          <w:b w:val="false"/>
          <w:i w:val="false"/>
          <w:color w:val="000000"/>
          <w:sz w:val="28"/>
        </w:rPr>
        <w:t>
      46. Кабинеттердің тізбесі медициналық көмектің түрлеріне және Қазақстан Республикасының ҚР ЖҚ 3.02‑113‑2014 "Емдеу‑профилактикалық мекемелер" жинағының Б–Ж қосымшаларына сәйкес айқындалады.</w:t>
      </w:r>
    </w:p>
    <w:bookmarkEnd w:id="505"/>
    <w:bookmarkStart w:name="z521" w:id="506"/>
    <w:p>
      <w:pPr>
        <w:spacing w:after="0"/>
        <w:ind w:left="0"/>
        <w:jc w:val="both"/>
      </w:pPr>
      <w:r>
        <w:rPr>
          <w:rFonts w:ascii="Times New Roman"/>
          <w:b w:val="false"/>
          <w:i w:val="false"/>
          <w:color w:val="000000"/>
          <w:sz w:val="28"/>
        </w:rPr>
        <w:t>
      47. Кабинеттер саны МСАК объектісінің жұмыс тәртібін ескере отырып, медицина қызметкерлерне деген қажеттілік негізінде айқындалады.</w:t>
      </w:r>
    </w:p>
    <w:bookmarkEnd w:id="506"/>
    <w:bookmarkStart w:name="z522" w:id="507"/>
    <w:p>
      <w:pPr>
        <w:spacing w:after="0"/>
        <w:ind w:left="0"/>
        <w:jc w:val="both"/>
      </w:pPr>
      <w:r>
        <w:rPr>
          <w:rFonts w:ascii="Times New Roman"/>
          <w:b w:val="false"/>
          <w:i w:val="false"/>
          <w:color w:val="000000"/>
          <w:sz w:val="28"/>
        </w:rPr>
        <w:t>
      Кабинеттер санын есептеу мына формула бойынша жүргізіледі:</w:t>
      </w:r>
    </w:p>
    <w:bookmarkEnd w:id="507"/>
    <w:bookmarkStart w:name="z523" w:id="508"/>
    <w:p>
      <w:pPr>
        <w:spacing w:after="0"/>
        <w:ind w:left="0"/>
        <w:jc w:val="both"/>
      </w:pPr>
      <w:r>
        <w:rPr>
          <w:rFonts w:ascii="Times New Roman"/>
          <w:b w:val="false"/>
          <w:i w:val="false"/>
          <w:color w:val="000000"/>
          <w:sz w:val="28"/>
        </w:rPr>
        <w:t>
      К = Ст / Аа, мұндағы:</w:t>
      </w:r>
    </w:p>
    <w:bookmarkEnd w:id="508"/>
    <w:bookmarkStart w:name="z524" w:id="509"/>
    <w:p>
      <w:pPr>
        <w:spacing w:after="0"/>
        <w:ind w:left="0"/>
        <w:jc w:val="both"/>
      </w:pPr>
      <w:r>
        <w:rPr>
          <w:rFonts w:ascii="Times New Roman"/>
          <w:b w:val="false"/>
          <w:i w:val="false"/>
          <w:color w:val="000000"/>
          <w:sz w:val="28"/>
        </w:rPr>
        <w:t>
      К – медициналық көмектің түрлері бойынша кабинеттер саны;</w:t>
      </w:r>
    </w:p>
    <w:bookmarkEnd w:id="509"/>
    <w:bookmarkStart w:name="z525" w:id="510"/>
    <w:p>
      <w:pPr>
        <w:spacing w:after="0"/>
        <w:ind w:left="0"/>
        <w:jc w:val="both"/>
      </w:pPr>
      <w:r>
        <w:rPr>
          <w:rFonts w:ascii="Times New Roman"/>
          <w:b w:val="false"/>
          <w:i w:val="false"/>
          <w:color w:val="000000"/>
          <w:sz w:val="28"/>
        </w:rPr>
        <w:t>
      Ст – медициналық қызметкерлерге деген қажеттілік;</w:t>
      </w:r>
    </w:p>
    <w:bookmarkEnd w:id="510"/>
    <w:bookmarkStart w:name="z526" w:id="511"/>
    <w:p>
      <w:pPr>
        <w:spacing w:after="0"/>
        <w:ind w:left="0"/>
        <w:jc w:val="both"/>
      </w:pPr>
      <w:r>
        <w:rPr>
          <w:rFonts w:ascii="Times New Roman"/>
          <w:b w:val="false"/>
          <w:i w:val="false"/>
          <w:color w:val="000000"/>
          <w:sz w:val="28"/>
        </w:rPr>
        <w:t>
      Ак – кабинетті пайдалану ауысымдылығы коэффициенті.</w:t>
      </w:r>
    </w:p>
    <w:bookmarkEnd w:id="511"/>
    <w:bookmarkStart w:name="z527" w:id="512"/>
    <w:p>
      <w:pPr>
        <w:spacing w:after="0"/>
        <w:ind w:left="0"/>
        <w:jc w:val="both"/>
      </w:pPr>
      <w:r>
        <w:rPr>
          <w:rFonts w:ascii="Times New Roman"/>
          <w:b w:val="false"/>
          <w:i w:val="false"/>
          <w:color w:val="000000"/>
          <w:sz w:val="28"/>
        </w:rPr>
        <w:t>
      48. Кабинеттің ауысымдылық коэффициенті медициналық ұйымның жұмыс тәртібіне сәйкес айқындалады және мынадай мәндерге ие болуы мүмкін:</w:t>
      </w:r>
    </w:p>
    <w:bookmarkEnd w:id="512"/>
    <w:bookmarkStart w:name="z528" w:id="513"/>
    <w:p>
      <w:pPr>
        <w:spacing w:after="0"/>
        <w:ind w:left="0"/>
        <w:jc w:val="both"/>
      </w:pPr>
      <w:r>
        <w:rPr>
          <w:rFonts w:ascii="Times New Roman"/>
          <w:b w:val="false"/>
          <w:i w:val="false"/>
          <w:color w:val="000000"/>
          <w:sz w:val="28"/>
        </w:rPr>
        <w:t>
      1) бір ауысымды режим – 1,0;</w:t>
      </w:r>
    </w:p>
    <w:bookmarkEnd w:id="513"/>
    <w:bookmarkStart w:name="z529" w:id="514"/>
    <w:p>
      <w:pPr>
        <w:spacing w:after="0"/>
        <w:ind w:left="0"/>
        <w:jc w:val="both"/>
      </w:pPr>
      <w:r>
        <w:rPr>
          <w:rFonts w:ascii="Times New Roman"/>
          <w:b w:val="false"/>
          <w:i w:val="false"/>
          <w:color w:val="000000"/>
          <w:sz w:val="28"/>
        </w:rPr>
        <w:t>
      2) бір жарым ауысымды режим – 1,2–1,5;</w:t>
      </w:r>
    </w:p>
    <w:bookmarkEnd w:id="514"/>
    <w:bookmarkStart w:name="z530" w:id="515"/>
    <w:p>
      <w:pPr>
        <w:spacing w:after="0"/>
        <w:ind w:left="0"/>
        <w:jc w:val="both"/>
      </w:pPr>
      <w:r>
        <w:rPr>
          <w:rFonts w:ascii="Times New Roman"/>
          <w:b w:val="false"/>
          <w:i w:val="false"/>
          <w:color w:val="000000"/>
          <w:sz w:val="28"/>
        </w:rPr>
        <w:t>
      3) екі ауысымды режим – 1,5–2,0.</w:t>
      </w:r>
    </w:p>
    <w:bookmarkEnd w:id="515"/>
    <w:bookmarkStart w:name="z531" w:id="516"/>
    <w:p>
      <w:pPr>
        <w:spacing w:after="0"/>
        <w:ind w:left="0"/>
        <w:jc w:val="both"/>
      </w:pPr>
      <w:r>
        <w:rPr>
          <w:rFonts w:ascii="Times New Roman"/>
          <w:b w:val="false"/>
          <w:i w:val="false"/>
          <w:color w:val="000000"/>
          <w:sz w:val="28"/>
        </w:rPr>
        <w:t>
      49. Кабинеттер санын есептеу кезінде мына факторлар ескеріледі:</w:t>
      </w:r>
    </w:p>
    <w:bookmarkEnd w:id="516"/>
    <w:bookmarkStart w:name="z532" w:id="517"/>
    <w:p>
      <w:pPr>
        <w:spacing w:after="0"/>
        <w:ind w:left="0"/>
        <w:jc w:val="both"/>
      </w:pPr>
      <w:r>
        <w:rPr>
          <w:rFonts w:ascii="Times New Roman"/>
          <w:b w:val="false"/>
          <w:i w:val="false"/>
          <w:color w:val="000000"/>
          <w:sz w:val="28"/>
        </w:rPr>
        <w:t>
      1) жұмыс уақытын пайдалану коэффициенті;</w:t>
      </w:r>
    </w:p>
    <w:bookmarkEnd w:id="517"/>
    <w:bookmarkStart w:name="z533" w:id="518"/>
    <w:p>
      <w:pPr>
        <w:spacing w:after="0"/>
        <w:ind w:left="0"/>
        <w:jc w:val="both"/>
      </w:pPr>
      <w:r>
        <w:rPr>
          <w:rFonts w:ascii="Times New Roman"/>
          <w:b w:val="false"/>
          <w:i w:val="false"/>
          <w:color w:val="000000"/>
          <w:sz w:val="28"/>
        </w:rPr>
        <w:t>
      2) функцияларды біріктіру коэффициенті;</w:t>
      </w:r>
    </w:p>
    <w:bookmarkEnd w:id="518"/>
    <w:bookmarkStart w:name="z534" w:id="519"/>
    <w:p>
      <w:pPr>
        <w:spacing w:after="0"/>
        <w:ind w:left="0"/>
        <w:jc w:val="both"/>
      </w:pPr>
      <w:r>
        <w:rPr>
          <w:rFonts w:ascii="Times New Roman"/>
          <w:b w:val="false"/>
          <w:i w:val="false"/>
          <w:color w:val="000000"/>
          <w:sz w:val="28"/>
        </w:rPr>
        <w:t>
      3) әртүрлі мамандардың кабинеттерді бірлесіп пайдалану мүмкіндігі;</w:t>
      </w:r>
    </w:p>
    <w:bookmarkEnd w:id="519"/>
    <w:bookmarkStart w:name="z535" w:id="520"/>
    <w:p>
      <w:pPr>
        <w:spacing w:after="0"/>
        <w:ind w:left="0"/>
        <w:jc w:val="both"/>
      </w:pPr>
      <w:r>
        <w:rPr>
          <w:rFonts w:ascii="Times New Roman"/>
          <w:b w:val="false"/>
          <w:i w:val="false"/>
          <w:color w:val="000000"/>
          <w:sz w:val="28"/>
        </w:rPr>
        <w:t>
      4) медициналық көмектің қолжетімділігін қамтамасыз ету үшін резервтік қуаттылықтың қажеттілігі.</w:t>
      </w:r>
    </w:p>
    <w:bookmarkEnd w:id="520"/>
    <w:bookmarkStart w:name="z536" w:id="521"/>
    <w:p>
      <w:pPr>
        <w:spacing w:after="0"/>
        <w:ind w:left="0"/>
        <w:jc w:val="both"/>
      </w:pPr>
      <w:r>
        <w:rPr>
          <w:rFonts w:ascii="Times New Roman"/>
          <w:b w:val="false"/>
          <w:i w:val="false"/>
          <w:color w:val="000000"/>
          <w:sz w:val="28"/>
        </w:rPr>
        <w:t>
      50. Кабинеттердің ауданы Қазақстан Республикасының ҚР ЖҚ 3.02‑113‑2014 "Емдеу‑профилактикалық мекемелер" жинағының Б–Ж қосымшаларында белгіленген ең төменгі нормативтер негізінде айқындалады.</w:t>
      </w:r>
    </w:p>
    <w:bookmarkEnd w:id="521"/>
    <w:bookmarkStart w:name="z537" w:id="522"/>
    <w:p>
      <w:pPr>
        <w:spacing w:after="0"/>
        <w:ind w:left="0"/>
        <w:jc w:val="both"/>
      </w:pPr>
      <w:r>
        <w:rPr>
          <w:rFonts w:ascii="Times New Roman"/>
          <w:b w:val="false"/>
          <w:i w:val="false"/>
          <w:color w:val="000000"/>
          <w:sz w:val="28"/>
        </w:rPr>
        <w:t>
      51. Кабинеттердің ауданын есептеу мына формула бойынша жүргізіледі:</w:t>
      </w:r>
    </w:p>
    <w:bookmarkEnd w:id="522"/>
    <w:bookmarkStart w:name="z538" w:id="523"/>
    <w:p>
      <w:pPr>
        <w:spacing w:after="0"/>
        <w:ind w:left="0"/>
        <w:jc w:val="both"/>
      </w:pPr>
      <w:r>
        <w:rPr>
          <w:rFonts w:ascii="Times New Roman"/>
          <w:b w:val="false"/>
          <w:i w:val="false"/>
          <w:color w:val="000000"/>
          <w:sz w:val="28"/>
        </w:rPr>
        <w:t xml:space="preserve">
      Ак = </w:t>
      </w:r>
      <w:r>
        <w:rPr>
          <w:rFonts w:ascii="Times New Roman"/>
          <w:b w:val="false"/>
          <w:i w:val="false"/>
          <w:color w:val="000000"/>
          <w:sz w:val="28"/>
        </w:rPr>
        <w:t>S</w:t>
      </w:r>
      <w:r>
        <w:rPr>
          <w:rFonts w:ascii="Times New Roman"/>
          <w:b w:val="false"/>
          <w:i w:val="false"/>
          <w:color w:val="000000"/>
          <w:sz w:val="28"/>
        </w:rPr>
        <w:t xml:space="preserve"> (Ск * Нк), мұндағы:</w:t>
      </w:r>
    </w:p>
    <w:bookmarkEnd w:id="523"/>
    <w:bookmarkStart w:name="z539" w:id="524"/>
    <w:p>
      <w:pPr>
        <w:spacing w:after="0"/>
        <w:ind w:left="0"/>
        <w:jc w:val="both"/>
      </w:pPr>
      <w:r>
        <w:rPr>
          <w:rFonts w:ascii="Times New Roman"/>
          <w:b w:val="false"/>
          <w:i w:val="false"/>
          <w:color w:val="000000"/>
          <w:sz w:val="28"/>
        </w:rPr>
        <w:t>
      Ак – кабинеттердің ауданы;</w:t>
      </w:r>
    </w:p>
    <w:bookmarkEnd w:id="524"/>
    <w:bookmarkStart w:name="z540" w:id="525"/>
    <w:p>
      <w:pPr>
        <w:spacing w:after="0"/>
        <w:ind w:left="0"/>
        <w:jc w:val="both"/>
      </w:pPr>
      <w:r>
        <w:rPr>
          <w:rFonts w:ascii="Times New Roman"/>
          <w:b w:val="false"/>
          <w:i w:val="false"/>
          <w:color w:val="000000"/>
          <w:sz w:val="28"/>
        </w:rPr>
        <w:t>
      Ск – Тиісті типтегі кабинеттер саны;</w:t>
      </w:r>
    </w:p>
    <w:bookmarkEnd w:id="525"/>
    <w:bookmarkStart w:name="z541" w:id="526"/>
    <w:p>
      <w:pPr>
        <w:spacing w:after="0"/>
        <w:ind w:left="0"/>
        <w:jc w:val="both"/>
      </w:pPr>
      <w:r>
        <w:rPr>
          <w:rFonts w:ascii="Times New Roman"/>
          <w:b w:val="false"/>
          <w:i w:val="false"/>
          <w:color w:val="000000"/>
          <w:sz w:val="28"/>
        </w:rPr>
        <w:t>
      Нк – Бір кабинетке арналған нормативтік аудан.</w:t>
      </w:r>
    </w:p>
    <w:bookmarkEnd w:id="526"/>
    <w:bookmarkStart w:name="z542" w:id="527"/>
    <w:p>
      <w:pPr>
        <w:spacing w:after="0"/>
        <w:ind w:left="0"/>
        <w:jc w:val="both"/>
      </w:pPr>
      <w:r>
        <w:rPr>
          <w:rFonts w:ascii="Times New Roman"/>
          <w:b w:val="false"/>
          <w:i w:val="false"/>
          <w:color w:val="000000"/>
          <w:sz w:val="28"/>
        </w:rPr>
        <w:t>
      52. Емдеу‑профилактикалық үй‑жайлардың құрамына мыналар:</w:t>
      </w:r>
    </w:p>
    <w:bookmarkEnd w:id="527"/>
    <w:bookmarkStart w:name="z543" w:id="528"/>
    <w:p>
      <w:pPr>
        <w:spacing w:after="0"/>
        <w:ind w:left="0"/>
        <w:jc w:val="both"/>
      </w:pPr>
      <w:r>
        <w:rPr>
          <w:rFonts w:ascii="Times New Roman"/>
          <w:b w:val="false"/>
          <w:i w:val="false"/>
          <w:color w:val="000000"/>
          <w:sz w:val="28"/>
        </w:rPr>
        <w:t>
      1) жалпы практика дәрігерлерінің кабинеттері;</w:t>
      </w:r>
    </w:p>
    <w:bookmarkEnd w:id="528"/>
    <w:bookmarkStart w:name="z544" w:id="529"/>
    <w:p>
      <w:pPr>
        <w:spacing w:after="0"/>
        <w:ind w:left="0"/>
        <w:jc w:val="both"/>
      </w:pPr>
      <w:r>
        <w:rPr>
          <w:rFonts w:ascii="Times New Roman"/>
          <w:b w:val="false"/>
          <w:i w:val="false"/>
          <w:color w:val="000000"/>
          <w:sz w:val="28"/>
        </w:rPr>
        <w:t>
      2) бейінді мамандардың кабинеттері;</w:t>
      </w:r>
    </w:p>
    <w:bookmarkEnd w:id="529"/>
    <w:bookmarkStart w:name="z545" w:id="530"/>
    <w:p>
      <w:pPr>
        <w:spacing w:after="0"/>
        <w:ind w:left="0"/>
        <w:jc w:val="both"/>
      </w:pPr>
      <w:r>
        <w:rPr>
          <w:rFonts w:ascii="Times New Roman"/>
          <w:b w:val="false"/>
          <w:i w:val="false"/>
          <w:color w:val="000000"/>
          <w:sz w:val="28"/>
        </w:rPr>
        <w:t>
      3) емшара және егу кабинеттері;</w:t>
      </w:r>
    </w:p>
    <w:bookmarkEnd w:id="530"/>
    <w:bookmarkStart w:name="z546" w:id="531"/>
    <w:p>
      <w:pPr>
        <w:spacing w:after="0"/>
        <w:ind w:left="0"/>
        <w:jc w:val="both"/>
      </w:pPr>
      <w:r>
        <w:rPr>
          <w:rFonts w:ascii="Times New Roman"/>
          <w:b w:val="false"/>
          <w:i w:val="false"/>
          <w:color w:val="000000"/>
          <w:sz w:val="28"/>
        </w:rPr>
        <w:t>
      4) қарап-тексеру кабинеттері;</w:t>
      </w:r>
    </w:p>
    <w:bookmarkEnd w:id="531"/>
    <w:bookmarkStart w:name="z547" w:id="532"/>
    <w:p>
      <w:pPr>
        <w:spacing w:after="0"/>
        <w:ind w:left="0"/>
        <w:jc w:val="both"/>
      </w:pPr>
      <w:r>
        <w:rPr>
          <w:rFonts w:ascii="Times New Roman"/>
          <w:b w:val="false"/>
          <w:i w:val="false"/>
          <w:color w:val="000000"/>
          <w:sz w:val="28"/>
        </w:rPr>
        <w:t>
      5) диагностикалық кабинеттер;</w:t>
      </w:r>
    </w:p>
    <w:bookmarkEnd w:id="532"/>
    <w:bookmarkStart w:name="z548" w:id="533"/>
    <w:p>
      <w:pPr>
        <w:spacing w:after="0"/>
        <w:ind w:left="0"/>
        <w:jc w:val="both"/>
      </w:pPr>
      <w:r>
        <w:rPr>
          <w:rFonts w:ascii="Times New Roman"/>
          <w:b w:val="false"/>
          <w:i w:val="false"/>
          <w:color w:val="000000"/>
          <w:sz w:val="28"/>
        </w:rPr>
        <w:t>
      6) өзге де мамандандырылған кабинеттер енгізіледі.</w:t>
      </w:r>
    </w:p>
    <w:bookmarkEnd w:id="533"/>
    <w:bookmarkStart w:name="z549" w:id="534"/>
    <w:p>
      <w:pPr>
        <w:spacing w:after="0"/>
        <w:ind w:left="0"/>
        <w:jc w:val="left"/>
      </w:pPr>
      <w:r>
        <w:rPr>
          <w:rFonts w:ascii="Times New Roman"/>
          <w:b/>
          <w:i w:val="false"/>
          <w:color w:val="000000"/>
        </w:rPr>
        <w:t xml:space="preserve"> 6- тарау. Ірілендірілген және егжей-тегжейлі әдістермен айқындалған есептік ауданды салыстырмалы бағалау</w:t>
      </w:r>
    </w:p>
    <w:bookmarkEnd w:id="534"/>
    <w:bookmarkStart w:name="z550" w:id="535"/>
    <w:p>
      <w:pPr>
        <w:spacing w:after="0"/>
        <w:ind w:left="0"/>
        <w:jc w:val="both"/>
      </w:pPr>
      <w:r>
        <w:rPr>
          <w:rFonts w:ascii="Times New Roman"/>
          <w:b w:val="false"/>
          <w:i w:val="false"/>
          <w:color w:val="000000"/>
          <w:sz w:val="28"/>
        </w:rPr>
        <w:t>
      53. Диагностикалық, қосалқы және әкімшілік үй‑жайлардың ауданы Қазақстан Республикасының ҚР ЖҚ 3.02‑113‑2014 "Емдеу‑профилактикалық мекемелер" жинағының Б–Ж қосымшаларындағы нормативтер негізінде немесе 7‑тармаққа сәйкес емдеу‑профилактикалық үй‑жайлардың ауданына пайыздық қатынаста айқындалады.</w:t>
      </w:r>
    </w:p>
    <w:bookmarkEnd w:id="535"/>
    <w:bookmarkStart w:name="z551" w:id="536"/>
    <w:p>
      <w:pPr>
        <w:spacing w:after="0"/>
        <w:ind w:left="0"/>
        <w:jc w:val="both"/>
      </w:pPr>
      <w:r>
        <w:rPr>
          <w:rFonts w:ascii="Times New Roman"/>
          <w:b w:val="false"/>
          <w:i w:val="false"/>
          <w:color w:val="000000"/>
          <w:sz w:val="28"/>
        </w:rPr>
        <w:t>
      54. Егжей-тегжейлі әдіспен айқындалған есептік аудан міндетті түрде ірілендірілген әдіспен алынған есептік ауданмен салыстырылуы тиіс.</w:t>
      </w:r>
    </w:p>
    <w:bookmarkEnd w:id="536"/>
    <w:bookmarkStart w:name="z552" w:id="537"/>
    <w:p>
      <w:pPr>
        <w:spacing w:after="0"/>
        <w:ind w:left="0"/>
        <w:jc w:val="both"/>
      </w:pPr>
      <w:r>
        <w:rPr>
          <w:rFonts w:ascii="Times New Roman"/>
          <w:b w:val="false"/>
          <w:i w:val="false"/>
          <w:color w:val="000000"/>
          <w:sz w:val="28"/>
        </w:rPr>
        <w:t>
      55. Ауытқу мына формула бойынша:</w:t>
      </w:r>
    </w:p>
    <w:bookmarkEnd w:id="537"/>
    <w:bookmarkStart w:name="z553" w:id="538"/>
    <w:p>
      <w:pPr>
        <w:spacing w:after="0"/>
        <w:ind w:left="0"/>
        <w:jc w:val="both"/>
      </w:pPr>
      <w:r>
        <w:rPr>
          <w:rFonts w:ascii="Times New Roman"/>
          <w:b w:val="false"/>
          <w:i w:val="false"/>
          <w:color w:val="000000"/>
          <w:sz w:val="28"/>
        </w:rPr>
        <w:t>
      А = (Аірі – Ае-т) / Аірі, мұндағы:</w:t>
      </w:r>
    </w:p>
    <w:bookmarkEnd w:id="538"/>
    <w:bookmarkStart w:name="z554" w:id="539"/>
    <w:p>
      <w:pPr>
        <w:spacing w:after="0"/>
        <w:ind w:left="0"/>
        <w:jc w:val="both"/>
      </w:pPr>
      <w:r>
        <w:rPr>
          <w:rFonts w:ascii="Times New Roman"/>
          <w:b w:val="false"/>
          <w:i w:val="false"/>
          <w:color w:val="000000"/>
          <w:sz w:val="28"/>
        </w:rPr>
        <w:t>
      О – салыстырмалы ауытқу (бірлік үлесінде);</w:t>
      </w:r>
    </w:p>
    <w:bookmarkEnd w:id="539"/>
    <w:bookmarkStart w:name="z555" w:id="540"/>
    <w:p>
      <w:pPr>
        <w:spacing w:after="0"/>
        <w:ind w:left="0"/>
        <w:jc w:val="both"/>
      </w:pPr>
      <w:r>
        <w:rPr>
          <w:rFonts w:ascii="Times New Roman"/>
          <w:b w:val="false"/>
          <w:i w:val="false"/>
          <w:color w:val="000000"/>
          <w:sz w:val="28"/>
        </w:rPr>
        <w:t>
      Аірі – ірілендірілген әдіспен анықталған аудан;</w:t>
      </w:r>
    </w:p>
    <w:bookmarkEnd w:id="540"/>
    <w:bookmarkStart w:name="z556" w:id="541"/>
    <w:p>
      <w:pPr>
        <w:spacing w:after="0"/>
        <w:ind w:left="0"/>
        <w:jc w:val="both"/>
      </w:pPr>
      <w:r>
        <w:rPr>
          <w:rFonts w:ascii="Times New Roman"/>
          <w:b w:val="false"/>
          <w:i w:val="false"/>
          <w:color w:val="000000"/>
          <w:sz w:val="28"/>
        </w:rPr>
        <w:t>
      Ае-т – егжей-тегжейлі әдіспен анықталған аудан айқындалады.</w:t>
      </w:r>
    </w:p>
    <w:bookmarkEnd w:id="541"/>
    <w:bookmarkStart w:name="z557" w:id="542"/>
    <w:p>
      <w:pPr>
        <w:spacing w:after="0"/>
        <w:ind w:left="0"/>
        <w:jc w:val="both"/>
      </w:pPr>
      <w:r>
        <w:rPr>
          <w:rFonts w:ascii="Times New Roman"/>
          <w:b w:val="false"/>
          <w:i w:val="false"/>
          <w:color w:val="000000"/>
          <w:sz w:val="28"/>
        </w:rPr>
        <w:t>
      Рұқсат етілген ауытқу – 0,15‑тен (15 пайыздан) аспауға тиіс.</w:t>
      </w:r>
    </w:p>
    <w:bookmarkEnd w:id="542"/>
    <w:bookmarkStart w:name="z558" w:id="543"/>
    <w:p>
      <w:pPr>
        <w:spacing w:after="0"/>
        <w:ind w:left="0"/>
        <w:jc w:val="both"/>
      </w:pPr>
      <w:r>
        <w:rPr>
          <w:rFonts w:ascii="Times New Roman"/>
          <w:b w:val="false"/>
          <w:i w:val="false"/>
          <w:color w:val="000000"/>
          <w:sz w:val="28"/>
        </w:rPr>
        <w:t>
      56. Рұқсат етілген ауытқу шамасынан асып кеткен жағдайда, бастапқы деректерге талдау жүргізіледі, функционалдық құрылым нақтыланады және үй‑жайлар құрамына түзету енгізіледі.</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инфрақұрылымын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перспективалық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 қалыптастыру,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4-қосымша</w:t>
            </w:r>
          </w:p>
        </w:tc>
      </w:tr>
    </w:tbl>
    <w:bookmarkStart w:name="z562" w:id="544"/>
    <w:p>
      <w:pPr>
        <w:spacing w:after="0"/>
        <w:ind w:left="0"/>
        <w:jc w:val="both"/>
      </w:pPr>
      <w:r>
        <w:rPr>
          <w:rFonts w:ascii="Times New Roman"/>
          <w:b w:val="false"/>
          <w:i w:val="false"/>
          <w:color w:val="000000"/>
          <w:sz w:val="28"/>
        </w:rPr>
        <w:t>
      Нысан</w:t>
      </w:r>
    </w:p>
    <w:bookmarkEnd w:id="544"/>
    <w:bookmarkStart w:name="z563" w:id="545"/>
    <w:p>
      <w:pPr>
        <w:spacing w:after="0"/>
        <w:ind w:left="0"/>
        <w:jc w:val="left"/>
      </w:pPr>
      <w:r>
        <w:rPr>
          <w:rFonts w:ascii="Times New Roman"/>
          <w:b/>
          <w:i w:val="false"/>
          <w:color w:val="000000"/>
        </w:rPr>
        <w:t xml:space="preserve"> _________________________________________________________________</w:t>
      </w:r>
    </w:p>
    <w:bookmarkEnd w:id="545"/>
    <w:bookmarkStart w:name="z564" w:id="546"/>
    <w:p>
      <w:pPr>
        <w:spacing w:after="0"/>
        <w:ind w:left="0"/>
        <w:jc w:val="left"/>
      </w:pPr>
      <w:r>
        <w:rPr>
          <w:rFonts w:ascii="Times New Roman"/>
          <w:b/>
          <w:i w:val="false"/>
          <w:color w:val="000000"/>
        </w:rPr>
        <w:t xml:space="preserve"> (астананың, облыстың, республикалық маңызы бар қалалрдың атауы) денсаулық сақтау инфрақұрылымын дамытудың 20__ - 20 __ жылдарға арналған өңірлік перспективалық жоспары жобасын бағалау туралы ақпарат</w:t>
      </w:r>
    </w:p>
    <w:bookmarkEnd w:id="546"/>
    <w:bookmarkStart w:name="z565" w:id="547"/>
    <w:p>
      <w:pPr>
        <w:spacing w:after="0"/>
        <w:ind w:left="0"/>
        <w:jc w:val="both"/>
      </w:pPr>
      <w:r>
        <w:rPr>
          <w:rFonts w:ascii="Times New Roman"/>
          <w:b w:val="false"/>
          <w:i w:val="false"/>
          <w:color w:val="000000"/>
          <w:sz w:val="28"/>
        </w:rPr>
        <w:t>
      Бағалауды жүргізу күні ___________________________________________</w:t>
      </w:r>
    </w:p>
    <w:bookmarkEnd w:id="547"/>
    <w:bookmarkStart w:name="z566" w:id="548"/>
    <w:p>
      <w:pPr>
        <w:spacing w:after="0"/>
        <w:ind w:left="0"/>
        <w:jc w:val="both"/>
      </w:pPr>
      <w:r>
        <w:rPr>
          <w:rFonts w:ascii="Times New Roman"/>
          <w:b w:val="false"/>
          <w:i w:val="false"/>
          <w:color w:val="000000"/>
          <w:sz w:val="28"/>
        </w:rPr>
        <w:t>
      Бағалау үшін негіздеме ______________________________________________</w:t>
      </w:r>
    </w:p>
    <w:bookmarkEnd w:id="548"/>
    <w:bookmarkStart w:name="z567" w:id="549"/>
    <w:p>
      <w:pPr>
        <w:spacing w:after="0"/>
        <w:ind w:left="0"/>
        <w:jc w:val="both"/>
      </w:pPr>
      <w:r>
        <w:rPr>
          <w:rFonts w:ascii="Times New Roman"/>
          <w:b w:val="false"/>
          <w:i w:val="false"/>
          <w:color w:val="000000"/>
          <w:sz w:val="28"/>
        </w:rPr>
        <w:t>
      (ЖАО хатының № және күні)</w:t>
      </w:r>
    </w:p>
    <w:bookmarkEnd w:id="549"/>
    <w:bookmarkStart w:name="z568" w:id="550"/>
    <w:p>
      <w:pPr>
        <w:spacing w:after="0"/>
        <w:ind w:left="0"/>
        <w:jc w:val="left"/>
      </w:pPr>
      <w:r>
        <w:rPr>
          <w:rFonts w:ascii="Times New Roman"/>
          <w:b/>
          <w:i w:val="false"/>
          <w:color w:val="000000"/>
        </w:rPr>
        <w:t xml:space="preserve"> 1-бөлім. Бастапқы деректерді бағалау</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материалдардың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деректердің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болжамдарға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саланың немесе салааралық стратегиялық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551"/>
    <w:p>
      <w:pPr>
        <w:spacing w:after="0"/>
        <w:ind w:left="0"/>
        <w:jc w:val="left"/>
      </w:pPr>
      <w:r>
        <w:rPr>
          <w:rFonts w:ascii="Times New Roman"/>
          <w:b/>
          <w:i w:val="false"/>
          <w:color w:val="000000"/>
        </w:rPr>
        <w:t xml:space="preserve"> 2-бөлім. Қолданыстағы желіні бағалау</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мемлекеттік нормативке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аумақтық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552"/>
    <w:p>
      <w:pPr>
        <w:spacing w:after="0"/>
        <w:ind w:left="0"/>
        <w:jc w:val="left"/>
      </w:pPr>
      <w:r>
        <w:rPr>
          <w:rFonts w:ascii="Times New Roman"/>
          <w:b/>
          <w:i w:val="false"/>
          <w:color w:val="000000"/>
        </w:rPr>
        <w:t xml:space="preserve"> 3-бөлім. Қуаттылықты пайдалану деңгейін бағалау</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өндірістік қуаттылықттың халықтың қажеттіліктеріне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жағдайда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жүктеме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резервтерінің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тапшылығының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553"/>
    <w:p>
      <w:pPr>
        <w:spacing w:after="0"/>
        <w:ind w:left="0"/>
        <w:jc w:val="left"/>
      </w:pPr>
      <w:r>
        <w:rPr>
          <w:rFonts w:ascii="Times New Roman"/>
          <w:b/>
          <w:i w:val="false"/>
          <w:color w:val="000000"/>
        </w:rPr>
        <w:t xml:space="preserve"> 4-бөлім. Инфрақұрылымның жағдайы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жалға алатын денсаулық сақтау объектілерінің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объектілерінің (ғимараттар, құрылыстар) орташа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Аппаттық жағдайдағы денсаулық сақтау объектілерінің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жағдайда медициналық көмек көрсететін денсаулық сақтау 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қажеттілік (жұмыс істеп тұрғандардың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554"/>
    <w:p>
      <w:pPr>
        <w:spacing w:after="0"/>
        <w:ind w:left="0"/>
        <w:jc w:val="left"/>
      </w:pPr>
      <w:r>
        <w:rPr>
          <w:rFonts w:ascii="Times New Roman"/>
          <w:b/>
          <w:i w:val="false"/>
          <w:color w:val="000000"/>
        </w:rPr>
        <w:t xml:space="preserve"> 5-бөлім. Ұсынылған іс-шараларды бағалау</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 w:id="555"/>
    <w:p>
      <w:pPr>
        <w:spacing w:after="0"/>
        <w:ind w:left="0"/>
        <w:jc w:val="left"/>
      </w:pPr>
      <w:r>
        <w:rPr>
          <w:rFonts w:ascii="Times New Roman"/>
          <w:b/>
          <w:i w:val="false"/>
          <w:color w:val="000000"/>
        </w:rPr>
        <w:t xml:space="preserve"> 6-бөлім. Қосымша ақпарат</w:t>
      </w:r>
    </w:p>
    <w:bookmarkEnd w:id="555"/>
    <w:bookmarkStart w:name="z574" w:id="556"/>
    <w:p>
      <w:pPr>
        <w:spacing w:after="0"/>
        <w:ind w:left="0"/>
        <w:jc w:val="both"/>
      </w:pPr>
      <w:r>
        <w:rPr>
          <w:rFonts w:ascii="Times New Roman"/>
          <w:b w:val="false"/>
          <w:i w:val="false"/>
          <w:color w:val="000000"/>
          <w:sz w:val="28"/>
        </w:rPr>
        <w:t>
      ______________________________________________________________________</w:t>
      </w:r>
    </w:p>
    <w:bookmarkEnd w:id="556"/>
    <w:bookmarkStart w:name="z575" w:id="557"/>
    <w:p>
      <w:pPr>
        <w:spacing w:after="0"/>
        <w:ind w:left="0"/>
        <w:jc w:val="both"/>
      </w:pPr>
      <w:r>
        <w:rPr>
          <w:rFonts w:ascii="Times New Roman"/>
          <w:b w:val="false"/>
          <w:i w:val="false"/>
          <w:color w:val="000000"/>
          <w:sz w:val="28"/>
        </w:rPr>
        <w:t>
      _______________________________________________________________________</w:t>
      </w:r>
    </w:p>
    <w:bookmarkEnd w:id="557"/>
    <w:bookmarkStart w:name="z576" w:id="558"/>
    <w:p>
      <w:pPr>
        <w:spacing w:after="0"/>
        <w:ind w:left="0"/>
        <w:jc w:val="both"/>
      </w:pPr>
      <w:r>
        <w:rPr>
          <w:rFonts w:ascii="Times New Roman"/>
          <w:b w:val="false"/>
          <w:i w:val="false"/>
          <w:color w:val="000000"/>
          <w:sz w:val="28"/>
        </w:rPr>
        <w:t>
      _______________________________________________________________________</w:t>
      </w:r>
    </w:p>
    <w:bookmarkEnd w:id="558"/>
    <w:bookmarkStart w:name="z577" w:id="559"/>
    <w:p>
      <w:pPr>
        <w:spacing w:after="0"/>
        <w:ind w:left="0"/>
        <w:jc w:val="both"/>
      </w:pPr>
      <w:r>
        <w:rPr>
          <w:rFonts w:ascii="Times New Roman"/>
          <w:b w:val="false"/>
          <w:i w:val="false"/>
          <w:color w:val="000000"/>
          <w:sz w:val="28"/>
        </w:rPr>
        <w:t>
      _______________________________________________________________________</w:t>
      </w:r>
    </w:p>
    <w:bookmarkEnd w:id="559"/>
    <w:bookmarkStart w:name="z578" w:id="560"/>
    <w:p>
      <w:pPr>
        <w:spacing w:after="0"/>
        <w:ind w:left="0"/>
        <w:jc w:val="both"/>
      </w:pPr>
      <w:r>
        <w:rPr>
          <w:rFonts w:ascii="Times New Roman"/>
          <w:b w:val="false"/>
          <w:i w:val="false"/>
          <w:color w:val="000000"/>
          <w:sz w:val="28"/>
        </w:rPr>
        <w:t>
      _______________________________________________________________________.</w:t>
      </w:r>
    </w:p>
    <w:bookmarkEnd w:id="560"/>
    <w:bookmarkStart w:name="z579" w:id="561"/>
    <w:p>
      <w:pPr>
        <w:spacing w:after="0"/>
        <w:ind w:left="0"/>
        <w:jc w:val="both"/>
      </w:pPr>
      <w:r>
        <w:rPr>
          <w:rFonts w:ascii="Times New Roman"/>
          <w:b w:val="false"/>
          <w:i w:val="false"/>
          <w:color w:val="000000"/>
          <w:sz w:val="28"/>
        </w:rPr>
        <w:t>
      (бағалау нәтижелері бойынша қосымша ақпарат)</w:t>
      </w:r>
    </w:p>
    <w:bookmarkEnd w:id="561"/>
    <w:bookmarkStart w:name="z580" w:id="562"/>
    <w:p>
      <w:pPr>
        <w:spacing w:after="0"/>
        <w:ind w:left="0"/>
        <w:jc w:val="left"/>
      </w:pPr>
      <w:r>
        <w:rPr>
          <w:rFonts w:ascii="Times New Roman"/>
          <w:b/>
          <w:i w:val="false"/>
          <w:color w:val="000000"/>
        </w:rPr>
        <w:t xml:space="preserve"> 7-бөлім. Жобаның жалпы бағасы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 дамытудың негізділігі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іс-шаралардың мақсатқа сәйкестілігі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563"/>
    <w:p>
      <w:pPr>
        <w:spacing w:after="0"/>
        <w:ind w:left="0"/>
        <w:jc w:val="both"/>
      </w:pPr>
      <w:r>
        <w:rPr>
          <w:rFonts w:ascii="Times New Roman"/>
          <w:b w:val="false"/>
          <w:i w:val="false"/>
          <w:color w:val="000000"/>
          <w:sz w:val="28"/>
        </w:rPr>
        <w:t>
      Жобаны бағалау нәтижелері бойынша Ұлттық оператордың түпкілікті шешімі</w:t>
      </w:r>
    </w:p>
    <w:bookmarkEnd w:id="563"/>
    <w:bookmarkStart w:name="z582" w:id="564"/>
    <w:p>
      <w:pPr>
        <w:spacing w:after="0"/>
        <w:ind w:left="0"/>
        <w:jc w:val="both"/>
      </w:pPr>
      <w:r>
        <w:rPr>
          <w:rFonts w:ascii="Times New Roman"/>
          <w:b w:val="false"/>
          <w:i w:val="false"/>
          <w:color w:val="000000"/>
          <w:sz w:val="28"/>
        </w:rPr>
        <w:t>
      Жергілікті атқарушы орган ұсынған өңірлік перспективалық жоспар жобасын бағалау нәтижелері бойынша мынадай шешімдердің бірі қабылданады:</w:t>
      </w:r>
    </w:p>
    <w:bookmarkEnd w:id="564"/>
    <w:bookmarkStart w:name="z583" w:id="565"/>
    <w:p>
      <w:pPr>
        <w:spacing w:after="0"/>
        <w:ind w:left="0"/>
        <w:jc w:val="both"/>
      </w:pPr>
      <w:r>
        <w:rPr>
          <w:rFonts w:ascii="Times New Roman"/>
          <w:b w:val="false"/>
          <w:i w:val="false"/>
          <w:color w:val="000000"/>
          <w:sz w:val="28"/>
        </w:rPr>
        <w:t>
      ☐ Оң шешім;</w:t>
      </w:r>
    </w:p>
    <w:bookmarkEnd w:id="565"/>
    <w:bookmarkStart w:name="z584" w:id="566"/>
    <w:p>
      <w:pPr>
        <w:spacing w:after="0"/>
        <w:ind w:left="0"/>
        <w:jc w:val="both"/>
      </w:pPr>
      <w:r>
        <w:rPr>
          <w:rFonts w:ascii="Times New Roman"/>
          <w:b w:val="false"/>
          <w:i w:val="false"/>
          <w:color w:val="000000"/>
          <w:sz w:val="28"/>
        </w:rPr>
        <w:t>
      ☐ Теріс шешім, қайта қарауға жіберіледі.</w:t>
      </w:r>
    </w:p>
    <w:bookmarkEnd w:id="566"/>
    <w:bookmarkStart w:name="z585" w:id="567"/>
    <w:p>
      <w:pPr>
        <w:spacing w:after="0"/>
        <w:ind w:left="0"/>
        <w:jc w:val="both"/>
      </w:pPr>
      <w:r>
        <w:rPr>
          <w:rFonts w:ascii="Times New Roman"/>
          <w:b w:val="false"/>
          <w:i w:val="false"/>
          <w:color w:val="000000"/>
          <w:sz w:val="28"/>
        </w:rPr>
        <w:t>
      Шешімнің қысқаша негіздемесі:</w:t>
      </w:r>
    </w:p>
    <w:bookmarkEnd w:id="567"/>
    <w:bookmarkStart w:name="z586" w:id="568"/>
    <w:p>
      <w:pPr>
        <w:spacing w:after="0"/>
        <w:ind w:left="0"/>
        <w:jc w:val="both"/>
      </w:pPr>
      <w:r>
        <w:rPr>
          <w:rFonts w:ascii="Times New Roman"/>
          <w:b w:val="false"/>
          <w:i w:val="false"/>
          <w:color w:val="000000"/>
          <w:sz w:val="28"/>
        </w:rPr>
        <w:t>
      ___________________________________________________________________</w:t>
      </w:r>
    </w:p>
    <w:bookmarkEnd w:id="568"/>
    <w:bookmarkStart w:name="z587" w:id="569"/>
    <w:p>
      <w:pPr>
        <w:spacing w:after="0"/>
        <w:ind w:left="0"/>
        <w:jc w:val="both"/>
      </w:pPr>
      <w:r>
        <w:rPr>
          <w:rFonts w:ascii="Times New Roman"/>
          <w:b w:val="false"/>
          <w:i w:val="false"/>
          <w:color w:val="000000"/>
          <w:sz w:val="28"/>
        </w:rPr>
        <w:t>
      ___________________________________________________________________</w:t>
      </w:r>
    </w:p>
    <w:bookmarkEnd w:id="569"/>
    <w:bookmarkStart w:name="z588" w:id="570"/>
    <w:p>
      <w:pPr>
        <w:spacing w:after="0"/>
        <w:ind w:left="0"/>
        <w:jc w:val="both"/>
      </w:pPr>
      <w:r>
        <w:rPr>
          <w:rFonts w:ascii="Times New Roman"/>
          <w:b w:val="false"/>
          <w:i w:val="false"/>
          <w:color w:val="000000"/>
          <w:sz w:val="28"/>
        </w:rPr>
        <w:t>
      ___________________________________________________________________.</w:t>
      </w:r>
    </w:p>
    <w:bookmarkEnd w:id="570"/>
    <w:bookmarkStart w:name="z589" w:id="571"/>
    <w:p>
      <w:pPr>
        <w:spacing w:after="0"/>
        <w:ind w:left="0"/>
        <w:jc w:val="both"/>
      </w:pPr>
      <w:r>
        <w:rPr>
          <w:rFonts w:ascii="Times New Roman"/>
          <w:b w:val="false"/>
          <w:i w:val="false"/>
          <w:color w:val="000000"/>
          <w:sz w:val="28"/>
        </w:rPr>
        <w:t xml:space="preserve">
      Ұлттық оператордың құрылымдық бөлімшесінің басшысы немесе басшының міндетін </w:t>
      </w:r>
    </w:p>
    <w:bookmarkEnd w:id="571"/>
    <w:bookmarkStart w:name="z590" w:id="572"/>
    <w:p>
      <w:pPr>
        <w:spacing w:after="0"/>
        <w:ind w:left="0"/>
        <w:jc w:val="both"/>
      </w:pPr>
      <w:r>
        <w:rPr>
          <w:rFonts w:ascii="Times New Roman"/>
          <w:b w:val="false"/>
          <w:i w:val="false"/>
          <w:color w:val="000000"/>
          <w:sz w:val="28"/>
        </w:rPr>
        <w:t>
      атқарушы адам ______________________________________________________</w:t>
      </w:r>
    </w:p>
    <w:bookmarkEnd w:id="572"/>
    <w:bookmarkStart w:name="z591" w:id="573"/>
    <w:p>
      <w:pPr>
        <w:spacing w:after="0"/>
        <w:ind w:left="0"/>
        <w:jc w:val="both"/>
      </w:pPr>
      <w:r>
        <w:rPr>
          <w:rFonts w:ascii="Times New Roman"/>
          <w:b w:val="false"/>
          <w:i w:val="false"/>
          <w:color w:val="000000"/>
          <w:sz w:val="28"/>
        </w:rPr>
        <w:t>
      (лауазымы тегі, аты, әкесінің аты (ал болған жағдайда), қолы)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инфрақұрылымын дамытудың</w:t>
            </w:r>
            <w:r>
              <w:br/>
            </w:r>
            <w:r>
              <w:rPr>
                <w:rFonts w:ascii="Times New Roman"/>
                <w:b w:val="false"/>
                <w:i w:val="false"/>
                <w:color w:val="000000"/>
                <w:sz w:val="20"/>
              </w:rPr>
              <w:t>бірыңғай перспективалық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 қалыптастыру,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5-қосымша</w:t>
            </w:r>
          </w:p>
        </w:tc>
      </w:tr>
    </w:tbl>
    <w:bookmarkStart w:name="z594" w:id="574"/>
    <w:p>
      <w:pPr>
        <w:spacing w:after="0"/>
        <w:ind w:left="0"/>
        <w:jc w:val="both"/>
      </w:pPr>
      <w:r>
        <w:rPr>
          <w:rFonts w:ascii="Times New Roman"/>
          <w:b w:val="false"/>
          <w:i w:val="false"/>
          <w:color w:val="000000"/>
          <w:sz w:val="28"/>
        </w:rPr>
        <w:t>
      Нысан</w:t>
      </w:r>
    </w:p>
    <w:bookmarkEnd w:id="574"/>
    <w:bookmarkStart w:name="z595" w:id="575"/>
    <w:p>
      <w:pPr>
        <w:spacing w:after="0"/>
        <w:ind w:left="0"/>
        <w:jc w:val="left"/>
      </w:pPr>
      <w:r>
        <w:rPr>
          <w:rFonts w:ascii="Times New Roman"/>
          <w:b/>
          <w:i w:val="false"/>
          <w:color w:val="000000"/>
        </w:rPr>
        <w:t xml:space="preserve"> __________________________________________________________</w:t>
      </w:r>
    </w:p>
    <w:bookmarkEnd w:id="575"/>
    <w:bookmarkStart w:name="z596" w:id="576"/>
    <w:p>
      <w:pPr>
        <w:spacing w:after="0"/>
        <w:ind w:left="0"/>
        <w:jc w:val="left"/>
      </w:pPr>
      <w:r>
        <w:rPr>
          <w:rFonts w:ascii="Times New Roman"/>
          <w:b/>
          <w:i w:val="false"/>
          <w:color w:val="000000"/>
        </w:rPr>
        <w:t xml:space="preserve"> (астананың, облыстың және республикалық маңызы бар қалалардың атауы) 20__ - 20 __ жылдарға арналған денсаулық сақтау инфрақұрылымын дамытудың өңірлік перспективалық жоспардың атқарылу барысы туралы 20____ жылғы___ тоқсан бойынша ақпарат</w:t>
      </w:r>
    </w:p>
    <w:bookmarkEnd w:id="576"/>
    <w:bookmarkStart w:name="z597" w:id="577"/>
    <w:p>
      <w:pPr>
        <w:spacing w:after="0"/>
        <w:ind w:left="0"/>
        <w:jc w:val="both"/>
      </w:pPr>
      <w:r>
        <w:rPr>
          <w:rFonts w:ascii="Times New Roman"/>
          <w:b w:val="false"/>
          <w:i w:val="false"/>
          <w:color w:val="000000"/>
          <w:sz w:val="28"/>
        </w:rPr>
        <w:t>
      1-кесте. Денсаулық сақтау инфрақұрылымын дамытудың өңірлік жоспарының орындалуы бойынша жалпы мәліметтер</w:t>
      </w:r>
    </w:p>
    <w:bookmarkEnd w:id="577"/>
    <w:bookmarkStart w:name="z598" w:id="578"/>
    <w:p>
      <w:pPr>
        <w:spacing w:after="0"/>
        <w:ind w:left="0"/>
        <w:jc w:val="both"/>
      </w:pPr>
      <w:r>
        <w:rPr>
          <w:rFonts w:ascii="Times New Roman"/>
          <w:b w:val="false"/>
          <w:i w:val="false"/>
          <w:color w:val="000000"/>
          <w:sz w:val="28"/>
        </w:rPr>
        <w:t>
      Кестенің басталуы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жалпы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бойынша жоспарланған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99" w:id="579"/>
    <w:p>
      <w:pPr>
        <w:spacing w:after="0"/>
        <w:ind w:left="0"/>
        <w:jc w:val="both"/>
      </w:pPr>
      <w:r>
        <w:rPr>
          <w:rFonts w:ascii="Times New Roman"/>
          <w:b w:val="false"/>
          <w:i w:val="false"/>
          <w:color w:val="000000"/>
          <w:sz w:val="28"/>
        </w:rPr>
        <w:t xml:space="preserve">
      Кестенің жалғасы </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(ЖСҚ / сараптама / жоқ)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мәртебесі (ЖСҚ әзірленуде / әзірленген / ЖЖҚ сараптамадан өтуде / сараптама алынған / сараптама түзетілуде)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 сараптаманың № және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сараптамаға сәйкес ҚМЖ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дайындық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орындаудың ағымдағы мәртебесі (орындалды / орындалмады / жұмыста / жұмыстар басталмаған)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ӨПЖ-да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600" w:id="580"/>
    <w:p>
      <w:pPr>
        <w:spacing w:after="0"/>
        <w:ind w:left="0"/>
        <w:jc w:val="both"/>
      </w:pPr>
      <w:r>
        <w:rPr>
          <w:rFonts w:ascii="Times New Roman"/>
          <w:b w:val="false"/>
          <w:i w:val="false"/>
          <w:color w:val="000000"/>
          <w:sz w:val="28"/>
        </w:rPr>
        <w:t xml:space="preserve">
      Кестенің жалғасы </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ӨПЖ-дың іс-шарасын іске асыру барысының егжей-тегжейлі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1"/>
          <w:p>
            <w:pPr>
              <w:spacing w:after="20"/>
              <w:ind w:left="20"/>
              <w:jc w:val="both"/>
            </w:pPr>
            <w:r>
              <w:rPr>
                <w:rFonts w:ascii="Times New Roman"/>
                <w:b w:val="false"/>
                <w:i w:val="false"/>
                <w:color w:val="000000"/>
                <w:sz w:val="20"/>
              </w:rPr>
              <w:t xml:space="preserve">
Жоспарлау кезеңіне қажетті жалпы инвестиция көлемі </w:t>
            </w:r>
          </w:p>
          <w:bookmarkEnd w:id="581"/>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ӨПЖ-ға сәйкес сома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шартқа сәйкес сома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 көзделген сома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ӨПЖ мен шарттағы сомадан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пен орындалған міндеттемелерден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602" w:id="582"/>
    <w:p>
      <w:pPr>
        <w:spacing w:after="0"/>
        <w:ind w:left="0"/>
        <w:jc w:val="both"/>
      </w:pPr>
      <w:r>
        <w:rPr>
          <w:rFonts w:ascii="Times New Roman"/>
          <w:b w:val="false"/>
          <w:i w:val="false"/>
          <w:color w:val="000000"/>
          <w:sz w:val="28"/>
        </w:rPr>
        <w:t>
      Кестенің аяқталуы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қаржыландыру көздері бойынша инвестициялар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ӨПЖ-ға сәйкес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 көзделген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ӨПЖ-ға сәйкес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 көзделген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ӨПЖ-ға сәйкес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 көзделген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ӨПЖ-ға сәйкес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 көзделген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ӨПЖ-ға сәйкес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 көзделген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603" w:id="583"/>
    <w:p>
      <w:pPr>
        <w:spacing w:after="0"/>
        <w:ind w:left="0"/>
        <w:jc w:val="both"/>
      </w:pPr>
      <w:r>
        <w:rPr>
          <w:rFonts w:ascii="Times New Roman"/>
          <w:b w:val="false"/>
          <w:i w:val="false"/>
          <w:color w:val="000000"/>
          <w:sz w:val="28"/>
        </w:rPr>
        <w:t>
      Ескертпе:</w:t>
      </w:r>
    </w:p>
    <w:bookmarkEnd w:id="583"/>
    <w:bookmarkStart w:name="z604" w:id="584"/>
    <w:p>
      <w:pPr>
        <w:spacing w:after="0"/>
        <w:ind w:left="0"/>
        <w:jc w:val="both"/>
      </w:pPr>
      <w:r>
        <w:rPr>
          <w:rFonts w:ascii="Times New Roman"/>
          <w:b w:val="false"/>
          <w:i w:val="false"/>
          <w:color w:val="000000"/>
          <w:sz w:val="28"/>
        </w:rPr>
        <w:t>
      * Жөндеу жұмыстары (күрделі, сейсмикалық күшейту), реконструкциялау, құрылыс (оның орнына, қосымша немесе жаңа құрылыс), ашу (ғимаратты жалға алу, сатып алу, тез құрастырылатын модульдік конструкциялар сатып алу), біріктіру, жабу, қайта атау, медициналық көмектің түрін өзгерту, сенімгерлік басқаруға беру, иеліктен шығару және жекешелендіру.</w:t>
      </w:r>
    </w:p>
    <w:bookmarkEnd w:id="584"/>
    <w:bookmarkStart w:name="z605" w:id="585"/>
    <w:p>
      <w:pPr>
        <w:spacing w:after="0"/>
        <w:ind w:left="0"/>
        <w:jc w:val="both"/>
      </w:pPr>
      <w:r>
        <w:rPr>
          <w:rFonts w:ascii="Times New Roman"/>
          <w:b w:val="false"/>
          <w:i w:val="false"/>
          <w:color w:val="000000"/>
          <w:sz w:val="28"/>
        </w:rPr>
        <w:t>
      ** Өңірлік перспективалық жоспарға сәйкес.</w:t>
      </w:r>
    </w:p>
    <w:bookmarkEnd w:id="585"/>
    <w:bookmarkStart w:name="z606" w:id="586"/>
    <w:p>
      <w:pPr>
        <w:spacing w:after="0"/>
        <w:ind w:left="0"/>
        <w:jc w:val="both"/>
      </w:pPr>
      <w:r>
        <w:rPr>
          <w:rFonts w:ascii="Times New Roman"/>
          <w:b w:val="false"/>
          <w:i w:val="false"/>
          <w:color w:val="000000"/>
          <w:sz w:val="28"/>
        </w:rPr>
        <w:t>
      ЖБ – жергілікті бюджет;</w:t>
      </w:r>
    </w:p>
    <w:bookmarkEnd w:id="586"/>
    <w:bookmarkStart w:name="z607" w:id="587"/>
    <w:p>
      <w:pPr>
        <w:spacing w:after="0"/>
        <w:ind w:left="0"/>
        <w:jc w:val="both"/>
      </w:pPr>
      <w:r>
        <w:rPr>
          <w:rFonts w:ascii="Times New Roman"/>
          <w:b w:val="false"/>
          <w:i w:val="false"/>
          <w:color w:val="000000"/>
          <w:sz w:val="28"/>
        </w:rPr>
        <w:t>
      ЖСҚ – жобалау-сметалық құжаттама;</w:t>
      </w:r>
    </w:p>
    <w:bookmarkEnd w:id="587"/>
    <w:bookmarkStart w:name="z608" w:id="588"/>
    <w:p>
      <w:pPr>
        <w:spacing w:after="0"/>
        <w:ind w:left="0"/>
        <w:jc w:val="both"/>
      </w:pPr>
      <w:r>
        <w:rPr>
          <w:rFonts w:ascii="Times New Roman"/>
          <w:b w:val="false"/>
          <w:i w:val="false"/>
          <w:color w:val="000000"/>
          <w:sz w:val="28"/>
        </w:rPr>
        <w:t>
      ЖСТ – жалпы сипаттағы трансферт;</w:t>
      </w:r>
    </w:p>
    <w:bookmarkEnd w:id="588"/>
    <w:bookmarkStart w:name="z609" w:id="589"/>
    <w:p>
      <w:pPr>
        <w:spacing w:after="0"/>
        <w:ind w:left="0"/>
        <w:jc w:val="both"/>
      </w:pPr>
      <w:r>
        <w:rPr>
          <w:rFonts w:ascii="Times New Roman"/>
          <w:b w:val="false"/>
          <w:i w:val="false"/>
          <w:color w:val="000000"/>
          <w:sz w:val="28"/>
        </w:rPr>
        <w:t>
      ҚМЖ – құрылыс-монтаждау жұмыстары;</w:t>
      </w:r>
    </w:p>
    <w:bookmarkEnd w:id="589"/>
    <w:bookmarkStart w:name="z610" w:id="590"/>
    <w:p>
      <w:pPr>
        <w:spacing w:after="0"/>
        <w:ind w:left="0"/>
        <w:jc w:val="both"/>
      </w:pPr>
      <w:r>
        <w:rPr>
          <w:rFonts w:ascii="Times New Roman"/>
          <w:b w:val="false"/>
          <w:i w:val="false"/>
          <w:color w:val="000000"/>
          <w:sz w:val="28"/>
        </w:rPr>
        <w:t>
      МЖӘ – мемлекеттік-жекешелік әріптестік;</w:t>
      </w:r>
    </w:p>
    <w:bookmarkEnd w:id="590"/>
    <w:bookmarkStart w:name="z611" w:id="591"/>
    <w:p>
      <w:pPr>
        <w:spacing w:after="0"/>
        <w:ind w:left="0"/>
        <w:jc w:val="both"/>
      </w:pPr>
      <w:r>
        <w:rPr>
          <w:rFonts w:ascii="Times New Roman"/>
          <w:b w:val="false"/>
          <w:i w:val="false"/>
          <w:color w:val="000000"/>
          <w:sz w:val="28"/>
        </w:rPr>
        <w:t>
      ӨПЖ – өңірлік перспективалық жоспар;</w:t>
      </w:r>
    </w:p>
    <w:bookmarkEnd w:id="591"/>
    <w:bookmarkStart w:name="z612" w:id="592"/>
    <w:p>
      <w:pPr>
        <w:spacing w:after="0"/>
        <w:ind w:left="0"/>
        <w:jc w:val="both"/>
      </w:pPr>
      <w:r>
        <w:rPr>
          <w:rFonts w:ascii="Times New Roman"/>
          <w:b w:val="false"/>
          <w:i w:val="false"/>
          <w:color w:val="000000"/>
          <w:sz w:val="28"/>
        </w:rPr>
        <w:t>
      РБ – республикалық бюджет.</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инфрақұрылымын дамытудың</w:t>
            </w:r>
            <w:r>
              <w:br/>
            </w:r>
            <w:r>
              <w:rPr>
                <w:rFonts w:ascii="Times New Roman"/>
                <w:b w:val="false"/>
                <w:i w:val="false"/>
                <w:color w:val="000000"/>
                <w:sz w:val="20"/>
              </w:rPr>
              <w:t>бірыңғай перспективалық</w:t>
            </w:r>
            <w:r>
              <w:br/>
            </w:r>
            <w:r>
              <w:rPr>
                <w:rFonts w:ascii="Times New Roman"/>
                <w:b w:val="false"/>
                <w:i w:val="false"/>
                <w:color w:val="000000"/>
                <w:sz w:val="20"/>
              </w:rPr>
              <w:t>жоспарын қалыптастыру,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6-қосымша</w:t>
            </w:r>
          </w:p>
        </w:tc>
      </w:tr>
    </w:tbl>
    <w:bookmarkStart w:name="z614" w:id="593"/>
    <w:p>
      <w:pPr>
        <w:spacing w:after="0"/>
        <w:ind w:left="0"/>
        <w:jc w:val="both"/>
      </w:pPr>
      <w:r>
        <w:rPr>
          <w:rFonts w:ascii="Times New Roman"/>
          <w:b w:val="false"/>
          <w:i w:val="false"/>
          <w:color w:val="000000"/>
          <w:sz w:val="28"/>
        </w:rPr>
        <w:t>
      Нысан</w:t>
      </w:r>
    </w:p>
    <w:bookmarkEnd w:id="593"/>
    <w:bookmarkStart w:name="z615" w:id="594"/>
    <w:p>
      <w:pPr>
        <w:spacing w:after="0"/>
        <w:ind w:left="0"/>
        <w:jc w:val="left"/>
      </w:pPr>
      <w:r>
        <w:rPr>
          <w:rFonts w:ascii="Times New Roman"/>
          <w:b/>
          <w:i w:val="false"/>
          <w:color w:val="000000"/>
        </w:rPr>
        <w:t xml:space="preserve"> Денсаулық сақтау инфрақұрылымын дамытудың 20__ - 20 __ жылдарға арналған бірыңғай перспективалық жоспары</w:t>
      </w:r>
    </w:p>
    <w:bookmarkEnd w:id="594"/>
    <w:bookmarkStart w:name="z616" w:id="595"/>
    <w:p>
      <w:pPr>
        <w:spacing w:after="0"/>
        <w:ind w:left="0"/>
        <w:jc w:val="left"/>
      </w:pPr>
      <w:r>
        <w:rPr>
          <w:rFonts w:ascii="Times New Roman"/>
          <w:b/>
          <w:i w:val="false"/>
          <w:color w:val="000000"/>
        </w:rPr>
        <w:t xml:space="preserve"> 1-бөлім. Жиынтық инфрақұрылымдық профиль</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 жағдай бойынша нақты дерек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 дейінгі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 деректеріне сәйкес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 барлығы (барлық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денсаулық сақтау ұйымдарының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жағдайларда медициналық көмек көрсетпейтін денсаулық сақтау ұйымдарының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мемлекеттік денсаулық сақтау ұйымдарының қуаттылығы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мемлекеттік денсаулық сақтау ұйымдарының қуаттылығы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жүктеме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мемлекеттік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объектілерінің жалпы саны (ғимараттар,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мемлекеттік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жалға алатын денсаулық сақтау объектілерінің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мемлекеттік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жағдайдаларда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объектілерінің (ғимараттар, құрылыстар) орташа тозу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мемлекеттік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596"/>
    <w:p>
      <w:pPr>
        <w:spacing w:after="0"/>
        <w:ind w:left="0"/>
        <w:jc w:val="both"/>
      </w:pPr>
      <w:r>
        <w:rPr>
          <w:rFonts w:ascii="Times New Roman"/>
          <w:b w:val="false"/>
          <w:i w:val="false"/>
          <w:color w:val="000000"/>
          <w:sz w:val="28"/>
        </w:rPr>
        <w:t xml:space="preserve">
      Ескерту: </w:t>
      </w:r>
    </w:p>
    <w:bookmarkEnd w:id="596"/>
    <w:bookmarkStart w:name="z618" w:id="597"/>
    <w:p>
      <w:pPr>
        <w:spacing w:after="0"/>
        <w:ind w:left="0"/>
        <w:jc w:val="both"/>
      </w:pPr>
      <w:r>
        <w:rPr>
          <w:rFonts w:ascii="Times New Roman"/>
          <w:b w:val="false"/>
          <w:i w:val="false"/>
          <w:color w:val="000000"/>
          <w:sz w:val="28"/>
        </w:rPr>
        <w:t>
      * Қазақстан Республикасы Стратегиялық жоспарлау және реформалар агенттігінің Ұлттық статистика бюросы (факт), Қазақстан Республикасы Еңбек және халықты әлеуметтік қорғау министрлігінің Еңбек ресурстарын дамыту орталығы (жоспар).</w:t>
      </w:r>
    </w:p>
    <w:bookmarkEnd w:id="597"/>
    <w:bookmarkStart w:name="z619" w:id="598"/>
    <w:p>
      <w:pPr>
        <w:spacing w:after="0"/>
        <w:ind w:left="0"/>
        <w:jc w:val="left"/>
      </w:pPr>
      <w:r>
        <w:rPr>
          <w:rFonts w:ascii="Times New Roman"/>
          <w:b/>
          <w:i w:val="false"/>
          <w:color w:val="000000"/>
        </w:rPr>
        <w:t xml:space="preserve"> 2-бөлім. Қажеттіліктер тепе-теңдігі және дамудың басымдықтары</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амбулаторлық жағдайда медициналық көмек көрсету қуаттылығының тапшылығы (-) немесе артықшылығы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стационарлық жағдайда медициналық көмек көрсету қуаттылығының тапшылығы (-) немесе артықшылығы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тапшылық байқалатын өңірлер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басым бағыттары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инфрақұрылымдық теңсіздіктер*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599"/>
    <w:p>
      <w:pPr>
        <w:spacing w:after="0"/>
        <w:ind w:left="0"/>
        <w:jc w:val="both"/>
      </w:pPr>
      <w:r>
        <w:rPr>
          <w:rFonts w:ascii="Times New Roman"/>
          <w:b w:val="false"/>
          <w:i w:val="false"/>
          <w:color w:val="000000"/>
          <w:sz w:val="28"/>
        </w:rPr>
        <w:t>
      Ескертпе:</w:t>
      </w:r>
    </w:p>
    <w:bookmarkEnd w:id="599"/>
    <w:bookmarkStart w:name="z621" w:id="600"/>
    <w:p>
      <w:pPr>
        <w:spacing w:after="0"/>
        <w:ind w:left="0"/>
        <w:jc w:val="both"/>
      </w:pPr>
      <w:r>
        <w:rPr>
          <w:rFonts w:ascii="Times New Roman"/>
          <w:b w:val="false"/>
          <w:i w:val="false"/>
          <w:color w:val="000000"/>
          <w:sz w:val="28"/>
        </w:rPr>
        <w:t>
      * Денсаулық сақтау ұйымдарының қолданыстағы желісін талдау нәтижелері бойынша анықталған қуаттылықтың тапшылығы немесе артықшылығы, аумақтық бөліністің теңсіздігі, медициналық көмектің (қызметтердің) қайталануы, инфрақұрылымның демографиялық болжамдарға сәйкес келмеуі, сондай-ақ объектілердің тозу деңгейінің жоғары болуы, медициналық көмектің қолжетімділігі мен оны көрсетудің тиімділігіне әсер ететін және өңірлік перспективалық жоспарлар мен денсаулық сақтау инфрақұрылымын дамытудың бірыңғай перспективалық жоспарын іске асыру шеңберінде жойылуға жататын жүйелік ауытқулар.</w:t>
      </w:r>
    </w:p>
    <w:bookmarkEnd w:id="600"/>
    <w:bookmarkStart w:name="z622" w:id="601"/>
    <w:p>
      <w:pPr>
        <w:spacing w:after="0"/>
        <w:ind w:left="0"/>
        <w:jc w:val="left"/>
      </w:pPr>
      <w:r>
        <w:rPr>
          <w:rFonts w:ascii="Times New Roman"/>
          <w:b/>
          <w:i w:val="false"/>
          <w:color w:val="000000"/>
        </w:rPr>
        <w:t xml:space="preserve"> 3-бөлім. Инфрақұрылымдық жобалардың жиынтық тізбесі</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 инвестициялық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23" w:id="602"/>
    <w:p>
      <w:pPr>
        <w:spacing w:after="0"/>
        <w:ind w:left="0"/>
        <w:jc w:val="both"/>
      </w:pPr>
      <w:r>
        <w:rPr>
          <w:rFonts w:ascii="Times New Roman"/>
          <w:b w:val="false"/>
          <w:i w:val="false"/>
          <w:color w:val="000000"/>
          <w:sz w:val="28"/>
        </w:rPr>
        <w:t xml:space="preserve">
      Кестенің жалғасы </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24" w:id="603"/>
    <w:p>
      <w:pPr>
        <w:spacing w:after="0"/>
        <w:ind w:left="0"/>
        <w:jc w:val="both"/>
      </w:pPr>
      <w:r>
        <w:rPr>
          <w:rFonts w:ascii="Times New Roman"/>
          <w:b w:val="false"/>
          <w:i w:val="false"/>
          <w:color w:val="000000"/>
          <w:sz w:val="28"/>
        </w:rPr>
        <w:t>
      Ескерту.</w:t>
      </w:r>
    </w:p>
    <w:bookmarkEnd w:id="603"/>
    <w:bookmarkStart w:name="z625" w:id="604"/>
    <w:p>
      <w:pPr>
        <w:spacing w:after="0"/>
        <w:ind w:left="0"/>
        <w:jc w:val="both"/>
      </w:pPr>
      <w:r>
        <w:rPr>
          <w:rFonts w:ascii="Times New Roman"/>
          <w:b w:val="false"/>
          <w:i w:val="false"/>
          <w:color w:val="000000"/>
          <w:sz w:val="28"/>
        </w:rPr>
        <w:t>
      * Іс-шара түрі: құрылыс (жаңа құрылыс немесе қолданыстағы объектінің орнына салу), реконструкциялау, күрделі жөндеу, медициналық көмек түрін өзгерту, сенімгерлік басқаруға беру, иеліктен шығару, жекешелендіру.</w:t>
      </w:r>
    </w:p>
    <w:bookmarkEnd w:id="604"/>
    <w:bookmarkStart w:name="z626" w:id="605"/>
    <w:p>
      <w:pPr>
        <w:spacing w:after="0"/>
        <w:ind w:left="0"/>
        <w:jc w:val="left"/>
      </w:pPr>
      <w:r>
        <w:rPr>
          <w:rFonts w:ascii="Times New Roman"/>
          <w:b/>
          <w:i w:val="false"/>
          <w:color w:val="000000"/>
        </w:rPr>
        <w:t xml:space="preserve"> 4-бөлім. Инвестицияларды жылдар бойынша бөлу</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әріптестік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инвестициялар, демеушілік көмек және т.б.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27" w:id="606"/>
    <w:p>
      <w:pPr>
        <w:spacing w:after="0"/>
        <w:ind w:left="0"/>
        <w:jc w:val="left"/>
      </w:pPr>
      <w:r>
        <w:rPr>
          <w:rFonts w:ascii="Times New Roman"/>
          <w:b/>
          <w:i w:val="false"/>
          <w:color w:val="000000"/>
        </w:rPr>
        <w:t xml:space="preserve"> 5-бөлім. Инвестициялар құрылымы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(жаңа немесе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