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9c5d" w14:textId="a819c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кәсіптік стандарттарды бекіту туралы" Қазақстан Республикасы Денсаулық сақтау министрінің 2024 жылғы 25 қаңтардағы № 46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1 шiлдедегi № 72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Денсаулық сақтау министрінің 2024 жылғы 25 қаңтардағы № 46 "Денсаулық сақтау саласындағы кәсіптік стандарттарды бекіту туралы"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47.тармақша</w:t>
      </w:r>
      <w:r>
        <w:rPr>
          <w:rFonts w:ascii="Times New Roman"/>
          <w:b w:val="false"/>
          <w:i w:val="false"/>
          <w:color w:val="000000"/>
          <w:sz w:val="28"/>
        </w:rPr>
        <w:t xml:space="preserve"> мынадай редакцияда жазылсын:</w:t>
      </w:r>
    </w:p>
    <w:bookmarkStart w:name="z8" w:id="2"/>
    <w:p>
      <w:pPr>
        <w:spacing w:after="0"/>
        <w:ind w:left="0"/>
        <w:jc w:val="both"/>
      </w:pPr>
      <w:r>
        <w:rPr>
          <w:rFonts w:ascii="Times New Roman"/>
          <w:b w:val="false"/>
          <w:i w:val="false"/>
          <w:color w:val="000000"/>
          <w:sz w:val="28"/>
        </w:rPr>
        <w:t>
      "47) осы бұйрыққа 47-қосымшаға сәйкес "Травматология және ортопедия (ересектер, балалар)" кәсіптік стандарты;";</w:t>
      </w:r>
    </w:p>
    <w:bookmarkEnd w:id="2"/>
    <w:bookmarkStart w:name="z9" w:id="3"/>
    <w:p>
      <w:pPr>
        <w:spacing w:after="0"/>
        <w:ind w:left="0"/>
        <w:jc w:val="both"/>
      </w:pPr>
      <w:r>
        <w:rPr>
          <w:rFonts w:ascii="Times New Roman"/>
          <w:b w:val="false"/>
          <w:i w:val="false"/>
          <w:color w:val="000000"/>
          <w:sz w:val="28"/>
        </w:rPr>
        <w:t>
      мынадай мазмұндағы 57), 58), 59), 60) және 61) тармақшалармен толықтырылсын:</w:t>
      </w:r>
    </w:p>
    <w:bookmarkEnd w:id="3"/>
    <w:bookmarkStart w:name="z10" w:id="4"/>
    <w:p>
      <w:pPr>
        <w:spacing w:after="0"/>
        <w:ind w:left="0"/>
        <w:jc w:val="both"/>
      </w:pPr>
      <w:r>
        <w:rPr>
          <w:rFonts w:ascii="Times New Roman"/>
          <w:b w:val="false"/>
          <w:i w:val="false"/>
          <w:color w:val="000000"/>
          <w:sz w:val="28"/>
        </w:rPr>
        <w:t>
      "57) осы бұйрыққа 57-қосымшаға сәйкес "Радиациялық онкология" кәсіптік стандарты;</w:t>
      </w:r>
    </w:p>
    <w:bookmarkEnd w:id="4"/>
    <w:bookmarkStart w:name="z11" w:id="5"/>
    <w:p>
      <w:pPr>
        <w:spacing w:after="0"/>
        <w:ind w:left="0"/>
        <w:jc w:val="both"/>
      </w:pPr>
      <w:r>
        <w:rPr>
          <w:rFonts w:ascii="Times New Roman"/>
          <w:b w:val="false"/>
          <w:i w:val="false"/>
          <w:color w:val="000000"/>
          <w:sz w:val="28"/>
        </w:rPr>
        <w:t>
      58.осы бұйрыққа 58-қосымшаға сәйкес "Денсаулық сақтаудағы менеджмент" кәсіптік стандарты;</w:t>
      </w:r>
    </w:p>
    <w:bookmarkEnd w:id="5"/>
    <w:bookmarkStart w:name="z12" w:id="6"/>
    <w:p>
      <w:pPr>
        <w:spacing w:after="0"/>
        <w:ind w:left="0"/>
        <w:jc w:val="both"/>
      </w:pPr>
      <w:r>
        <w:rPr>
          <w:rFonts w:ascii="Times New Roman"/>
          <w:b w:val="false"/>
          <w:i w:val="false"/>
          <w:color w:val="000000"/>
          <w:sz w:val="28"/>
        </w:rPr>
        <w:t>
      59.осы бұйрыққа 59-қосымшаға сәйкес "Фармацевтикалық өндіріс технологиясы" кәсіптік стандарты;</w:t>
      </w:r>
    </w:p>
    <w:bookmarkEnd w:id="6"/>
    <w:bookmarkStart w:name="z13" w:id="7"/>
    <w:p>
      <w:pPr>
        <w:spacing w:after="0"/>
        <w:ind w:left="0"/>
        <w:jc w:val="both"/>
      </w:pPr>
      <w:r>
        <w:rPr>
          <w:rFonts w:ascii="Times New Roman"/>
          <w:b w:val="false"/>
          <w:i w:val="false"/>
          <w:color w:val="000000"/>
          <w:sz w:val="28"/>
        </w:rPr>
        <w:t>
      60.осы бұйрыққа 60-қосымшаға сәйкес "Қоғамдық денсаулық/Қоғамдық денсаулық сақтау" кәсіптік стандарты;</w:t>
      </w:r>
    </w:p>
    <w:bookmarkEnd w:id="7"/>
    <w:bookmarkStart w:name="z14" w:id="8"/>
    <w:p>
      <w:pPr>
        <w:spacing w:after="0"/>
        <w:ind w:left="0"/>
        <w:jc w:val="both"/>
      </w:pPr>
      <w:r>
        <w:rPr>
          <w:rFonts w:ascii="Times New Roman"/>
          <w:b w:val="false"/>
          <w:i w:val="false"/>
          <w:color w:val="000000"/>
          <w:sz w:val="28"/>
        </w:rPr>
        <w:t>
      61.осы бұйрыққа 61-қосымшаға сәйкес "Халықтың санитариялық-эпидемиологиялық саламаттылығы саласындағы қызмет" кәсіптік стандарты.";</w:t>
      </w:r>
    </w:p>
    <w:bookmarkEnd w:id="8"/>
    <w:bookmarkStart w:name="z15"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61-қосымшаларға</w:t>
      </w:r>
      <w:r>
        <w:rPr>
          <w:rFonts w:ascii="Times New Roman"/>
          <w:b w:val="false"/>
          <w:i w:val="false"/>
          <w:color w:val="000000"/>
          <w:sz w:val="28"/>
        </w:rPr>
        <w:t xml:space="preserve"> сәйкес толықтырылсын.</w:t>
      </w:r>
    </w:p>
    <w:bookmarkEnd w:id="9"/>
    <w:bookmarkStart w:name="z16" w:id="10"/>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10"/>
    <w:bookmarkStart w:name="z17" w:id="11"/>
    <w:p>
      <w:pPr>
        <w:spacing w:after="0"/>
        <w:ind w:left="0"/>
        <w:jc w:val="both"/>
      </w:pPr>
      <w:r>
        <w:rPr>
          <w:rFonts w:ascii="Times New Roman"/>
          <w:b w:val="false"/>
          <w:i w:val="false"/>
          <w:color w:val="000000"/>
          <w:sz w:val="28"/>
        </w:rPr>
        <w:t>
      1) осы бұйрық қабылданған күннен бастап күнтізбелік бес күн ішінде оның қазақ және орыс тілдеріндегі электрондық түрдегі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1"/>
    <w:bookmarkStart w:name="z18" w:id="12"/>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 қамтамасыз етсін.</w:t>
      </w:r>
    </w:p>
    <w:bookmarkEnd w:id="12"/>
    <w:bookmarkStart w:name="z19"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3"/>
    <w:bookmarkStart w:name="z20" w:id="14"/>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1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Денсаулық сақтау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23" w:id="15"/>
    <w:p>
      <w:pPr>
        <w:spacing w:after="0"/>
        <w:ind w:left="0"/>
        <w:jc w:val="both"/>
      </w:pPr>
      <w:r>
        <w:rPr>
          <w:rFonts w:ascii="Times New Roman"/>
          <w:b w:val="false"/>
          <w:i w:val="false"/>
          <w:color w:val="000000"/>
          <w:sz w:val="28"/>
        </w:rPr>
        <w:t>
      "КЕЛІСІЛДІ"</w:t>
      </w:r>
    </w:p>
    <w:bookmarkEnd w:id="15"/>
    <w:bookmarkStart w:name="z24" w:id="16"/>
    <w:p>
      <w:pPr>
        <w:spacing w:after="0"/>
        <w:ind w:left="0"/>
        <w:jc w:val="both"/>
      </w:pPr>
      <w:r>
        <w:rPr>
          <w:rFonts w:ascii="Times New Roman"/>
          <w:b w:val="false"/>
          <w:i w:val="false"/>
          <w:color w:val="000000"/>
          <w:sz w:val="28"/>
        </w:rPr>
        <w:t>
      Қазақстан Республикасы Еңбек</w:t>
      </w:r>
    </w:p>
    <w:bookmarkEnd w:id="16"/>
    <w:bookmarkStart w:name="z25" w:id="17"/>
    <w:p>
      <w:pPr>
        <w:spacing w:after="0"/>
        <w:ind w:left="0"/>
        <w:jc w:val="both"/>
      </w:pPr>
      <w:r>
        <w:rPr>
          <w:rFonts w:ascii="Times New Roman"/>
          <w:b w:val="false"/>
          <w:i w:val="false"/>
          <w:color w:val="000000"/>
          <w:sz w:val="28"/>
        </w:rPr>
        <w:t>
      және халықты әлеуметтік</w:t>
      </w:r>
    </w:p>
    <w:bookmarkEnd w:id="17"/>
    <w:bookmarkStart w:name="z26" w:id="18"/>
    <w:p>
      <w:pPr>
        <w:spacing w:after="0"/>
        <w:ind w:left="0"/>
        <w:jc w:val="both"/>
      </w:pPr>
      <w:r>
        <w:rPr>
          <w:rFonts w:ascii="Times New Roman"/>
          <w:b w:val="false"/>
          <w:i w:val="false"/>
          <w:color w:val="000000"/>
          <w:sz w:val="28"/>
        </w:rPr>
        <w:t>
      Қорғау министрлігі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№46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57-қосымша</w:t>
            </w:r>
          </w:p>
        </w:tc>
      </w:tr>
    </w:tbl>
    <w:bookmarkStart w:name="z36" w:id="19"/>
    <w:p>
      <w:pPr>
        <w:spacing w:after="0"/>
        <w:ind w:left="0"/>
        <w:jc w:val="left"/>
      </w:pPr>
      <w:r>
        <w:rPr>
          <w:rFonts w:ascii="Times New Roman"/>
          <w:b/>
          <w:i w:val="false"/>
          <w:color w:val="000000"/>
        </w:rPr>
        <w:t xml:space="preserve"> Кәсіптік стандарт: "Радиациялық онкология" 1-ші тарау. Жалпы ережелер</w:t>
      </w:r>
    </w:p>
    <w:bookmarkEnd w:id="19"/>
    <w:bookmarkStart w:name="z37" w:id="20"/>
    <w:p>
      <w:pPr>
        <w:spacing w:after="0"/>
        <w:ind w:left="0"/>
        <w:jc w:val="both"/>
      </w:pPr>
      <w:r>
        <w:rPr>
          <w:rFonts w:ascii="Times New Roman"/>
          <w:b w:val="false"/>
          <w:i w:val="false"/>
          <w:color w:val="000000"/>
          <w:sz w:val="28"/>
        </w:rPr>
        <w:t>
      1. Кәсіптік стандарттың қолданылу аясы: Кәсіптік стандарт кадрларды аттестаттауды, сертификаттауды бағалау және біліктіліктілігін, дайындығын және мамандануын растау үшін негіз ретінде қолданылады және пайдаланушылардың кең ауқымы қолдануға арналған:</w:t>
      </w:r>
    </w:p>
    <w:bookmarkEnd w:id="20"/>
    <w:bookmarkStart w:name="z38" w:id="21"/>
    <w:p>
      <w:pPr>
        <w:spacing w:after="0"/>
        <w:ind w:left="0"/>
        <w:jc w:val="both"/>
      </w:pPr>
      <w:r>
        <w:rPr>
          <w:rFonts w:ascii="Times New Roman"/>
          <w:b w:val="false"/>
          <w:i w:val="false"/>
          <w:color w:val="000000"/>
          <w:sz w:val="28"/>
        </w:rPr>
        <w:t>
      1) қызметкерлердің – сала бойынша мамандыққа қойылатын талаптарды түсінуі, өз біліктілігін арттыруды және мансаптық ілгерілеуді жоспарлауы үшін;</w:t>
      </w:r>
    </w:p>
    <w:bookmarkEnd w:id="21"/>
    <w:bookmarkStart w:name="z39" w:id="22"/>
    <w:p>
      <w:pPr>
        <w:spacing w:after="0"/>
        <w:ind w:left="0"/>
        <w:jc w:val="both"/>
      </w:pPr>
      <w:r>
        <w:rPr>
          <w:rFonts w:ascii="Times New Roman"/>
          <w:b w:val="false"/>
          <w:i w:val="false"/>
          <w:color w:val="000000"/>
          <w:sz w:val="28"/>
        </w:rPr>
        <w:t>
      2) жұмыс берушілердің – қызметкерлерге қойылатын талаптарды, нұсқаулықтарды, міндеттерді әзірлеуі, қызметкерлерді жалдау және аттестаттау кезінде критерийлер құруы, сондай-ақ кадрлардың біліктілігін арттыру, дамыту, жоғарылату және ротациялау бағдарламаларын жасауы үшін;</w:t>
      </w:r>
    </w:p>
    <w:bookmarkEnd w:id="22"/>
    <w:bookmarkStart w:name="z40" w:id="23"/>
    <w:p>
      <w:pPr>
        <w:spacing w:after="0"/>
        <w:ind w:left="0"/>
        <w:jc w:val="both"/>
      </w:pPr>
      <w:r>
        <w:rPr>
          <w:rFonts w:ascii="Times New Roman"/>
          <w:b w:val="false"/>
          <w:i w:val="false"/>
          <w:color w:val="000000"/>
          <w:sz w:val="28"/>
        </w:rPr>
        <w:t>
      3) сертификаттау және біліктілік беру бойынша қызмет жасайтын ұйымдардың (органдар) – персоналды сертификаттау кезінде бағалау материалдарын әзірлеуі және қызметкерлердің сәйкестік деңгейі бойынша біліктілік критерийлерін әзірлеуі үшін;</w:t>
      </w:r>
    </w:p>
    <w:bookmarkEnd w:id="23"/>
    <w:bookmarkStart w:name="z41" w:id="24"/>
    <w:p>
      <w:pPr>
        <w:spacing w:after="0"/>
        <w:ind w:left="0"/>
        <w:jc w:val="both"/>
      </w:pPr>
      <w:r>
        <w:rPr>
          <w:rFonts w:ascii="Times New Roman"/>
          <w:b w:val="false"/>
          <w:i w:val="false"/>
          <w:color w:val="000000"/>
          <w:sz w:val="28"/>
        </w:rPr>
        <w:t>
      4) мемлекеттік органдардың – еңбек нарығын мониторингілеу және болжау үшін критерийлер ретінде кәсіптік стандартты пайдалануы үшін;</w:t>
      </w:r>
    </w:p>
    <w:bookmarkEnd w:id="24"/>
    <w:bookmarkStart w:name="z42" w:id="25"/>
    <w:p>
      <w:pPr>
        <w:spacing w:after="0"/>
        <w:ind w:left="0"/>
        <w:jc w:val="both"/>
      </w:pPr>
      <w:r>
        <w:rPr>
          <w:rFonts w:ascii="Times New Roman"/>
          <w:b w:val="false"/>
          <w:i w:val="false"/>
          <w:color w:val="000000"/>
          <w:sz w:val="28"/>
        </w:rPr>
        <w:t>
      5) медициналық білім беру ұйымдарының – резидентураның, магистратураның, біліктілікті арттыру курстарының білім беру бағдарламаларын әзірлеуде пайдалануы үшін.</w:t>
      </w:r>
    </w:p>
    <w:bookmarkEnd w:id="25"/>
    <w:bookmarkStart w:name="z43" w:id="26"/>
    <w:p>
      <w:pPr>
        <w:spacing w:after="0"/>
        <w:ind w:left="0"/>
        <w:jc w:val="both"/>
      </w:pPr>
      <w:r>
        <w:rPr>
          <w:rFonts w:ascii="Times New Roman"/>
          <w:b w:val="false"/>
          <w:i w:val="false"/>
          <w:color w:val="000000"/>
          <w:sz w:val="28"/>
        </w:rPr>
        <w:t xml:space="preserve">
      2. Осы кәсіптік стандартта мынадай терминдер мен анықтамалар қолданылады: </w:t>
      </w:r>
    </w:p>
    <w:bookmarkEnd w:id="26"/>
    <w:bookmarkStart w:name="z44" w:id="27"/>
    <w:p>
      <w:pPr>
        <w:spacing w:after="0"/>
        <w:ind w:left="0"/>
        <w:jc w:val="both"/>
      </w:pPr>
      <w:r>
        <w:rPr>
          <w:rFonts w:ascii="Times New Roman"/>
          <w:b w:val="false"/>
          <w:i w:val="false"/>
          <w:color w:val="000000"/>
          <w:sz w:val="28"/>
        </w:rPr>
        <w:t>
      1) бейінді маман – жоғары медициналық білімі, денсаулық сақтау саласында сертификаты бар медицина қызметкері;</w:t>
      </w:r>
    </w:p>
    <w:bookmarkEnd w:id="27"/>
    <w:bookmarkStart w:name="z45" w:id="28"/>
    <w:p>
      <w:pPr>
        <w:spacing w:after="0"/>
        <w:ind w:left="0"/>
        <w:jc w:val="both"/>
      </w:pPr>
      <w:r>
        <w:rPr>
          <w:rFonts w:ascii="Times New Roman"/>
          <w:b w:val="false"/>
          <w:i w:val="false"/>
          <w:color w:val="000000"/>
          <w:sz w:val="28"/>
        </w:rPr>
        <w:t>
      2) денсаулық сақтау саласындағы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8"/>
    <w:bookmarkStart w:name="z46" w:id="29"/>
    <w:p>
      <w:pPr>
        <w:spacing w:after="0"/>
        <w:ind w:left="0"/>
        <w:jc w:val="both"/>
      </w:pPr>
      <w:r>
        <w:rPr>
          <w:rFonts w:ascii="Times New Roman"/>
          <w:b w:val="false"/>
          <w:i w:val="false"/>
          <w:color w:val="000000"/>
          <w:sz w:val="28"/>
        </w:rPr>
        <w:t>
      3) клиникалық хаттама – пациенттің белгілі бір ауруы немесе жай-күйі кезіндегі профилактика, диагностика, емдеу, медициналық оңалту және паллиативтік медициналық көмек бойынша ғылыми дәлелденген ұсынымдар;</w:t>
      </w:r>
    </w:p>
    <w:bookmarkEnd w:id="29"/>
    <w:bookmarkStart w:name="z47" w:id="30"/>
    <w:p>
      <w:pPr>
        <w:spacing w:after="0"/>
        <w:ind w:left="0"/>
        <w:jc w:val="both"/>
      </w:pPr>
      <w:r>
        <w:rPr>
          <w:rFonts w:ascii="Times New Roman"/>
          <w:b w:val="false"/>
          <w:i w:val="false"/>
          <w:color w:val="000000"/>
          <w:sz w:val="28"/>
        </w:rPr>
        <w:t>
      4) консилиум – кемінде үш дәрігердің қатысуымен диагноз қою, емдеу тактикасын айқындау және ауруды болжау мақсатында адамды зерттеу;</w:t>
      </w:r>
    </w:p>
    <w:bookmarkEnd w:id="30"/>
    <w:bookmarkStart w:name="z48" w:id="31"/>
    <w:p>
      <w:pPr>
        <w:spacing w:after="0"/>
        <w:ind w:left="0"/>
        <w:jc w:val="both"/>
      </w:pPr>
      <w:r>
        <w:rPr>
          <w:rFonts w:ascii="Times New Roman"/>
          <w:b w:val="false"/>
          <w:i w:val="false"/>
          <w:color w:val="000000"/>
          <w:sz w:val="28"/>
        </w:rPr>
        <w:t>
      5) медицина қызметкері – кәсіптік медициналық білімі бар және медициналық қызметті жүзеге асыратын жеке тұлға;</w:t>
      </w:r>
    </w:p>
    <w:bookmarkEnd w:id="31"/>
    <w:bookmarkStart w:name="z49" w:id="32"/>
    <w:p>
      <w:pPr>
        <w:spacing w:after="0"/>
        <w:ind w:left="0"/>
        <w:jc w:val="both"/>
      </w:pPr>
      <w:r>
        <w:rPr>
          <w:rFonts w:ascii="Times New Roman"/>
          <w:b w:val="false"/>
          <w:i w:val="false"/>
          <w:color w:val="000000"/>
          <w:sz w:val="28"/>
        </w:rPr>
        <w:t>
      6) медициналық көмектің сапасы – көрсетілетін медициналық көмектің медициналық көмек көрсету стандарттарына сәйкестік деңгейі;</w:t>
      </w:r>
    </w:p>
    <w:bookmarkEnd w:id="32"/>
    <w:bookmarkStart w:name="z50" w:id="33"/>
    <w:p>
      <w:pPr>
        <w:spacing w:after="0"/>
        <w:ind w:left="0"/>
        <w:jc w:val="both"/>
      </w:pPr>
      <w:r>
        <w:rPr>
          <w:rFonts w:ascii="Times New Roman"/>
          <w:b w:val="false"/>
          <w:i w:val="false"/>
          <w:color w:val="000000"/>
          <w:sz w:val="28"/>
        </w:rPr>
        <w:t>
      7) пациент – медициналық көмек көрсетуді қажет ететін ауруының немесе жай-күйінің болуына немесе болмауына қарамастан, медициналық көрсетілетін қызметтердің тұтынушысы болып табылатын (болып табылған) жеке тұлға;</w:t>
      </w:r>
    </w:p>
    <w:bookmarkEnd w:id="33"/>
    <w:bookmarkStart w:name="z51" w:id="34"/>
    <w:p>
      <w:pPr>
        <w:spacing w:after="0"/>
        <w:ind w:left="0"/>
        <w:jc w:val="both"/>
      </w:pPr>
      <w:r>
        <w:rPr>
          <w:rFonts w:ascii="Times New Roman"/>
          <w:b w:val="false"/>
          <w:i w:val="false"/>
          <w:color w:val="000000"/>
          <w:sz w:val="28"/>
        </w:rPr>
        <w:t>
      8) профилактика – аурулардың пайда болуының, аурулардың ерте сатыларда өршуінің алдын алуға және өршіп кеткен асқынуларды, ағзалар мен тіндердің зақымдануын бақылауға бағытталған медициналық және медициналық емес іс-шаралар кешені;</w:t>
      </w:r>
    </w:p>
    <w:bookmarkEnd w:id="34"/>
    <w:bookmarkStart w:name="z52" w:id="35"/>
    <w:p>
      <w:pPr>
        <w:spacing w:after="0"/>
        <w:ind w:left="0"/>
        <w:jc w:val="both"/>
      </w:pPr>
      <w:r>
        <w:rPr>
          <w:rFonts w:ascii="Times New Roman"/>
          <w:b w:val="false"/>
          <w:i w:val="false"/>
          <w:color w:val="000000"/>
          <w:sz w:val="28"/>
        </w:rPr>
        <w:t>
      9)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35"/>
    <w:bookmarkStart w:name="z53" w:id="36"/>
    <w:p>
      <w:pPr>
        <w:spacing w:after="0"/>
        <w:ind w:left="0"/>
        <w:jc w:val="both"/>
      </w:pPr>
      <w:r>
        <w:rPr>
          <w:rFonts w:ascii="Times New Roman"/>
          <w:b w:val="false"/>
          <w:i w:val="false"/>
          <w:color w:val="000000"/>
          <w:sz w:val="28"/>
        </w:rPr>
        <w:t>
      10) тағылымдама – теориялық дайындық нәтижесінде алынған кәсіптік білімді, іскерлік пен дағдыны практикада қалыптастыруға және бекітуге, сондай-ақ одан әрі кәсіптік қызмет үшін жұмыстың өзіндік ерекшелігін, озық тәжірибені зерделеуге бағытталған бейресми білім беру нысаны;</w:t>
      </w:r>
    </w:p>
    <w:bookmarkEnd w:id="36"/>
    <w:bookmarkStart w:name="z54" w:id="37"/>
    <w:p>
      <w:pPr>
        <w:spacing w:after="0"/>
        <w:ind w:left="0"/>
        <w:jc w:val="both"/>
      </w:pPr>
      <w:r>
        <w:rPr>
          <w:rFonts w:ascii="Times New Roman"/>
          <w:b w:val="false"/>
          <w:i w:val="false"/>
          <w:color w:val="000000"/>
          <w:sz w:val="28"/>
        </w:rPr>
        <w:t>
      11) тәлімгер – медициналық білім беру бағдарламалары бойынша білім алушыларға және жас мамандарға кәсіптік бейімделуде практикалық көмек көрсету үшін медициналық ұйымның немесе медициналық білім беру ұйымының басшысы тағайындайтын, кемінде бес жыл өтілі бар, қызметін білім берудің, ғылым мен практиканың үш тұғырлығы негізінде жүзеге асыратын медицина қызметкері;</w:t>
      </w:r>
    </w:p>
    <w:bookmarkEnd w:id="37"/>
    <w:bookmarkStart w:name="z55" w:id="38"/>
    <w:p>
      <w:pPr>
        <w:spacing w:after="0"/>
        <w:ind w:left="0"/>
        <w:jc w:val="both"/>
      </w:pPr>
      <w:r>
        <w:rPr>
          <w:rFonts w:ascii="Times New Roman"/>
          <w:b w:val="false"/>
          <w:i w:val="false"/>
          <w:color w:val="000000"/>
          <w:sz w:val="28"/>
        </w:rPr>
        <w:t>
      12) хабардар етілген келісім – адамның медициналық көмек алуға және (немесе) оның шешім қабылдауы үшін маңызы бар медициналық көмектің және (немесе) зерттеудің барлық аспектісі туралы ақпаратты алғаннан кейін нақты зерттеуге қатысуға өз келісімін жазбаша ерікті түрде растау рәсімі. Хабардар етілген жазбаша келісім уәкілетті орган бекіткен нысан бойынша ресімделеді.</w:t>
      </w:r>
    </w:p>
    <w:bookmarkEnd w:id="38"/>
    <w:bookmarkStart w:name="z56" w:id="39"/>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39"/>
    <w:bookmarkStart w:name="z57" w:id="40"/>
    <w:p>
      <w:pPr>
        <w:spacing w:after="0"/>
        <w:ind w:left="0"/>
        <w:jc w:val="both"/>
      </w:pPr>
      <w:r>
        <w:rPr>
          <w:rFonts w:ascii="Times New Roman"/>
          <w:b w:val="false"/>
          <w:i w:val="false"/>
          <w:color w:val="000000"/>
          <w:sz w:val="28"/>
        </w:rPr>
        <w:t>
      1) АЖХ-10 – Аурулар мен денсаулыққа байланысты проблемалардың 10-шы қайта қараудағы халықаралық статистикалық сыныптамасы;</w:t>
      </w:r>
    </w:p>
    <w:bookmarkEnd w:id="40"/>
    <w:bookmarkStart w:name="z58" w:id="41"/>
    <w:p>
      <w:pPr>
        <w:spacing w:after="0"/>
        <w:ind w:left="0"/>
        <w:jc w:val="both"/>
      </w:pPr>
      <w:r>
        <w:rPr>
          <w:rFonts w:ascii="Times New Roman"/>
          <w:b w:val="false"/>
          <w:i w:val="false"/>
          <w:color w:val="000000"/>
          <w:sz w:val="28"/>
        </w:rPr>
        <w:t>
      2) БА – Қазақстан Республикасы Еңбек кодексінің 16-бабының 16-2) тармақшасына сәйкес әзірленген және бекітілген басшылар, мамандар және басқа да қызметшілер лауазымдарының біліктілік анықтамалығы;</w:t>
      </w:r>
    </w:p>
    <w:bookmarkEnd w:id="41"/>
    <w:bookmarkStart w:name="z59" w:id="42"/>
    <w:p>
      <w:pPr>
        <w:spacing w:after="0"/>
        <w:ind w:left="0"/>
        <w:jc w:val="both"/>
      </w:pPr>
      <w:r>
        <w:rPr>
          <w:rFonts w:ascii="Times New Roman"/>
          <w:b w:val="false"/>
          <w:i w:val="false"/>
          <w:color w:val="000000"/>
          <w:sz w:val="28"/>
        </w:rPr>
        <w:t>
      3) ББХСЖ – білім берудің халықаралық стандартты жіктемесі;</w:t>
      </w:r>
    </w:p>
    <w:bookmarkEnd w:id="42"/>
    <w:bookmarkStart w:name="z60" w:id="43"/>
    <w:p>
      <w:pPr>
        <w:spacing w:after="0"/>
        <w:ind w:left="0"/>
        <w:jc w:val="both"/>
      </w:pPr>
      <w:r>
        <w:rPr>
          <w:rFonts w:ascii="Times New Roman"/>
          <w:b w:val="false"/>
          <w:i w:val="false"/>
          <w:color w:val="000000"/>
          <w:sz w:val="28"/>
        </w:rPr>
        <w:t>
      4) БТБА – бірыңғай тарифтік-біліктілік анықтамалығы;</w:t>
      </w:r>
    </w:p>
    <w:bookmarkEnd w:id="43"/>
    <w:bookmarkStart w:name="z61" w:id="44"/>
    <w:p>
      <w:pPr>
        <w:spacing w:after="0"/>
        <w:ind w:left="0"/>
        <w:jc w:val="both"/>
      </w:pPr>
      <w:r>
        <w:rPr>
          <w:rFonts w:ascii="Times New Roman"/>
          <w:b w:val="false"/>
          <w:i w:val="false"/>
          <w:color w:val="000000"/>
          <w:sz w:val="28"/>
        </w:rPr>
        <w:t>
      5) СБШ – Салалық біліктілік шеңбері.</w:t>
      </w:r>
    </w:p>
    <w:bookmarkEnd w:id="44"/>
    <w:bookmarkStart w:name="z62" w:id="45"/>
    <w:p>
      <w:pPr>
        <w:spacing w:after="0"/>
        <w:ind w:left="0"/>
        <w:jc w:val="left"/>
      </w:pPr>
      <w:r>
        <w:rPr>
          <w:rFonts w:ascii="Times New Roman"/>
          <w:b/>
          <w:i w:val="false"/>
          <w:color w:val="000000"/>
        </w:rPr>
        <w:t xml:space="preserve"> 2-ші тарау. Кәсіптік стандарттың паспорты</w:t>
      </w:r>
    </w:p>
    <w:bookmarkEnd w:id="45"/>
    <w:bookmarkStart w:name="z63" w:id="46"/>
    <w:p>
      <w:pPr>
        <w:spacing w:after="0"/>
        <w:ind w:left="0"/>
        <w:jc w:val="both"/>
      </w:pPr>
      <w:r>
        <w:rPr>
          <w:rFonts w:ascii="Times New Roman"/>
          <w:b w:val="false"/>
          <w:i w:val="false"/>
          <w:color w:val="000000"/>
          <w:sz w:val="28"/>
        </w:rPr>
        <w:t>
      4. Кәсіптік стандарттың атауы: Радиациялық онкология.</w:t>
      </w:r>
    </w:p>
    <w:bookmarkEnd w:id="46"/>
    <w:bookmarkStart w:name="z64" w:id="47"/>
    <w:p>
      <w:pPr>
        <w:spacing w:after="0"/>
        <w:ind w:left="0"/>
        <w:jc w:val="both"/>
      </w:pPr>
      <w:r>
        <w:rPr>
          <w:rFonts w:ascii="Times New Roman"/>
          <w:b w:val="false"/>
          <w:i w:val="false"/>
          <w:color w:val="000000"/>
          <w:sz w:val="28"/>
        </w:rPr>
        <w:t>
      5. Кәсіптік стандарттың коды: Q86101073.</w:t>
      </w:r>
    </w:p>
    <w:bookmarkEnd w:id="47"/>
    <w:bookmarkStart w:name="z65" w:id="48"/>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48"/>
    <w:bookmarkStart w:name="z66" w:id="49"/>
    <w:p>
      <w:pPr>
        <w:spacing w:after="0"/>
        <w:ind w:left="0"/>
        <w:jc w:val="both"/>
      </w:pPr>
      <w:r>
        <w:rPr>
          <w:rFonts w:ascii="Times New Roman"/>
          <w:b w:val="false"/>
          <w:i w:val="false"/>
          <w:color w:val="000000"/>
          <w:sz w:val="28"/>
        </w:rPr>
        <w:t>
      Q Денсаулық сақтау және әлеуметтік қызметтер.</w:t>
      </w:r>
    </w:p>
    <w:bookmarkEnd w:id="49"/>
    <w:bookmarkStart w:name="z67" w:id="50"/>
    <w:p>
      <w:pPr>
        <w:spacing w:after="0"/>
        <w:ind w:left="0"/>
        <w:jc w:val="both"/>
      </w:pPr>
      <w:r>
        <w:rPr>
          <w:rFonts w:ascii="Times New Roman"/>
          <w:b w:val="false"/>
          <w:i w:val="false"/>
          <w:color w:val="000000"/>
          <w:sz w:val="28"/>
        </w:rPr>
        <w:t>
      86 Денсаулық сақтау саласындағы қызмет.</w:t>
      </w:r>
    </w:p>
    <w:bookmarkEnd w:id="50"/>
    <w:bookmarkStart w:name="z68" w:id="51"/>
    <w:p>
      <w:pPr>
        <w:spacing w:after="0"/>
        <w:ind w:left="0"/>
        <w:jc w:val="both"/>
      </w:pPr>
      <w:r>
        <w:rPr>
          <w:rFonts w:ascii="Times New Roman"/>
          <w:b w:val="false"/>
          <w:i w:val="false"/>
          <w:color w:val="000000"/>
          <w:sz w:val="28"/>
        </w:rPr>
        <w:t>
      86.1 Аурухана ұйымдарының қызметі.</w:t>
      </w:r>
    </w:p>
    <w:bookmarkEnd w:id="51"/>
    <w:bookmarkStart w:name="z69" w:id="52"/>
    <w:p>
      <w:pPr>
        <w:spacing w:after="0"/>
        <w:ind w:left="0"/>
        <w:jc w:val="both"/>
      </w:pPr>
      <w:r>
        <w:rPr>
          <w:rFonts w:ascii="Times New Roman"/>
          <w:b w:val="false"/>
          <w:i w:val="false"/>
          <w:color w:val="000000"/>
          <w:sz w:val="28"/>
        </w:rPr>
        <w:t>
      86.10 Аурухана ұйымдарының қызметі.</w:t>
      </w:r>
    </w:p>
    <w:bookmarkEnd w:id="52"/>
    <w:bookmarkStart w:name="z70" w:id="53"/>
    <w:p>
      <w:pPr>
        <w:spacing w:after="0"/>
        <w:ind w:left="0"/>
        <w:jc w:val="both"/>
      </w:pPr>
      <w:r>
        <w:rPr>
          <w:rFonts w:ascii="Times New Roman"/>
          <w:b w:val="false"/>
          <w:i w:val="false"/>
          <w:color w:val="000000"/>
          <w:sz w:val="28"/>
        </w:rPr>
        <w:t>
      86.10.1Кең бейінді және мамандандырылған ауруханалар қызметі.</w:t>
      </w:r>
    </w:p>
    <w:bookmarkEnd w:id="53"/>
    <w:bookmarkStart w:name="z71" w:id="54"/>
    <w:p>
      <w:pPr>
        <w:spacing w:after="0"/>
        <w:ind w:left="0"/>
        <w:jc w:val="both"/>
      </w:pPr>
      <w:r>
        <w:rPr>
          <w:rFonts w:ascii="Times New Roman"/>
          <w:b w:val="false"/>
          <w:i w:val="false"/>
          <w:color w:val="000000"/>
          <w:sz w:val="28"/>
        </w:rPr>
        <w:t>
      7. Кәсіптік стандарттың қысқаша сипаттамасы: "Радиациялық онкология" кәсіптік стандарты иондаушы сәулеленуді пайдалана отырып, маманның балалар мен ересектердегі қатерлі ісіктер мен қатерсіз ісіктердің кейбір түрлерін ұйымдастыру, диагностикалау мен емдеу бойынша кәсіптік құзыреті саласындағы талаптарды, медициналық қызметтердің көлемі мен сапасын сараптауды, оның ішінде, дағдылары, машықтары мен білімін қоса алғанда, радиациялық онкология саласындағы қолданыстағы нормативтік құқықтық актілердің талаптарын меңгеруі және сәйкес келуі тиіс. Мамандардың біліктілік деңгейінің өсуіне орай әрбір келесі деңгей алдыңғы деңгейдің функцияларын орындауды және оларды жаңа құзыреттерге сәйкес кеңейтуді білдіреді.</w:t>
      </w:r>
    </w:p>
    <w:bookmarkEnd w:id="54"/>
    <w:bookmarkStart w:name="z72" w:id="55"/>
    <w:p>
      <w:pPr>
        <w:spacing w:after="0"/>
        <w:ind w:left="0"/>
        <w:jc w:val="both"/>
      </w:pPr>
      <w:r>
        <w:rPr>
          <w:rFonts w:ascii="Times New Roman"/>
          <w:b w:val="false"/>
          <w:i w:val="false"/>
          <w:color w:val="000000"/>
          <w:sz w:val="28"/>
        </w:rPr>
        <w:t>
      8. Кәсіптер карточкаларының тізімі:</w:t>
      </w:r>
    </w:p>
    <w:bookmarkEnd w:id="55"/>
    <w:bookmarkStart w:name="z73" w:id="56"/>
    <w:p>
      <w:pPr>
        <w:spacing w:after="0"/>
        <w:ind w:left="0"/>
        <w:jc w:val="both"/>
      </w:pPr>
      <w:r>
        <w:rPr>
          <w:rFonts w:ascii="Times New Roman"/>
          <w:b w:val="false"/>
          <w:i w:val="false"/>
          <w:color w:val="000000"/>
          <w:sz w:val="28"/>
        </w:rPr>
        <w:t>
      1) 7.1 Радиациялық онколог-дәрігер – 7 СБШ-нің деңгейі;</w:t>
      </w:r>
    </w:p>
    <w:bookmarkEnd w:id="56"/>
    <w:bookmarkStart w:name="z74" w:id="57"/>
    <w:p>
      <w:pPr>
        <w:spacing w:after="0"/>
        <w:ind w:left="0"/>
        <w:jc w:val="both"/>
      </w:pPr>
      <w:r>
        <w:rPr>
          <w:rFonts w:ascii="Times New Roman"/>
          <w:b w:val="false"/>
          <w:i w:val="false"/>
          <w:color w:val="000000"/>
          <w:sz w:val="28"/>
        </w:rPr>
        <w:t>
      2) 7.2 Радиациялық онколог-дәрігер – 7 СБШ-нің деңгейі;</w:t>
      </w:r>
    </w:p>
    <w:bookmarkEnd w:id="57"/>
    <w:bookmarkStart w:name="z75" w:id="58"/>
    <w:p>
      <w:pPr>
        <w:spacing w:after="0"/>
        <w:ind w:left="0"/>
        <w:jc w:val="both"/>
      </w:pPr>
      <w:r>
        <w:rPr>
          <w:rFonts w:ascii="Times New Roman"/>
          <w:b w:val="false"/>
          <w:i w:val="false"/>
          <w:color w:val="000000"/>
          <w:sz w:val="28"/>
        </w:rPr>
        <w:t>
      3) 7.3 Радиациялық онколог-дәрігер – 7 СБШ-нің деңгейі;</w:t>
      </w:r>
    </w:p>
    <w:bookmarkEnd w:id="58"/>
    <w:bookmarkStart w:name="z76" w:id="59"/>
    <w:p>
      <w:pPr>
        <w:spacing w:after="0"/>
        <w:ind w:left="0"/>
        <w:jc w:val="both"/>
      </w:pPr>
      <w:r>
        <w:rPr>
          <w:rFonts w:ascii="Times New Roman"/>
          <w:b w:val="false"/>
          <w:i w:val="false"/>
          <w:color w:val="000000"/>
          <w:sz w:val="28"/>
        </w:rPr>
        <w:t>
      4) 7.4 Радиациялық онколог-дәрігер – 7 СБШ-нің деңгейі.</w:t>
      </w:r>
    </w:p>
    <w:bookmarkEnd w:id="59"/>
    <w:bookmarkStart w:name="z77" w:id="60"/>
    <w:p>
      <w:pPr>
        <w:spacing w:after="0"/>
        <w:ind w:left="0"/>
        <w:jc w:val="left"/>
      </w:pPr>
      <w:r>
        <w:rPr>
          <w:rFonts w:ascii="Times New Roman"/>
          <w:b/>
          <w:i w:val="false"/>
          <w:color w:val="000000"/>
        </w:rPr>
        <w:t xml:space="preserve"> 3-ші тарау. Кәсіптер карточкалары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"Радиациялық онколог-дәрігер"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онколог-дәрігер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1"/>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21 желтоқсандағы № ҚР ДСМ-305/2020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21856 болып тіркелді). </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Дәрігер (бейінді маман).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Денсаулық сақтау министрінің 2020 жылғы 20 желтоқсандағы № ҚР ДСМ-283/2020 "Денсаулық сақтау жүйесі қызметкерлерінің үздіксіз кәсіптік даму нәтижелерін растау, біліктілік деңгейін беру және растау қағидаларын бекіту туралы" бұйрығына өзгерістер енгізу туралы"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21843 болып тіркелді).</w:t>
            </w:r>
          </w:p>
          <w:p>
            <w:pPr>
              <w:spacing w:after="20"/>
              <w:ind w:left="20"/>
              <w:jc w:val="both"/>
            </w:pPr>
            <w:r>
              <w:rPr>
                <w:rFonts w:ascii="Times New Roman"/>
                <w:b w:val="false"/>
                <w:i w:val="false"/>
                <w:color w:val="000000"/>
                <w:sz w:val="20"/>
              </w:rPr>
              <w:t>
Радиациялық онколог-дәрігер.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2"/>
          <w:p>
            <w:pPr>
              <w:spacing w:after="20"/>
              <w:ind w:left="20"/>
              <w:jc w:val="both"/>
            </w:pPr>
            <w:r>
              <w:rPr>
                <w:rFonts w:ascii="Times New Roman"/>
                <w:b w:val="false"/>
                <w:i w:val="false"/>
                <w:color w:val="000000"/>
                <w:sz w:val="20"/>
              </w:rPr>
              <w:t>
Білім деңгейі:</w:t>
            </w:r>
          </w:p>
          <w:bookmarkEnd w:id="62"/>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3"/>
          <w:p>
            <w:pPr>
              <w:spacing w:after="20"/>
              <w:ind w:left="20"/>
              <w:jc w:val="both"/>
            </w:pPr>
            <w:r>
              <w:rPr>
                <w:rFonts w:ascii="Times New Roman"/>
                <w:b w:val="false"/>
                <w:i w:val="false"/>
                <w:color w:val="000000"/>
                <w:sz w:val="20"/>
              </w:rPr>
              <w:t>
Мамандық:</w:t>
            </w:r>
          </w:p>
          <w:bookmarkEnd w:id="63"/>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СБ біліктілікті арттыру; - 50 СБ формалды емес білім; - 10 СБ қосымша құзыреттер.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Тәлімгердің бақылауымен және қадағалауымен иондаушы сәулеленуді пайдалана отырып, балалар мен ересектердегі әртүрлі локализациядағы қатерлі және қатерсіз ісіктердің кейбір түрлерін диагностикалау және емдеу.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1. Тәлімгердің бақылауымен және қадағалауымен иондаушы сәулеленуді пайдалана отырып, балалар мен ересектердегі қатерлі және қатерсіз ісіктердің кейбір түрлерімен ауыратын науқастарға білікті мамандандырылған медициналық көмек көрсету.</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Тәлімгердің бақылауымен және қадағалауымен халықты санитарлық-гигиеналық ағарту және салауатты өмір салтын қалыптастыру бойынша профилактикалық іс-шаралар жүргізу және тиімділігін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Тәлімгердің бақылауымен және қадағалауымен пациенттермен, олардың айналасындағы адамдармен және денсаулық сақтау жүйесіне қатысушылармен өзара байланыс.</w:t>
            </w:r>
          </w:p>
          <w:p>
            <w:pPr>
              <w:spacing w:after="20"/>
              <w:ind w:left="20"/>
              <w:jc w:val="both"/>
            </w:pPr>
            <w:r>
              <w:rPr>
                <w:rFonts w:ascii="Times New Roman"/>
                <w:b w:val="false"/>
                <w:i w:val="false"/>
                <w:color w:val="000000"/>
                <w:sz w:val="20"/>
              </w:rPr>
              <w:t>
4. Тәлімгердің бақылауымен және қадағалауымен медициналық есеп-қисап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Тәлімгердің бақылауымен және қадағалауымен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w:t>
            </w:r>
          </w:p>
          <w:bookmarkEnd w:id="65"/>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Тәлімгердің бақылауымен және қадағалауымен иондаушы сәулеленуді пайдалана отырып, балалар мен ересектердегі қатерлі және қатерсіз ісіктердің кейбір түрлерімен ауыратын науқастарға білікті мамандандырылған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Дағды 1:</w:t>
            </w:r>
          </w:p>
          <w:bookmarkEnd w:id="66"/>
          <w:p>
            <w:pPr>
              <w:spacing w:after="20"/>
              <w:ind w:left="20"/>
              <w:jc w:val="both"/>
            </w:pPr>
            <w:r>
              <w:rPr>
                <w:rFonts w:ascii="Times New Roman"/>
                <w:b w:val="false"/>
                <w:i w:val="false"/>
                <w:color w:val="000000"/>
                <w:sz w:val="20"/>
              </w:rPr>
              <w:t>
Балалар мен ересектерде болатын қатерлі және қатерсіз ісіктердің кейбір түрлері бар пациенттерді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Машықтар:</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Пациенттерден немесе олардың заңды өкілдерінен шағымдарын, өмір және ауру анамнезін жинауды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Пациенттерден немесе олардың заңды өкілдерінен алынған ақпаратты түсіндіру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Пациентті тексеру жоспарын құрастыру: қажетті зертханалық және визуалды зерттеулерін таңдауды қоса алғанда, әрі қарайғы тексеру жоспарын әзірлей отырып, диагностиканы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Пациентті көрсетілімдері бойынша басқа мамандықтағы дәрігерлерге жіберу үшін көрсеткіштерді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Клиникалық диагноз қою және ем тактикасын таңдау мақсатында басқа мамандармен тиімді өзара әрекеттесе отырып, клиникалық жағдайларды талқылау және кешенді емдеу жоспарларын әзірлеу үшін МДТ құрамына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Онкологиялық аурулары және денсаулық бұзылыстары бар пациенттерге қатысты зертханалық, морфологиялық, иммуногистохимиялық, молекулалық-генетикалық, аспаптық (ультрадыбыстық, радиологиялық: рентгенологиялық, компьютерлік томография, магниттік-резонанстық және т.б.) және эндоскопиялық зерттеу деректерін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Көрнекі локализация ағзаларына (тері, шеткері лимфа түйіндері, сүт бездері, қалқанша без, ауыз қуысы, сыртқы жыныс мүшелері, тік ішек) визуалды және мануальды зерттеу жүргізу.</w:t>
            </w:r>
          </w:p>
          <w:p>
            <w:pPr>
              <w:spacing w:after="20"/>
              <w:ind w:left="20"/>
              <w:jc w:val="both"/>
            </w:pPr>
            <w:r>
              <w:rPr>
                <w:rFonts w:ascii="Times New Roman"/>
                <w:b w:val="false"/>
                <w:i w:val="false"/>
                <w:color w:val="000000"/>
                <w:sz w:val="20"/>
              </w:rPr>
              <w:t>
8. Қатерлі және қатерсіз ісіктердің кейбір түрлерімен ауыратын науқастарды тәуліктік немесе күндізгі стационарға жатқызу үшін іріктеу жасау және жолдама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8"/>
          <w:p>
            <w:pPr>
              <w:spacing w:after="20"/>
              <w:ind w:left="20"/>
              <w:jc w:val="both"/>
            </w:pPr>
            <w:r>
              <w:rPr>
                <w:rFonts w:ascii="Times New Roman"/>
                <w:b w:val="false"/>
                <w:i w:val="false"/>
                <w:color w:val="000000"/>
                <w:sz w:val="20"/>
              </w:rPr>
              <w:t>
Білімдер: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халқына онкологиялық көмек көрсетуді ұйымдастыру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қызмет бейіні бойынша диагностикалау мен емдеудің мерзімді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бейіні бойынша халықаралық клиникалық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Ересектер мен балалар анатомиясы мен физиологиясы.</w:t>
            </w:r>
          </w:p>
          <w:p>
            <w:pPr>
              <w:spacing w:after="20"/>
              <w:ind w:left="20"/>
              <w:jc w:val="both"/>
            </w:pPr>
            <w:r>
              <w:rPr>
                <w:rFonts w:ascii="Times New Roman"/>
                <w:b w:val="false"/>
                <w:i w:val="false"/>
                <w:color w:val="000000"/>
                <w:sz w:val="20"/>
              </w:rPr>
              <w:t>
5. Ересектер мен балалардағы онкологиялық патология кезіндегі этиопатогенез, патофизиология, патоморфология, генетикалық мутациялар мен клиникалық симптомдар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9"/>
          <w:p>
            <w:pPr>
              <w:spacing w:after="20"/>
              <w:ind w:left="20"/>
              <w:jc w:val="both"/>
            </w:pPr>
            <w:r>
              <w:rPr>
                <w:rFonts w:ascii="Times New Roman"/>
                <w:b w:val="false"/>
                <w:i w:val="false"/>
                <w:color w:val="000000"/>
                <w:sz w:val="20"/>
              </w:rPr>
              <w:t>
Дағды 2:</w:t>
            </w:r>
          </w:p>
          <w:bookmarkEnd w:id="69"/>
          <w:p>
            <w:pPr>
              <w:spacing w:after="20"/>
              <w:ind w:left="20"/>
              <w:jc w:val="both"/>
            </w:pPr>
            <w:r>
              <w:rPr>
                <w:rFonts w:ascii="Times New Roman"/>
                <w:b w:val="false"/>
                <w:i w:val="false"/>
                <w:color w:val="000000"/>
                <w:sz w:val="20"/>
              </w:rPr>
              <w:t>
Қатерлі және кейбір қатерсіз ісіктердің диагнозын қою.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0"/>
          <w:p>
            <w:pPr>
              <w:spacing w:after="20"/>
              <w:ind w:left="20"/>
              <w:jc w:val="both"/>
            </w:pPr>
            <w:r>
              <w:rPr>
                <w:rFonts w:ascii="Times New Roman"/>
                <w:b w:val="false"/>
                <w:i w:val="false"/>
                <w:color w:val="000000"/>
                <w:sz w:val="20"/>
              </w:rPr>
              <w:t>
Машықтар:</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1. АХЖ-10, АХЖ-O және басқа да жалпы қабылданған жіктеулерге сәйкес онкологиялық аурулардың алдын алу, кезеңдік және қорытынды клиникалық диагноздарын белгілеу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Қатерлі ісік диагнозын қою кезінде дифференциалды диагноз жүргізу.</w:t>
            </w:r>
          </w:p>
          <w:p>
            <w:pPr>
              <w:spacing w:after="20"/>
              <w:ind w:left="20"/>
              <w:jc w:val="both"/>
            </w:pPr>
            <w:r>
              <w:rPr>
                <w:rFonts w:ascii="Times New Roman"/>
                <w:b w:val="false"/>
                <w:i w:val="false"/>
                <w:color w:val="000000"/>
                <w:sz w:val="20"/>
              </w:rPr>
              <w:t>
3. Онкологиялық науқастардың жағдайының ауырлығын Карновский шкаласы бойынша және онкологиялық науқастардық функциональдық жағдайын бағалаудың негізгі құралы болып табылатын, олардың өз-өзіне қызмет көрсету қабілеті мен физикалық белсенділігін анықтайтын ЕКОГ (ECOG) шкаласы бойынша, сондай-ақ ауру сататын қатерлі ісіктердің халықаралық ТНМ (TNM) және ФИГО (FIGO) жіктемелеріне сәйкес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1"/>
          <w:p>
            <w:pPr>
              <w:spacing w:after="20"/>
              <w:ind w:left="20"/>
              <w:jc w:val="both"/>
            </w:pPr>
            <w:r>
              <w:rPr>
                <w:rFonts w:ascii="Times New Roman"/>
                <w:b w:val="false"/>
                <w:i w:val="false"/>
                <w:color w:val="000000"/>
                <w:sz w:val="20"/>
              </w:rPr>
              <w:t>
Білімдер: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халқына онкологиялық көмек көрсетуді ұйымдастыру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қызмет бейіні бойынша диагностикалау мен емдеудің мерзімді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бейіні бойынша халықаралық клиникалық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Онкологиялық аурулардың АХЖ-10, АХЖ-0 бойынша халықаралық жіктелімдері.</w:t>
            </w:r>
          </w:p>
          <w:p>
            <w:pPr>
              <w:spacing w:after="20"/>
              <w:ind w:left="20"/>
              <w:jc w:val="both"/>
            </w:pPr>
            <w:r>
              <w:rPr>
                <w:rFonts w:ascii="Times New Roman"/>
                <w:b w:val="false"/>
                <w:i w:val="false"/>
                <w:color w:val="000000"/>
                <w:sz w:val="20"/>
              </w:rPr>
              <w:t>
5. Халықаралық жіктелу: ТНМ (TNM) жіктелуі (АЖКК (AJCC) 8-басылымы, 2018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2"/>
          <w:p>
            <w:pPr>
              <w:spacing w:after="20"/>
              <w:ind w:left="20"/>
              <w:jc w:val="both"/>
            </w:pPr>
            <w:r>
              <w:rPr>
                <w:rFonts w:ascii="Times New Roman"/>
                <w:b w:val="false"/>
                <w:i w:val="false"/>
                <w:color w:val="000000"/>
                <w:sz w:val="20"/>
              </w:rPr>
              <w:t>
Дағды 3:</w:t>
            </w:r>
          </w:p>
          <w:bookmarkEnd w:id="72"/>
          <w:p>
            <w:pPr>
              <w:spacing w:after="20"/>
              <w:ind w:left="20"/>
              <w:jc w:val="both"/>
            </w:pPr>
            <w:r>
              <w:rPr>
                <w:rFonts w:ascii="Times New Roman"/>
                <w:b w:val="false"/>
                <w:i w:val="false"/>
                <w:color w:val="000000"/>
                <w:sz w:val="20"/>
              </w:rPr>
              <w:t>
Ересектер мен балалардағы онкологиялық ауруларды дербес, аралас немесе кешенді емдеуде сәулелік емдеу әдістерін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3"/>
          <w:p>
            <w:pPr>
              <w:spacing w:after="20"/>
              <w:ind w:left="20"/>
              <w:jc w:val="both"/>
            </w:pPr>
            <w:r>
              <w:rPr>
                <w:rFonts w:ascii="Times New Roman"/>
                <w:b w:val="false"/>
                <w:i w:val="false"/>
                <w:color w:val="000000"/>
                <w:sz w:val="20"/>
              </w:rPr>
              <w:t>
Машықтар:</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Мультидисциплинарлық топтардың жұмысын ескере отырып, пациентті сәулелік емдеу жоспарын құрастыру және негіздеу.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Пациенттерден және олардың өкілдерінен сәулелік емдеуді жүргізуге ақпараттандырылған келісім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Онкологиялық аурумен ауыратын науқастарға тәуліктік және күндізгі стационарлар жағдайында сәулелік емдеу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Иондаушы сәулеленудің организмге физикалық және радиобиологиялық әсерін ескере отырып, қатерлі және қатерсіз ісіктердің кейбір түрлеріне сәулелік терапия тағайындау және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Аурудың сатысын, гистологиялық, иммуногистохимиялық, молекулалық-генетикалық зерттеулер нәтижелерін, қатар жүретін ауруларды, пациенттің жасын және басқа да факторларды ескере отырып, сәулелік емдеуді тағайындау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Барлық локализациялар мен жоспарланатын сәулелік терапия әдістемелері кезінде рентгендік симуляторларда және виртуалды симуляция функциясы бар компьютерлік томографтарда сәулеге дейінгі топометриялық дайындықты тағайындау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Сәулелік терапия аппараттарының барлық түрлерін қолдана отырып, диагностика мен емдеудің клиникалық хаттамаларына сәйкес қатерлі ісіктермен және қатерсіз ісіктердің кейбір түрлерімен ауыратын науқастарға сәулелік емдеу тағайындау және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8. Онкологиялық пациенттерге паллиативтік және симптоматикалық сәулелік терапия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Сәулелік емдеудің тиімділігін бағалау және оны клиникалық, зертханалық, аспаптық, морфологиялық және т.б. зерттеу әдістерінің нәтижелеріндегі динамикалық өзгерістерді ескере отырып түзету.</w:t>
            </w:r>
          </w:p>
          <w:p>
            <w:pPr>
              <w:spacing w:after="20"/>
              <w:ind w:left="20"/>
              <w:jc w:val="both"/>
            </w:pPr>
            <w:r>
              <w:rPr>
                <w:rFonts w:ascii="Times New Roman"/>
                <w:b w:val="false"/>
                <w:i w:val="false"/>
                <w:color w:val="000000"/>
                <w:sz w:val="20"/>
              </w:rPr>
              <w:t>
10. Радиациялық онкологиядағы шұғыл және өмірге қауіп төндіретін жағдайлар барысында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74"/>
          <w:p>
            <w:pPr>
              <w:spacing w:after="20"/>
              <w:ind w:left="20"/>
              <w:jc w:val="both"/>
            </w:pPr>
            <w:r>
              <w:rPr>
                <w:rFonts w:ascii="Times New Roman"/>
                <w:b w:val="false"/>
                <w:i w:val="false"/>
                <w:color w:val="000000"/>
                <w:sz w:val="20"/>
              </w:rPr>
              <w:t>
Білімдер:</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халқына онкологиялық көмек көрсетуді ұйымдастыру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қызмет бейіні бойынша диагностикалау мен емдеудің клиникалық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бейіні бойынша халықаралық клиникалық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Сәулелік терапияның физикалық, радиобиологиялық және дозиметриялық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локализациядағы онкологиялық пациенттерге қатысты этиологияны, патогенезді, клиникалық симптоматиканы, жіктелуін және тексеру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Сәулеленуге арналған сәулелік терапиялық аппараттардың және сәулеге дейінгі топометриялық дайындыққа арналған аппараттардың әртүрлі типтерінің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Сәулелік терапияның әртүрлі әдістері, соның ішінде сыртқы және ішкі (брахитерапия), сондай-ақ жаңа технологиялар (қарқындылығы модуляцияланған сәулелік терапия (IMRT), стереотаксикалық терапия (SBRT), радиохирургия) туралы білу.</w:t>
            </w:r>
          </w:p>
          <w:p>
            <w:pPr>
              <w:spacing w:after="20"/>
              <w:ind w:left="20"/>
              <w:jc w:val="both"/>
            </w:pPr>
            <w:r>
              <w:rPr>
                <w:rFonts w:ascii="Times New Roman"/>
                <w:b w:val="false"/>
                <w:i w:val="false"/>
                <w:color w:val="000000"/>
                <w:sz w:val="20"/>
              </w:rPr>
              <w:t>
8. Тәуліктік және күндізгі стационарға жоспарлы емдеуге жатқызуға көрсетілімдер мен қарсы көрсетілімдер.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5"/>
          <w:p>
            <w:pPr>
              <w:spacing w:after="20"/>
              <w:ind w:left="20"/>
              <w:jc w:val="both"/>
            </w:pPr>
            <w:r>
              <w:rPr>
                <w:rFonts w:ascii="Times New Roman"/>
                <w:b w:val="false"/>
                <w:i w:val="false"/>
                <w:color w:val="000000"/>
                <w:sz w:val="20"/>
              </w:rPr>
              <w:t>
Дағды 4:</w:t>
            </w:r>
          </w:p>
          <w:bookmarkEnd w:id="75"/>
          <w:p>
            <w:pPr>
              <w:spacing w:after="20"/>
              <w:ind w:left="20"/>
              <w:jc w:val="both"/>
            </w:pPr>
            <w:r>
              <w:rPr>
                <w:rFonts w:ascii="Times New Roman"/>
                <w:b w:val="false"/>
                <w:i w:val="false"/>
                <w:color w:val="000000"/>
                <w:sz w:val="20"/>
              </w:rPr>
              <w:t>
Сәулелік терапияның физикалық, радиобиологиялық және клиникалық-дозиметриялық негіздеріне сүйенген сәулелік терапияны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76"/>
          <w:p>
            <w:pPr>
              <w:spacing w:after="20"/>
              <w:ind w:left="20"/>
              <w:jc w:val="both"/>
            </w:pPr>
            <w:r>
              <w:rPr>
                <w:rFonts w:ascii="Times New Roman"/>
                <w:b w:val="false"/>
                <w:i w:val="false"/>
                <w:color w:val="000000"/>
                <w:sz w:val="20"/>
              </w:rPr>
              <w:t>
Машықтар:</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1. Халықаралық хаттамаларға, атластар мен нұсқаулықтарға сәйкес сәулелік терапия үшін көлемдерді контурлау (сызу), нысаналы көлемдерді (нысананың макроскопиялық көлемі (GTV), нысананың клиникалық көлемі (CTV), нысананың жоспарлы көлемі (PTV) және сындарлы ағзалар мен тіндерді контурлау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Компьютерлік томографиялық кескіндерінің сериясы деректері негізінде дененің қызығушылық тудыратын аймағын 3-өлшемді (3D) реконструкциялау кезінде сәулелік кескіндерге компьютерлік өңдеу жүргізу, сондай-ақ компьютерлік томография, позитрондық-эмиссиялық томография/компьютерлік томография және магниттік-резонанстық томография сандық деректерін біріктіру үшін кескіндердің кеңістіктік ко-тіркеуін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Мақсатты көлемде (нысананың макроскопиялық көлемі (GTV), нысананың клиникалық көлемі (CTV), нысананың жоспарлы көлемі (PTV) және тәуекел сыни органдарда/тіндерде сәулеленудің белгіленген дозаларын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Сәулелік терапияны дозиметриялық жоспарлаудың клиникалық негіздерін білу негізінде таңдалған және баламалы дозиметриялық жоспарларға клиникалық талдау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5. Сәулелік терапияны бастамас бұрын пациенттің нақты және жоспарланған емі арасындағы дозиметриялық және геометриялық параметрлердің сәйкессіздігін азайту үшін сәулелік терапияның дозиметриялық жоспарын тағайындау және жүргізу.</w:t>
            </w:r>
          </w:p>
          <w:p>
            <w:pPr>
              <w:spacing w:after="20"/>
              <w:ind w:left="20"/>
              <w:jc w:val="both"/>
            </w:pPr>
            <w:r>
              <w:rPr>
                <w:rFonts w:ascii="Times New Roman"/>
                <w:b w:val="false"/>
                <w:i w:val="false"/>
                <w:color w:val="000000"/>
                <w:sz w:val="20"/>
              </w:rPr>
              <w:t>
6. Контактты сәулелендіру кезінде иондаушы сәулеленудің физикалық және радиобиологиялық әсері туралы білімге сүйене отырып, брахитерапия жүргізуге көрсетілімдерді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7"/>
          <w:p>
            <w:pPr>
              <w:spacing w:after="20"/>
              <w:ind w:left="20"/>
              <w:jc w:val="both"/>
            </w:pPr>
            <w:r>
              <w:rPr>
                <w:rFonts w:ascii="Times New Roman"/>
                <w:b w:val="false"/>
                <w:i w:val="false"/>
                <w:color w:val="000000"/>
                <w:sz w:val="20"/>
              </w:rPr>
              <w:t>
Білімдер:</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1. Сәулелік терапияны жоспарлау үшін қалыпты және топографиялық анатомияның, рентгенологияның, компьютерлік және магниттік-резонанстық томографияның, позитрондық-эмиссиялық томографияның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Нысаналар мен критикалық ағзаларды сәулелендіру көлемдерін контурлаудың сәулелік терапия бойынша халықаралық практикалық нұсқаулықтарға негізделген түрлі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Сәулелік терапияны, соның ішінде мақсатты көлемдерді (нысананың жоспарлы көлемі (PTV), нысананың клиникалық көлемі (CTV)) және сыни құрылымдарды контурлауды жоспарлау әдістері мен технологияларын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Әртүрлі типтегі дозиметриялық жоспарлаудың жоспарлы компьютерлік жүйелеріндегі клиникалық-дозиметриялық жоспарлаудың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Сәулелік терапияны жоспарлаудағы тәуекелдер мен пайданың арақатынасын бағалау принциптерін, соның ішінде емдеудің жанама әсерлері мен ұзақ мерзімді салдарын есепке алуды білу.</w:t>
            </w:r>
          </w:p>
          <w:p>
            <w:pPr>
              <w:spacing w:after="20"/>
              <w:ind w:left="20"/>
              <w:jc w:val="both"/>
            </w:pPr>
            <w:r>
              <w:rPr>
                <w:rFonts w:ascii="Times New Roman"/>
                <w:b w:val="false"/>
                <w:i w:val="false"/>
                <w:color w:val="000000"/>
                <w:sz w:val="20"/>
              </w:rPr>
              <w:t>
6. Клиникалық ұсынымдар мен стандарттар. Кәсіби қауымдастықтар әзірлеген сәулелік терапия бойынша өзекті клиникалық ұсыныстармен және стандарттармен танысу.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78"/>
          <w:p>
            <w:pPr>
              <w:spacing w:after="20"/>
              <w:ind w:left="20"/>
              <w:jc w:val="both"/>
            </w:pPr>
            <w:r>
              <w:rPr>
                <w:rFonts w:ascii="Times New Roman"/>
                <w:b w:val="false"/>
                <w:i w:val="false"/>
                <w:color w:val="000000"/>
                <w:sz w:val="20"/>
              </w:rPr>
              <w:t>
Дағды 5:</w:t>
            </w:r>
          </w:p>
          <w:bookmarkEnd w:id="78"/>
          <w:p>
            <w:pPr>
              <w:spacing w:after="20"/>
              <w:ind w:left="20"/>
              <w:jc w:val="both"/>
            </w:pPr>
            <w:r>
              <w:rPr>
                <w:rFonts w:ascii="Times New Roman"/>
                <w:b w:val="false"/>
                <w:i w:val="false"/>
                <w:color w:val="000000"/>
                <w:sz w:val="20"/>
              </w:rPr>
              <w:t>
Сәулелік емдеу процесінде пайда болатын сәулелік асқынулар мен зақымдарды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79"/>
          <w:p>
            <w:pPr>
              <w:spacing w:after="20"/>
              <w:ind w:left="20"/>
              <w:jc w:val="both"/>
            </w:pPr>
            <w:r>
              <w:rPr>
                <w:rFonts w:ascii="Times New Roman"/>
                <w:b w:val="false"/>
                <w:i w:val="false"/>
                <w:color w:val="000000"/>
                <w:sz w:val="20"/>
              </w:rPr>
              <w:t>
Машықтар:</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Радиотерапия жүргізу барысында негізгі аурудың асқынуларын уақтылы анықтауға мүмкіндік беретін емдік-диагностикалық 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Дәрілік терапияны және басқа тәсілдерді қоса алғанда, сәулелік терапияны жүргізу кезінде ықтимал сәулелік асқынулар мен зақымданулардың алдын алу. </w:t>
            </w:r>
          </w:p>
          <w:p>
            <w:pPr>
              <w:spacing w:after="20"/>
              <w:ind w:left="20"/>
              <w:jc w:val="both"/>
            </w:pPr>
            <w:r>
              <w:rPr>
                <w:rFonts w:ascii="Times New Roman"/>
                <w:b w:val="false"/>
                <w:i w:val="false"/>
                <w:color w:val="000000"/>
                <w:sz w:val="20"/>
              </w:rPr>
              <w:t>
3. Пациенттер мен олардың отбасыларын сәулелік асқынулардың алдын алу және өзін-өзі бақылау әдістеріне, сондай-ақ дәрігерлердің ұсыныстарын орындаудың маңыздылығына үйрете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80"/>
          <w:p>
            <w:pPr>
              <w:spacing w:after="20"/>
              <w:ind w:left="20"/>
              <w:jc w:val="both"/>
            </w:pPr>
            <w:r>
              <w:rPr>
                <w:rFonts w:ascii="Times New Roman"/>
                <w:b w:val="false"/>
                <w:i w:val="false"/>
                <w:color w:val="000000"/>
                <w:sz w:val="20"/>
              </w:rPr>
              <w:t>
Білімдер:</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Сәулелік терапия жүргізуге арналған халықаралық нұсқаулықтар, әдістемелік нұсқамалар, клиникалық хаттамалар.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Ағзалар мен жүйелер ауруларының сәулелік терапия аясындағы этиологиясы, патогенезі, клиникалық симптоматикасы.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Сәулелену нәтижесінде тіндерде орын алатын патофизиологиялық өзгерістер мен олардың пациент денсаулығына тигізетін салдарын ескере отырып, сәулелік асқынулардың дамуына ықпал ететін факторлар туралы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Сәулелік терапия жүргізу кезіндегі ықтимал сәулелік реакциялар, асқынулар және зақымданулар. </w:t>
            </w:r>
          </w:p>
          <w:p>
            <w:pPr>
              <w:spacing w:after="20"/>
              <w:ind w:left="20"/>
              <w:jc w:val="both"/>
            </w:pPr>
            <w:r>
              <w:rPr>
                <w:rFonts w:ascii="Times New Roman"/>
                <w:b w:val="false"/>
                <w:i w:val="false"/>
                <w:color w:val="000000"/>
                <w:sz w:val="20"/>
              </w:rPr>
              <w:t>
5. Сәулелік асқынулардың жіктелуі. Сәулелік асқынулардың негізгі түрлерін, соның ішінде жедел және созылмалы реакцияларды, сондай-ақ олардың даму механизмдерін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81"/>
          <w:p>
            <w:pPr>
              <w:spacing w:after="20"/>
              <w:ind w:left="20"/>
              <w:jc w:val="both"/>
            </w:pPr>
            <w:r>
              <w:rPr>
                <w:rFonts w:ascii="Times New Roman"/>
                <w:b w:val="false"/>
                <w:i w:val="false"/>
                <w:color w:val="000000"/>
                <w:sz w:val="20"/>
              </w:rPr>
              <w:t>
Дағды 6:</w:t>
            </w:r>
          </w:p>
          <w:bookmarkEnd w:id="81"/>
          <w:p>
            <w:pPr>
              <w:spacing w:after="20"/>
              <w:ind w:left="20"/>
              <w:jc w:val="both"/>
            </w:pPr>
            <w:r>
              <w:rPr>
                <w:rFonts w:ascii="Times New Roman"/>
                <w:b w:val="false"/>
                <w:i w:val="false"/>
                <w:color w:val="000000"/>
                <w:sz w:val="20"/>
              </w:rPr>
              <w:t>
Ағзаға химия-биологиялық әсерлерге негізделген ем тағайындау.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82"/>
          <w:p>
            <w:pPr>
              <w:spacing w:after="20"/>
              <w:ind w:left="20"/>
              <w:jc w:val="both"/>
            </w:pPr>
            <w:r>
              <w:rPr>
                <w:rFonts w:ascii="Times New Roman"/>
                <w:b w:val="false"/>
                <w:i w:val="false"/>
                <w:color w:val="000000"/>
                <w:sz w:val="20"/>
              </w:rPr>
              <w:t>
Машықтар:</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1. Сәулелік терапия жүргізу кезінде аурудың клиникасына және патогенетикалық белгілеріне қарай қажетті дәрілік заттарды таңдап,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Сәулелік терапия жүргізу кезінде дәрілік препараттың оңтайлы дозаларын таңдау және тағайындау.</w:t>
            </w:r>
          </w:p>
          <w:p>
            <w:pPr>
              <w:spacing w:after="20"/>
              <w:ind w:left="20"/>
              <w:jc w:val="both"/>
            </w:pPr>
            <w:r>
              <w:rPr>
                <w:rFonts w:ascii="Times New Roman"/>
                <w:b w:val="false"/>
                <w:i w:val="false"/>
                <w:color w:val="000000"/>
                <w:sz w:val="20"/>
              </w:rPr>
              <w:t>
3. Осы нозологияны сәулелік терапия әдісімен емдеуде дәрілік заттың тиімділігін анықтау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3"/>
          <w:p>
            <w:pPr>
              <w:spacing w:after="20"/>
              <w:ind w:left="20"/>
              <w:jc w:val="both"/>
            </w:pPr>
            <w:r>
              <w:rPr>
                <w:rFonts w:ascii="Times New Roman"/>
                <w:b w:val="false"/>
                <w:i w:val="false"/>
                <w:color w:val="000000"/>
                <w:sz w:val="20"/>
              </w:rPr>
              <w:t>
Білімдер: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Сәулелік терапия жүргізу кезіндегі химиялық дәрілік заттардың ағзаға әсері.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Сәулелік емдеудің тиімділігін арттыратын немесе төмендететін дәрілік заттардың түрлерінің әсері. </w:t>
            </w:r>
          </w:p>
          <w:p>
            <w:pPr>
              <w:spacing w:after="20"/>
              <w:ind w:left="20"/>
              <w:jc w:val="both"/>
            </w:pPr>
            <w:r>
              <w:rPr>
                <w:rFonts w:ascii="Times New Roman"/>
                <w:b w:val="false"/>
                <w:i w:val="false"/>
                <w:color w:val="000000"/>
                <w:sz w:val="20"/>
              </w:rPr>
              <w:t>
3. Сәулелік терапия жүргізу кезінде қолданылатын дәрілік препараттарды енгізу тәсілдері, ағзаға әсер ету механизмі, шығару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4"/>
          <w:p>
            <w:pPr>
              <w:spacing w:after="20"/>
              <w:ind w:left="20"/>
              <w:jc w:val="both"/>
            </w:pPr>
            <w:r>
              <w:rPr>
                <w:rFonts w:ascii="Times New Roman"/>
                <w:b w:val="false"/>
                <w:i w:val="false"/>
                <w:color w:val="000000"/>
                <w:sz w:val="20"/>
              </w:rPr>
              <w:t>
Дағды 7:</w:t>
            </w:r>
          </w:p>
          <w:bookmarkEnd w:id="84"/>
          <w:p>
            <w:pPr>
              <w:spacing w:after="20"/>
              <w:ind w:left="20"/>
              <w:jc w:val="both"/>
            </w:pPr>
            <w:r>
              <w:rPr>
                <w:rFonts w:ascii="Times New Roman"/>
                <w:b w:val="false"/>
                <w:i w:val="false"/>
                <w:color w:val="000000"/>
                <w:sz w:val="20"/>
              </w:rPr>
              <w:t>
Қатерлі және қатерсіз ісіктердің кейбір түрлерімен ауыратын пациенттерді динамикалық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85"/>
          <w:p>
            <w:pPr>
              <w:spacing w:after="20"/>
              <w:ind w:left="20"/>
              <w:jc w:val="both"/>
            </w:pPr>
            <w:r>
              <w:rPr>
                <w:rFonts w:ascii="Times New Roman"/>
                <w:b w:val="false"/>
                <w:i w:val="false"/>
                <w:color w:val="000000"/>
                <w:sz w:val="20"/>
              </w:rPr>
              <w:t>
Машықтар:</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Сәулелік терапия процесінде пациенттерге үздіксіз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Сәулелік емдеуден өткен онкологиялық науқастарға динамикалық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Паллиативтік немесе симптоматикалық ем алатын пациенттерді Паллиативтік көмек көрсету орталықтарына, хоспистерге жіберу.</w:t>
            </w:r>
          </w:p>
          <w:p>
            <w:pPr>
              <w:spacing w:after="20"/>
              <w:ind w:left="20"/>
              <w:jc w:val="both"/>
            </w:pPr>
            <w:r>
              <w:rPr>
                <w:rFonts w:ascii="Times New Roman"/>
                <w:b w:val="false"/>
                <w:i w:val="false"/>
                <w:color w:val="000000"/>
                <w:sz w:val="20"/>
              </w:rPr>
              <w:t>
4. Медициналық көмек көрсетудің стационарлық және амбулаторлық кезеңдері арасындағы бақылаудың сабақтастығын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6"/>
          <w:p>
            <w:pPr>
              <w:spacing w:after="20"/>
              <w:ind w:left="20"/>
              <w:jc w:val="both"/>
            </w:pPr>
            <w:r>
              <w:rPr>
                <w:rFonts w:ascii="Times New Roman"/>
                <w:b w:val="false"/>
                <w:i w:val="false"/>
                <w:color w:val="000000"/>
                <w:sz w:val="20"/>
              </w:rPr>
              <w:t>
Білімдер:</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онкологиядағы клиникалық топтар, бір топтан екінші топқа ауыстыру принципі.</w:t>
            </w:r>
          </w:p>
          <w:p>
            <w:pPr>
              <w:spacing w:after="20"/>
              <w:ind w:left="20"/>
              <w:jc w:val="both"/>
            </w:pPr>
            <w:r>
              <w:rPr>
                <w:rFonts w:ascii="Times New Roman"/>
                <w:b w:val="false"/>
                <w:i w:val="false"/>
                <w:color w:val="000000"/>
                <w:sz w:val="20"/>
              </w:rPr>
              <w:t>
2. Қатерлі ісіктері бар пациенттерді динамикалық бақылау (диспансерлеу).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87"/>
          <w:p>
            <w:pPr>
              <w:spacing w:after="20"/>
              <w:ind w:left="20"/>
              <w:jc w:val="both"/>
            </w:pPr>
            <w:r>
              <w:rPr>
                <w:rFonts w:ascii="Times New Roman"/>
                <w:b w:val="false"/>
                <w:i w:val="false"/>
                <w:color w:val="000000"/>
                <w:sz w:val="20"/>
              </w:rPr>
              <w:t>
Дағды 8:</w:t>
            </w:r>
          </w:p>
          <w:bookmarkEnd w:id="87"/>
          <w:p>
            <w:pPr>
              <w:spacing w:after="20"/>
              <w:ind w:left="20"/>
              <w:jc w:val="both"/>
            </w:pPr>
            <w:r>
              <w:rPr>
                <w:rFonts w:ascii="Times New Roman"/>
                <w:b w:val="false"/>
                <w:i w:val="false"/>
                <w:color w:val="000000"/>
                <w:sz w:val="20"/>
              </w:rPr>
              <w:t>
Өміріне қауіп төндіретін жағдайларда онкологиялық науқастарға шұғыл медициналық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88"/>
          <w:p>
            <w:pPr>
              <w:spacing w:after="20"/>
              <w:ind w:left="20"/>
              <w:jc w:val="both"/>
            </w:pPr>
            <w:r>
              <w:rPr>
                <w:rFonts w:ascii="Times New Roman"/>
                <w:b w:val="false"/>
                <w:i w:val="false"/>
                <w:color w:val="000000"/>
                <w:sz w:val="20"/>
              </w:rPr>
              <w:t>
Машықтар:</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Радиациялық онкологиядағы өмірге қауіп төндіретін шұғыл жағдайлар кезінде білікті медициналық көмек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Жүрек-өкпе реанимациясын жүргізу дағдыларын меңгеру </w:t>
            </w:r>
          </w:p>
          <w:p>
            <w:pPr>
              <w:spacing w:after="20"/>
              <w:ind w:left="20"/>
              <w:jc w:val="both"/>
            </w:pPr>
            <w:r>
              <w:rPr>
                <w:rFonts w:ascii="Times New Roman"/>
                <w:b w:val="false"/>
                <w:i w:val="false"/>
                <w:color w:val="000000"/>
                <w:sz w:val="20"/>
              </w:rPr>
              <w:t>
3. Трахеостомия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9"/>
          <w:p>
            <w:pPr>
              <w:spacing w:after="20"/>
              <w:ind w:left="20"/>
              <w:jc w:val="both"/>
            </w:pPr>
            <w:r>
              <w:rPr>
                <w:rFonts w:ascii="Times New Roman"/>
                <w:b w:val="false"/>
                <w:i w:val="false"/>
                <w:color w:val="000000"/>
                <w:sz w:val="20"/>
              </w:rPr>
              <w:t>
Білімдер:</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жағдайларда медициналық көмек көрсетудің алгоритмдері, стандарттары, хаттамалары (Сафардың үш әдісі, жүрек-өкпе реанимациясы, тыныс алу жолдарын тазарту).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Сананың бұзылу түрлері және олардың белгілері (естің тұмандануы, естен тану, кома).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өлімнің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Радиациялық онкологиядағы жедел жағдайлар кезіндегі медициналық көмек көрсету этиологиясы, патогенезі, клиникасы, диагностикасы және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жіті коронарлық синдром (тұрақсыз стенокардия, миокард инфарктісі);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жұлынның қысылуы;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мидың ісінуі;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өкпе артериясының тромбоэмболиясы;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гиперкальциемия;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ісіктің ыдырау синдромы;</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жоғарғы қуыс венаның қысылу синдромы;</w:t>
            </w:r>
          </w:p>
          <w:p>
            <w:pPr>
              <w:spacing w:after="20"/>
              <w:ind w:left="20"/>
              <w:jc w:val="both"/>
            </w:pPr>
            <w:r>
              <w:rPr>
                <w:rFonts w:ascii="Times New Roman"/>
                <w:b w:val="false"/>
                <w:i w:val="false"/>
                <w:color w:val="000000"/>
                <w:sz w:val="20"/>
              </w:rPr>
              <w:t>
</w:t>
            </w:r>
            <w:r>
              <w:rPr>
                <w:rFonts w:ascii="Times New Roman"/>
                <w:b w:val="false"/>
                <w:i w:val="false"/>
                <w:color w:val="000000"/>
                <w:sz w:val="20"/>
              </w:rPr>
              <w:t>өкпеден қан кету;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тыныс алу жолдарының жіті обструкциясы;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кардиогенді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гиповолемиялық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анафилактикалық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инфекциялық-уытты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ми қан айналымының жіті бұзылуы;</w:t>
            </w:r>
          </w:p>
          <w:p>
            <w:pPr>
              <w:spacing w:after="20"/>
              <w:ind w:left="20"/>
              <w:jc w:val="both"/>
            </w:pPr>
            <w:r>
              <w:rPr>
                <w:rFonts w:ascii="Times New Roman"/>
                <w:b w:val="false"/>
                <w:i w:val="false"/>
                <w:color w:val="000000"/>
                <w:sz w:val="20"/>
              </w:rPr>
              <w:t>
кома (гипогликемиялық, кетоацидоздық, гипотиреоздық).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90"/>
          <w:p>
            <w:pPr>
              <w:spacing w:after="20"/>
              <w:ind w:left="20"/>
              <w:jc w:val="both"/>
            </w:pPr>
            <w:r>
              <w:rPr>
                <w:rFonts w:ascii="Times New Roman"/>
                <w:b w:val="false"/>
                <w:i w:val="false"/>
                <w:color w:val="000000"/>
                <w:sz w:val="20"/>
              </w:rPr>
              <w:t>
 </w:t>
            </w:r>
          </w:p>
          <w:bookmarkEnd w:id="90"/>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Тәлімгердің бақылауымен және қадағалауымен халықты санитарлық-гигиеналық ағарту және салауатты өмір салтын қалыптастыру бойынша профилактикалық іс-шаралардың тиімділігін жүргізу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91"/>
          <w:p>
            <w:pPr>
              <w:spacing w:after="20"/>
              <w:ind w:left="20"/>
              <w:jc w:val="both"/>
            </w:pPr>
            <w:r>
              <w:rPr>
                <w:rFonts w:ascii="Times New Roman"/>
                <w:b w:val="false"/>
                <w:i w:val="false"/>
                <w:color w:val="000000"/>
                <w:sz w:val="20"/>
              </w:rPr>
              <w:t>
Дағды 1:</w:t>
            </w:r>
          </w:p>
          <w:bookmarkEnd w:id="91"/>
          <w:p>
            <w:pPr>
              <w:spacing w:after="20"/>
              <w:ind w:left="20"/>
              <w:jc w:val="both"/>
            </w:pPr>
            <w:r>
              <w:rPr>
                <w:rFonts w:ascii="Times New Roman"/>
                <w:b w:val="false"/>
                <w:i w:val="false"/>
                <w:color w:val="000000"/>
                <w:sz w:val="20"/>
              </w:rPr>
              <w:t>
Аурулардың алдын алуға, салауатты өмір салтын қалыптастыруға, денсаулықты сақтау мен нығайтуға бағытталған білім беру, тәрбие беру және насихаттық іс-шараларды ұйымдастыру және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92"/>
          <w:p>
            <w:pPr>
              <w:spacing w:after="20"/>
              <w:ind w:left="20"/>
              <w:jc w:val="both"/>
            </w:pPr>
            <w:r>
              <w:rPr>
                <w:rFonts w:ascii="Times New Roman"/>
                <w:b w:val="false"/>
                <w:i w:val="false"/>
                <w:color w:val="000000"/>
                <w:sz w:val="20"/>
              </w:rPr>
              <w:t>
Машықтар:</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1. Өмірдің әртүрлі салаларында қауіпсіздік пен гигиенаны қамтамасыз ету бойынша санитарлық талаптар, ережелер мен нұсқаулықтар туралы хабардар ету: тамақтану, су, санитарлық жағдай, тұрмыстық жағдай, жеке гигиена, сондай-ақ антибиотиктерді тиісті көрсеткіштерсіз қолдануға байланысты қауіптер.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Пациенттерді және олардың заңды өкілдерін ұлттық, халықаралық хаттамалар мен ұсыныстарға сәйкес вакциналар туралы, олардың маңыздылығы, пайдасы мен ықтимал қауіптері туралы ақпаратпен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Тұрақты медициналық тексерулер мен скринингтік бағдарламалар туралы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Денсаулықты сақтау, нығайту, санитарлық-гигиеналық мәдениетті арттыру мақсатында санитарлық-гигиеналық дағдыларды үйрету: гигиена мен қауіпсіздікті қамтамасыз етуді, оның ішінде стандартты сақтық шараларын (қол гигиенасы, жөтел этикеті, жеке қорғаныс құралдары, қауіпсіз инъекция практикасы, қалдықтарды басқару, дезинфекциялау және зарарсыздандыру) тамақ өнімдерінің қауіпсіздігін, инфекциялардың алдын-алуды.</w:t>
            </w:r>
          </w:p>
          <w:p>
            <w:pPr>
              <w:spacing w:after="20"/>
              <w:ind w:left="20"/>
              <w:jc w:val="both"/>
            </w:pPr>
            <w:r>
              <w:rPr>
                <w:rFonts w:ascii="Times New Roman"/>
                <w:b w:val="false"/>
                <w:i w:val="false"/>
                <w:color w:val="000000"/>
                <w:sz w:val="20"/>
              </w:rPr>
              <w:t>
5. Салауатты өмір салтын, рационалды және дұрыс тамақтануды, дене шынықтырудың маңыздылығын, зиянды әдеттерден бас тартуды, психологиялық жай-күйді сақтауды насихаттау бойынша іс-шаралар ұйымдастыру және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93"/>
          <w:p>
            <w:pPr>
              <w:spacing w:after="20"/>
              <w:ind w:left="20"/>
              <w:jc w:val="both"/>
            </w:pPr>
            <w:r>
              <w:rPr>
                <w:rFonts w:ascii="Times New Roman"/>
                <w:b w:val="false"/>
                <w:i w:val="false"/>
                <w:color w:val="000000"/>
                <w:sz w:val="20"/>
              </w:rPr>
              <w:t>
Білімдер:</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1. Аурулардың алғашқы белгілері, сондай-ақ зиянды және (немесе) қауіпті өндірістік факторлардың әсері, кәсіптік аурулардың даму қаупі бар топтарды қалыптастыру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Тұрмыстағы және жұмыс ортасындағы санитарлық стандарттар мен сақтық, қауіпсіздік стандарттық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Инфекциялардың алдын алу және жұқпалы аурулардың таралу әдістері.</w:t>
            </w:r>
          </w:p>
          <w:p>
            <w:pPr>
              <w:spacing w:after="20"/>
              <w:ind w:left="20"/>
              <w:jc w:val="both"/>
            </w:pPr>
            <w:r>
              <w:rPr>
                <w:rFonts w:ascii="Times New Roman"/>
                <w:b w:val="false"/>
                <w:i w:val="false"/>
                <w:color w:val="000000"/>
                <w:sz w:val="20"/>
              </w:rPr>
              <w:t>
4. Жеке гигиена, салауатты өмір салты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4"/>
          <w:p>
            <w:pPr>
              <w:spacing w:after="20"/>
              <w:ind w:left="20"/>
              <w:jc w:val="both"/>
            </w:pPr>
            <w:r>
              <w:rPr>
                <w:rFonts w:ascii="Times New Roman"/>
                <w:b w:val="false"/>
                <w:i w:val="false"/>
                <w:color w:val="000000"/>
                <w:sz w:val="20"/>
              </w:rPr>
              <w:t>
 </w:t>
            </w:r>
          </w:p>
          <w:bookmarkEnd w:id="94"/>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Тәлімгердің бақылауымен және қадағалауымен пациенттермен, олардың айналасындағы адамдармен және денсаулық сақтау жүйесіне қатысушылармен өзара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5"/>
          <w:p>
            <w:pPr>
              <w:spacing w:after="20"/>
              <w:ind w:left="20"/>
              <w:jc w:val="both"/>
            </w:pPr>
            <w:r>
              <w:rPr>
                <w:rFonts w:ascii="Times New Roman"/>
                <w:b w:val="false"/>
                <w:i w:val="false"/>
                <w:color w:val="000000"/>
                <w:sz w:val="20"/>
              </w:rPr>
              <w:t>
Дағды 1:</w:t>
            </w:r>
          </w:p>
          <w:bookmarkEnd w:id="95"/>
          <w:p>
            <w:pPr>
              <w:spacing w:after="20"/>
              <w:ind w:left="20"/>
              <w:jc w:val="both"/>
            </w:pPr>
            <w:r>
              <w:rPr>
                <w:rFonts w:ascii="Times New Roman"/>
                <w:b w:val="false"/>
                <w:i w:val="false"/>
                <w:color w:val="000000"/>
                <w:sz w:val="20"/>
              </w:rPr>
              <w:t>
Пациентпен, оның туыстарымен немесе заңды өкілдерімен өзара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96"/>
          <w:p>
            <w:pPr>
              <w:spacing w:after="20"/>
              <w:ind w:left="20"/>
              <w:jc w:val="both"/>
            </w:pPr>
            <w:r>
              <w:rPr>
                <w:rFonts w:ascii="Times New Roman"/>
                <w:b w:val="false"/>
                <w:i w:val="false"/>
                <w:color w:val="000000"/>
                <w:sz w:val="20"/>
              </w:rPr>
              <w:t>
Машықтар:</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Пациентке немесе оның заңды өкіліне жағымсыз жаңалықтарды хабарлауды қоса алғанда, аурудың барысы, емі және болжамы туралы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және (немесе) оның заңды өкілдерін ұсынылатын диагностика мен емдеу әдістері, ықтимал асқынулар туралы хабардар етіп, ақпараттандырылған келісімін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Пациентті немесе оның заңды өкілін олардың қалаулары, құндылықтары мен хабардарлық деңгейін ескере отырып, шешім қабылдау үдерісіне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 немесе оның заңды өкілі саналы шешім қабылдауы үшін ақпараттың түсінікті және қолжетімді болуын қамтамасыз ете отырып, процедуралар мен технологияларды түсіндіру.</w:t>
            </w:r>
          </w:p>
          <w:p>
            <w:pPr>
              <w:spacing w:after="20"/>
              <w:ind w:left="20"/>
              <w:jc w:val="both"/>
            </w:pPr>
            <w:r>
              <w:rPr>
                <w:rFonts w:ascii="Times New Roman"/>
                <w:b w:val="false"/>
                <w:i w:val="false"/>
                <w:color w:val="000000"/>
                <w:sz w:val="20"/>
              </w:rPr>
              <w:t>
5. Емдеудің тиімділігін арттыру және пациенттің дәрігермен ынтымақтастығы үшін пациенттерге жанашырлық пен қолдау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97"/>
          <w:p>
            <w:pPr>
              <w:spacing w:after="20"/>
              <w:ind w:left="20"/>
              <w:jc w:val="both"/>
            </w:pPr>
            <w:r>
              <w:rPr>
                <w:rFonts w:ascii="Times New Roman"/>
                <w:b w:val="false"/>
                <w:i w:val="false"/>
                <w:color w:val="000000"/>
                <w:sz w:val="20"/>
              </w:rPr>
              <w:t>
Білімдер: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Пациентпен, оның туыстарымен немесе заңды өкілдерімен қарым-қатынас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емдеу әдістерін және медициналық мақсаттағы бұйымдарды таңдау туралы ақпараттандыруға байланысты этикалық, мәдени, діни, құқықтық аспектілер.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 денсаулығының психологиялық-әлеуметтік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Заңнама талаптарын сақтай отырып, ақпараттандырылған келісімді рәсімдеу процесі.</w:t>
            </w:r>
          </w:p>
          <w:p>
            <w:pPr>
              <w:spacing w:after="20"/>
              <w:ind w:left="20"/>
              <w:jc w:val="both"/>
            </w:pPr>
            <w:r>
              <w:rPr>
                <w:rFonts w:ascii="Times New Roman"/>
                <w:b w:val="false"/>
                <w:i w:val="false"/>
                <w:color w:val="000000"/>
                <w:sz w:val="20"/>
              </w:rPr>
              <w:t>
5. Жанжалды жағдайлардағы өзара әрекеттесу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98"/>
          <w:p>
            <w:pPr>
              <w:spacing w:after="20"/>
              <w:ind w:left="20"/>
              <w:jc w:val="both"/>
            </w:pPr>
            <w:r>
              <w:rPr>
                <w:rFonts w:ascii="Times New Roman"/>
                <w:b w:val="false"/>
                <w:i w:val="false"/>
                <w:color w:val="000000"/>
                <w:sz w:val="20"/>
              </w:rPr>
              <w:t>
Дағды 2:</w:t>
            </w:r>
          </w:p>
          <w:bookmarkEnd w:id="98"/>
          <w:p>
            <w:pPr>
              <w:spacing w:after="20"/>
              <w:ind w:left="20"/>
              <w:jc w:val="both"/>
            </w:pPr>
            <w:r>
              <w:rPr>
                <w:rFonts w:ascii="Times New Roman"/>
                <w:b w:val="false"/>
                <w:i w:val="false"/>
                <w:color w:val="000000"/>
                <w:sz w:val="20"/>
              </w:rPr>
              <w:t>
Диагностика, емдеу, оңалту, инфекциялардың таралуының алдын алу және салауатты өмір салтын қалыптастырудың кешенді тәсілін қамтамасыз ету мәселелері бойынша денсаулық сақтау саласының басқа мамандарымен және қызметтерімен ынтымақтастық.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9"/>
          <w:p>
            <w:pPr>
              <w:spacing w:after="20"/>
              <w:ind w:left="20"/>
              <w:jc w:val="both"/>
            </w:pPr>
            <w:r>
              <w:rPr>
                <w:rFonts w:ascii="Times New Roman"/>
                <w:b w:val="false"/>
                <w:i w:val="false"/>
                <w:color w:val="000000"/>
                <w:sz w:val="20"/>
              </w:rPr>
              <w:t>
Машықтар:</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1. Ересектердегі онкологиялық аурулар мәселелері бойынша медициналық-санитариялық алғашқы көмек (МСАК) және аралас мамандықтар дәрігерлеріне кеңес беру және біліктілік арттыруға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Пациенттерге медициналық көмектің толық спектрін көрсету үшін басқа мамандармен және денсаулық сақтау қызметтерімен топтық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3. Үздіксіз медициналық көмекті және қажет болған жағдайда уақтылы араласуды қамтамасыз ету үшін денсаулық сақтау саласының басқа мамандарымен және қызметтерімен ақпарат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Мультидисциплинарлық топтардың, консилиумдардың, клиникалық тексерулердің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Жұқпалы аурулардың таралуының алдын алу, вакцинация жүргізу және төтенше жағдайларға ден қою үшін қоғамдық ұйымдармен және денсаулық сақтау қызметтерімен ынтымақтастық жасау.</w:t>
            </w:r>
          </w:p>
          <w:p>
            <w:pPr>
              <w:spacing w:after="20"/>
              <w:ind w:left="20"/>
              <w:jc w:val="both"/>
            </w:pPr>
            <w:r>
              <w:rPr>
                <w:rFonts w:ascii="Times New Roman"/>
                <w:b w:val="false"/>
                <w:i w:val="false"/>
                <w:color w:val="000000"/>
                <w:sz w:val="20"/>
              </w:rPr>
              <w:t>
 6. Пациенттерді одан әрі диагностикалау және емдеу үшін мамандарға немесе мамандандырылған денсаулық сақтау қызметтеріне жіберу.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00"/>
          <w:p>
            <w:pPr>
              <w:spacing w:after="20"/>
              <w:ind w:left="20"/>
              <w:jc w:val="both"/>
            </w:pPr>
            <w:r>
              <w:rPr>
                <w:rFonts w:ascii="Times New Roman"/>
                <w:b w:val="false"/>
                <w:i w:val="false"/>
                <w:color w:val="000000"/>
                <w:sz w:val="20"/>
              </w:rPr>
              <w:t>
Білімдер:</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1. Басқа мамандар мен қызметтердің диагностика, емдеу, оңалту мәселелері бойынша рөлі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практиканың технологиялары мен стандарттары.</w:t>
            </w:r>
          </w:p>
          <w:p>
            <w:pPr>
              <w:spacing w:after="20"/>
              <w:ind w:left="20"/>
              <w:jc w:val="both"/>
            </w:pPr>
            <w:r>
              <w:rPr>
                <w:rFonts w:ascii="Times New Roman"/>
                <w:b w:val="false"/>
                <w:i w:val="false"/>
                <w:color w:val="000000"/>
                <w:sz w:val="20"/>
              </w:rPr>
              <w:t>
3. Денсаулық сақтау мамандарымен және қызметтерімен тиімді қарым-қатынас жасау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01"/>
          <w:p>
            <w:pPr>
              <w:spacing w:after="20"/>
              <w:ind w:left="20"/>
              <w:jc w:val="both"/>
            </w:pPr>
            <w:r>
              <w:rPr>
                <w:rFonts w:ascii="Times New Roman"/>
                <w:b w:val="false"/>
                <w:i w:val="false"/>
                <w:color w:val="000000"/>
                <w:sz w:val="20"/>
              </w:rPr>
              <w:t>
 </w:t>
            </w:r>
          </w:p>
          <w:bookmarkEnd w:id="101"/>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Тәлімгердің бақылауымен және қадағалауымен медициналық есеп-қисап құжаттамасын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02"/>
          <w:p>
            <w:pPr>
              <w:spacing w:after="20"/>
              <w:ind w:left="20"/>
              <w:jc w:val="both"/>
            </w:pPr>
            <w:r>
              <w:rPr>
                <w:rFonts w:ascii="Times New Roman"/>
                <w:b w:val="false"/>
                <w:i w:val="false"/>
                <w:color w:val="000000"/>
                <w:sz w:val="20"/>
              </w:rPr>
              <w:t>
Дағды 1:</w:t>
            </w:r>
          </w:p>
          <w:bookmarkEnd w:id="102"/>
          <w:p>
            <w:pPr>
              <w:spacing w:after="20"/>
              <w:ind w:left="20"/>
              <w:jc w:val="both"/>
            </w:pPr>
            <w:r>
              <w:rPr>
                <w:rFonts w:ascii="Times New Roman"/>
                <w:b w:val="false"/>
                <w:i w:val="false"/>
                <w:color w:val="000000"/>
                <w:sz w:val="20"/>
              </w:rPr>
              <w:t>
Медициналық практикадағы есеп және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03"/>
          <w:p>
            <w:pPr>
              <w:spacing w:after="20"/>
              <w:ind w:left="20"/>
              <w:jc w:val="both"/>
            </w:pPr>
            <w:r>
              <w:rPr>
                <w:rFonts w:ascii="Times New Roman"/>
                <w:b w:val="false"/>
                <w:i w:val="false"/>
                <w:color w:val="000000"/>
                <w:sz w:val="20"/>
              </w:rPr>
              <w:t>
Машықтар:</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құжаттаманы уәкілетті орган белгілеген нысандар, түрлер, көлем, тәртіп және мерзімдер бойынша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құжаттаманы талаптарға сәйкес ұйымдастыру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Дербес деректерді қорғауға және медициналық ақпараттың қауіпсіздігін қамтамасыз етуге қатысты нормалар мен қағидаларды сақтай отырып, медициналық ақпаратты, құпия түрде өңдеу.</w:t>
            </w:r>
          </w:p>
          <w:p>
            <w:pPr>
              <w:spacing w:after="20"/>
              <w:ind w:left="20"/>
              <w:jc w:val="both"/>
            </w:pPr>
            <w:r>
              <w:rPr>
                <w:rFonts w:ascii="Times New Roman"/>
                <w:b w:val="false"/>
                <w:i w:val="false"/>
                <w:color w:val="000000"/>
                <w:sz w:val="20"/>
              </w:rPr>
              <w:t>
4. Кәсіби қызметте денсаулық сақтау саласындағы ақпараттық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04"/>
          <w:p>
            <w:pPr>
              <w:spacing w:after="20"/>
              <w:ind w:left="20"/>
              <w:jc w:val="both"/>
            </w:pPr>
            <w:r>
              <w:rPr>
                <w:rFonts w:ascii="Times New Roman"/>
                <w:b w:val="false"/>
                <w:i w:val="false"/>
                <w:color w:val="000000"/>
                <w:sz w:val="20"/>
              </w:rPr>
              <w:t>
Білімдер:</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"Радиациялық онкология" бейіні бойынша медициналық көмек көрсететін медициналық ұйымдарда медициналық есеп құжаттамасын, оның ішінде электрондық құжат нысанында да, ресімдеу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Қатерлі ісіктері бар науқастар мен аурулар туралы есеп нысанын ресімдеу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Бастапқы медициналық құжаттаманы жүргізуді ресімдеу және есеп тапсыру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Цифрлық есепке алу және құжаттау жүйелері. </w:t>
            </w:r>
          </w:p>
          <w:p>
            <w:pPr>
              <w:spacing w:after="20"/>
              <w:ind w:left="20"/>
              <w:jc w:val="both"/>
            </w:pPr>
            <w:r>
              <w:rPr>
                <w:rFonts w:ascii="Times New Roman"/>
                <w:b w:val="false"/>
                <w:i w:val="false"/>
                <w:color w:val="000000"/>
                <w:sz w:val="20"/>
              </w:rPr>
              <w:t>
5. Пациенттердің медициналық ақпаратының құпиялылығы.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5"/>
          <w:p>
            <w:pPr>
              <w:spacing w:after="20"/>
              <w:ind w:left="20"/>
              <w:jc w:val="both"/>
            </w:pPr>
            <w:r>
              <w:rPr>
                <w:rFonts w:ascii="Times New Roman"/>
                <w:b w:val="false"/>
                <w:i w:val="false"/>
                <w:color w:val="000000"/>
                <w:sz w:val="20"/>
              </w:rPr>
              <w:t>
 </w:t>
            </w:r>
          </w:p>
          <w:bookmarkEnd w:id="105"/>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Тәлімгердің бақылауымен және қадағалауымен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6"/>
          <w:p>
            <w:pPr>
              <w:spacing w:after="20"/>
              <w:ind w:left="20"/>
              <w:jc w:val="both"/>
            </w:pPr>
            <w:r>
              <w:rPr>
                <w:rFonts w:ascii="Times New Roman"/>
                <w:b w:val="false"/>
                <w:i w:val="false"/>
                <w:color w:val="000000"/>
                <w:sz w:val="20"/>
              </w:rPr>
              <w:t>
Дағды 1:</w:t>
            </w:r>
          </w:p>
          <w:bookmarkEnd w:id="106"/>
          <w:p>
            <w:pPr>
              <w:spacing w:after="20"/>
              <w:ind w:left="20"/>
              <w:jc w:val="both"/>
            </w:pPr>
            <w:r>
              <w:rPr>
                <w:rFonts w:ascii="Times New Roman"/>
                <w:b w:val="false"/>
                <w:i w:val="false"/>
                <w:color w:val="000000"/>
                <w:sz w:val="20"/>
              </w:rPr>
              <w:t>
Зерттеулер мен ғылыми жобаларға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07"/>
          <w:p>
            <w:pPr>
              <w:spacing w:after="20"/>
              <w:ind w:left="20"/>
              <w:jc w:val="both"/>
            </w:pPr>
            <w:r>
              <w:rPr>
                <w:rFonts w:ascii="Times New Roman"/>
                <w:b w:val="false"/>
                <w:i w:val="false"/>
                <w:color w:val="000000"/>
                <w:sz w:val="20"/>
              </w:rPr>
              <w:t>
Машықтар:</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сұрақтарын тұжырымдау, гипотезалар әзірлеу, деректер жинау және талдау, статистикалық талдаулар жүргізу және зерттеу нәтижелерінен қорытынды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Зерттеуге қатысатын пациенттерге қатысты әділдік, ақпараттандырылған келісім, құпиялылық және құқықтары мен әл-ауқатын қорғау қағидаттарын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Әдебиеттерді іздеу және талдау жасау, зерттеу деректеріне сыни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Зерттеудің жоспары мен дизайнын, әдістемені таңдауды, қосу және алып тастау критерийлерін анықтауды, хаттаманы және деректерді жинау схемасын әзірлеуді қоса алғанда, зерттеуді жобалау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 нәтижелерін жазбаша түрде ұсыну және ғылыми журналдарда мақалалар жариялау.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Қатысушылардың ақпараттандырылған келісімін алуды және құқықтарын қорғауды қоса алғанда, зерттеулерді жүргізуге қатысты этикалық қағидаттарды білу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Зерттеулер құжаттамасы. Хаттамаларды, есептерді, келісім нысандарын және нәтижелерді қоса алғанда, зерттеулердің толық құжаттамасын жүргізе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конференцияларға қатысу. Ғылыми конференциялар мен симпозиумдарда, презентациялар мен постерлерді дайындауды қоса алғанда, зерттеу нәтижелерін ұсына білу.</w:t>
            </w:r>
          </w:p>
          <w:p>
            <w:pPr>
              <w:spacing w:after="20"/>
              <w:ind w:left="20"/>
              <w:jc w:val="both"/>
            </w:pPr>
            <w:r>
              <w:rPr>
                <w:rFonts w:ascii="Times New Roman"/>
                <w:b w:val="false"/>
                <w:i w:val="false"/>
                <w:color w:val="000000"/>
                <w:sz w:val="20"/>
              </w:rPr>
              <w:t>
9. Ғылыми ұжымдармен ынтымақтастық. Ғылыми жобалардың басқа қатысушыларымен, зерттеушілерді, статистерді және клиникалық мамандарды қоса алғанда, тиімді әрекеттесе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08"/>
          <w:p>
            <w:pPr>
              <w:spacing w:after="20"/>
              <w:ind w:left="20"/>
              <w:jc w:val="both"/>
            </w:pPr>
            <w:r>
              <w:rPr>
                <w:rFonts w:ascii="Times New Roman"/>
                <w:b w:val="false"/>
                <w:i w:val="false"/>
                <w:color w:val="000000"/>
                <w:sz w:val="20"/>
              </w:rPr>
              <w:t>
Білімдер:</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 және ғылыми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Адамдарды зерттеулермен байланысты этикалық қағидаттар, реттеуші нормалар мен рәсімдер.</w:t>
            </w:r>
          </w:p>
          <w:p>
            <w:pPr>
              <w:spacing w:after="20"/>
              <w:ind w:left="20"/>
              <w:jc w:val="both"/>
            </w:pPr>
            <w:r>
              <w:rPr>
                <w:rFonts w:ascii="Times New Roman"/>
                <w:b w:val="false"/>
                <w:i w:val="false"/>
                <w:color w:val="000000"/>
                <w:sz w:val="20"/>
              </w:rPr>
              <w:t>
3. Статистикалық әдістер, деректерді өңдеу тәсілдері және нәтижелердің статистикалық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9"/>
          <w:p>
            <w:pPr>
              <w:spacing w:after="20"/>
              <w:ind w:left="20"/>
              <w:jc w:val="both"/>
            </w:pPr>
            <w:r>
              <w:rPr>
                <w:rFonts w:ascii="Times New Roman"/>
                <w:b w:val="false"/>
                <w:i w:val="false"/>
                <w:color w:val="000000"/>
                <w:sz w:val="20"/>
              </w:rPr>
              <w:t>
Дағды 2:</w:t>
            </w:r>
          </w:p>
          <w:bookmarkEnd w:id="109"/>
          <w:p>
            <w:pPr>
              <w:spacing w:after="20"/>
              <w:ind w:left="20"/>
              <w:jc w:val="both"/>
            </w:pPr>
            <w:r>
              <w:rPr>
                <w:rFonts w:ascii="Times New Roman"/>
                <w:b w:val="false"/>
                <w:i w:val="false"/>
                <w:color w:val="000000"/>
                <w:sz w:val="20"/>
              </w:rPr>
              <w:t>
Кәсіби жетілуге ұмтылу.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10"/>
          <w:p>
            <w:pPr>
              <w:spacing w:after="20"/>
              <w:ind w:left="20"/>
              <w:jc w:val="both"/>
            </w:pPr>
            <w:r>
              <w:rPr>
                <w:rFonts w:ascii="Times New Roman"/>
                <w:b w:val="false"/>
                <w:i w:val="false"/>
                <w:color w:val="000000"/>
                <w:sz w:val="20"/>
              </w:rPr>
              <w:t>
Машық:</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оқыту іс-шараларына қатысу: конференциялар, семинарлар, вебинарлар.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Тұлғалық дағдыларды жаттықтыру: көшбасшылық, топтық жұмыс, эмпатия және бейімделу, бастамашылдық және алға қойған мақсаттарға жету жауапкершілігі.</w:t>
            </w:r>
          </w:p>
          <w:p>
            <w:pPr>
              <w:spacing w:after="20"/>
              <w:ind w:left="20"/>
              <w:jc w:val="both"/>
            </w:pPr>
            <w:r>
              <w:rPr>
                <w:rFonts w:ascii="Times New Roman"/>
                <w:b w:val="false"/>
                <w:i w:val="false"/>
                <w:color w:val="000000"/>
                <w:sz w:val="20"/>
              </w:rPr>
              <w:t>
3. Уақытты және стресті басқару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11"/>
          <w:p>
            <w:pPr>
              <w:spacing w:after="20"/>
              <w:ind w:left="20"/>
              <w:jc w:val="both"/>
            </w:pPr>
            <w:r>
              <w:rPr>
                <w:rFonts w:ascii="Times New Roman"/>
                <w:b w:val="false"/>
                <w:i w:val="false"/>
                <w:color w:val="000000"/>
                <w:sz w:val="20"/>
              </w:rPr>
              <w:t>
Білімдер:</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мамандарға қосымша және формальды емес білім беру және денсаулық сақтау саласындағы қосымша және формальды емес білім берудің білім беру бағдарламаларын іске асыратын ұйымдарға қойылатын біліктілік талаптары қағидалары. Сондай-ақ, денсаулық сақтау саласындағы мамандардың қосымша және формальды емес білім арқылы алған оқыту нәтижелерін тану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Желілік өзара байланыс және өз кәсіби саласындағы әріптестерімен қарым-қатынас жасау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онкология және радиациялық терапия саласындағы қолжетімді білім беру платформаларын, курстарын және біліктілікті көтеру бағдарламаларын білу.</w:t>
            </w:r>
          </w:p>
          <w:p>
            <w:pPr>
              <w:spacing w:after="20"/>
              <w:ind w:left="20"/>
              <w:jc w:val="both"/>
            </w:pPr>
            <w:r>
              <w:rPr>
                <w:rFonts w:ascii="Times New Roman"/>
                <w:b w:val="false"/>
                <w:i w:val="false"/>
                <w:color w:val="000000"/>
                <w:sz w:val="20"/>
              </w:rPr>
              <w:t>
4. Мамандандырылған саладағы ағымдағы үрдістер, зерттеулер мен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112"/>
          <w:p>
            <w:pPr>
              <w:spacing w:after="20"/>
              <w:ind w:left="20"/>
              <w:jc w:val="both"/>
            </w:pPr>
            <w:r>
              <w:rPr>
                <w:rFonts w:ascii="Times New Roman"/>
                <w:b w:val="false"/>
                <w:i w:val="false"/>
                <w:color w:val="000000"/>
                <w:sz w:val="20"/>
              </w:rPr>
              <w:t>
Эмпатия.</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Коммуникабельділік.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Толеранттылық пен сыйластық.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Рефлексия және өзіндік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Ашықтық және оқуға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Белсенділік және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дамуға ұмтылу.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Бейімделу.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тұрғыдан ойлау.</w:t>
            </w:r>
          </w:p>
          <w:p>
            <w:pPr>
              <w:spacing w:after="20"/>
              <w:ind w:left="20"/>
              <w:jc w:val="both"/>
            </w:pPr>
            <w:r>
              <w:rPr>
                <w:rFonts w:ascii="Times New Roman"/>
                <w:b w:val="false"/>
                <w:i w:val="false"/>
                <w:color w:val="000000"/>
                <w:sz w:val="20"/>
              </w:rPr>
              <w:t>
Ұйымдастырушылық және тайм-менеджмент.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2021 жылғы 12 қарашадағы № ҚР ДСМ-112 "Қазақстан Республикасының халқына онкологиялық көмек көрсетуді ұйымдастыру стандартын бекіту туралы" бұйрығы. (Нормативтік құқықтық актілерді мемлекеттік тіркеу тізілімінде № 25167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 дәрігер-резидент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"Радиациялық онколог-дәрігер" мамандығының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113"/>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21 желтоқсандағы № ҚР ДСМ-305/2020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бұйрығы (Нормативтік құқықтық актілерді мемлекеттік тіркеу тізілімінде № 21856 болып тіркелді). </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Дәрігер (бейінді маман).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Денсаулық сақтау министрінің 2020 жылғы 20 желтоқсандағы № ҚР ДСМ-283/2020 "Денсаулық сақтау жүйесі қызметкерлерінің үздіксіз кәсіптік даму нәтижелерін растау, біліктілік деңгейін беру және растау қағидаларын бекіту туралы" бұйрығына өзгерістер енгізу туралы" бұйрығы (Нормативтік құқықтық актілерді мемлекеттік тіркеу тізілімінде № 21843 болып тіркелді).</w:t>
            </w:r>
          </w:p>
          <w:p>
            <w:pPr>
              <w:spacing w:after="20"/>
              <w:ind w:left="20"/>
              <w:jc w:val="both"/>
            </w:pPr>
            <w:r>
              <w:rPr>
                <w:rFonts w:ascii="Times New Roman"/>
                <w:b w:val="false"/>
                <w:i w:val="false"/>
                <w:color w:val="000000"/>
                <w:sz w:val="20"/>
              </w:rPr>
              <w:t>
Радиациялық онколог-дәрігер.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14"/>
          <w:p>
            <w:pPr>
              <w:spacing w:after="20"/>
              <w:ind w:left="20"/>
              <w:jc w:val="both"/>
            </w:pPr>
            <w:r>
              <w:rPr>
                <w:rFonts w:ascii="Times New Roman"/>
                <w:b w:val="false"/>
                <w:i w:val="false"/>
                <w:color w:val="000000"/>
                <w:sz w:val="20"/>
              </w:rPr>
              <w:t>
Білім деңгейі:</w:t>
            </w:r>
          </w:p>
          <w:bookmarkEnd w:id="114"/>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15"/>
          <w:p>
            <w:pPr>
              <w:spacing w:after="20"/>
              <w:ind w:left="20"/>
              <w:jc w:val="both"/>
            </w:pPr>
            <w:r>
              <w:rPr>
                <w:rFonts w:ascii="Times New Roman"/>
                <w:b w:val="false"/>
                <w:i w:val="false"/>
                <w:color w:val="000000"/>
                <w:sz w:val="20"/>
              </w:rPr>
              <w:t>
Мамандық:</w:t>
            </w:r>
          </w:p>
          <w:bookmarkEnd w:id="115"/>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етілмейді. "Радиациялық онколог-дәрігер" біліктілігі. Мәлімделген мамандық бойынша денсаулық сақтау саласындағы маман сертификаты.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210 СБ немесе тәуелсіз сараптама комиссиясына қатысу соңғы 3 жылда кемінде 3 рет; - 150 СБ - біліктілікті арттыру; - 50 СБ формалды емес білім беру; - 10 СБ қосымша құзыреттер.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пайдалана отырып, балалар мен ересектердегі түрлі локализациядағы қатерлі ісіктер мен қатерсіз ісіктердің кейбір түрлерін диагностикалау мен емдеу.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116"/>
          <w:p>
            <w:pPr>
              <w:spacing w:after="20"/>
              <w:ind w:left="20"/>
              <w:jc w:val="both"/>
            </w:pPr>
            <w:r>
              <w:rPr>
                <w:rFonts w:ascii="Times New Roman"/>
                <w:b w:val="false"/>
                <w:i w:val="false"/>
                <w:color w:val="000000"/>
                <w:sz w:val="20"/>
              </w:rPr>
              <w:t>
1. "Радиациялық онкология" мамандығы бойынша медициналық қызмет көрсету шеңберінде ересектер мен балалардағы қатерлі және қатерсіз ісіктердің кейбір түрлеріне сәулелік терапия жүргізу.</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онкология" мамандығы бойынша медициналық қызмет көрсету шеңберінде балалар мен ересектердегі онкологиялық аурулардың ағымын болжау және олардың сәулелік терапия кезіндегі асқынуларының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Сәулелік терапия жүргізу кезінде шұғыл және жедел түрде медициналық көмек көрсету.</w:t>
            </w:r>
          </w:p>
          <w:p>
            <w:pPr>
              <w:spacing w:after="20"/>
              <w:ind w:left="20"/>
              <w:jc w:val="both"/>
            </w:pPr>
            <w:r>
              <w:rPr>
                <w:rFonts w:ascii="Times New Roman"/>
                <w:b w:val="false"/>
                <w:i w:val="false"/>
                <w:color w:val="000000"/>
                <w:sz w:val="20"/>
              </w:rPr>
              <w:t>
4. Медициналық құжаттаманы, медициналық-статистикалық ақпаратты басқаруға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17"/>
          <w:p>
            <w:pPr>
              <w:spacing w:after="20"/>
              <w:ind w:left="20"/>
              <w:jc w:val="both"/>
            </w:pPr>
            <w:r>
              <w:rPr>
                <w:rFonts w:ascii="Times New Roman"/>
                <w:b w:val="false"/>
                <w:i w:val="false"/>
                <w:color w:val="000000"/>
                <w:sz w:val="20"/>
              </w:rPr>
              <w:t>
 </w:t>
            </w:r>
          </w:p>
          <w:bookmarkEnd w:id="117"/>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"Радиациялық онкология" мамандығы бойынша медициналық қызмет көрсету шеңберінде ересектер мен балалардағы қатерлі және қатерсіз ісіктердің кейбір түрлеріне сәулелік терапия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118"/>
          <w:p>
            <w:pPr>
              <w:spacing w:after="20"/>
              <w:ind w:left="20"/>
              <w:jc w:val="both"/>
            </w:pPr>
            <w:r>
              <w:rPr>
                <w:rFonts w:ascii="Times New Roman"/>
                <w:b w:val="false"/>
                <w:i w:val="false"/>
                <w:color w:val="000000"/>
                <w:sz w:val="20"/>
              </w:rPr>
              <w:t>
Дағды 1:</w:t>
            </w:r>
          </w:p>
          <w:bookmarkEnd w:id="118"/>
          <w:p>
            <w:pPr>
              <w:spacing w:after="20"/>
              <w:ind w:left="20"/>
              <w:jc w:val="both"/>
            </w:pPr>
            <w:r>
              <w:rPr>
                <w:rFonts w:ascii="Times New Roman"/>
                <w:b w:val="false"/>
                <w:i w:val="false"/>
                <w:color w:val="000000"/>
                <w:sz w:val="20"/>
              </w:rPr>
              <w:t>
Сәулелік терапияның оңтайлы әдісін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19"/>
          <w:p>
            <w:pPr>
              <w:spacing w:after="20"/>
              <w:ind w:left="20"/>
              <w:jc w:val="both"/>
            </w:pPr>
            <w:r>
              <w:rPr>
                <w:rFonts w:ascii="Times New Roman"/>
                <w:b w:val="false"/>
                <w:i w:val="false"/>
                <w:color w:val="000000"/>
                <w:sz w:val="20"/>
              </w:rPr>
              <w:t>
Машықтар:</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Пациенттің онкологиялық ауруына, оның ішінде оның сатысына, морфологиялық және иммуногистохимиялық түріне, ісіктің топографиялық орналасуына және клиникалық сипаттамаларына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Пациенттің медициналық тарихын, оның ішінде алдыңғы емдеу әдістерін, операцияларды, химиотерапияны және сәулелік терапия әдісін таңдауға әсер етуі мүмкін басқа да аспектілерді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Жоспарланған сәулелік терапия әдісімен қол жеткізуге болатын мақсатты (радикалды, паллиативті, симптоматикалық)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Радиотерапиялық аппараттың иондаушы сәулеленуін қолдана отырып, патологиялық ошақты барынша қамтитын және қоршаған сау тіндерге ең аз әсер ететін радиациялық әсер ету аймағын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Иондаушы сәулеленудің пациенттердің (ересектер мен балалардың) ағзасына физикалық және радиобиологиялық аспектілерін ескере отырып, сәулеленудің оң және теріс әсеріне байланысты ықтимал қауіптерді бағалау.</w:t>
            </w:r>
          </w:p>
          <w:p>
            <w:pPr>
              <w:spacing w:after="20"/>
              <w:ind w:left="20"/>
              <w:jc w:val="both"/>
            </w:pPr>
            <w:r>
              <w:rPr>
                <w:rFonts w:ascii="Times New Roman"/>
                <w:b w:val="false"/>
                <w:i w:val="false"/>
                <w:color w:val="000000"/>
                <w:sz w:val="20"/>
              </w:rPr>
              <w:t>
6. Пациентпен және/немесе оның заңды өкілімен сәулелік терапия әдісін таңдауды талқылау, артықшылықтарын, тәуекелдерін және күтілетін нәтижелерін түсіндіру, сондай-ақ оның қалауын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20"/>
          <w:p>
            <w:pPr>
              <w:spacing w:after="20"/>
              <w:ind w:left="20"/>
              <w:jc w:val="both"/>
            </w:pPr>
            <w:r>
              <w:rPr>
                <w:rFonts w:ascii="Times New Roman"/>
                <w:b w:val="false"/>
                <w:i w:val="false"/>
                <w:color w:val="000000"/>
                <w:sz w:val="20"/>
              </w:rPr>
              <w:t>
Білімдер:</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ересектердегі қатерлі ісіктердің және қатерсіз ісіктердің кейбір түрлерінің сәулелік терапияға медициналық көрсеткіштері мен қарсы көрсетілімдері.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Сәулелік терапияның физикалық және радиобиологиялық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Сәулелік терапия тактикасын таңдау үшін радиотерапиялық аппараттардың түрлерін білу. </w:t>
            </w:r>
          </w:p>
          <w:p>
            <w:pPr>
              <w:spacing w:after="20"/>
              <w:ind w:left="20"/>
              <w:jc w:val="both"/>
            </w:pPr>
            <w:r>
              <w:rPr>
                <w:rFonts w:ascii="Times New Roman"/>
                <w:b w:val="false"/>
                <w:i w:val="false"/>
                <w:color w:val="000000"/>
                <w:sz w:val="20"/>
              </w:rPr>
              <w:t>
4. Сәулелік терапия жүргізу үшін аурудың этиологиясы, патогенезі, клиникалық симптоматикасы және ағза жағдайының жіктелуі.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21"/>
          <w:p>
            <w:pPr>
              <w:spacing w:after="20"/>
              <w:ind w:left="20"/>
              <w:jc w:val="both"/>
            </w:pPr>
            <w:r>
              <w:rPr>
                <w:rFonts w:ascii="Times New Roman"/>
                <w:b w:val="false"/>
                <w:i w:val="false"/>
                <w:color w:val="000000"/>
                <w:sz w:val="20"/>
              </w:rPr>
              <w:t>
Дағды 2:</w:t>
            </w:r>
          </w:p>
          <w:bookmarkEnd w:id="121"/>
          <w:p>
            <w:pPr>
              <w:spacing w:after="20"/>
              <w:ind w:left="20"/>
              <w:jc w:val="both"/>
            </w:pPr>
            <w:r>
              <w:rPr>
                <w:rFonts w:ascii="Times New Roman"/>
                <w:b w:val="false"/>
                <w:i w:val="false"/>
                <w:color w:val="000000"/>
                <w:sz w:val="20"/>
              </w:rPr>
              <w:t>
Сәулелік терапияны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22"/>
          <w:p>
            <w:pPr>
              <w:spacing w:after="20"/>
              <w:ind w:left="20"/>
              <w:jc w:val="both"/>
            </w:pPr>
            <w:r>
              <w:rPr>
                <w:rFonts w:ascii="Times New Roman"/>
                <w:b w:val="false"/>
                <w:i w:val="false"/>
                <w:color w:val="000000"/>
                <w:sz w:val="20"/>
              </w:rPr>
              <w:t>
Машықтар: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Дербес емдеу әдісі ретінде, сондай-ақ ісікке қарсы емдеудің басқа да әдістерімен (операция, химиотерапия және т.б.) біріктірілімде/кешенде сәулелік терапия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онкологияның физикалық, радиобиологиялық және клиникалық-дозиметриялық негіздерін ескере отырып, сәулеленудің оңтайлы бір реттік және жалпы дозаларын, фракциялау режимдерін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Пациенттің қажеттіліктері мен қауіпсіздігін ескере отырып, ықтимал жанама сәулелік реакцияларды, асқынуларды және зақымдануларды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Сәулелік емдеу жоспарын құру, сәулелік терапия қызметтерін көрсету сапасын бақылау, сондай-ақ жүргізілген емнің тиімділігін бағалау үшін сәулелік терапия аппараттарының ақпараттық-жоспарлау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Әзірленген және баламалы дозиметриялық жоспарларға салыстырмалы талдау жүргізе отырып, тағайындалған дозаны мақсатты көлемде және қауіпті органдар мен тіндердің көлемінде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Пациентті нақты және жоспарланған сәулелік емдеу арасындағы дозиметриялық және геометриялық параметрлердің сәйкес келмеуін түзете отырып, сәулелік терапияның верификацияланған дозиметриялық жоспарларының нәтижелерін бағалау.</w:t>
            </w:r>
          </w:p>
          <w:p>
            <w:pPr>
              <w:spacing w:after="20"/>
              <w:ind w:left="20"/>
              <w:jc w:val="both"/>
            </w:pPr>
            <w:r>
              <w:rPr>
                <w:rFonts w:ascii="Times New Roman"/>
                <w:b w:val="false"/>
                <w:i w:val="false"/>
                <w:color w:val="000000"/>
                <w:sz w:val="20"/>
              </w:rPr>
              <w:t xml:space="preserve">
7. Науқастарды сәулелік емдеудің сызбаларын, жоспарын және тактикасын, жанасқан және/немесе ұштастырылған сәулелік терапияға көрсетілімдері мен қарсы көрсетілімдерін негіздеу.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23"/>
          <w:p>
            <w:pPr>
              <w:spacing w:after="20"/>
              <w:ind w:left="20"/>
              <w:jc w:val="both"/>
            </w:pPr>
            <w:r>
              <w:rPr>
                <w:rFonts w:ascii="Times New Roman"/>
                <w:b w:val="false"/>
                <w:i w:val="false"/>
                <w:color w:val="000000"/>
                <w:sz w:val="20"/>
              </w:rPr>
              <w:t>
Білімдер:</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халқына онкологиялық көмек көрсетуді ұйымдастыру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қызмет бейіні бойынша диагностикалау мен емдеудің клиникалық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бейіні бойынша халықаралық клиникалық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Сәулелік терапияның физикалық, радиобиологиялық және дозиметриялық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компьютерлік-дозиметриялық жоспарлау жүйелеріндегі сәулелік терапия бойынша халықаралық практикалық нұсқаулықтар негізінде нысандар мен критикалық органдардың сәулелену көлемін сипаттау (контурлау)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Сәулеленуге арналған радиотерапиялық аппараттардың және сәулеге дейінгі топометриялық дайындыққа арналған аппараттардың әртүрлі типтерінің мүмкіндіктері.</w:t>
            </w:r>
          </w:p>
          <w:p>
            <w:pPr>
              <w:spacing w:after="20"/>
              <w:ind w:left="20"/>
              <w:jc w:val="both"/>
            </w:pPr>
            <w:r>
              <w:rPr>
                <w:rFonts w:ascii="Times New Roman"/>
                <w:b w:val="false"/>
                <w:i w:val="false"/>
                <w:color w:val="000000"/>
                <w:sz w:val="20"/>
              </w:rPr>
              <w:t>
7. Әртүрлі типтегі дозиметриялық жоспарлаудың компьютерлік жүйелеріндегі дозиметриялық жоспарлау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124"/>
          <w:p>
            <w:pPr>
              <w:spacing w:after="20"/>
              <w:ind w:left="20"/>
              <w:jc w:val="both"/>
            </w:pPr>
            <w:r>
              <w:rPr>
                <w:rFonts w:ascii="Times New Roman"/>
                <w:b w:val="false"/>
                <w:i w:val="false"/>
                <w:color w:val="000000"/>
                <w:sz w:val="20"/>
              </w:rPr>
              <w:t>
Дағды 3:</w:t>
            </w:r>
          </w:p>
          <w:bookmarkEnd w:id="124"/>
          <w:p>
            <w:pPr>
              <w:spacing w:after="20"/>
              <w:ind w:left="20"/>
              <w:jc w:val="both"/>
            </w:pPr>
            <w:r>
              <w:rPr>
                <w:rFonts w:ascii="Times New Roman"/>
                <w:b w:val="false"/>
                <w:i w:val="false"/>
                <w:color w:val="000000"/>
                <w:sz w:val="20"/>
              </w:rPr>
              <w:t>
"Радиациялық онкология" мамандығы бойынша медициналық көмек көрсету мәселелері бойынша отандық және халықаралық клиникалық ұсыныстарға (емдеу хаттамаларына) сәйкес сәулелік емдеу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25"/>
          <w:p>
            <w:pPr>
              <w:spacing w:after="20"/>
              <w:ind w:left="20"/>
              <w:jc w:val="both"/>
            </w:pPr>
            <w:r>
              <w:rPr>
                <w:rFonts w:ascii="Times New Roman"/>
                <w:b w:val="false"/>
                <w:i w:val="false"/>
                <w:color w:val="000000"/>
                <w:sz w:val="20"/>
              </w:rPr>
              <w:t>
Машықтар:</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1. Мультидисциплинарлық топтардың, консилиумның жұмысын ескере отырып, пациентті сәулелік емдеу жоспарын құрастыру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сәулеленудің ағзаға физикалық және радиобиологиялық әсерін ескере отырып, тәуліктік және күндізгі стационар жағдайында ересектер мен балалардағы қатерлі және қатерсіз ісіктердің кейбір түрлерімен ауыратын науқастарға сәулелік емдеу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Сәулелік емдеуді аурудың сатысын, гистологиялық, иммундық гистохимиялық, молекулалық-генетикалық зерттеулерді, қатар жүретін ауруларды, науқастың жасын және басқа факторларды ескере отырып, тағайындау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Рентген симуляторларында және виртуалды симуляция функциясымен компьютерлік томографтарда сәулеге дейінгі топометриялық дайындықты барлық локализацияларда және сәулелік терапияның жоспарланған әдістерінде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ҚР диагностикасы мен емдеуінің клиникалық хаттамаларына, сондай-ақ халықаралық нұсқаулықтарға сәйкес сәулеленуге арналған қондырғылардың әртүрлі типтерін оңтайлы пайдалана отырып, онкологиялық науқастарға қашықтықтан сәулелік терапия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6. Брахитерапияға арналған аппараттарда жанаспалы сәулелік терапия (брахитерапия) жүргізу. Жанаспалы сәулелену түріне және ісік процесінің локализациясына байланысты пациентті жатқызу техникасын және аппликаторларды енгізу техникасын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Онкологиялық пациенттерге жоспарлы, ал кейбір жағдайларда шұғыл паллиативтік және симптоматикалық сәулелік терапия жасау.</w:t>
            </w:r>
          </w:p>
          <w:p>
            <w:pPr>
              <w:spacing w:after="20"/>
              <w:ind w:left="20"/>
              <w:jc w:val="both"/>
            </w:pPr>
            <w:r>
              <w:rPr>
                <w:rFonts w:ascii="Times New Roman"/>
                <w:b w:val="false"/>
                <w:i w:val="false"/>
                <w:color w:val="000000"/>
                <w:sz w:val="20"/>
              </w:rPr>
              <w:t>
8. Радиациялық онкологиядағы шұғыл және өмірге қауіп төндіретін жағдайларда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126"/>
          <w:p>
            <w:pPr>
              <w:spacing w:after="20"/>
              <w:ind w:left="20"/>
              <w:jc w:val="both"/>
            </w:pPr>
            <w:r>
              <w:rPr>
                <w:rFonts w:ascii="Times New Roman"/>
                <w:b w:val="false"/>
                <w:i w:val="false"/>
                <w:color w:val="000000"/>
                <w:sz w:val="20"/>
              </w:rPr>
              <w:t>
Білімдер:</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халқына онкологиялық көмек көрсетуді ұйымдастыру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қызмет бейіні бойынша диагностикалау мен емдеудің клиникалық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бейіні бойынша халықаралық клиникалық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Тәуліктік және күндізгі стационарларға жоспарлы емдеуге жатқызу үшін медициналық көрсетілімдер.</w:t>
            </w:r>
          </w:p>
          <w:p>
            <w:pPr>
              <w:spacing w:after="20"/>
              <w:ind w:left="20"/>
              <w:jc w:val="both"/>
            </w:pPr>
            <w:r>
              <w:rPr>
                <w:rFonts w:ascii="Times New Roman"/>
                <w:b w:val="false"/>
                <w:i w:val="false"/>
                <w:color w:val="000000"/>
                <w:sz w:val="20"/>
              </w:rPr>
              <w:t>
5. Радиациялық онкологиядағы медициналық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27"/>
          <w:p>
            <w:pPr>
              <w:spacing w:after="20"/>
              <w:ind w:left="20"/>
              <w:jc w:val="both"/>
            </w:pPr>
            <w:r>
              <w:rPr>
                <w:rFonts w:ascii="Times New Roman"/>
                <w:b w:val="false"/>
                <w:i w:val="false"/>
                <w:color w:val="000000"/>
                <w:sz w:val="20"/>
              </w:rPr>
              <w:t>
 </w:t>
            </w:r>
          </w:p>
          <w:bookmarkEnd w:id="127"/>
          <w:p>
            <w:pPr>
              <w:spacing w:after="20"/>
              <w:ind w:left="20"/>
              <w:jc w:val="both"/>
            </w:pPr>
            <w:r>
              <w:rPr>
                <w:rFonts w:ascii="Times New Roman"/>
                <w:b w:val="false"/>
                <w:i w:val="false"/>
                <w:color w:val="000000"/>
                <w:sz w:val="20"/>
              </w:rPr>
              <w:t>
Еңбек функциясы 2:</w:t>
            </w:r>
          </w:p>
          <w:p>
            <w:pPr>
              <w:spacing w:after="20"/>
              <w:ind w:left="20"/>
              <w:jc w:val="both"/>
            </w:pPr>
            <w:r>
              <w:rPr>
                <w:rFonts w:ascii="Times New Roman"/>
                <w:b w:val="false"/>
                <w:i w:val="false"/>
                <w:color w:val="000000"/>
                <w:sz w:val="20"/>
              </w:rPr>
              <w:t>
"Радиациялық онкология" мамандығы бойынша медициналық қызмет көрсету шеңберінде балалар мен ересектердегі онкологиялық аурулардың ағымын болжау және олардың сәулелік терапия кезіндегі асқынуларының алдын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28"/>
          <w:p>
            <w:pPr>
              <w:spacing w:after="20"/>
              <w:ind w:left="20"/>
              <w:jc w:val="both"/>
            </w:pPr>
            <w:r>
              <w:rPr>
                <w:rFonts w:ascii="Times New Roman"/>
                <w:b w:val="false"/>
                <w:i w:val="false"/>
                <w:color w:val="000000"/>
                <w:sz w:val="20"/>
              </w:rPr>
              <w:t>
Дағды 1:</w:t>
            </w:r>
          </w:p>
          <w:bookmarkEnd w:id="128"/>
          <w:p>
            <w:pPr>
              <w:spacing w:after="20"/>
              <w:ind w:left="20"/>
              <w:jc w:val="both"/>
            </w:pPr>
            <w:r>
              <w:rPr>
                <w:rFonts w:ascii="Times New Roman"/>
                <w:b w:val="false"/>
                <w:i w:val="false"/>
                <w:color w:val="000000"/>
                <w:sz w:val="20"/>
              </w:rPr>
              <w:t>
Клиникалық, зертханалық, аспаптық, морфологиялық зерттеу әдістерінің нәтижелеріндегі динамикалық өзгерістерге негізделген сәулелік емдеудің тікелей тиімділігін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29"/>
          <w:p>
            <w:pPr>
              <w:spacing w:after="20"/>
              <w:ind w:left="20"/>
              <w:jc w:val="both"/>
            </w:pPr>
            <w:r>
              <w:rPr>
                <w:rFonts w:ascii="Times New Roman"/>
                <w:b w:val="false"/>
                <w:i w:val="false"/>
                <w:color w:val="000000"/>
                <w:sz w:val="20"/>
              </w:rPr>
              <w:t>
Машықтар:</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1. Визуалды диагностиканың сәулелік әдістерін (компьютерлік томография, магниттік-резонанстық томография, ультра-дыбыстық зерттеу, позитрондық-эмиссиялық томография/компьютерлік томография), сондай-ақ клиникалық, аспаптық, морфологиялық зерттеудің дәстүрлі әдістерін қолдана отырып, сәулелік терапияның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Курс барысында және сәулелік терапия курсы аяқталғаннан кейін алынған, қолданыстағы халықаралық ұсыныстар мен хаттамалар негізінде алдыңғы емдеу нәтижелеріне салыстырмалы динамикалық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Жүргізілген сәулелік емдеудің тиімділігін төмендететін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Сәулелік емдеудің тиімділігін арттыру үшін ең қолайлы сәулелік терапия қондырғысын таңдай отырып, сәулеленудің оңтайлы әдісін таңдау.</w:t>
            </w:r>
          </w:p>
          <w:p>
            <w:pPr>
              <w:spacing w:after="20"/>
              <w:ind w:left="20"/>
              <w:jc w:val="both"/>
            </w:pPr>
            <w:r>
              <w:rPr>
                <w:rFonts w:ascii="Times New Roman"/>
                <w:b w:val="false"/>
                <w:i w:val="false"/>
                <w:color w:val="000000"/>
                <w:sz w:val="20"/>
              </w:rPr>
              <w:t>
5. Болжау үшін онкологиялық науқастардың алған иондаушы сәулелену дозасын ескере отырып, клиникалық-аспаптық, морфологиялық және басқа диагностикалық әдістерді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30"/>
          <w:p>
            <w:pPr>
              <w:spacing w:after="20"/>
              <w:ind w:left="20"/>
              <w:jc w:val="both"/>
            </w:pPr>
            <w:r>
              <w:rPr>
                <w:rFonts w:ascii="Times New Roman"/>
                <w:b w:val="false"/>
                <w:i w:val="false"/>
                <w:color w:val="000000"/>
                <w:sz w:val="20"/>
              </w:rPr>
              <w:t>
Білімдер:</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халқына онкологиялық көмек көрсетуді ұйымдастыру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қызмет бейіні бойынша диагностикалау мен емдеудің клиникалық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бейіні бойынша халықаралық клиникалық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Қалыпты және топографиялық анатомия негіздері.</w:t>
            </w:r>
          </w:p>
          <w:p>
            <w:pPr>
              <w:spacing w:after="20"/>
              <w:ind w:left="20"/>
              <w:jc w:val="both"/>
            </w:pPr>
            <w:r>
              <w:rPr>
                <w:rFonts w:ascii="Times New Roman"/>
                <w:b w:val="false"/>
                <w:i w:val="false"/>
                <w:color w:val="000000"/>
                <w:sz w:val="20"/>
              </w:rPr>
              <w:t>
5. Визуалды және зертханалық диагностика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31"/>
          <w:p>
            <w:pPr>
              <w:spacing w:after="20"/>
              <w:ind w:left="20"/>
              <w:jc w:val="both"/>
            </w:pPr>
            <w:r>
              <w:rPr>
                <w:rFonts w:ascii="Times New Roman"/>
                <w:b w:val="false"/>
                <w:i w:val="false"/>
                <w:color w:val="000000"/>
                <w:sz w:val="20"/>
              </w:rPr>
              <w:t>
Дағды 2:</w:t>
            </w:r>
          </w:p>
          <w:bookmarkEnd w:id="131"/>
          <w:p>
            <w:pPr>
              <w:spacing w:after="20"/>
              <w:ind w:left="20"/>
              <w:jc w:val="both"/>
            </w:pPr>
            <w:r>
              <w:rPr>
                <w:rFonts w:ascii="Times New Roman"/>
                <w:b w:val="false"/>
                <w:i w:val="false"/>
                <w:color w:val="000000"/>
                <w:sz w:val="20"/>
              </w:rPr>
              <w:t>
Сәулелік терапия барысында туындайтын асқынулар мен зақымданулардың пайда болу қаупінің дәрежесін анықтау және оны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32"/>
          <w:p>
            <w:pPr>
              <w:spacing w:after="20"/>
              <w:ind w:left="20"/>
              <w:jc w:val="both"/>
            </w:pPr>
            <w:r>
              <w:rPr>
                <w:rFonts w:ascii="Times New Roman"/>
                <w:b w:val="false"/>
                <w:i w:val="false"/>
                <w:color w:val="000000"/>
                <w:sz w:val="20"/>
              </w:rPr>
              <w:t>
Машықтар:</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1. Онкологиялық пациенттерді тексерудің және сәулелік емдеудің асқынулардың алдын алуға бағытталған оңтайлы жоспарын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Пациентті сәулемен емдеу үдерісінде асқынулар мен зақымданулардың туындау мүмкіндігін айқындайтын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Сәулеленудің бүкіл курсы бойына және ол аяқталғаннан кейін арнайы медициналық оңалту іс-шараларының кешенін қолдану арқылы ықтимал асқынулар мен зақымданулардың алдын алу.</w:t>
            </w:r>
          </w:p>
          <w:p>
            <w:pPr>
              <w:spacing w:after="20"/>
              <w:ind w:left="20"/>
              <w:jc w:val="both"/>
            </w:pPr>
            <w:r>
              <w:rPr>
                <w:rFonts w:ascii="Times New Roman"/>
                <w:b w:val="false"/>
                <w:i w:val="false"/>
                <w:color w:val="000000"/>
                <w:sz w:val="20"/>
              </w:rPr>
              <w:t>
4. Сәулелік емдеу жүргізу кезінде сәулелік асқынулар мен зақымдануларды уақтылы анықтауға және тоқтатуға мүмкіндік беретін емдеу-диагностикалық және профилактикалық іс-шаралардың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33"/>
          <w:p>
            <w:pPr>
              <w:spacing w:after="20"/>
              <w:ind w:left="20"/>
              <w:jc w:val="both"/>
            </w:pPr>
            <w:r>
              <w:rPr>
                <w:rFonts w:ascii="Times New Roman"/>
                <w:b w:val="false"/>
                <w:i w:val="false"/>
                <w:color w:val="000000"/>
                <w:sz w:val="20"/>
              </w:rPr>
              <w:t>
Білімдер:</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халқына онкологиялық көмек көрсетуді ұйымдастыру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қызмет бейіні бойынша диагностикалау мен емдеудің клиникалық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бейіні бойынша халықаралық клиникалық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Сәулелік терапия жүргізу кезінде ағзалар мен жүйелер ауруларының этиологиясы, патогенезі, клиникалық симптоматикасы және ауру ағымы мен патологиялық үдерістер дамуының радиобиологиялық заңдылықтары.</w:t>
            </w:r>
          </w:p>
          <w:p>
            <w:pPr>
              <w:spacing w:after="20"/>
              <w:ind w:left="20"/>
              <w:jc w:val="both"/>
            </w:pPr>
            <w:r>
              <w:rPr>
                <w:rFonts w:ascii="Times New Roman"/>
                <w:b w:val="false"/>
                <w:i w:val="false"/>
                <w:color w:val="000000"/>
                <w:sz w:val="20"/>
              </w:rPr>
              <w:t>
5. Иондаушы сәулеленуді қолдану арқылы емдеу кезіндегі сәулелік реакциялар, асқынулар және зақымданулар.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134"/>
          <w:p>
            <w:pPr>
              <w:spacing w:after="20"/>
              <w:ind w:left="20"/>
              <w:jc w:val="both"/>
            </w:pPr>
            <w:r>
              <w:rPr>
                <w:rFonts w:ascii="Times New Roman"/>
                <w:b w:val="false"/>
                <w:i w:val="false"/>
                <w:color w:val="000000"/>
                <w:sz w:val="20"/>
              </w:rPr>
              <w:t>
 </w:t>
            </w:r>
          </w:p>
          <w:bookmarkEnd w:id="134"/>
          <w:p>
            <w:pPr>
              <w:spacing w:after="20"/>
              <w:ind w:left="20"/>
              <w:jc w:val="both"/>
            </w:pPr>
            <w:r>
              <w:rPr>
                <w:rFonts w:ascii="Times New Roman"/>
                <w:b w:val="false"/>
                <w:i w:val="false"/>
                <w:color w:val="000000"/>
                <w:sz w:val="20"/>
              </w:rPr>
              <w:t>
Еңбек функциясы 3:</w:t>
            </w:r>
          </w:p>
          <w:p>
            <w:pPr>
              <w:spacing w:after="20"/>
              <w:ind w:left="20"/>
              <w:jc w:val="both"/>
            </w:pPr>
            <w:r>
              <w:rPr>
                <w:rFonts w:ascii="Times New Roman"/>
                <w:b w:val="false"/>
                <w:i w:val="false"/>
                <w:color w:val="000000"/>
                <w:sz w:val="20"/>
              </w:rPr>
              <w:t>
Сәулелік терапия жүргізу кезінде шұғыл және жедел түрде медициналық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135"/>
          <w:p>
            <w:pPr>
              <w:spacing w:after="20"/>
              <w:ind w:left="20"/>
              <w:jc w:val="both"/>
            </w:pPr>
            <w:r>
              <w:rPr>
                <w:rFonts w:ascii="Times New Roman"/>
                <w:b w:val="false"/>
                <w:i w:val="false"/>
                <w:color w:val="000000"/>
                <w:sz w:val="20"/>
              </w:rPr>
              <w:t>
Дағды 1:</w:t>
            </w:r>
          </w:p>
          <w:bookmarkEnd w:id="135"/>
          <w:p>
            <w:pPr>
              <w:spacing w:after="20"/>
              <w:ind w:left="20"/>
              <w:jc w:val="both"/>
            </w:pPr>
            <w:r>
              <w:rPr>
                <w:rFonts w:ascii="Times New Roman"/>
                <w:b w:val="false"/>
                <w:i w:val="false"/>
                <w:color w:val="000000"/>
                <w:sz w:val="20"/>
              </w:rPr>
              <w:t xml:space="preserve">
Сәулелік терапия жүргізу кезінде онкологиялық науқастарға өміріне қауіп төндіретін жіті жағдайларда шұғыл және жедел медициналық көмек көрсету.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36"/>
          <w:p>
            <w:pPr>
              <w:spacing w:after="20"/>
              <w:ind w:left="20"/>
              <w:jc w:val="both"/>
            </w:pPr>
            <w:r>
              <w:rPr>
                <w:rFonts w:ascii="Times New Roman"/>
                <w:b w:val="false"/>
                <w:i w:val="false"/>
                <w:color w:val="000000"/>
                <w:sz w:val="20"/>
              </w:rPr>
              <w:t>
Машықтар:</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және кезек күттірмейтін медициналық көмекті қажет ететін жағдайларды, оның ішінде қан айналымының және (немесе) тыныс алудың кенеттен тоқтауының клиникалық белгілерін анықтай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Өмірге қауіп төндіретін жағдайларда, соның ішінде клиникалық өлім кезінде (адам ағзасының өмірлік маңызды функцияларының — қан айналымының және (немесе) тыныс алудың тоқтауы) пациенттерге клиникалық хаттамалар мен медициналық көмек көрсету стандарттарына сәйкес медициналық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Шұғыл және жедел медициналық көмек көрсету кезінде дәрілік препараттар мен медициналық бұйымдарды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Базалық жүрек-өкпе реанимациясының шараларын орындау.</w:t>
            </w:r>
          </w:p>
          <w:p>
            <w:pPr>
              <w:spacing w:after="20"/>
              <w:ind w:left="20"/>
              <w:jc w:val="both"/>
            </w:pPr>
            <w:r>
              <w:rPr>
                <w:rFonts w:ascii="Times New Roman"/>
                <w:b w:val="false"/>
                <w:i w:val="false"/>
                <w:color w:val="000000"/>
                <w:sz w:val="20"/>
              </w:rPr>
              <w:t>
5. Анафилактикалық шок кезінде білікті медициналық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137"/>
          <w:p>
            <w:pPr>
              <w:spacing w:after="20"/>
              <w:ind w:left="20"/>
              <w:jc w:val="both"/>
            </w:pPr>
            <w:r>
              <w:rPr>
                <w:rFonts w:ascii="Times New Roman"/>
                <w:b w:val="false"/>
                <w:i w:val="false"/>
                <w:color w:val="000000"/>
                <w:sz w:val="20"/>
              </w:rPr>
              <w:t>
Білімдер:</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Шұғыл жағдайларда медициналық көмек көрсету алгоритмдері, стандарттары, хаттамалары (Сафардың үш әдісі, жүрек-өкпе реанимациясы, тыныс алу жолдарын тазалау) негізіндегі медициналық көмек көрсету тәртібі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Сәулелену процедураларынан өту кезінде иондаушы сәулеленудің уытты әсерінің асқынуларының клиникалық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Сананың бұзылу түрлері және олардың белгілері (естің тұмандануы, естен тану, кома).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Клиникалық өлімнің негізгі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Радиациялық онкологиядағы жедел жағдайлар кезіндегі медициналық көмек көрсету этиологиясы, патогенезі, клиникасы, диагностикасы және алгоритмі:</w:t>
            </w:r>
          </w:p>
          <w:p>
            <w:pPr>
              <w:spacing w:after="20"/>
              <w:ind w:left="20"/>
              <w:jc w:val="both"/>
            </w:pPr>
            <w:r>
              <w:rPr>
                <w:rFonts w:ascii="Times New Roman"/>
                <w:b w:val="false"/>
                <w:i w:val="false"/>
                <w:color w:val="000000"/>
                <w:sz w:val="20"/>
              </w:rPr>
              <w:t>
</w:t>
            </w:r>
            <w:r>
              <w:rPr>
                <w:rFonts w:ascii="Times New Roman"/>
                <w:b w:val="false"/>
                <w:i w:val="false"/>
                <w:color w:val="000000"/>
                <w:sz w:val="20"/>
              </w:rPr>
              <w:t>- жіті коронарлық синдром (тұрақсыз стенокардия, миокард инфарктісі);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жұлынның қысылуы;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мидың ісінуі;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өкпе артериясының тромбоэмболиясы;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гиперкальциемия;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ісіктің ыдырау синдромы;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жоғарғы қуыс венаның қысылу синдромы;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өкпеден қан кету;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тыныс алу жолдарының жіті обструкциясы;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кардиогенді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гиповолемиялық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анафилактикалық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инфекциялық-уытты шок;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ми қан айналымының жіті бұзылуы;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 (гипогликемиялық, кетоацидоздық, гипотиреоздық).</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Радиациялық онкологияда дәрілік заттарды қолдану кезіндегі жағымсыз әсерлер профилактикасы.</w:t>
            </w:r>
          </w:p>
          <w:p>
            <w:pPr>
              <w:spacing w:after="20"/>
              <w:ind w:left="20"/>
              <w:jc w:val="both"/>
            </w:pPr>
            <w:r>
              <w:rPr>
                <w:rFonts w:ascii="Times New Roman"/>
                <w:b w:val="false"/>
                <w:i w:val="false"/>
                <w:color w:val="000000"/>
                <w:sz w:val="20"/>
              </w:rPr>
              <w:t>
7. Анафилактикалық шок кезінде медициналық көмек көрсету алгоритмі.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38"/>
          <w:p>
            <w:pPr>
              <w:spacing w:after="20"/>
              <w:ind w:left="20"/>
              <w:jc w:val="both"/>
            </w:pPr>
            <w:r>
              <w:rPr>
                <w:rFonts w:ascii="Times New Roman"/>
                <w:b w:val="false"/>
                <w:i w:val="false"/>
                <w:color w:val="000000"/>
                <w:sz w:val="20"/>
              </w:rPr>
              <w:t>
 </w:t>
            </w:r>
          </w:p>
          <w:bookmarkEnd w:id="138"/>
          <w:p>
            <w:pPr>
              <w:spacing w:after="20"/>
              <w:ind w:left="20"/>
              <w:jc w:val="both"/>
            </w:pPr>
            <w:r>
              <w:rPr>
                <w:rFonts w:ascii="Times New Roman"/>
                <w:b w:val="false"/>
                <w:i w:val="false"/>
                <w:color w:val="000000"/>
                <w:sz w:val="20"/>
              </w:rPr>
              <w:t>
Еңбек функциясы 4:</w:t>
            </w:r>
          </w:p>
          <w:p>
            <w:pPr>
              <w:spacing w:after="20"/>
              <w:ind w:left="20"/>
              <w:jc w:val="both"/>
            </w:pPr>
            <w:r>
              <w:rPr>
                <w:rFonts w:ascii="Times New Roman"/>
                <w:b w:val="false"/>
                <w:i w:val="false"/>
                <w:color w:val="000000"/>
                <w:sz w:val="20"/>
              </w:rPr>
              <w:t>
Медициналық құжаттаманы, медициналық-статистикалық ақпаратты басқаруға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9"/>
          <w:p>
            <w:pPr>
              <w:spacing w:after="20"/>
              <w:ind w:left="20"/>
              <w:jc w:val="both"/>
            </w:pPr>
            <w:r>
              <w:rPr>
                <w:rFonts w:ascii="Times New Roman"/>
                <w:b w:val="false"/>
                <w:i w:val="false"/>
                <w:color w:val="000000"/>
                <w:sz w:val="20"/>
              </w:rPr>
              <w:t>
Дағды 1:</w:t>
            </w:r>
          </w:p>
          <w:bookmarkEnd w:id="139"/>
          <w:p>
            <w:pPr>
              <w:spacing w:after="20"/>
              <w:ind w:left="20"/>
              <w:jc w:val="both"/>
            </w:pPr>
            <w:r>
              <w:rPr>
                <w:rFonts w:ascii="Times New Roman"/>
                <w:b w:val="false"/>
                <w:i w:val="false"/>
                <w:color w:val="000000"/>
                <w:sz w:val="20"/>
              </w:rPr>
              <w:t>
Медициналық құжаттаманы облыстағы нормативтік-құқықтық актілердің талаптарына сәйкес жүргізу, медициналық-статистикалық ақпаратты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40"/>
          <w:p>
            <w:pPr>
              <w:spacing w:after="20"/>
              <w:ind w:left="20"/>
              <w:jc w:val="both"/>
            </w:pPr>
            <w:r>
              <w:rPr>
                <w:rFonts w:ascii="Times New Roman"/>
                <w:b w:val="false"/>
                <w:i w:val="false"/>
                <w:color w:val="000000"/>
                <w:sz w:val="20"/>
              </w:rPr>
              <w:t>
Машықтар:</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Жұмысты жоспарлау және өз қызметінің көрсеткіштерін талдай отырып, есеп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құжаттама жүргізу, оның ішінде электронды түрде де және оның жүргізілу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Бейінді медициналық бөлімше жұмысының медициналық-статистикалық көрсеткіштеріне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Пациенттердің дербес деректерін және мәліметтерін жұмыста заңнамаға сәйкес пайдалану.</w:t>
            </w:r>
          </w:p>
          <w:p>
            <w:pPr>
              <w:spacing w:after="20"/>
              <w:ind w:left="20"/>
              <w:jc w:val="both"/>
            </w:pPr>
            <w:r>
              <w:rPr>
                <w:rFonts w:ascii="Times New Roman"/>
                <w:b w:val="false"/>
                <w:i w:val="false"/>
                <w:color w:val="000000"/>
                <w:sz w:val="20"/>
              </w:rPr>
              <w:t>
5. Цифрлық жүйелерді белгіленген тәртіпке сәйкес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41"/>
          <w:p>
            <w:pPr>
              <w:spacing w:after="20"/>
              <w:ind w:left="20"/>
              <w:jc w:val="both"/>
            </w:pPr>
            <w:r>
              <w:rPr>
                <w:rFonts w:ascii="Times New Roman"/>
                <w:b w:val="false"/>
                <w:i w:val="false"/>
                <w:color w:val="000000"/>
                <w:sz w:val="20"/>
              </w:rPr>
              <w:t>
Білімдер:</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"Радиациялық онкология" бейіні бойынша медициналық көмек көрсететін медициналық ұйымдарда медициналық есепке алу құжаттамасын, оның ішінде электрондық құжат нысанында да ресімдеу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Қатерлі ісіктері бар науқастар мен аурулар туралы есеп нысанын ресімдеу ережесі.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Бастапқы медициналық құжаттаманы жүргізуді ресімдеу және есептерді тапсыру қағидалары.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Цифрлық есепке алу және құжаттау жүйелері.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Пациенттердің медициналық ақпаратының құпиялылығы. </w:t>
            </w:r>
          </w:p>
          <w:p>
            <w:pPr>
              <w:spacing w:after="20"/>
              <w:ind w:left="20"/>
              <w:jc w:val="both"/>
            </w:pPr>
            <w:r>
              <w:rPr>
                <w:rFonts w:ascii="Times New Roman"/>
                <w:b w:val="false"/>
                <w:i w:val="false"/>
                <w:color w:val="000000"/>
                <w:sz w:val="20"/>
              </w:rPr>
              <w:t>
6. Медициналық статистика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42"/>
          <w:p>
            <w:pPr>
              <w:spacing w:after="20"/>
              <w:ind w:left="20"/>
              <w:jc w:val="both"/>
            </w:pPr>
            <w:r>
              <w:rPr>
                <w:rFonts w:ascii="Times New Roman"/>
                <w:b w:val="false"/>
                <w:i w:val="false"/>
                <w:color w:val="000000"/>
                <w:sz w:val="20"/>
              </w:rPr>
              <w:t>
 </w:t>
            </w:r>
          </w:p>
          <w:bookmarkEnd w:id="142"/>
          <w:p>
            <w:pPr>
              <w:spacing w:after="20"/>
              <w:ind w:left="20"/>
              <w:jc w:val="both"/>
            </w:pPr>
            <w:r>
              <w:rPr>
                <w:rFonts w:ascii="Times New Roman"/>
                <w:b w:val="false"/>
                <w:i w:val="false"/>
                <w:color w:val="000000"/>
                <w:sz w:val="20"/>
              </w:rPr>
              <w:t>
Қосымша еңбек функциясы 1:</w:t>
            </w:r>
          </w:p>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143"/>
          <w:p>
            <w:pPr>
              <w:spacing w:after="20"/>
              <w:ind w:left="20"/>
              <w:jc w:val="both"/>
            </w:pPr>
            <w:r>
              <w:rPr>
                <w:rFonts w:ascii="Times New Roman"/>
                <w:b w:val="false"/>
                <w:i w:val="false"/>
                <w:color w:val="000000"/>
                <w:sz w:val="20"/>
              </w:rPr>
              <w:t>
Дағды 1:</w:t>
            </w:r>
          </w:p>
          <w:bookmarkEnd w:id="143"/>
          <w:p>
            <w:pPr>
              <w:spacing w:after="20"/>
              <w:ind w:left="20"/>
              <w:jc w:val="both"/>
            </w:pPr>
            <w:r>
              <w:rPr>
                <w:rFonts w:ascii="Times New Roman"/>
                <w:b w:val="false"/>
                <w:i w:val="false"/>
                <w:color w:val="000000"/>
                <w:sz w:val="20"/>
              </w:rPr>
              <w:t>
Кәсіби жетілуге ұмтылу.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44"/>
          <w:p>
            <w:pPr>
              <w:spacing w:after="20"/>
              <w:ind w:left="20"/>
              <w:jc w:val="both"/>
            </w:pPr>
            <w:r>
              <w:rPr>
                <w:rFonts w:ascii="Times New Roman"/>
                <w:b w:val="false"/>
                <w:i w:val="false"/>
                <w:color w:val="000000"/>
                <w:sz w:val="20"/>
              </w:rPr>
              <w:t>
Машықтар:</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оқыту іс-шараларына қатысу: конференциялар, семинарлар, вебинарлар, біліктілікті арттыру курстары.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Академиялық және ғылыми жұмысқа қатысу.</w:t>
            </w:r>
          </w:p>
          <w:p>
            <w:pPr>
              <w:spacing w:after="20"/>
              <w:ind w:left="20"/>
              <w:jc w:val="both"/>
            </w:pPr>
            <w:r>
              <w:rPr>
                <w:rFonts w:ascii="Times New Roman"/>
                <w:b w:val="false"/>
                <w:i w:val="false"/>
                <w:color w:val="000000"/>
                <w:sz w:val="20"/>
              </w:rPr>
              <w:t>
3. Денсаулық сақтау мәселелерін талқылау, әріптестермен тәжірибе алмасу бойынша кәсіптік бірлестіктердің, комитеттердің және жұмыс топтарының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45"/>
          <w:p>
            <w:pPr>
              <w:spacing w:after="20"/>
              <w:ind w:left="20"/>
              <w:jc w:val="both"/>
            </w:pPr>
            <w:r>
              <w:rPr>
                <w:rFonts w:ascii="Times New Roman"/>
                <w:b w:val="false"/>
                <w:i w:val="false"/>
                <w:color w:val="000000"/>
                <w:sz w:val="20"/>
              </w:rPr>
              <w:t>
Білімдер:</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мамандарға қосымша және бейресми білім беру қағидалары және денсаулық сақтау саласындағы қосымша және бейресми білім берудің білім беру бағдарламаларын іске асыратын ұйымдарға қойылатын біліктілік талаптары. Сондай-ақ, денсаулық сақтау саласындағы мамандардың қосымша және бейресми білім беру арқылы алған оқу нәтижелерін тану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2.Денсаулық сақтау қызметкерлерінің үздіксіз кәсіби даму нәтижелерін растау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кәсібі саласындағы әріптестермен желілік өзара байланыс және қарым-қатынас мүмкіндіктері.</w:t>
            </w:r>
          </w:p>
          <w:p>
            <w:pPr>
              <w:spacing w:after="20"/>
              <w:ind w:left="20"/>
              <w:jc w:val="both"/>
            </w:pPr>
            <w:r>
              <w:rPr>
                <w:rFonts w:ascii="Times New Roman"/>
                <w:b w:val="false"/>
                <w:i w:val="false"/>
                <w:color w:val="000000"/>
                <w:sz w:val="20"/>
              </w:rPr>
              <w:t>
4. Мамандандырылған саладағы ағымдағы үрдістер, зерттеулер мен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46"/>
          <w:p>
            <w:pPr>
              <w:spacing w:after="20"/>
              <w:ind w:left="20"/>
              <w:jc w:val="both"/>
            </w:pPr>
            <w:r>
              <w:rPr>
                <w:rFonts w:ascii="Times New Roman"/>
                <w:b w:val="false"/>
                <w:i w:val="false"/>
                <w:color w:val="000000"/>
                <w:sz w:val="20"/>
              </w:rPr>
              <w:t>
Эмпатия.</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Толеранттылық пен сыйластық.</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Рефлексия және өзіндік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этиканы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Ашықтық және оқуға дайындық.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Белсенділік және бастамашылдық.</w:t>
            </w:r>
          </w:p>
          <w:p>
            <w:pPr>
              <w:spacing w:after="20"/>
              <w:ind w:left="20"/>
              <w:jc w:val="both"/>
            </w:pPr>
            <w:r>
              <w:rPr>
                <w:rFonts w:ascii="Times New Roman"/>
                <w:b w:val="false"/>
                <w:i w:val="false"/>
                <w:color w:val="000000"/>
                <w:sz w:val="20"/>
              </w:rPr>
              <w:t>
Кәсіби дамуға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2021 жылғы 12 қарашадағы № ҚР ДСМ-112 "Қазақстан Республикасының халқына онкологиялық көмек көрсетуді ұйымдастыру стандартын бекіту туралы" бұйрығы. (Нормативтік құқықтық актілерді мемлекеттік тіркеу тізілімінде № 25167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147"/>
          <w:p>
            <w:pPr>
              <w:spacing w:after="20"/>
              <w:ind w:left="20"/>
              <w:jc w:val="both"/>
            </w:pPr>
            <w:r>
              <w:rPr>
                <w:rFonts w:ascii="Times New Roman"/>
                <w:b w:val="false"/>
                <w:i w:val="false"/>
                <w:color w:val="000000"/>
                <w:sz w:val="20"/>
              </w:rPr>
              <w:t xml:space="preserve">
Радиациялық онколог </w:t>
            </w:r>
          </w:p>
          <w:bookmarkEnd w:id="147"/>
          <w:p>
            <w:pPr>
              <w:spacing w:after="20"/>
              <w:ind w:left="20"/>
              <w:jc w:val="both"/>
            </w:pPr>
            <w:r>
              <w:rPr>
                <w:rFonts w:ascii="Times New Roman"/>
                <w:b w:val="false"/>
                <w:i w:val="false"/>
                <w:color w:val="000000"/>
                <w:sz w:val="20"/>
              </w:rPr>
              <w:t>
дәрігер-резидент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"Радиациялық онколог-дәрігер"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онколог-дәрігер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148"/>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21 желтоқсандағы № ҚР ДСМ-305/2020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бұйрығы (Нормативтік құқықтық актілерді мемлекеттік тіркеу тізілімінде № 21856 болып тіркелді).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Дәрігер (бейінді маман).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Денсаулық сақтау министрінің 2020 жылғы 20 желтоқсандағы № ҚР ДСМ-283/2020 "Денсаулық сақтау жүйесі қызметкерлерінің үздіксіз кәсіптік даму нәтижелерін растау, біліктілік деңгейін беру және растау қағидаларын бекіту туралы" бұйрығына өзгерістер енгізу туралы" бұйрығы (Нормативтік құқықтық актілерді мемлекеттік тіркеу тізілімінде № 21843 болып тіркелді).</w:t>
            </w:r>
          </w:p>
          <w:p>
            <w:pPr>
              <w:spacing w:after="20"/>
              <w:ind w:left="20"/>
              <w:jc w:val="both"/>
            </w:pPr>
            <w:r>
              <w:rPr>
                <w:rFonts w:ascii="Times New Roman"/>
                <w:b w:val="false"/>
                <w:i w:val="false"/>
                <w:color w:val="000000"/>
                <w:sz w:val="20"/>
              </w:rPr>
              <w:t>
Радиациялық онколог-дәрігер.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149"/>
          <w:p>
            <w:pPr>
              <w:spacing w:after="20"/>
              <w:ind w:left="20"/>
              <w:jc w:val="both"/>
            </w:pPr>
            <w:r>
              <w:rPr>
                <w:rFonts w:ascii="Times New Roman"/>
                <w:b w:val="false"/>
                <w:i w:val="false"/>
                <w:color w:val="000000"/>
                <w:sz w:val="20"/>
              </w:rPr>
              <w:t>
Білім деңгейі:</w:t>
            </w:r>
          </w:p>
          <w:bookmarkEnd w:id="14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50"/>
          <w:p>
            <w:pPr>
              <w:spacing w:after="20"/>
              <w:ind w:left="20"/>
              <w:jc w:val="both"/>
            </w:pPr>
            <w:r>
              <w:rPr>
                <w:rFonts w:ascii="Times New Roman"/>
                <w:b w:val="false"/>
                <w:i w:val="false"/>
                <w:color w:val="000000"/>
                <w:sz w:val="20"/>
              </w:rPr>
              <w:t>
Мамандық:</w:t>
            </w:r>
          </w:p>
          <w:bookmarkEnd w:id="150"/>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"Радиациялық онколог дәрігер". СБШ бойынша 7.2 ішкі деңгейінде осы біліктілік бойынша алдыңғы жұмыс тәжірибесі кемінде 5 жыл. Мәлімделген мамандық бойынша денсаулық сақтау саласындағы маман сертификаты.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7.3 ішкі деңгейінің біліктілігін арттыру 5 жыл ішінде кемінде 210 сынақ бірлігі немесе тәуелсіз сараптама комиссиясына қатысу соңғы 3 жылда кемінде 3 рет; -120 СБ - біліктілікті арттыру; - 50 СБ формалды емес білім беру; - 40 СБ қосымша құзыреттер;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онкология саласында иондаушы сәулеленуді қолдана отырып, балалар мен ересектердегі әртүрлі локализациядағы қатерлі және қатерсіз ісіктердің кейбір түрлерін ұйымдастыру, диагностикалау және емдеу.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Онколог дәрігерлердің қызметін ұйымдастыру, бақылау және тәлімгерлік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151"/>
          <w:p>
            <w:pPr>
              <w:spacing w:after="20"/>
              <w:ind w:left="20"/>
              <w:jc w:val="both"/>
            </w:pPr>
            <w:r>
              <w:rPr>
                <w:rFonts w:ascii="Times New Roman"/>
                <w:b w:val="false"/>
                <w:i w:val="false"/>
                <w:color w:val="000000"/>
                <w:sz w:val="20"/>
              </w:rPr>
              <w:t>
1. Онколог дәрігерлер көрсететін медициналық қызметтердің көлемі мен сапасына сараптама жүргізу.</w:t>
            </w:r>
          </w:p>
          <w:bookmarkEnd w:id="151"/>
          <w:p>
            <w:pPr>
              <w:spacing w:after="20"/>
              <w:ind w:left="20"/>
              <w:jc w:val="both"/>
            </w:pPr>
            <w:r>
              <w:rPr>
                <w:rFonts w:ascii="Times New Roman"/>
                <w:b w:val="false"/>
                <w:i w:val="false"/>
                <w:color w:val="000000"/>
                <w:sz w:val="20"/>
              </w:rPr>
              <w:t>
2. Радиациялық онколог дәрігерлердің қызметіне жаңа әдістер мен технологияларды енгізу және дамыту.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52"/>
          <w:p>
            <w:pPr>
              <w:spacing w:after="20"/>
              <w:ind w:left="20"/>
              <w:jc w:val="both"/>
            </w:pPr>
            <w:r>
              <w:rPr>
                <w:rFonts w:ascii="Times New Roman"/>
                <w:b w:val="false"/>
                <w:i w:val="false"/>
                <w:color w:val="000000"/>
                <w:sz w:val="20"/>
              </w:rPr>
              <w:t>
Еңбек функциясы 1:</w:t>
            </w:r>
          </w:p>
          <w:bookmarkEnd w:id="152"/>
          <w:p>
            <w:pPr>
              <w:spacing w:after="20"/>
              <w:ind w:left="20"/>
              <w:jc w:val="both"/>
            </w:pPr>
            <w:r>
              <w:rPr>
                <w:rFonts w:ascii="Times New Roman"/>
                <w:b w:val="false"/>
                <w:i w:val="false"/>
                <w:color w:val="000000"/>
                <w:sz w:val="20"/>
              </w:rPr>
              <w:t>
Онколог дәрігерлердің қызметін ұйымдастыру, бақылау және тәлімгерлік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 дәрігерлердің қызметін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53"/>
          <w:p>
            <w:pPr>
              <w:spacing w:after="20"/>
              <w:ind w:left="20"/>
              <w:jc w:val="both"/>
            </w:pPr>
            <w:r>
              <w:rPr>
                <w:rFonts w:ascii="Times New Roman"/>
                <w:b w:val="false"/>
                <w:i w:val="false"/>
                <w:color w:val="000000"/>
                <w:sz w:val="20"/>
              </w:rPr>
              <w:t>
Машықтар:</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1. Жұмыс уақытын оңтайландыру және жұмысты тиімді қамтамасыз ету мақсатында радиациялық онкологтер арасында жоспарларды әзірлеуге және міндеттерді бөлуге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онколог дәрігерлердің келісілген және тиімді қызметін қамтамасыз ету және пациенттердің қажеттіліктерін қанағаттандыру мақсатында медициналық практиканы ұйымдастыруға байланысты басқа мамандармен бірлескен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онкология саласында пациенттерді диагностикалау және емдеу процестерінің мониторингін және бағалауын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емдеу әдістері мен құралдарының тиімділігіне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стандарттар мен этикалық нормалар мен рәсімдердің сақталуын бақылау шеңберінде медициналық көмектің асқынуы немесе сапасының жеткіліксіздігі жағдайларын анықтау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медициналық көмектің сапасын бағалау және емдеу нәтижелері мен пациенттер нәтижелерін талдау.</w:t>
            </w:r>
          </w:p>
          <w:p>
            <w:pPr>
              <w:spacing w:after="20"/>
              <w:ind w:left="20"/>
              <w:jc w:val="both"/>
            </w:pPr>
            <w:r>
              <w:rPr>
                <w:rFonts w:ascii="Times New Roman"/>
                <w:b w:val="false"/>
                <w:i w:val="false"/>
                <w:color w:val="000000"/>
                <w:sz w:val="20"/>
              </w:rPr>
              <w:t>
7. Радиациялық онкология саласындағы деректерді талдау мен тәжірибе негізінде медициналық қызметтердің сапасын арттыру.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54"/>
          <w:p>
            <w:pPr>
              <w:spacing w:after="20"/>
              <w:ind w:left="20"/>
              <w:jc w:val="both"/>
            </w:pPr>
            <w:r>
              <w:rPr>
                <w:rFonts w:ascii="Times New Roman"/>
                <w:b w:val="false"/>
                <w:i w:val="false"/>
                <w:color w:val="000000"/>
                <w:sz w:val="20"/>
              </w:rPr>
              <w:t>
Білімдер:</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 нәтижелері мен ұсынымдарды талқылау үшін мамандармен және әріптестермен тиімді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ұйымдары бөлімшелерінің құрылымы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Бөлімшелердің қызметін ұйымдастыруды, жоспарлауды, бақылауды және үйлестіруді қоса алғанда, денсаулық сақтауды басқарудың принциптері,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бөлімшелердің қызметін ресурстарды, міндеттер мен мақсаттарды ескере отырып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және әкімшілік персоналды басқару және ынталандыру әдістері, жанжалдарды шешу және проблемаларды шешу дағдылары.</w:t>
            </w:r>
          </w:p>
          <w:p>
            <w:pPr>
              <w:spacing w:after="20"/>
              <w:ind w:left="20"/>
              <w:jc w:val="both"/>
            </w:pPr>
            <w:r>
              <w:rPr>
                <w:rFonts w:ascii="Times New Roman"/>
                <w:b w:val="false"/>
                <w:i w:val="false"/>
                <w:color w:val="000000"/>
                <w:sz w:val="20"/>
              </w:rPr>
              <w:t>
6. Құрылымдық бөлімшелердің жұмысы шеңберінде сапа мен пациенттердің қауіпсіздігін қамтамасыз ету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155"/>
          <w:p>
            <w:pPr>
              <w:spacing w:after="20"/>
              <w:ind w:left="20"/>
              <w:jc w:val="both"/>
            </w:pPr>
            <w:r>
              <w:rPr>
                <w:rFonts w:ascii="Times New Roman"/>
                <w:b w:val="false"/>
                <w:i w:val="false"/>
                <w:color w:val="000000"/>
                <w:sz w:val="20"/>
              </w:rPr>
              <w:t>
Дағды 2:</w:t>
            </w:r>
          </w:p>
          <w:bookmarkEnd w:id="155"/>
          <w:p>
            <w:pPr>
              <w:spacing w:after="20"/>
              <w:ind w:left="20"/>
              <w:jc w:val="both"/>
            </w:pPr>
            <w:r>
              <w:rPr>
                <w:rFonts w:ascii="Times New Roman"/>
                <w:b w:val="false"/>
                <w:i w:val="false"/>
                <w:color w:val="000000"/>
                <w:sz w:val="20"/>
              </w:rPr>
              <w:t>
Радиациялық онкология саласында медициналық көмек көрсету кезінде асқынуларды диагностикалау, емдеу және алдын-алу мәселелері бойынша тәлімгерлік және консультациялық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156"/>
          <w:p>
            <w:pPr>
              <w:spacing w:after="20"/>
              <w:ind w:left="20"/>
              <w:jc w:val="both"/>
            </w:pPr>
            <w:r>
              <w:rPr>
                <w:rFonts w:ascii="Times New Roman"/>
                <w:b w:val="false"/>
                <w:i w:val="false"/>
                <w:color w:val="000000"/>
                <w:sz w:val="20"/>
              </w:rPr>
              <w:t>
Машықтар:</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Резидент-дәрігерлерге, тағылымдамадан өтуші дәрігерлерге, денсаулық сақтау ұйымына кәсіби қызметке алғаш кіріскен дәрігерлерге тәлімгерлік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тәжірибесі аз радиациялық онколог дәрігерлерге күрделі клиникалық жағдайларда консультациялық көмек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 мамандықтағы дәрігерлерге радиациялық онкология саласындағы мәселелер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Өз тәжірибесі мен біліміне сүйене отырып, клиникалық жағдайды бағалау, асқынуларды диагностикалау, емдеу және алдын алу бойынша ұсыныстар негізінде сараптамалық қорытындылар ұсыну.</w:t>
            </w:r>
          </w:p>
          <w:p>
            <w:pPr>
              <w:spacing w:after="20"/>
              <w:ind w:left="20"/>
              <w:jc w:val="both"/>
            </w:pPr>
            <w:r>
              <w:rPr>
                <w:rFonts w:ascii="Times New Roman"/>
                <w:b w:val="false"/>
                <w:i w:val="false"/>
                <w:color w:val="000000"/>
                <w:sz w:val="20"/>
              </w:rPr>
              <w:t>
5. Сараптамалық ұсыныстарды орындағаннан кейін кері байланыс беру, нәтижелерді талдауға көмек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157"/>
          <w:p>
            <w:pPr>
              <w:spacing w:after="20"/>
              <w:ind w:left="20"/>
              <w:jc w:val="both"/>
            </w:pPr>
            <w:r>
              <w:rPr>
                <w:rFonts w:ascii="Times New Roman"/>
                <w:b w:val="false"/>
                <w:i w:val="false"/>
                <w:color w:val="000000"/>
                <w:sz w:val="20"/>
              </w:rPr>
              <w:t>
Білімдер:</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Белсенді оқыту, симуляциялық оқыту, заманауи білім беру технологияларын қолдану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персоналмен, оның ішінде клиникалық жағдайлар мен проблемаларды талқылау шеңберінде тиімді қарым-қатынас жасау.</w:t>
            </w:r>
          </w:p>
          <w:p>
            <w:pPr>
              <w:spacing w:after="20"/>
              <w:ind w:left="20"/>
              <w:jc w:val="both"/>
            </w:pPr>
            <w:r>
              <w:rPr>
                <w:rFonts w:ascii="Times New Roman"/>
                <w:b w:val="false"/>
                <w:i w:val="false"/>
                <w:color w:val="000000"/>
                <w:sz w:val="20"/>
              </w:rPr>
              <w:t>
3. Оқытудың тиімділігі мен түзетулердің қажеттілігін анықтау үшін білім алушылардың білімі мен дағдыларын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58"/>
          <w:p>
            <w:pPr>
              <w:spacing w:after="20"/>
              <w:ind w:left="20"/>
              <w:jc w:val="both"/>
            </w:pPr>
            <w:r>
              <w:rPr>
                <w:rFonts w:ascii="Times New Roman"/>
                <w:b w:val="false"/>
                <w:i w:val="false"/>
                <w:color w:val="000000"/>
                <w:sz w:val="20"/>
              </w:rPr>
              <w:t>
Қосымша еңбек функциясы 1:</w:t>
            </w:r>
          </w:p>
          <w:bookmarkEnd w:id="158"/>
          <w:p>
            <w:pPr>
              <w:spacing w:after="20"/>
              <w:ind w:left="20"/>
              <w:jc w:val="both"/>
            </w:pPr>
            <w:r>
              <w:rPr>
                <w:rFonts w:ascii="Times New Roman"/>
                <w:b w:val="false"/>
                <w:i w:val="false"/>
                <w:color w:val="000000"/>
                <w:sz w:val="20"/>
              </w:rPr>
              <w:t>
Онколог дәрігерлер көрсететін медициналық қызметтердің көлемі мен сапасына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159"/>
          <w:p>
            <w:pPr>
              <w:spacing w:after="20"/>
              <w:ind w:left="20"/>
              <w:jc w:val="both"/>
            </w:pPr>
            <w:r>
              <w:rPr>
                <w:rFonts w:ascii="Times New Roman"/>
                <w:b w:val="false"/>
                <w:i w:val="false"/>
                <w:color w:val="000000"/>
                <w:sz w:val="20"/>
              </w:rPr>
              <w:t>
Дағды 1:</w:t>
            </w:r>
          </w:p>
          <w:bookmarkEnd w:id="159"/>
          <w:p>
            <w:pPr>
              <w:spacing w:after="20"/>
              <w:ind w:left="20"/>
              <w:jc w:val="both"/>
            </w:pPr>
            <w:r>
              <w:rPr>
                <w:rFonts w:ascii="Times New Roman"/>
                <w:b w:val="false"/>
                <w:i w:val="false"/>
                <w:color w:val="000000"/>
                <w:sz w:val="20"/>
              </w:rPr>
              <w:t>
Медициналық қызметтердің көлемі мен сапасына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160"/>
          <w:p>
            <w:pPr>
              <w:spacing w:after="20"/>
              <w:ind w:left="20"/>
              <w:jc w:val="both"/>
            </w:pPr>
            <w:r>
              <w:rPr>
                <w:rFonts w:ascii="Times New Roman"/>
                <w:b w:val="false"/>
                <w:i w:val="false"/>
                <w:color w:val="000000"/>
                <w:sz w:val="20"/>
              </w:rPr>
              <w:t>
Машықтар:</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онкология" мамандығы бойынша көрсетілетін медициналық қызметтердің көлемі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онкология" мамандығы бойынша медициналық көмектің көрсеткіштеріне мониторинг жасау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онкология" мамандығы бойынша ішкі істер органдарының, прокуратура мен соттың, сондай-ақ басқа да мемлекеттік органдардың қызметкерлеріне медициналық көмектің сапасы мен медициналық құжаттарды жүргізу мәселелері бойынша консультациялық көмек көрсету.</w:t>
            </w:r>
          </w:p>
          <w:p>
            <w:pPr>
              <w:spacing w:after="20"/>
              <w:ind w:left="20"/>
              <w:jc w:val="both"/>
            </w:pPr>
            <w:r>
              <w:rPr>
                <w:rFonts w:ascii="Times New Roman"/>
                <w:b w:val="false"/>
                <w:i w:val="false"/>
                <w:color w:val="000000"/>
                <w:sz w:val="20"/>
              </w:rPr>
              <w:t>
4. Радиациялық онкологтер көрсететін медициналық қызметтердің тәуекел факторларын анықтау және сапа саласындағы жүйелік проблемалар туралы ұйым басшылығына уақтылы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61"/>
          <w:p>
            <w:pPr>
              <w:spacing w:after="20"/>
              <w:ind w:left="20"/>
              <w:jc w:val="both"/>
            </w:pPr>
            <w:r>
              <w:rPr>
                <w:rFonts w:ascii="Times New Roman"/>
                <w:b w:val="false"/>
                <w:i w:val="false"/>
                <w:color w:val="000000"/>
                <w:sz w:val="20"/>
              </w:rPr>
              <w:t>
Білімдер:</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ұйымдарда құпия аудит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сақтаудағы сараптамалардың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қызметтер мен ішкі аудит қызметтерінің сапасын сараптамалық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сақтаудағы стандарттау.</w:t>
            </w:r>
          </w:p>
          <w:p>
            <w:pPr>
              <w:spacing w:after="20"/>
              <w:ind w:left="20"/>
              <w:jc w:val="both"/>
            </w:pPr>
            <w:r>
              <w:rPr>
                <w:rFonts w:ascii="Times New Roman"/>
                <w:b w:val="false"/>
                <w:i w:val="false"/>
                <w:color w:val="000000"/>
                <w:sz w:val="20"/>
              </w:rPr>
              <w:t>
5. Медициналық көмектің сапасына сараптама жүргізу әдістемесі (әдістер, технологиялар, талдау, бағалау, мониторинг).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62"/>
          <w:p>
            <w:pPr>
              <w:spacing w:after="20"/>
              <w:ind w:left="20"/>
              <w:jc w:val="both"/>
            </w:pPr>
            <w:r>
              <w:rPr>
                <w:rFonts w:ascii="Times New Roman"/>
                <w:b w:val="false"/>
                <w:i w:val="false"/>
                <w:color w:val="000000"/>
                <w:sz w:val="20"/>
              </w:rPr>
              <w:t>
 </w:t>
            </w:r>
          </w:p>
          <w:bookmarkEnd w:id="162"/>
          <w:p>
            <w:pPr>
              <w:spacing w:after="20"/>
              <w:ind w:left="20"/>
              <w:jc w:val="both"/>
            </w:pPr>
            <w:r>
              <w:rPr>
                <w:rFonts w:ascii="Times New Roman"/>
                <w:b w:val="false"/>
                <w:i w:val="false"/>
                <w:color w:val="000000"/>
                <w:sz w:val="20"/>
              </w:rPr>
              <w:t>
Қосымша еңбек функциясы 2:</w:t>
            </w:r>
          </w:p>
          <w:p>
            <w:pPr>
              <w:spacing w:after="20"/>
              <w:ind w:left="20"/>
              <w:jc w:val="both"/>
            </w:pPr>
            <w:r>
              <w:rPr>
                <w:rFonts w:ascii="Times New Roman"/>
                <w:b w:val="false"/>
                <w:i w:val="false"/>
                <w:color w:val="000000"/>
                <w:sz w:val="20"/>
              </w:rPr>
              <w:t>
Радиациялық онколог дәрігерлердің қызметіне жаңа әдістер мен технологияларды дамыту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63"/>
          <w:p>
            <w:pPr>
              <w:spacing w:after="20"/>
              <w:ind w:left="20"/>
              <w:jc w:val="both"/>
            </w:pPr>
            <w:r>
              <w:rPr>
                <w:rFonts w:ascii="Times New Roman"/>
                <w:b w:val="false"/>
                <w:i w:val="false"/>
                <w:color w:val="000000"/>
                <w:sz w:val="20"/>
              </w:rPr>
              <w:t>
Дағды 1:</w:t>
            </w:r>
          </w:p>
          <w:bookmarkEnd w:id="163"/>
          <w:p>
            <w:pPr>
              <w:spacing w:after="20"/>
              <w:ind w:left="20"/>
              <w:jc w:val="both"/>
            </w:pPr>
            <w:r>
              <w:rPr>
                <w:rFonts w:ascii="Times New Roman"/>
                <w:b w:val="false"/>
                <w:i w:val="false"/>
                <w:color w:val="000000"/>
                <w:sz w:val="20"/>
              </w:rPr>
              <w:t>
Жаңа әдістер мен технологияларды дамыту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164"/>
          <w:p>
            <w:pPr>
              <w:spacing w:after="20"/>
              <w:ind w:left="20"/>
              <w:jc w:val="both"/>
            </w:pPr>
            <w:r>
              <w:rPr>
                <w:rFonts w:ascii="Times New Roman"/>
                <w:b w:val="false"/>
                <w:i w:val="false"/>
                <w:color w:val="000000"/>
                <w:sz w:val="20"/>
              </w:rPr>
              <w:t>
Машықтар:</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жарияланымдарды талдау, олардың нәтижелерінің сапасы мен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мен емдеудің жаңа әдістерін зерттеп, өз тәжірибесіне енгізу.</w:t>
            </w:r>
          </w:p>
          <w:p>
            <w:pPr>
              <w:spacing w:after="20"/>
              <w:ind w:left="20"/>
              <w:jc w:val="both"/>
            </w:pPr>
            <w:r>
              <w:rPr>
                <w:rFonts w:ascii="Times New Roman"/>
                <w:b w:val="false"/>
                <w:i w:val="false"/>
                <w:color w:val="000000"/>
                <w:sz w:val="20"/>
              </w:rPr>
              <w:t>
3. Клиникалық сынақтарға қатысу, клиникалық тәжірибедегі жаңа тәсілдердің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65"/>
          <w:p>
            <w:pPr>
              <w:spacing w:after="20"/>
              <w:ind w:left="20"/>
              <w:jc w:val="both"/>
            </w:pPr>
            <w:r>
              <w:rPr>
                <w:rFonts w:ascii="Times New Roman"/>
                <w:b w:val="false"/>
                <w:i w:val="false"/>
                <w:color w:val="000000"/>
                <w:sz w:val="20"/>
              </w:rPr>
              <w:t>
Білімдер:</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Мамандану саласындағы ағымдық үрдістер мен инновациялар, диагностика мен емдеудің жаңа әдістері.</w:t>
            </w:r>
          </w:p>
          <w:p>
            <w:pPr>
              <w:spacing w:after="20"/>
              <w:ind w:left="20"/>
              <w:jc w:val="both"/>
            </w:pPr>
            <w:r>
              <w:rPr>
                <w:rFonts w:ascii="Times New Roman"/>
                <w:b w:val="false"/>
                <w:i w:val="false"/>
                <w:color w:val="000000"/>
                <w:sz w:val="20"/>
              </w:rPr>
              <w:t>
2. Жаңа әдістер мен технологияларды енгізудің этикалық және құқықтық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66"/>
          <w:p>
            <w:pPr>
              <w:spacing w:after="20"/>
              <w:ind w:left="20"/>
              <w:jc w:val="both"/>
            </w:pPr>
            <w:r>
              <w:rPr>
                <w:rFonts w:ascii="Times New Roman"/>
                <w:b w:val="false"/>
                <w:i w:val="false"/>
                <w:color w:val="000000"/>
                <w:sz w:val="20"/>
              </w:rPr>
              <w:t>
Ұйымдастырушылық дағдылар.</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Стресті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этика.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Сапаға ұмтылу.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эмоционалдық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командадағы жұмыс.</w:t>
            </w:r>
          </w:p>
          <w:p>
            <w:pPr>
              <w:spacing w:after="20"/>
              <w:ind w:left="20"/>
              <w:jc w:val="both"/>
            </w:pPr>
            <w:r>
              <w:rPr>
                <w:rFonts w:ascii="Times New Roman"/>
                <w:b w:val="false"/>
                <w:i w:val="false"/>
                <w:color w:val="000000"/>
                <w:sz w:val="20"/>
              </w:rPr>
              <w:t>
Жүйелік және аналитикалық ойлау.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2021 жылғы 12 қарашадағы № ҚР ДСМ-112 "Қазақстан Республикасының халқына онкологиялық көмек көрсетуді ұйымдастыру стандартын бекіту туралы" бұйрығы. (Нормативтік құқықтық актілерді мемлекеттік тіркеу тізілімінде № 25167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67"/>
          <w:p>
            <w:pPr>
              <w:spacing w:after="20"/>
              <w:ind w:left="20"/>
              <w:jc w:val="both"/>
            </w:pPr>
            <w:r>
              <w:rPr>
                <w:rFonts w:ascii="Times New Roman"/>
                <w:b w:val="false"/>
                <w:i w:val="false"/>
                <w:color w:val="000000"/>
                <w:sz w:val="20"/>
              </w:rPr>
              <w:t xml:space="preserve">
Радиациялық онколог </w:t>
            </w:r>
          </w:p>
          <w:bookmarkEnd w:id="167"/>
          <w:p>
            <w:pPr>
              <w:spacing w:after="20"/>
              <w:ind w:left="20"/>
              <w:jc w:val="both"/>
            </w:pPr>
            <w:r>
              <w:rPr>
                <w:rFonts w:ascii="Times New Roman"/>
                <w:b w:val="false"/>
                <w:i w:val="false"/>
                <w:color w:val="000000"/>
                <w:sz w:val="20"/>
              </w:rPr>
              <w:t>
дәрігер-резидент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"Радиациялық онколог-дәрігер"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2213-3-001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Радиациялық онколог-дәрігер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68"/>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21 желтоқсандағы № ҚР ДСМ-305/2020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бұйрығы (Нормативтік құқықтық актілерді мемлекеттік тіркеу тізілімінде № 21856 болып тіркелді). </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Дәрігер (бейінді маман). </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Денсаулық сақтау министрінің 2020 жылғы 20 желтоқсандағы № ҚР ДСМ-283/2020 "Денсаулық сақтау жүйесі қызметкерлерінің үздіксіз кәсіптік даму нәтижелерін растау, біліктілік деңгейін беру және растау қағидаларын бекіту туралы" бұйрығына өзгерістер енгізу туралы" бұйрығы (Нормативтік құқықтық актілерді мемлекеттік тіркеу тізілімінде № 21843 болып тіркелді).</w:t>
            </w:r>
          </w:p>
          <w:p>
            <w:pPr>
              <w:spacing w:after="20"/>
              <w:ind w:left="20"/>
              <w:jc w:val="both"/>
            </w:pPr>
            <w:r>
              <w:rPr>
                <w:rFonts w:ascii="Times New Roman"/>
                <w:b w:val="false"/>
                <w:i w:val="false"/>
                <w:color w:val="000000"/>
                <w:sz w:val="20"/>
              </w:rPr>
              <w:t>
Радиациялық онколог-дәрігер.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169"/>
          <w:p>
            <w:pPr>
              <w:spacing w:after="20"/>
              <w:ind w:left="20"/>
              <w:jc w:val="both"/>
            </w:pPr>
            <w:r>
              <w:rPr>
                <w:rFonts w:ascii="Times New Roman"/>
                <w:b w:val="false"/>
                <w:i w:val="false"/>
                <w:color w:val="000000"/>
                <w:sz w:val="20"/>
              </w:rPr>
              <w:t>
Білім деңгейі:</w:t>
            </w:r>
          </w:p>
          <w:bookmarkEnd w:id="16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70"/>
          <w:p>
            <w:pPr>
              <w:spacing w:after="20"/>
              <w:ind w:left="20"/>
              <w:jc w:val="both"/>
            </w:pPr>
            <w:r>
              <w:rPr>
                <w:rFonts w:ascii="Times New Roman"/>
                <w:b w:val="false"/>
                <w:i w:val="false"/>
                <w:color w:val="000000"/>
                <w:sz w:val="20"/>
              </w:rPr>
              <w:t>
Мамандық:</w:t>
            </w:r>
          </w:p>
          <w:bookmarkEnd w:id="170"/>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171"/>
          <w:p>
            <w:pPr>
              <w:spacing w:after="20"/>
              <w:ind w:left="20"/>
              <w:jc w:val="both"/>
            </w:pPr>
            <w:r>
              <w:rPr>
                <w:rFonts w:ascii="Times New Roman"/>
                <w:b w:val="false"/>
                <w:i w:val="false"/>
                <w:color w:val="000000"/>
                <w:sz w:val="20"/>
              </w:rPr>
              <w:t>
Біліктілік:</w:t>
            </w:r>
          </w:p>
          <w:bookmarkEnd w:id="17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Біліктілігі "Радиациялық онколог дәрігер". СБШ бойынша 7.3 ішкі деңгейінде осы біліктілік бойынша алдыңғы жұмыс тәжірибесі кемінде 4 жыл. Мәлімделген мамандық бойынша денсаулық сақтау саласындағы маман сертификаты.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информалды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210 СБ немесе тәуелсіз сараптама комиссиясына қатысу соңғы 3 жылда кемінде 3 рет; -60 СБ біліктілікті арттыру; - 60 СБ формалды емес білім беру; -90 СБ қосымша құзыреттер.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Иондаушы сәулеленуді пайдалана отырып, балалар мен ересектердегі қатерлі ісіктер мен қатерсіз ісіктердің кейбір түрлерін ұйымдастыру, диагностикалау мен емдеу бойынша, медициналық қызметтердің көлемі мен сапасын сараптауды, оның ішінде, дағдылары, машықтары мен білімін қоса алғанда, радиациялық онкология саласындағы қолданыстағы нормативтік құқықтық актілердің талаптарын меңгеруі және сәйкес келуі тиіс.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"Радиациялық онкология" мамандығы бойынша медициналық көмектің сапасын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72"/>
          <w:p>
            <w:pPr>
              <w:spacing w:after="20"/>
              <w:ind w:left="20"/>
              <w:jc w:val="both"/>
            </w:pPr>
            <w:r>
              <w:rPr>
                <w:rFonts w:ascii="Times New Roman"/>
                <w:b w:val="false"/>
                <w:i w:val="false"/>
                <w:color w:val="000000"/>
                <w:sz w:val="20"/>
              </w:rPr>
              <w:t>
1. "Радиациялық онкология" мамандығы бойынша мамандандырылған медициналық көмек пен жоғары технологиялық медициналық қызметтердің тиімділігі мен сапасы мәселелерін шешуді әдістемелік қамтамасыз ету.</w:t>
            </w:r>
          </w:p>
          <w:bookmarkEnd w:id="172"/>
          <w:p>
            <w:pPr>
              <w:spacing w:after="20"/>
              <w:ind w:left="20"/>
              <w:jc w:val="both"/>
            </w:pPr>
            <w:r>
              <w:rPr>
                <w:rFonts w:ascii="Times New Roman"/>
                <w:b w:val="false"/>
                <w:i w:val="false"/>
                <w:color w:val="000000"/>
                <w:sz w:val="20"/>
              </w:rPr>
              <w:t>
2. Денсаулық сақтау саласындағы академиялық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73"/>
          <w:p>
            <w:pPr>
              <w:spacing w:after="20"/>
              <w:ind w:left="20"/>
              <w:jc w:val="both"/>
            </w:pPr>
            <w:r>
              <w:rPr>
                <w:rFonts w:ascii="Times New Roman"/>
                <w:b w:val="false"/>
                <w:i w:val="false"/>
                <w:color w:val="000000"/>
                <w:sz w:val="20"/>
              </w:rPr>
              <w:t>
 </w:t>
            </w:r>
          </w:p>
          <w:bookmarkEnd w:id="173"/>
          <w:p>
            <w:pPr>
              <w:spacing w:after="20"/>
              <w:ind w:left="20"/>
              <w:jc w:val="both"/>
            </w:pPr>
            <w:r>
              <w:rPr>
                <w:rFonts w:ascii="Times New Roman"/>
                <w:b w:val="false"/>
                <w:i w:val="false"/>
                <w:color w:val="000000"/>
                <w:sz w:val="20"/>
              </w:rPr>
              <w:t>
Еңбек функциясы 1:</w:t>
            </w:r>
          </w:p>
          <w:p>
            <w:pPr>
              <w:spacing w:after="20"/>
              <w:ind w:left="20"/>
              <w:jc w:val="both"/>
            </w:pPr>
            <w:r>
              <w:rPr>
                <w:rFonts w:ascii="Times New Roman"/>
                <w:b w:val="false"/>
                <w:i w:val="false"/>
                <w:color w:val="000000"/>
                <w:sz w:val="20"/>
              </w:rPr>
              <w:t>
"Радиациялық онкология" мамандығы бойынша медициналық көмектің сапасын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174"/>
          <w:p>
            <w:pPr>
              <w:spacing w:after="20"/>
              <w:ind w:left="20"/>
              <w:jc w:val="both"/>
            </w:pPr>
            <w:r>
              <w:rPr>
                <w:rFonts w:ascii="Times New Roman"/>
                <w:b w:val="false"/>
                <w:i w:val="false"/>
                <w:color w:val="000000"/>
                <w:sz w:val="20"/>
              </w:rPr>
              <w:t>
Дағды 1:</w:t>
            </w:r>
          </w:p>
          <w:bookmarkEnd w:id="174"/>
          <w:p>
            <w:pPr>
              <w:spacing w:after="20"/>
              <w:ind w:left="20"/>
              <w:jc w:val="both"/>
            </w:pPr>
            <w:r>
              <w:rPr>
                <w:rFonts w:ascii="Times New Roman"/>
                <w:b w:val="false"/>
                <w:i w:val="false"/>
                <w:color w:val="000000"/>
                <w:sz w:val="20"/>
              </w:rPr>
              <w:t>
"Радиациялық онкология" мамандығы бойынша көрсетілетін медициналық көмектің көлемі мен сапасына сараптама.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75"/>
          <w:p>
            <w:pPr>
              <w:spacing w:after="20"/>
              <w:ind w:left="20"/>
              <w:jc w:val="both"/>
            </w:pPr>
            <w:r>
              <w:rPr>
                <w:rFonts w:ascii="Times New Roman"/>
                <w:b w:val="false"/>
                <w:i w:val="false"/>
                <w:color w:val="000000"/>
                <w:sz w:val="20"/>
              </w:rPr>
              <w:t>
Машықтар:</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онкология" мамандығы бойынша көрсетілетін медициналық қызметтердің көлемі мен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онкология" мамандығы бойынша медициналық көмектің көрсеткіштеріне мониторинг жасау машықтарын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онкология" мамандығы бойынша ішкі істер органдарының, прокуратура мен соттың, сондай-ақ басқа да мемлекеттік органдардың қызметкерлеріне медициналық көмектің сапасы мен медициналық құжаттарды жүргізу мәселелері бойынша консультациялық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дәрігерлік қателіктерге, олардың себеп-салдарлық байланыстарына, жағымсыз салдарларына және олардың алдын-алу мүмкіндіктеріне талдау, ресми сипаттама жүргізу.</w:t>
            </w:r>
          </w:p>
          <w:p>
            <w:pPr>
              <w:spacing w:after="20"/>
              <w:ind w:left="20"/>
              <w:jc w:val="both"/>
            </w:pPr>
            <w:r>
              <w:rPr>
                <w:rFonts w:ascii="Times New Roman"/>
                <w:b w:val="false"/>
                <w:i w:val="false"/>
                <w:color w:val="000000"/>
                <w:sz w:val="20"/>
              </w:rPr>
              <w:t>
5. Тәуекел факторларын анықтау және радиациялық онкологтар көрсететін медициналық қызметтердің сапасы саласындағы жүйелік проблемалар туралы ұйым басшылығына уақтылы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76"/>
          <w:p>
            <w:pPr>
              <w:spacing w:after="20"/>
              <w:ind w:left="20"/>
              <w:jc w:val="both"/>
            </w:pPr>
            <w:r>
              <w:rPr>
                <w:rFonts w:ascii="Times New Roman"/>
                <w:b w:val="false"/>
                <w:i w:val="false"/>
                <w:color w:val="000000"/>
                <w:sz w:val="20"/>
              </w:rPr>
              <w:t>
Білімдер:</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ұйымдарда құпия аудит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саласындағы сараптама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қызметтер мен ішкі аудит қызметінің сапасын сараптамалық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сақтаудағы стандарттау.</w:t>
            </w:r>
          </w:p>
          <w:p>
            <w:pPr>
              <w:spacing w:after="20"/>
              <w:ind w:left="20"/>
              <w:jc w:val="both"/>
            </w:pPr>
            <w:r>
              <w:rPr>
                <w:rFonts w:ascii="Times New Roman"/>
                <w:b w:val="false"/>
                <w:i w:val="false"/>
                <w:color w:val="000000"/>
                <w:sz w:val="20"/>
              </w:rPr>
              <w:t>
5. Медициналық көмектің сапасына сараптама жүргізу әдістемесі (әдістері, технологиясы, талдауы, бағалауы,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177"/>
          <w:p>
            <w:pPr>
              <w:spacing w:after="20"/>
              <w:ind w:left="20"/>
              <w:jc w:val="both"/>
            </w:pPr>
            <w:r>
              <w:rPr>
                <w:rFonts w:ascii="Times New Roman"/>
                <w:b w:val="false"/>
                <w:i w:val="false"/>
                <w:color w:val="000000"/>
                <w:sz w:val="20"/>
              </w:rPr>
              <w:t>
Дағды 2:</w:t>
            </w:r>
          </w:p>
          <w:bookmarkEnd w:id="177"/>
          <w:p>
            <w:pPr>
              <w:spacing w:after="20"/>
              <w:ind w:left="20"/>
              <w:jc w:val="both"/>
            </w:pPr>
            <w:r>
              <w:rPr>
                <w:rFonts w:ascii="Times New Roman"/>
                <w:b w:val="false"/>
                <w:i w:val="false"/>
                <w:color w:val="000000"/>
                <w:sz w:val="20"/>
              </w:rPr>
              <w:t>
Сапаны жақсарту және диагностика мен емдеудің жаңа әдістерін енгізу бойынша іс-шараларды әзірлеу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178"/>
          <w:p>
            <w:pPr>
              <w:spacing w:after="20"/>
              <w:ind w:left="20"/>
              <w:jc w:val="both"/>
            </w:pPr>
            <w:r>
              <w:rPr>
                <w:rFonts w:ascii="Times New Roman"/>
                <w:b w:val="false"/>
                <w:i w:val="false"/>
                <w:color w:val="000000"/>
                <w:sz w:val="20"/>
              </w:rPr>
              <w:t>
Машықтар:</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Пациенттерге (ересектер, балалар) көрсетілетін медициналық көмектің сапасын қамтамасыз ету мақсатында бейінді бөлімшелердің әлеуетін арттыру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Бейінді бөлімшелердің медицина қызметкерлеріне медициналық қызмет көрсету сапасы мәселелері бойынша әдістемелік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 мен емдеудің жаңа әдістерін зерттеп, өз тәжірибесіне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Клиникалық сынақтарға, клиникалық тәжірибедегі жаңа тәсілдердің тиімділігін бағалауға қатысу.</w:t>
            </w:r>
          </w:p>
          <w:p>
            <w:pPr>
              <w:spacing w:after="20"/>
              <w:ind w:left="20"/>
              <w:jc w:val="both"/>
            </w:pPr>
            <w:r>
              <w:rPr>
                <w:rFonts w:ascii="Times New Roman"/>
                <w:b w:val="false"/>
                <w:i w:val="false"/>
                <w:color w:val="000000"/>
                <w:sz w:val="20"/>
              </w:rPr>
              <w:t>
5. Радиациялық онкологияның медициналық тәжірибесіне жаңа технологиялардың табысты трансфертін қамтамасыз ету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79"/>
          <w:p>
            <w:pPr>
              <w:spacing w:after="20"/>
              <w:ind w:left="20"/>
              <w:jc w:val="both"/>
            </w:pPr>
            <w:r>
              <w:rPr>
                <w:rFonts w:ascii="Times New Roman"/>
                <w:b w:val="false"/>
                <w:i w:val="false"/>
                <w:color w:val="000000"/>
                <w:sz w:val="20"/>
              </w:rPr>
              <w:t>
Білімдер:</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талдау мен болжаудың сандық әдістері. Медициналық көмектің тиімділігі мен сапасын бағалаудың көрсеткіштері мен өлшемдері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онкология саласындағы өзекті технологиялар мен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Жаңа медициналық технологиялардың трансферті процесі, оның ішінде олардың әлеуетін бағалау және тәжірибеге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Ұйымдағы өзгерістерді басқару негіздері.</w:t>
            </w:r>
          </w:p>
          <w:p>
            <w:pPr>
              <w:spacing w:after="20"/>
              <w:ind w:left="20"/>
              <w:jc w:val="both"/>
            </w:pPr>
            <w:r>
              <w:rPr>
                <w:rFonts w:ascii="Times New Roman"/>
                <w:b w:val="false"/>
                <w:i w:val="false"/>
                <w:color w:val="000000"/>
                <w:sz w:val="20"/>
              </w:rPr>
              <w:t>
5. Жаңа әдістер мен технологияларды үйлестіру және енгізу үшін медициналық персоналмен, әкімшілік персоналмен және басқа құрылымдармен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80"/>
          <w:p>
            <w:pPr>
              <w:spacing w:after="20"/>
              <w:ind w:left="20"/>
              <w:jc w:val="both"/>
            </w:pPr>
            <w:r>
              <w:rPr>
                <w:rFonts w:ascii="Times New Roman"/>
                <w:b w:val="false"/>
                <w:i w:val="false"/>
                <w:color w:val="000000"/>
                <w:sz w:val="20"/>
              </w:rPr>
              <w:t>
Қосымша еңбек функциясы 1:</w:t>
            </w:r>
          </w:p>
          <w:bookmarkEnd w:id="180"/>
          <w:p>
            <w:pPr>
              <w:spacing w:after="20"/>
              <w:ind w:left="20"/>
              <w:jc w:val="both"/>
            </w:pPr>
            <w:r>
              <w:rPr>
                <w:rFonts w:ascii="Times New Roman"/>
                <w:b w:val="false"/>
                <w:i w:val="false"/>
                <w:color w:val="000000"/>
                <w:sz w:val="20"/>
              </w:rPr>
              <w:t>
"Радиациялық онкология" мамандығы бойынша мамандандырылған медициналық көмек пен жоғары технологиялық медициналық қызметтердің тиімділігі мен сапасы мәселелерін шешуді әдістемелік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181"/>
          <w:p>
            <w:pPr>
              <w:spacing w:after="20"/>
              <w:ind w:left="20"/>
              <w:jc w:val="both"/>
            </w:pPr>
            <w:r>
              <w:rPr>
                <w:rFonts w:ascii="Times New Roman"/>
                <w:b w:val="false"/>
                <w:i w:val="false"/>
                <w:color w:val="000000"/>
                <w:sz w:val="20"/>
              </w:rPr>
              <w:t>
Дағды 1:</w:t>
            </w:r>
          </w:p>
          <w:bookmarkEnd w:id="181"/>
          <w:p>
            <w:pPr>
              <w:spacing w:after="20"/>
              <w:ind w:left="20"/>
              <w:jc w:val="both"/>
            </w:pPr>
            <w:r>
              <w:rPr>
                <w:rFonts w:ascii="Times New Roman"/>
                <w:b w:val="false"/>
                <w:i w:val="false"/>
                <w:color w:val="000000"/>
                <w:sz w:val="20"/>
              </w:rPr>
              <w:t xml:space="preserve">
Радиациялық онкология саласындағы стандарттарды, диагностика мен емдеудің клиникалық хаттамаларын, медициналық көмек көрсетудегі алгоритмдер мен нұсқаулықтарды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182"/>
          <w:p>
            <w:pPr>
              <w:spacing w:after="20"/>
              <w:ind w:left="20"/>
              <w:jc w:val="both"/>
            </w:pPr>
            <w:r>
              <w:rPr>
                <w:rFonts w:ascii="Times New Roman"/>
                <w:b w:val="false"/>
                <w:i w:val="false"/>
                <w:color w:val="000000"/>
                <w:sz w:val="20"/>
              </w:rPr>
              <w:t>
Машықтар:</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1. Дәлелдемелерді жүйелі іздеу және ақпаратты сыни талдау негізінде халыққа онкологиялық көмек көрсету саласындағы стандарттарды, клиникалық хаттамаларды, алгоритмдерді, нұсқаулықтарды және әдістемелік әзірлемелерді жасау.</w:t>
            </w:r>
          </w:p>
          <w:p>
            <w:pPr>
              <w:spacing w:after="20"/>
              <w:ind w:left="20"/>
              <w:jc w:val="both"/>
            </w:pPr>
            <w:r>
              <w:rPr>
                <w:rFonts w:ascii="Times New Roman"/>
                <w:b w:val="false"/>
                <w:i w:val="false"/>
                <w:color w:val="000000"/>
                <w:sz w:val="20"/>
              </w:rPr>
              <w:t>
2. Республикалық және халықаралық ынтымақтастық деңгейінде онкологиялық қызметті дамыту мен модернизациялау бойынша нормативтік құқықтық актілерді, тұжырымдамаларды, жобалар мен бағдарламаларды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83"/>
          <w:p>
            <w:pPr>
              <w:spacing w:after="20"/>
              <w:ind w:left="20"/>
              <w:jc w:val="both"/>
            </w:pPr>
            <w:r>
              <w:rPr>
                <w:rFonts w:ascii="Times New Roman"/>
                <w:b w:val="false"/>
                <w:i w:val="false"/>
                <w:color w:val="000000"/>
                <w:sz w:val="20"/>
              </w:rPr>
              <w:t>
Білімдер:</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1. Дәлелді медицинаға негізделген стандарттарды, клиникалық хаттамаларды, алгоритмдер мен нұсқаулықтарды әзірлеу бойынша нұсқаулықтар мен әдістемелік ұсынымдар.</w:t>
            </w:r>
          </w:p>
          <w:p>
            <w:pPr>
              <w:spacing w:after="20"/>
              <w:ind w:left="20"/>
              <w:jc w:val="both"/>
            </w:pPr>
            <w:r>
              <w:rPr>
                <w:rFonts w:ascii="Times New Roman"/>
                <w:b w:val="false"/>
                <w:i w:val="false"/>
                <w:color w:val="000000"/>
                <w:sz w:val="20"/>
              </w:rPr>
              <w:t>
2. Медициналық көмектің сапасын бағалау әдістері, оның ішінде диагностика мен емдеудің аудиті мен тиімділігін бағалау, этикалық стандарттар мен пациенттердің құқықтары.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84"/>
          <w:p>
            <w:pPr>
              <w:spacing w:after="20"/>
              <w:ind w:left="20"/>
              <w:jc w:val="both"/>
            </w:pPr>
            <w:r>
              <w:rPr>
                <w:rFonts w:ascii="Times New Roman"/>
                <w:b w:val="false"/>
                <w:i w:val="false"/>
                <w:color w:val="000000"/>
                <w:sz w:val="20"/>
              </w:rPr>
              <w:t>
Дағды 2:</w:t>
            </w:r>
          </w:p>
          <w:bookmarkEnd w:id="184"/>
          <w:p>
            <w:pPr>
              <w:spacing w:after="20"/>
              <w:ind w:left="20"/>
              <w:jc w:val="both"/>
            </w:pPr>
            <w:r>
              <w:rPr>
                <w:rFonts w:ascii="Times New Roman"/>
                <w:b w:val="false"/>
                <w:i w:val="false"/>
                <w:color w:val="000000"/>
                <w:sz w:val="20"/>
              </w:rPr>
              <w:t>
Стандарттарды, диагностика мен емдеудің клиникалық хаттамаларын, халыққа онкологиялық көмек көрсету барысындағы алгоритмдер мен нұсқаулықтарды сараптау.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85"/>
          <w:p>
            <w:pPr>
              <w:spacing w:after="20"/>
              <w:ind w:left="20"/>
              <w:jc w:val="both"/>
            </w:pPr>
            <w:r>
              <w:rPr>
                <w:rFonts w:ascii="Times New Roman"/>
                <w:b w:val="false"/>
                <w:i w:val="false"/>
                <w:color w:val="000000"/>
                <w:sz w:val="20"/>
              </w:rPr>
              <w:t>
Машықтар:</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Стандарттарға, клиникалық хаттамаларға, алгоритмдерге және нұсқаулықтарға сараптама/рецензия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Стандарттарды, хаттамаларды және нұсқаулықтарды жақсарту бойынша ұсыныстарды тұжырымдау, сондай-ақ оларға өзгертулер мен толықтырулар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Стандарттарды, клиникалық хаттамаларды, алгоритмдер мен нұсқаулықтарды әзірлеу сапасы туралы сараптамалық қорытынды жасау.</w:t>
            </w:r>
          </w:p>
          <w:p>
            <w:pPr>
              <w:spacing w:after="20"/>
              <w:ind w:left="20"/>
              <w:jc w:val="both"/>
            </w:pPr>
            <w:r>
              <w:rPr>
                <w:rFonts w:ascii="Times New Roman"/>
                <w:b w:val="false"/>
                <w:i w:val="false"/>
                <w:color w:val="000000"/>
                <w:sz w:val="20"/>
              </w:rPr>
              <w:t>
4. Қызметкерлерді оқыту және олардың табысты орындалуын бақылау арқылы клиникалық тәжірибеге өзгерістер енгізу процесін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186"/>
          <w:p>
            <w:pPr>
              <w:spacing w:after="20"/>
              <w:ind w:left="20"/>
              <w:jc w:val="both"/>
            </w:pPr>
            <w:r>
              <w:rPr>
                <w:rFonts w:ascii="Times New Roman"/>
                <w:b w:val="false"/>
                <w:i w:val="false"/>
                <w:color w:val="000000"/>
                <w:sz w:val="20"/>
              </w:rPr>
              <w:t>
Білімдер:</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Стандарттарды, клиникалық хаттамаларды, алгоритмдерді және нұсқаулықтарды сараптау/рецензиялау ережелері мен әдістері.</w:t>
            </w:r>
          </w:p>
          <w:p>
            <w:pPr>
              <w:spacing w:after="20"/>
              <w:ind w:left="20"/>
              <w:jc w:val="both"/>
            </w:pPr>
            <w:r>
              <w:rPr>
                <w:rFonts w:ascii="Times New Roman"/>
                <w:b w:val="false"/>
                <w:i w:val="false"/>
                <w:color w:val="000000"/>
                <w:sz w:val="20"/>
              </w:rPr>
              <w:t>
2. Стандарттарды, клиникалық хаттамаларды, алгоритмдерді және нұсқаулықтарды әзірлеу сапасы бойынша сараптамалық қорытындыны қалыптастыру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87"/>
          <w:p>
            <w:pPr>
              <w:spacing w:after="20"/>
              <w:ind w:left="20"/>
              <w:jc w:val="both"/>
            </w:pPr>
            <w:r>
              <w:rPr>
                <w:rFonts w:ascii="Times New Roman"/>
                <w:b w:val="false"/>
                <w:i w:val="false"/>
                <w:color w:val="000000"/>
                <w:sz w:val="20"/>
              </w:rPr>
              <w:t>
Қосымша еңбек функциясы 2:</w:t>
            </w:r>
          </w:p>
          <w:bookmarkEnd w:id="187"/>
          <w:p>
            <w:pPr>
              <w:spacing w:after="20"/>
              <w:ind w:left="20"/>
              <w:jc w:val="both"/>
            </w:pPr>
            <w:r>
              <w:rPr>
                <w:rFonts w:ascii="Times New Roman"/>
                <w:b w:val="false"/>
                <w:i w:val="false"/>
                <w:color w:val="000000"/>
                <w:sz w:val="20"/>
              </w:rPr>
              <w:t>
Денсаулық сақтау саласындағы академиялық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88"/>
          <w:p>
            <w:pPr>
              <w:spacing w:after="20"/>
              <w:ind w:left="20"/>
              <w:jc w:val="both"/>
            </w:pPr>
            <w:r>
              <w:rPr>
                <w:rFonts w:ascii="Times New Roman"/>
                <w:b w:val="false"/>
                <w:i w:val="false"/>
                <w:color w:val="000000"/>
                <w:sz w:val="20"/>
              </w:rPr>
              <w:t>
Дағды 1:</w:t>
            </w:r>
          </w:p>
          <w:bookmarkEnd w:id="188"/>
          <w:p>
            <w:pPr>
              <w:spacing w:after="20"/>
              <w:ind w:left="20"/>
              <w:jc w:val="both"/>
            </w:pPr>
            <w:r>
              <w:rPr>
                <w:rFonts w:ascii="Times New Roman"/>
                <w:b w:val="false"/>
                <w:i w:val="false"/>
                <w:color w:val="000000"/>
                <w:sz w:val="20"/>
              </w:rPr>
              <w:t>
Оқытушылық қызметке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89"/>
          <w:p>
            <w:pPr>
              <w:spacing w:after="20"/>
              <w:ind w:left="20"/>
              <w:jc w:val="both"/>
            </w:pPr>
            <w:r>
              <w:rPr>
                <w:rFonts w:ascii="Times New Roman"/>
                <w:b w:val="false"/>
                <w:i w:val="false"/>
                <w:color w:val="000000"/>
                <w:sz w:val="20"/>
              </w:rPr>
              <w:t>
Машықтар: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 қызметкерлерінің біліктілігін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Бейресми медициналық білім беру іс-шараларын (мастер-кластар, семинарлар)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Студенттер мен резиденттерді оқытуға қатысу.</w:t>
            </w:r>
          </w:p>
          <w:p>
            <w:pPr>
              <w:spacing w:after="20"/>
              <w:ind w:left="20"/>
              <w:jc w:val="both"/>
            </w:pPr>
            <w:r>
              <w:rPr>
                <w:rFonts w:ascii="Times New Roman"/>
                <w:b w:val="false"/>
                <w:i w:val="false"/>
                <w:color w:val="000000"/>
                <w:sz w:val="20"/>
              </w:rPr>
              <w:t>
4. Медициналық білім берудің білім беру бағдарламаларын, материалдары мен стандарттарын әзірлеуге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190"/>
          <w:p>
            <w:pPr>
              <w:spacing w:after="20"/>
              <w:ind w:left="20"/>
              <w:jc w:val="both"/>
            </w:pPr>
            <w:r>
              <w:rPr>
                <w:rFonts w:ascii="Times New Roman"/>
                <w:b w:val="false"/>
                <w:i w:val="false"/>
                <w:color w:val="000000"/>
                <w:sz w:val="20"/>
              </w:rPr>
              <w:t>
Білімдер:</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бағдарламаларын әзірлеу және бағалау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Оқыту нәтижелерін тұжырымдау және оларды бағалау принциптері.</w:t>
            </w:r>
          </w:p>
          <w:p>
            <w:pPr>
              <w:spacing w:after="20"/>
              <w:ind w:left="20"/>
              <w:jc w:val="both"/>
            </w:pPr>
            <w:r>
              <w:rPr>
                <w:rFonts w:ascii="Times New Roman"/>
                <w:b w:val="false"/>
                <w:i w:val="false"/>
                <w:color w:val="000000"/>
                <w:sz w:val="20"/>
              </w:rPr>
              <w:t>
3. Мақсатты аудиторияның қажеттіліктері мен дайындық деңгейі.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91"/>
          <w:p>
            <w:pPr>
              <w:spacing w:after="20"/>
              <w:ind w:left="20"/>
              <w:jc w:val="both"/>
            </w:pPr>
            <w:r>
              <w:rPr>
                <w:rFonts w:ascii="Times New Roman"/>
                <w:b w:val="false"/>
                <w:i w:val="false"/>
                <w:color w:val="000000"/>
                <w:sz w:val="20"/>
              </w:rPr>
              <w:t>
Дағды 2:</w:t>
            </w:r>
          </w:p>
          <w:bookmarkEnd w:id="191"/>
          <w:p>
            <w:pPr>
              <w:spacing w:after="20"/>
              <w:ind w:left="20"/>
              <w:jc w:val="both"/>
            </w:pPr>
            <w:r>
              <w:rPr>
                <w:rFonts w:ascii="Times New Roman"/>
                <w:b w:val="false"/>
                <w:i w:val="false"/>
                <w:color w:val="000000"/>
                <w:sz w:val="20"/>
              </w:rPr>
              <w:t>
Зерттеу жұмысына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192"/>
          <w:p>
            <w:pPr>
              <w:spacing w:after="20"/>
              <w:ind w:left="20"/>
              <w:jc w:val="both"/>
            </w:pPr>
            <w:r>
              <w:rPr>
                <w:rFonts w:ascii="Times New Roman"/>
                <w:b w:val="false"/>
                <w:i w:val="false"/>
                <w:color w:val="000000"/>
                <w:sz w:val="20"/>
              </w:rPr>
              <w:t>
Машықтар:</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1. Профилактика мен емдеудің жаңа әдістерін әзірлеу мақсатында радиациялық онкология саласындағы зерттеулерді қолдау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онкология саласындағы ғылыми жобаларға жетекшілік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комитеттердің жұмысына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әдебиеттерге, зерттеулерге және бағдарламаларға сараптамалық бағалаулар мен шолулар жасау.</w:t>
            </w:r>
          </w:p>
          <w:p>
            <w:pPr>
              <w:spacing w:after="20"/>
              <w:ind w:left="20"/>
              <w:jc w:val="both"/>
            </w:pPr>
            <w:r>
              <w:rPr>
                <w:rFonts w:ascii="Times New Roman"/>
                <w:b w:val="false"/>
                <w:i w:val="false"/>
                <w:color w:val="000000"/>
                <w:sz w:val="20"/>
              </w:rPr>
              <w:t>
5. Ғылыми мақалалар мен баяндамалар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193"/>
          <w:p>
            <w:pPr>
              <w:spacing w:after="20"/>
              <w:ind w:left="20"/>
              <w:jc w:val="both"/>
            </w:pPr>
            <w:r>
              <w:rPr>
                <w:rFonts w:ascii="Times New Roman"/>
                <w:b w:val="false"/>
                <w:i w:val="false"/>
                <w:color w:val="000000"/>
                <w:sz w:val="20"/>
              </w:rPr>
              <w:t>
Білімдер:</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субъектісі ретінде адамның қатысуымен жүргізілетін зерттеулерді жоспарлау мен жүргізудің, сондай-ақ зерттеу нәтижелерін құжаттау мен ұсынудың этикалық және ғылыми стандарты.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жобаларын қаржыландыру және бюджетін басқару.</w:t>
            </w:r>
          </w:p>
          <w:p>
            <w:pPr>
              <w:spacing w:after="20"/>
              <w:ind w:left="20"/>
              <w:jc w:val="both"/>
            </w:pPr>
            <w:r>
              <w:rPr>
                <w:rFonts w:ascii="Times New Roman"/>
                <w:b w:val="false"/>
                <w:i w:val="false"/>
                <w:color w:val="000000"/>
                <w:sz w:val="20"/>
              </w:rPr>
              <w:t xml:space="preserve">
3. Күрделі деректерді статистикалық талдау және интерпретациялау әдістерін сараптамалай білу.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194"/>
          <w:p>
            <w:pPr>
              <w:spacing w:after="20"/>
              <w:ind w:left="20"/>
              <w:jc w:val="both"/>
            </w:pPr>
            <w:r>
              <w:rPr>
                <w:rFonts w:ascii="Times New Roman"/>
                <w:b w:val="false"/>
                <w:i w:val="false"/>
                <w:color w:val="000000"/>
                <w:sz w:val="20"/>
              </w:rPr>
              <w:t>
Дағды 3:</w:t>
            </w:r>
          </w:p>
          <w:bookmarkEnd w:id="194"/>
          <w:p>
            <w:pPr>
              <w:spacing w:after="20"/>
              <w:ind w:left="20"/>
              <w:jc w:val="both"/>
            </w:pPr>
            <w:r>
              <w:rPr>
                <w:rFonts w:ascii="Times New Roman"/>
                <w:b w:val="false"/>
                <w:i w:val="false"/>
                <w:color w:val="000000"/>
                <w:sz w:val="20"/>
              </w:rPr>
              <w:t>
Денсаулықты және қоғамдық денсаулық сақтауды нығайту.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95"/>
          <w:p>
            <w:pPr>
              <w:spacing w:after="20"/>
              <w:ind w:left="20"/>
              <w:jc w:val="both"/>
            </w:pPr>
            <w:r>
              <w:rPr>
                <w:rFonts w:ascii="Times New Roman"/>
                <w:b w:val="false"/>
                <w:i w:val="false"/>
                <w:color w:val="000000"/>
                <w:sz w:val="20"/>
              </w:rPr>
              <w:t>
Машықтар:</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1. Жұртшылыққа мамандық бейіні бойынша медициналық білімді тарату және білім беру үшін бұқаралық ақпарат құралдарында көпшілік алдында сөз сөйлеу (сұхбаттар, жарияланымдар).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Мамандық бейіні бойынша өңірлік немесе ұлттық деңгейде денсаулық сақтау мәселелері жөніндегі комиссиялар мен жұмыс топтарына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Пациенттердің денсаулығын жақсартуға және мамандық бейіні бойынша жұртшылыққа білім беруге бағытталған қоғамдық бағдарламалық бастамаларға қатысу.</w:t>
            </w:r>
          </w:p>
          <w:p>
            <w:pPr>
              <w:spacing w:after="20"/>
              <w:ind w:left="20"/>
              <w:jc w:val="both"/>
            </w:pPr>
            <w:r>
              <w:rPr>
                <w:rFonts w:ascii="Times New Roman"/>
                <w:b w:val="false"/>
                <w:i w:val="false"/>
                <w:color w:val="000000"/>
                <w:sz w:val="20"/>
              </w:rPr>
              <w:t>
4. Радиациялық онкология саласында бірлесіп күш салу үшін қоғамдық ұйымдармен, дәрігерлермен, ғалымдармен, мектептермен және басқа институттармен өзара байланыста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96"/>
          <w:p>
            <w:pPr>
              <w:spacing w:after="20"/>
              <w:ind w:left="20"/>
              <w:jc w:val="both"/>
            </w:pPr>
            <w:r>
              <w:rPr>
                <w:rFonts w:ascii="Times New Roman"/>
                <w:b w:val="false"/>
                <w:i w:val="false"/>
                <w:color w:val="000000"/>
                <w:sz w:val="20"/>
              </w:rPr>
              <w:t>
Білімдер:</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Денсаулықты нығайту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Қоғамдық денсаулық сақтау негіздері және осы саладағы дәрігерлердің рөлі;</w:t>
            </w:r>
          </w:p>
          <w:p>
            <w:pPr>
              <w:spacing w:after="20"/>
              <w:ind w:left="20"/>
              <w:jc w:val="both"/>
            </w:pPr>
            <w:r>
              <w:rPr>
                <w:rFonts w:ascii="Times New Roman"/>
                <w:b w:val="false"/>
                <w:i w:val="false"/>
                <w:color w:val="000000"/>
                <w:sz w:val="20"/>
              </w:rPr>
              <w:t>
3. Денсаулықтың әлеуметтік және экологиялық детерминанттары.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97"/>
          <w:p>
            <w:pPr>
              <w:spacing w:after="20"/>
              <w:ind w:left="20"/>
              <w:jc w:val="both"/>
            </w:pPr>
            <w:r>
              <w:rPr>
                <w:rFonts w:ascii="Times New Roman"/>
                <w:b w:val="false"/>
                <w:i w:val="false"/>
                <w:color w:val="000000"/>
                <w:sz w:val="20"/>
              </w:rPr>
              <w:t>
Қарым-қатынас.</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Эмпатия, эмоционалдық интеллект.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Менторлық және 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Адаптивті көшбасшылық және топтық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және әлеуметтік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Өзін-өзі ұйымдастыру және уақытты тиімді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Оқытушылық және зерттеушілік дағдыларды дамытуға ұмтылу.</w:t>
            </w:r>
          </w:p>
          <w:p>
            <w:pPr>
              <w:spacing w:after="20"/>
              <w:ind w:left="20"/>
              <w:jc w:val="both"/>
            </w:pPr>
            <w:r>
              <w:rPr>
                <w:rFonts w:ascii="Times New Roman"/>
                <w:b w:val="false"/>
                <w:i w:val="false"/>
                <w:color w:val="000000"/>
                <w:sz w:val="20"/>
              </w:rPr>
              <w:t>
Сапа мен қауіпсіздікке ұмтылу.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2021 жылғы 12 қарашадағы № ҚР ДСМ-112 "Қазақстан Республикасының халқына онкологиялық көмек көрсетуді ұйымдастыру стандартын бекіту туралы" бұйрығы. (Нормативтік құқықтық актілерді мемлекеттік тіркеу тізілімінде № 25167 болып тіркелді).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198"/>
          <w:p>
            <w:pPr>
              <w:spacing w:after="20"/>
              <w:ind w:left="20"/>
              <w:jc w:val="both"/>
            </w:pPr>
            <w:r>
              <w:rPr>
                <w:rFonts w:ascii="Times New Roman"/>
                <w:b w:val="false"/>
                <w:i w:val="false"/>
                <w:color w:val="000000"/>
                <w:sz w:val="20"/>
              </w:rPr>
              <w:t xml:space="preserve">
Радиациялық онколог </w:t>
            </w:r>
          </w:p>
          <w:bookmarkEnd w:id="198"/>
          <w:p>
            <w:pPr>
              <w:spacing w:after="20"/>
              <w:ind w:left="20"/>
              <w:jc w:val="both"/>
            </w:pPr>
            <w:r>
              <w:rPr>
                <w:rFonts w:ascii="Times New Roman"/>
                <w:b w:val="false"/>
                <w:i w:val="false"/>
                <w:color w:val="000000"/>
                <w:sz w:val="20"/>
              </w:rPr>
              <w:t>
дәрігер-резидент</w:t>
            </w:r>
          </w:p>
        </w:tc>
      </w:tr>
    </w:tbl>
    <w:bookmarkStart w:name="z536" w:id="199"/>
    <w:p>
      <w:pPr>
        <w:spacing w:after="0"/>
        <w:ind w:left="0"/>
        <w:jc w:val="left"/>
      </w:pPr>
      <w:r>
        <w:rPr>
          <w:rFonts w:ascii="Times New Roman"/>
          <w:b/>
          <w:i w:val="false"/>
          <w:color w:val="000000"/>
        </w:rPr>
        <w:t xml:space="preserve"> 4-ші тарау. Кәсіптік стандарттың техникалық деректері</w:t>
      </w:r>
    </w:p>
    <w:bookmarkEnd w:id="199"/>
    <w:bookmarkStart w:name="z537" w:id="200"/>
    <w:p>
      <w:pPr>
        <w:spacing w:after="0"/>
        <w:ind w:left="0"/>
        <w:jc w:val="both"/>
      </w:pPr>
      <w:r>
        <w:rPr>
          <w:rFonts w:ascii="Times New Roman"/>
          <w:b w:val="false"/>
          <w:i w:val="false"/>
          <w:color w:val="000000"/>
          <w:sz w:val="28"/>
        </w:rPr>
        <w:t>
      13. Мемлекеттік органның атауы:</w:t>
      </w:r>
    </w:p>
    <w:bookmarkEnd w:id="200"/>
    <w:bookmarkStart w:name="z538" w:id="201"/>
    <w:p>
      <w:pPr>
        <w:spacing w:after="0"/>
        <w:ind w:left="0"/>
        <w:jc w:val="both"/>
      </w:pPr>
      <w:r>
        <w:rPr>
          <w:rFonts w:ascii="Times New Roman"/>
          <w:b w:val="false"/>
          <w:i w:val="false"/>
          <w:color w:val="000000"/>
          <w:sz w:val="28"/>
        </w:rPr>
        <w:t>
      Қазакстан Республикасы Денсаулық сақтау министрлігі.</w:t>
      </w:r>
    </w:p>
    <w:bookmarkEnd w:id="201"/>
    <w:bookmarkStart w:name="z539" w:id="202"/>
    <w:p>
      <w:pPr>
        <w:spacing w:after="0"/>
        <w:ind w:left="0"/>
        <w:jc w:val="both"/>
      </w:pPr>
      <w:r>
        <w:rPr>
          <w:rFonts w:ascii="Times New Roman"/>
          <w:b w:val="false"/>
          <w:i w:val="false"/>
          <w:color w:val="000000"/>
          <w:sz w:val="28"/>
        </w:rPr>
        <w:t>
      Орындаушы:</w:t>
      </w:r>
    </w:p>
    <w:bookmarkEnd w:id="202"/>
    <w:bookmarkStart w:name="z540" w:id="203"/>
    <w:p>
      <w:pPr>
        <w:spacing w:after="0"/>
        <w:ind w:left="0"/>
        <w:jc w:val="both"/>
      </w:pPr>
      <w:r>
        <w:rPr>
          <w:rFonts w:ascii="Times New Roman"/>
          <w:b w:val="false"/>
          <w:i w:val="false"/>
          <w:color w:val="000000"/>
          <w:sz w:val="28"/>
        </w:rPr>
        <w:t>
      Ким Виктор Борисович, +7 (701) 744 62 80, kvb6565@mail.ru.</w:t>
      </w:r>
    </w:p>
    <w:bookmarkEnd w:id="203"/>
    <w:bookmarkStart w:name="z541" w:id="204"/>
    <w:p>
      <w:pPr>
        <w:spacing w:after="0"/>
        <w:ind w:left="0"/>
        <w:jc w:val="both"/>
      </w:pPr>
      <w:r>
        <w:rPr>
          <w:rFonts w:ascii="Times New Roman"/>
          <w:b w:val="false"/>
          <w:i w:val="false"/>
          <w:color w:val="000000"/>
          <w:sz w:val="28"/>
        </w:rPr>
        <w:t>
      14. Әзірлеуге қатысатын ұйымдар (кәсіпорындар): "Қазақ онкология және радиология ғылыми-зерттеу институты" АҚ.</w:t>
      </w:r>
    </w:p>
    <w:bookmarkEnd w:id="204"/>
    <w:bookmarkStart w:name="z542" w:id="205"/>
    <w:p>
      <w:pPr>
        <w:spacing w:after="0"/>
        <w:ind w:left="0"/>
        <w:jc w:val="both"/>
      </w:pPr>
      <w:r>
        <w:rPr>
          <w:rFonts w:ascii="Times New Roman"/>
          <w:b w:val="false"/>
          <w:i w:val="false"/>
          <w:color w:val="000000"/>
          <w:sz w:val="28"/>
        </w:rPr>
        <w:t>
      Жоба жетекшісі: Кайдарова Диляра Радиковна.</w:t>
      </w:r>
    </w:p>
    <w:bookmarkEnd w:id="205"/>
    <w:bookmarkStart w:name="z543" w:id="206"/>
    <w:p>
      <w:pPr>
        <w:spacing w:after="0"/>
        <w:ind w:left="0"/>
        <w:jc w:val="both"/>
      </w:pPr>
      <w:r>
        <w:rPr>
          <w:rFonts w:ascii="Times New Roman"/>
          <w:b w:val="false"/>
          <w:i w:val="false"/>
          <w:color w:val="000000"/>
          <w:sz w:val="28"/>
        </w:rPr>
        <w:t>
      E-mail: dilyara.kaidarova@gmail.com.</w:t>
      </w:r>
    </w:p>
    <w:bookmarkEnd w:id="206"/>
    <w:bookmarkStart w:name="z544" w:id="207"/>
    <w:p>
      <w:pPr>
        <w:spacing w:after="0"/>
        <w:ind w:left="0"/>
        <w:jc w:val="both"/>
      </w:pPr>
      <w:r>
        <w:rPr>
          <w:rFonts w:ascii="Times New Roman"/>
          <w:b w:val="false"/>
          <w:i w:val="false"/>
          <w:color w:val="000000"/>
          <w:sz w:val="28"/>
        </w:rPr>
        <w:t>
      Телефон нөмірі: +7 (701) 711 65 93.</w:t>
      </w:r>
    </w:p>
    <w:bookmarkEnd w:id="207"/>
    <w:bookmarkStart w:name="z545" w:id="208"/>
    <w:p>
      <w:pPr>
        <w:spacing w:after="0"/>
        <w:ind w:left="0"/>
        <w:jc w:val="both"/>
      </w:pPr>
      <w:r>
        <w:rPr>
          <w:rFonts w:ascii="Times New Roman"/>
          <w:b w:val="false"/>
          <w:i w:val="false"/>
          <w:color w:val="000000"/>
          <w:sz w:val="28"/>
        </w:rPr>
        <w:t>
      Орындаушылар:</w:t>
      </w:r>
    </w:p>
    <w:bookmarkEnd w:id="208"/>
    <w:bookmarkStart w:name="z546" w:id="209"/>
    <w:p>
      <w:pPr>
        <w:spacing w:after="0"/>
        <w:ind w:left="0"/>
        <w:jc w:val="both"/>
      </w:pPr>
      <w:r>
        <w:rPr>
          <w:rFonts w:ascii="Times New Roman"/>
          <w:b w:val="false"/>
          <w:i w:val="false"/>
          <w:color w:val="000000"/>
          <w:sz w:val="28"/>
        </w:rPr>
        <w:t>
      Ким Виктор Борисович, +7 (701) 744 62 80, kvb6565@mail.ru.</w:t>
      </w:r>
    </w:p>
    <w:bookmarkEnd w:id="209"/>
    <w:bookmarkStart w:name="z547" w:id="210"/>
    <w:p>
      <w:pPr>
        <w:spacing w:after="0"/>
        <w:ind w:left="0"/>
        <w:jc w:val="both"/>
      </w:pPr>
      <w:r>
        <w:rPr>
          <w:rFonts w:ascii="Times New Roman"/>
          <w:b w:val="false"/>
          <w:i w:val="false"/>
          <w:color w:val="000000"/>
          <w:sz w:val="28"/>
        </w:rPr>
        <w:t>
      Налгиева Фатима Хамзатовна, +7 (701) 566 41 46, nfh-b@mail.ru.</w:t>
      </w:r>
    </w:p>
    <w:bookmarkEnd w:id="210"/>
    <w:bookmarkStart w:name="z548" w:id="211"/>
    <w:p>
      <w:pPr>
        <w:spacing w:after="0"/>
        <w:ind w:left="0"/>
        <w:jc w:val="both"/>
      </w:pPr>
      <w:r>
        <w:rPr>
          <w:rFonts w:ascii="Times New Roman"/>
          <w:b w:val="false"/>
          <w:i w:val="false"/>
          <w:color w:val="000000"/>
          <w:sz w:val="28"/>
        </w:rPr>
        <w:t>
      Ишкинин Евгений Иванович, +7 (777) 233 29 63, ishkininy@gmail.com.</w:t>
      </w:r>
    </w:p>
    <w:bookmarkEnd w:id="211"/>
    <w:bookmarkStart w:name="z549" w:id="212"/>
    <w:p>
      <w:pPr>
        <w:spacing w:after="0"/>
        <w:ind w:left="0"/>
        <w:jc w:val="both"/>
      </w:pPr>
      <w:r>
        <w:rPr>
          <w:rFonts w:ascii="Times New Roman"/>
          <w:b w:val="false"/>
          <w:i w:val="false"/>
          <w:color w:val="000000"/>
          <w:sz w:val="28"/>
        </w:rPr>
        <w:t>
      Раимбеков Рауан Бахтыбекович, +7 (707) 809 85 09, rauan69@bk.ru.</w:t>
      </w:r>
    </w:p>
    <w:bookmarkEnd w:id="212"/>
    <w:bookmarkStart w:name="z550" w:id="213"/>
    <w:p>
      <w:pPr>
        <w:spacing w:after="0"/>
        <w:ind w:left="0"/>
        <w:jc w:val="both"/>
      </w:pPr>
      <w:r>
        <w:rPr>
          <w:rFonts w:ascii="Times New Roman"/>
          <w:b w:val="false"/>
          <w:i w:val="false"/>
          <w:color w:val="000000"/>
          <w:sz w:val="28"/>
        </w:rPr>
        <w:t>
      Закирова Раушан Турсынкановна, +7 (777) 585 81 02, raushan_top@mail.ru.</w:t>
      </w:r>
    </w:p>
    <w:bookmarkEnd w:id="213"/>
    <w:bookmarkStart w:name="z551" w:id="214"/>
    <w:p>
      <w:pPr>
        <w:spacing w:after="0"/>
        <w:ind w:left="0"/>
        <w:jc w:val="both"/>
      </w:pPr>
      <w:r>
        <w:rPr>
          <w:rFonts w:ascii="Times New Roman"/>
          <w:b w:val="false"/>
          <w:i w:val="false"/>
          <w:color w:val="000000"/>
          <w:sz w:val="28"/>
        </w:rPr>
        <w:t>
      15. Кәсіптік біліктілік жөніндегі салалық кеңес.</w:t>
      </w:r>
    </w:p>
    <w:bookmarkEnd w:id="214"/>
    <w:bookmarkStart w:name="z552" w:id="215"/>
    <w:p>
      <w:pPr>
        <w:spacing w:after="0"/>
        <w:ind w:left="0"/>
        <w:jc w:val="both"/>
      </w:pPr>
      <w:r>
        <w:rPr>
          <w:rFonts w:ascii="Times New Roman"/>
          <w:b w:val="false"/>
          <w:i w:val="false"/>
          <w:color w:val="000000"/>
          <w:sz w:val="28"/>
        </w:rPr>
        <w:t>
      16. Кәсіптік біліктілік жөніндегі ұлттық орган: 23.01.2025 жыл.</w:t>
      </w:r>
    </w:p>
    <w:bookmarkEnd w:id="215"/>
    <w:bookmarkStart w:name="z553" w:id="216"/>
    <w:p>
      <w:pPr>
        <w:spacing w:after="0"/>
        <w:ind w:left="0"/>
        <w:jc w:val="both"/>
      </w:pPr>
      <w:r>
        <w:rPr>
          <w:rFonts w:ascii="Times New Roman"/>
          <w:b w:val="false"/>
          <w:i w:val="false"/>
          <w:color w:val="000000"/>
          <w:sz w:val="28"/>
        </w:rPr>
        <w:t>
      17. "Атамекен" Қазақстан Республикасының Ұлттық кәсіпкерлер палатасы.</w:t>
      </w:r>
    </w:p>
    <w:bookmarkEnd w:id="216"/>
    <w:bookmarkStart w:name="z554" w:id="217"/>
    <w:p>
      <w:pPr>
        <w:spacing w:after="0"/>
        <w:ind w:left="0"/>
        <w:jc w:val="both"/>
      </w:pPr>
      <w:r>
        <w:rPr>
          <w:rFonts w:ascii="Times New Roman"/>
          <w:b w:val="false"/>
          <w:i w:val="false"/>
          <w:color w:val="000000"/>
          <w:sz w:val="28"/>
        </w:rPr>
        <w:t>
      18. Нұсқа нөмірі және шығарылған жылы: Нұсқа 1, 2024 жыл.</w:t>
      </w:r>
    </w:p>
    <w:bookmarkEnd w:id="217"/>
    <w:bookmarkStart w:name="z555" w:id="218"/>
    <w:p>
      <w:pPr>
        <w:spacing w:after="0"/>
        <w:ind w:left="0"/>
        <w:jc w:val="both"/>
      </w:pPr>
      <w:r>
        <w:rPr>
          <w:rFonts w:ascii="Times New Roman"/>
          <w:b w:val="false"/>
          <w:i w:val="false"/>
          <w:color w:val="000000"/>
          <w:sz w:val="28"/>
        </w:rPr>
        <w:t>
      19. Болжамды қайта қарау күні: 05.12.2027 жыл.</w:t>
      </w:r>
    </w:p>
    <w:bookmarkEnd w:id="2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46 бұйрығына</w:t>
            </w:r>
            <w:r>
              <w:br/>
            </w:r>
            <w:r>
              <w:rPr>
                <w:rFonts w:ascii="Times New Roman"/>
                <w:b w:val="false"/>
                <w:i w:val="false"/>
                <w:color w:val="000000"/>
                <w:sz w:val="20"/>
              </w:rPr>
              <w:t>58-қосымша</w:t>
            </w:r>
          </w:p>
        </w:tc>
      </w:tr>
    </w:tbl>
    <w:bookmarkStart w:name="z563" w:id="219"/>
    <w:p>
      <w:pPr>
        <w:spacing w:after="0"/>
        <w:ind w:left="0"/>
        <w:jc w:val="left"/>
      </w:pPr>
      <w:r>
        <w:rPr>
          <w:rFonts w:ascii="Times New Roman"/>
          <w:b/>
          <w:i w:val="false"/>
          <w:color w:val="000000"/>
        </w:rPr>
        <w:t xml:space="preserve"> Кәсіптік стандарт: "Денсаулық сақтау менеджменті"  1-ші тарау. Жалпы ережелер</w:t>
      </w:r>
    </w:p>
    <w:bookmarkEnd w:id="219"/>
    <w:bookmarkStart w:name="z564" w:id="220"/>
    <w:p>
      <w:pPr>
        <w:spacing w:after="0"/>
        <w:ind w:left="0"/>
        <w:jc w:val="both"/>
      </w:pPr>
      <w:r>
        <w:rPr>
          <w:rFonts w:ascii="Times New Roman"/>
          <w:b w:val="false"/>
          <w:i w:val="false"/>
          <w:color w:val="000000"/>
          <w:sz w:val="28"/>
        </w:rPr>
        <w:t>
      1. Кәсіптік стандарттың қолданылу аясы: Кәсіптік стандарт қоғамдық денсаулық сақтауды басқару және халықтың денсаулығын сақтау саласында қолданылады. Ол денсаулық сақтау бағдарламаларын ұйымдастырумен, медициналық мекемелерді басқарумен, сондай-ақ заманауи тәсілдерді енгізумен айналысатын мамандардың кәсіби біліктілігіне қойылатын талаптарды анықтау үшін қолданылады.</w:t>
      </w:r>
    </w:p>
    <w:bookmarkEnd w:id="220"/>
    <w:bookmarkStart w:name="z565" w:id="221"/>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221"/>
    <w:bookmarkStart w:name="z566" w:id="222"/>
    <w:p>
      <w:pPr>
        <w:spacing w:after="0"/>
        <w:ind w:left="0"/>
        <w:jc w:val="both"/>
      </w:pPr>
      <w:r>
        <w:rPr>
          <w:rFonts w:ascii="Times New Roman"/>
          <w:b w:val="false"/>
          <w:i w:val="false"/>
          <w:color w:val="000000"/>
          <w:sz w:val="28"/>
        </w:rPr>
        <w:t>
      1) денсаулық сақтау менеджменті – денсаулық сақтау органдарының ресурстарын (еңбек, қаржылық, материалдық) басқару және бақылау ғылымы. Денсаулық сақтау менеджментінің негізгі міндеттері – қоғамдағы ауырғандар санын азайту, қолда бар ресурстар жағдайында тұрғындардың өлім-жітім көрсеткішін азайту;</w:t>
      </w:r>
    </w:p>
    <w:bookmarkEnd w:id="222"/>
    <w:bookmarkStart w:name="z567" w:id="223"/>
    <w:p>
      <w:pPr>
        <w:spacing w:after="0"/>
        <w:ind w:left="0"/>
        <w:jc w:val="both"/>
      </w:pPr>
      <w:r>
        <w:rPr>
          <w:rFonts w:ascii="Times New Roman"/>
          <w:b w:val="false"/>
          <w:i w:val="false"/>
          <w:color w:val="000000"/>
          <w:sz w:val="28"/>
        </w:rPr>
        <w:t>
      2) денсаулық сақтаудағы менеджмент – денсаулық сақтау жүйесі мен органдарының ресурстарын (еңбек, зияткерлік, қаржылық, ақпараттық, материалдық-техникалық, цифрлық) жоспарлау, ұйымдастыру, ынталандыру және бақылау функцияларын іске асыруға бағытталған кәсіби әрі жоғары білікті басқарушылық және ғылыми-зерттеу қызметі. Бұл қызмет сыртқы ортаның (экономика, геосаясат, құқықтық мәселелер) және ішкі ортаның (стратегиялық және ұйымдастырушылық өзгерістер) ағымдағы жағдайын ескере отырып жүзеге асырылады;</w:t>
      </w:r>
    </w:p>
    <w:bookmarkEnd w:id="223"/>
    <w:bookmarkStart w:name="z568" w:id="224"/>
    <w:p>
      <w:pPr>
        <w:spacing w:after="0"/>
        <w:ind w:left="0"/>
        <w:jc w:val="both"/>
      </w:pPr>
      <w:r>
        <w:rPr>
          <w:rFonts w:ascii="Times New Roman"/>
          <w:b w:val="false"/>
          <w:i w:val="false"/>
          <w:color w:val="000000"/>
          <w:sz w:val="28"/>
        </w:rPr>
        <w:t>
      3) денсаулық сақтау менеджері – денсаулық сақтау жүйелері, ұйымдары және желілері шеңберінде клиникалық емес қызметті жоспарлау, басқару және үйлестіруді жүзеге асыратын денсаулық сақтау саласындағы маман. Денсаулық сақтау менеджменті басқарудың тар бейінді саласы болып табылады және денсаулық сақтау саласындағы операциялар мен технологиялар туралы арнайы білімді, сондай-ақ команданы ынталандыру, мүдделі тараптармен өзара іс-қимыл жасау және қажетті өзгерістерді енгізу дағдыларын талап етеді. Денсаулық сақтау менеджері медициналық ұйымды немесе үдерістерді басқарудың құқықтық және ұйымдастырушылық мәселелерін шешеді. Ол медициналық ұйымдардың (ауруханалар мен дәрігерлік кабинеттердің) үздіксіз жұмыс істеуін қамтамасыз етеді, пациенттерге сапалы медициналық көмек көрсетілуіне бағытталған басқарушылық қолдау мен басшылықты жүзеге асырады. Денсаулық сақтау менеджерлері медициналық қызметтер көрсетушілердің мүмкіндіктерін кеңейтетін, емдеу тәсілдерін жетілдіретін және жергілікті қоғамдастықтардың қажеттіліктерін қанағаттандыруға бағытталған жаңа медициналық өнімдер мен қызметтерді әзірлеуде маңызды рөл атқарады. Денсаулық сақтаудағы менеджер – басқару функцияларын (жоспарлау, ұйымдастыру, ынталандыру және бақылау) денсаулық сақтау жүйесінің, органдары мен ұйымдарының клиникалық емес үдерістерінде тиімді жүзеге асыруға бағытталған арнайы даярланған кәсіптік басқарушы. Денсаулық сақтаудағы менеджерлерге денсаулық сақтау жүйесінің және мемлекеттің стратегиясын іске асыру мақсатында мемлекеттік және (немесе) жекеменшік медициналық ұйымдарда клиникалық емес үдерістерді басқаруды қамтамасыз ететін бірінші басшы және оның орынбасарлары жатады;</w:t>
      </w:r>
    </w:p>
    <w:bookmarkEnd w:id="224"/>
    <w:bookmarkStart w:name="z569" w:id="225"/>
    <w:p>
      <w:pPr>
        <w:spacing w:after="0"/>
        <w:ind w:left="0"/>
        <w:jc w:val="both"/>
      </w:pPr>
      <w:r>
        <w:rPr>
          <w:rFonts w:ascii="Times New Roman"/>
          <w:b w:val="false"/>
          <w:i w:val="false"/>
          <w:color w:val="000000"/>
          <w:sz w:val="28"/>
        </w:rPr>
        <w:t>
      4) денсаулық сақтау саласындағы менеджер – мемлекеттік медициналық ұйымның қызметін басқаруды жүзеге асыратын бірінші басшы;</w:t>
      </w:r>
    </w:p>
    <w:bookmarkEnd w:id="225"/>
    <w:bookmarkStart w:name="z570" w:id="226"/>
    <w:p>
      <w:pPr>
        <w:spacing w:after="0"/>
        <w:ind w:left="0"/>
        <w:jc w:val="both"/>
      </w:pPr>
      <w:r>
        <w:rPr>
          <w:rFonts w:ascii="Times New Roman"/>
          <w:b w:val="false"/>
          <w:i w:val="false"/>
          <w:color w:val="000000"/>
          <w:sz w:val="28"/>
        </w:rPr>
        <w:t>
      5) салалық біліктілік шеңбері (СБШ) – Қазақстан Республикасының Ұлттық кәсіптер сыныптауышы және Ұлттық біліктілік шеңбері негізінде әзірленетін, саладағы жұмыстардың күрделілігіне, сондай-ақ қолданылатын білімдерге, дағдылар мен құзыреттерге қарай мамандардың біліктілігіне қойылатын талаптарды деңгейлер бойынша жіктейтін құжат. Салалық біліктілік шеңберлерін әзірлеу және (немесе) өзектендіру уәкілетті орган айқындаған тәртіппен тиісті салалық мемлекеттік органдармен жүзеге асырылады. Салалық біліктілік шеңберлері кәсіптік біліктілік жөніндегі салалық кеңестермен бекіледі;</w:t>
      </w:r>
    </w:p>
    <w:bookmarkEnd w:id="226"/>
    <w:bookmarkStart w:name="z571" w:id="227"/>
    <w:p>
      <w:pPr>
        <w:spacing w:after="0"/>
        <w:ind w:left="0"/>
        <w:jc w:val="both"/>
      </w:pPr>
      <w:r>
        <w:rPr>
          <w:rFonts w:ascii="Times New Roman"/>
          <w:b w:val="false"/>
          <w:i w:val="false"/>
          <w:color w:val="000000"/>
          <w:sz w:val="28"/>
        </w:rPr>
        <w:t>
      6) денсаулық сақтау саласындағы менеджер сертификаты – мемлекеттік медициналық ұйымды басқару қызметін жүзеге асыру құқығын растайтын белгіленген үлгідегі құжат;</w:t>
      </w:r>
    </w:p>
    <w:bookmarkEnd w:id="227"/>
    <w:bookmarkStart w:name="z572" w:id="228"/>
    <w:p>
      <w:pPr>
        <w:spacing w:after="0"/>
        <w:ind w:left="0"/>
        <w:jc w:val="both"/>
      </w:pPr>
      <w:r>
        <w:rPr>
          <w:rFonts w:ascii="Times New Roman"/>
          <w:b w:val="false"/>
          <w:i w:val="false"/>
          <w:color w:val="000000"/>
          <w:sz w:val="28"/>
        </w:rPr>
        <w:t>
      7) денсаулық сақтау саласындағы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саламаттылығы, дәрілік заттар мен медициналық бұйымдардың айналымы, сондай-ақ медициналық қызметтердің (көмектің) сапасы салаларында басшылықты және салааралық үйлестіруді жүзеге асыратын орталық атқарушы орган.</w:t>
      </w:r>
    </w:p>
    <w:bookmarkEnd w:id="228"/>
    <w:bookmarkStart w:name="z573" w:id="229"/>
    <w:p>
      <w:pPr>
        <w:spacing w:after="0"/>
        <w:ind w:left="0"/>
        <w:jc w:val="both"/>
      </w:pPr>
      <w:r>
        <w:rPr>
          <w:rFonts w:ascii="Times New Roman"/>
          <w:b w:val="false"/>
          <w:i w:val="false"/>
          <w:color w:val="000000"/>
          <w:sz w:val="28"/>
        </w:rPr>
        <w:t>
      3. Осы кәсіптік стандартта мынадай қысқартулар пайдаланылады:</w:t>
      </w:r>
    </w:p>
    <w:bookmarkEnd w:id="229"/>
    <w:bookmarkStart w:name="z574" w:id="230"/>
    <w:p>
      <w:pPr>
        <w:spacing w:after="0"/>
        <w:ind w:left="0"/>
        <w:jc w:val="both"/>
      </w:pPr>
      <w:r>
        <w:rPr>
          <w:rFonts w:ascii="Times New Roman"/>
          <w:b w:val="false"/>
          <w:i w:val="false"/>
          <w:color w:val="000000"/>
          <w:sz w:val="28"/>
        </w:rPr>
        <w:t>
      1) БАҚ – бұқаралық ақпарат құралдары;</w:t>
      </w:r>
    </w:p>
    <w:bookmarkEnd w:id="230"/>
    <w:bookmarkStart w:name="z575" w:id="231"/>
    <w:p>
      <w:pPr>
        <w:spacing w:after="0"/>
        <w:ind w:left="0"/>
        <w:jc w:val="both"/>
      </w:pPr>
      <w:r>
        <w:rPr>
          <w:rFonts w:ascii="Times New Roman"/>
          <w:b w:val="false"/>
          <w:i w:val="false"/>
          <w:color w:val="000000"/>
          <w:sz w:val="28"/>
        </w:rPr>
        <w:t>
      2) БА – Қазақстан Республикасының Еңбек кодексінің 16-бабының 16-2) тармақшасына сәйкес әзірленген және бекілген басшылар, мамандар және басқа да қызметшілер лауазымдарының біліктілік анықтамалығы;</w:t>
      </w:r>
    </w:p>
    <w:bookmarkEnd w:id="231"/>
    <w:bookmarkStart w:name="z576" w:id="232"/>
    <w:p>
      <w:pPr>
        <w:spacing w:after="0"/>
        <w:ind w:left="0"/>
        <w:jc w:val="both"/>
      </w:pPr>
      <w:r>
        <w:rPr>
          <w:rFonts w:ascii="Times New Roman"/>
          <w:b w:val="false"/>
          <w:i w:val="false"/>
          <w:color w:val="000000"/>
          <w:sz w:val="28"/>
        </w:rPr>
        <w:t>
      3) НҚА – нормативтік құқықтық акт;</w:t>
      </w:r>
    </w:p>
    <w:bookmarkEnd w:id="232"/>
    <w:bookmarkStart w:name="z577" w:id="233"/>
    <w:p>
      <w:pPr>
        <w:spacing w:after="0"/>
        <w:ind w:left="0"/>
        <w:jc w:val="both"/>
      </w:pPr>
      <w:r>
        <w:rPr>
          <w:rFonts w:ascii="Times New Roman"/>
          <w:b w:val="false"/>
          <w:i w:val="false"/>
          <w:color w:val="000000"/>
          <w:sz w:val="28"/>
        </w:rPr>
        <w:t>
      4) ҰБШ – ұлттық біліктілік шеңбері;</w:t>
      </w:r>
    </w:p>
    <w:bookmarkEnd w:id="233"/>
    <w:bookmarkStart w:name="z578" w:id="234"/>
    <w:p>
      <w:pPr>
        <w:spacing w:after="0"/>
        <w:ind w:left="0"/>
        <w:jc w:val="both"/>
      </w:pPr>
      <w:r>
        <w:rPr>
          <w:rFonts w:ascii="Times New Roman"/>
          <w:b w:val="false"/>
          <w:i w:val="false"/>
          <w:color w:val="000000"/>
          <w:sz w:val="28"/>
        </w:rPr>
        <w:t>
      5) СБШ – салалық біліктілік шеңбері;</w:t>
      </w:r>
    </w:p>
    <w:bookmarkEnd w:id="234"/>
    <w:bookmarkStart w:name="z579" w:id="235"/>
    <w:p>
      <w:pPr>
        <w:spacing w:after="0"/>
        <w:ind w:left="0"/>
        <w:jc w:val="both"/>
      </w:pPr>
      <w:r>
        <w:rPr>
          <w:rFonts w:ascii="Times New Roman"/>
          <w:b w:val="false"/>
          <w:i w:val="false"/>
          <w:color w:val="000000"/>
          <w:sz w:val="28"/>
        </w:rPr>
        <w:t>
      6) ЖОО – жоғары оқу орны;</w:t>
      </w:r>
    </w:p>
    <w:bookmarkEnd w:id="235"/>
    <w:bookmarkStart w:name="z580" w:id="236"/>
    <w:p>
      <w:pPr>
        <w:spacing w:after="0"/>
        <w:ind w:left="0"/>
        <w:jc w:val="both"/>
      </w:pPr>
      <w:r>
        <w:rPr>
          <w:rFonts w:ascii="Times New Roman"/>
          <w:b w:val="false"/>
          <w:i w:val="false"/>
          <w:color w:val="000000"/>
          <w:sz w:val="28"/>
        </w:rPr>
        <w:t>
      7) БМСК – бастапқы медициналық-санитариялық көмек;</w:t>
      </w:r>
    </w:p>
    <w:bookmarkEnd w:id="236"/>
    <w:bookmarkStart w:name="z581" w:id="237"/>
    <w:p>
      <w:pPr>
        <w:spacing w:after="0"/>
        <w:ind w:left="0"/>
        <w:jc w:val="both"/>
      </w:pPr>
      <w:r>
        <w:rPr>
          <w:rFonts w:ascii="Times New Roman"/>
          <w:b w:val="false"/>
          <w:i w:val="false"/>
          <w:color w:val="000000"/>
          <w:sz w:val="28"/>
        </w:rPr>
        <w:t>
      8) МСЖ – медициналық сандық жүйе;</w:t>
      </w:r>
    </w:p>
    <w:bookmarkEnd w:id="237"/>
    <w:bookmarkStart w:name="z582" w:id="238"/>
    <w:p>
      <w:pPr>
        <w:spacing w:after="0"/>
        <w:ind w:left="0"/>
        <w:jc w:val="both"/>
      </w:pPr>
      <w:r>
        <w:rPr>
          <w:rFonts w:ascii="Times New Roman"/>
          <w:b w:val="false"/>
          <w:i w:val="false"/>
          <w:color w:val="000000"/>
          <w:sz w:val="28"/>
        </w:rPr>
        <w:t>
      9) ЖИ – жасанды интеллект;</w:t>
      </w:r>
    </w:p>
    <w:bookmarkEnd w:id="238"/>
    <w:bookmarkStart w:name="z583" w:id="239"/>
    <w:p>
      <w:pPr>
        <w:spacing w:after="0"/>
        <w:ind w:left="0"/>
        <w:jc w:val="both"/>
      </w:pPr>
      <w:r>
        <w:rPr>
          <w:rFonts w:ascii="Times New Roman"/>
          <w:b w:val="false"/>
          <w:i w:val="false"/>
          <w:color w:val="000000"/>
          <w:sz w:val="28"/>
        </w:rPr>
        <w:t>
      10) МӘМС – міндетті әлеуметтік медициналық сақтандыру;</w:t>
      </w:r>
    </w:p>
    <w:bookmarkEnd w:id="239"/>
    <w:bookmarkStart w:name="z584" w:id="240"/>
    <w:p>
      <w:pPr>
        <w:spacing w:after="0"/>
        <w:ind w:left="0"/>
        <w:jc w:val="both"/>
      </w:pPr>
      <w:r>
        <w:rPr>
          <w:rFonts w:ascii="Times New Roman"/>
          <w:b w:val="false"/>
          <w:i w:val="false"/>
          <w:color w:val="000000"/>
          <w:sz w:val="28"/>
        </w:rPr>
        <w:t>
      11) АТ – ақпараттық технологиялар;</w:t>
      </w:r>
    </w:p>
    <w:bookmarkEnd w:id="240"/>
    <w:bookmarkStart w:name="z585" w:id="241"/>
    <w:p>
      <w:pPr>
        <w:spacing w:after="0"/>
        <w:ind w:left="0"/>
        <w:jc w:val="both"/>
      </w:pPr>
      <w:r>
        <w:rPr>
          <w:rFonts w:ascii="Times New Roman"/>
          <w:b w:val="false"/>
          <w:i w:val="false"/>
          <w:color w:val="000000"/>
          <w:sz w:val="28"/>
        </w:rPr>
        <w:t>
      12) ҚР ДСМ – Қазақстан Республикасының Денсаулық сақтау министрлігі;</w:t>
      </w:r>
    </w:p>
    <w:bookmarkEnd w:id="241"/>
    <w:bookmarkStart w:name="z586" w:id="242"/>
    <w:p>
      <w:pPr>
        <w:spacing w:after="0"/>
        <w:ind w:left="0"/>
        <w:jc w:val="both"/>
      </w:pPr>
      <w:r>
        <w:rPr>
          <w:rFonts w:ascii="Times New Roman"/>
          <w:b w:val="false"/>
          <w:i w:val="false"/>
          <w:color w:val="000000"/>
          <w:sz w:val="28"/>
        </w:rPr>
        <w:t>
      13) ЭМК – электрондық медициналық карта;</w:t>
      </w:r>
    </w:p>
    <w:bookmarkEnd w:id="242"/>
    <w:bookmarkStart w:name="z587" w:id="243"/>
    <w:p>
      <w:pPr>
        <w:spacing w:after="0"/>
        <w:ind w:left="0"/>
        <w:jc w:val="both"/>
      </w:pPr>
      <w:r>
        <w:rPr>
          <w:rFonts w:ascii="Times New Roman"/>
          <w:b w:val="false"/>
          <w:i w:val="false"/>
          <w:color w:val="000000"/>
          <w:sz w:val="28"/>
        </w:rPr>
        <w:t>
      14) АТБ – ақпараттық технологиялар бөлімі;</w:t>
      </w:r>
    </w:p>
    <w:bookmarkEnd w:id="243"/>
    <w:bookmarkStart w:name="z588" w:id="244"/>
    <w:p>
      <w:pPr>
        <w:spacing w:after="0"/>
        <w:ind w:left="0"/>
        <w:jc w:val="both"/>
      </w:pPr>
      <w:r>
        <w:rPr>
          <w:rFonts w:ascii="Times New Roman"/>
          <w:b w:val="false"/>
          <w:i w:val="false"/>
          <w:color w:val="000000"/>
          <w:sz w:val="28"/>
        </w:rPr>
        <w:t>
      15) ЖМЖ – жедел медициналық жәрдем;</w:t>
      </w:r>
    </w:p>
    <w:bookmarkEnd w:id="244"/>
    <w:bookmarkStart w:name="z589" w:id="245"/>
    <w:p>
      <w:pPr>
        <w:spacing w:after="0"/>
        <w:ind w:left="0"/>
        <w:jc w:val="both"/>
      </w:pPr>
      <w:r>
        <w:rPr>
          <w:rFonts w:ascii="Times New Roman"/>
          <w:b w:val="false"/>
          <w:i w:val="false"/>
          <w:color w:val="000000"/>
          <w:sz w:val="28"/>
        </w:rPr>
        <w:t>
      16) КМК – клиникалық медициналық көмек;</w:t>
      </w:r>
    </w:p>
    <w:bookmarkEnd w:id="245"/>
    <w:bookmarkStart w:name="z590" w:id="246"/>
    <w:p>
      <w:pPr>
        <w:spacing w:after="0"/>
        <w:ind w:left="0"/>
        <w:jc w:val="both"/>
      </w:pPr>
      <w:r>
        <w:rPr>
          <w:rFonts w:ascii="Times New Roman"/>
          <w:b w:val="false"/>
          <w:i w:val="false"/>
          <w:color w:val="000000"/>
          <w:sz w:val="28"/>
        </w:rPr>
        <w:t>
      17) ДСБМСЖ – денсаулық сақтаудың бірыңғай мемлекеттік ақпараттық жүйесі;</w:t>
      </w:r>
    </w:p>
    <w:bookmarkEnd w:id="246"/>
    <w:bookmarkStart w:name="z591" w:id="247"/>
    <w:p>
      <w:pPr>
        <w:spacing w:after="0"/>
        <w:ind w:left="0"/>
        <w:jc w:val="both"/>
      </w:pPr>
      <w:r>
        <w:rPr>
          <w:rFonts w:ascii="Times New Roman"/>
          <w:b w:val="false"/>
          <w:i w:val="false"/>
          <w:color w:val="000000"/>
          <w:sz w:val="28"/>
        </w:rPr>
        <w:t>
      18) АОА – аудандық орталық аурухана;</w:t>
      </w:r>
    </w:p>
    <w:bookmarkEnd w:id="247"/>
    <w:bookmarkStart w:name="z592" w:id="248"/>
    <w:p>
      <w:pPr>
        <w:spacing w:after="0"/>
        <w:ind w:left="0"/>
        <w:jc w:val="both"/>
      </w:pPr>
      <w:r>
        <w:rPr>
          <w:rFonts w:ascii="Times New Roman"/>
          <w:b w:val="false"/>
          <w:i w:val="false"/>
          <w:color w:val="000000"/>
          <w:sz w:val="28"/>
        </w:rPr>
        <w:t>
      19) МБ – медициналық бұйымдар</w:t>
      </w:r>
    </w:p>
    <w:bookmarkEnd w:id="248"/>
    <w:bookmarkStart w:name="z593" w:id="249"/>
    <w:p>
      <w:pPr>
        <w:spacing w:after="0"/>
        <w:ind w:left="0"/>
        <w:jc w:val="both"/>
      </w:pPr>
      <w:r>
        <w:rPr>
          <w:rFonts w:ascii="Times New Roman"/>
          <w:b w:val="false"/>
          <w:i w:val="false"/>
          <w:color w:val="000000"/>
          <w:sz w:val="28"/>
        </w:rPr>
        <w:t>
      20) СанЕжН – санитарлық ережелер мен нормалар;</w:t>
      </w:r>
    </w:p>
    <w:bookmarkEnd w:id="249"/>
    <w:bookmarkStart w:name="z594" w:id="250"/>
    <w:p>
      <w:pPr>
        <w:spacing w:after="0"/>
        <w:ind w:left="0"/>
        <w:jc w:val="both"/>
      </w:pPr>
      <w:r>
        <w:rPr>
          <w:rFonts w:ascii="Times New Roman"/>
          <w:b w:val="false"/>
          <w:i w:val="false"/>
          <w:color w:val="000000"/>
          <w:sz w:val="28"/>
        </w:rPr>
        <w:t>
      21) ТЖ – төтенше жағдай;</w:t>
      </w:r>
    </w:p>
    <w:bookmarkEnd w:id="250"/>
    <w:bookmarkStart w:name="z595" w:id="251"/>
    <w:p>
      <w:pPr>
        <w:spacing w:after="0"/>
        <w:ind w:left="0"/>
        <w:jc w:val="both"/>
      </w:pPr>
      <w:r>
        <w:rPr>
          <w:rFonts w:ascii="Times New Roman"/>
          <w:b w:val="false"/>
          <w:i w:val="false"/>
          <w:color w:val="000000"/>
          <w:sz w:val="28"/>
        </w:rPr>
        <w:t>
      22) АГЖК – аяқталған госпитализация жағдайының компоненті (стационарлық көмек көрсету кезінде қаржыландыру моделі);</w:t>
      </w:r>
    </w:p>
    <w:bookmarkEnd w:id="251"/>
    <w:bookmarkStart w:name="z596" w:id="252"/>
    <w:p>
      <w:pPr>
        <w:spacing w:after="0"/>
        <w:ind w:left="0"/>
        <w:jc w:val="both"/>
      </w:pPr>
      <w:r>
        <w:rPr>
          <w:rFonts w:ascii="Times New Roman"/>
          <w:b w:val="false"/>
          <w:i w:val="false"/>
          <w:color w:val="000000"/>
          <w:sz w:val="28"/>
        </w:rPr>
        <w:t>
      23) СОР – стандартты операциялық рәсім;</w:t>
      </w:r>
    </w:p>
    <w:bookmarkEnd w:id="252"/>
    <w:bookmarkStart w:name="z597" w:id="253"/>
    <w:p>
      <w:pPr>
        <w:spacing w:after="0"/>
        <w:ind w:left="0"/>
        <w:jc w:val="both"/>
      </w:pPr>
      <w:r>
        <w:rPr>
          <w:rFonts w:ascii="Times New Roman"/>
          <w:b w:val="false"/>
          <w:i w:val="false"/>
          <w:color w:val="000000"/>
          <w:sz w:val="28"/>
        </w:rPr>
        <w:t>
      24) ҰСО – ұлттық сараптама орталығы (ҚР ДСМ жанындағы);</w:t>
      </w:r>
    </w:p>
    <w:bookmarkEnd w:id="253"/>
    <w:bookmarkStart w:name="z598" w:id="254"/>
    <w:p>
      <w:pPr>
        <w:spacing w:after="0"/>
        <w:ind w:left="0"/>
        <w:jc w:val="both"/>
      </w:pPr>
      <w:r>
        <w:rPr>
          <w:rFonts w:ascii="Times New Roman"/>
          <w:b w:val="false"/>
          <w:i w:val="false"/>
          <w:color w:val="000000"/>
          <w:sz w:val="28"/>
        </w:rPr>
        <w:t>
      25) ҒЗТКЖ – ғылыми-зерттеу және тәжірибелік-конструкторлық жұмыстар.</w:t>
      </w:r>
    </w:p>
    <w:bookmarkEnd w:id="254"/>
    <w:bookmarkStart w:name="z599" w:id="255"/>
    <w:p>
      <w:pPr>
        <w:spacing w:after="0"/>
        <w:ind w:left="0"/>
        <w:jc w:val="both"/>
      </w:pPr>
      <w:r>
        <w:rPr>
          <w:rFonts w:ascii="Times New Roman"/>
          <w:b w:val="false"/>
          <w:i w:val="false"/>
          <w:color w:val="000000"/>
          <w:sz w:val="28"/>
        </w:rPr>
        <w:t>
      26) ТМККК – тегін медициналық көмектің кепілдік берілген көлемі</w:t>
      </w:r>
    </w:p>
    <w:bookmarkEnd w:id="255"/>
    <w:bookmarkStart w:name="z600" w:id="256"/>
    <w:p>
      <w:pPr>
        <w:spacing w:after="0"/>
        <w:ind w:left="0"/>
        <w:jc w:val="left"/>
      </w:pPr>
      <w:r>
        <w:rPr>
          <w:rFonts w:ascii="Times New Roman"/>
          <w:b/>
          <w:i w:val="false"/>
          <w:color w:val="000000"/>
        </w:rPr>
        <w:t xml:space="preserve"> 2-тарау. Кәсіптік стандарттың паспорты</w:t>
      </w:r>
    </w:p>
    <w:bookmarkEnd w:id="256"/>
    <w:bookmarkStart w:name="z601" w:id="257"/>
    <w:p>
      <w:pPr>
        <w:spacing w:after="0"/>
        <w:ind w:left="0"/>
        <w:jc w:val="both"/>
      </w:pPr>
      <w:r>
        <w:rPr>
          <w:rFonts w:ascii="Times New Roman"/>
          <w:b w:val="false"/>
          <w:i w:val="false"/>
          <w:color w:val="000000"/>
          <w:sz w:val="28"/>
        </w:rPr>
        <w:t>
      4. Кәсіптік стандарттың атауы: "Денсаулық сақтаудағы менеджмент".</w:t>
      </w:r>
    </w:p>
    <w:bookmarkEnd w:id="257"/>
    <w:bookmarkStart w:name="z602" w:id="258"/>
    <w:p>
      <w:pPr>
        <w:spacing w:after="0"/>
        <w:ind w:left="0"/>
        <w:jc w:val="both"/>
      </w:pPr>
      <w:r>
        <w:rPr>
          <w:rFonts w:ascii="Times New Roman"/>
          <w:b w:val="false"/>
          <w:i w:val="false"/>
          <w:color w:val="000000"/>
          <w:sz w:val="28"/>
        </w:rPr>
        <w:t>
      5. Кәсіптік стандарттың коды:</w:t>
      </w:r>
    </w:p>
    <w:bookmarkEnd w:id="258"/>
    <w:bookmarkStart w:name="z603" w:id="259"/>
    <w:p>
      <w:pPr>
        <w:spacing w:after="0"/>
        <w:ind w:left="0"/>
        <w:jc w:val="both"/>
      </w:pPr>
      <w:r>
        <w:rPr>
          <w:rFonts w:ascii="Times New Roman"/>
          <w:b w:val="false"/>
          <w:i w:val="false"/>
          <w:color w:val="000000"/>
          <w:sz w:val="28"/>
        </w:rPr>
        <w:t>
      6. ЭҚЖЖ бойынша секция, бөлім, топ, сынып және ішкі сынып:</w:t>
      </w:r>
    </w:p>
    <w:bookmarkEnd w:id="259"/>
    <w:bookmarkStart w:name="z604" w:id="260"/>
    <w:p>
      <w:pPr>
        <w:spacing w:after="0"/>
        <w:ind w:left="0"/>
        <w:jc w:val="both"/>
      </w:pPr>
      <w:r>
        <w:rPr>
          <w:rFonts w:ascii="Times New Roman"/>
          <w:b w:val="false"/>
          <w:i w:val="false"/>
          <w:color w:val="000000"/>
          <w:sz w:val="28"/>
        </w:rPr>
        <w:t>
      Q – Денсаулық сақтау және халыққа әлеуметтік қызмет көрсету.</w:t>
      </w:r>
    </w:p>
    <w:bookmarkEnd w:id="260"/>
    <w:bookmarkStart w:name="z605" w:id="261"/>
    <w:p>
      <w:pPr>
        <w:spacing w:after="0"/>
        <w:ind w:left="0"/>
        <w:jc w:val="both"/>
      </w:pPr>
      <w:r>
        <w:rPr>
          <w:rFonts w:ascii="Times New Roman"/>
          <w:b w:val="false"/>
          <w:i w:val="false"/>
          <w:color w:val="000000"/>
          <w:sz w:val="28"/>
        </w:rPr>
        <w:t>
      86 – Денсаулық сақтау саласындағы қызмет.</w:t>
      </w:r>
    </w:p>
    <w:bookmarkEnd w:id="261"/>
    <w:bookmarkStart w:name="z606" w:id="262"/>
    <w:p>
      <w:pPr>
        <w:spacing w:after="0"/>
        <w:ind w:left="0"/>
        <w:jc w:val="both"/>
      </w:pPr>
      <w:r>
        <w:rPr>
          <w:rFonts w:ascii="Times New Roman"/>
          <w:b w:val="false"/>
          <w:i w:val="false"/>
          <w:color w:val="000000"/>
          <w:sz w:val="28"/>
        </w:rPr>
        <w:t>
      86.1 – Ауруханалық ұйымдардың қызметі.</w:t>
      </w:r>
    </w:p>
    <w:bookmarkEnd w:id="262"/>
    <w:bookmarkStart w:name="z607" w:id="263"/>
    <w:p>
      <w:pPr>
        <w:spacing w:after="0"/>
        <w:ind w:left="0"/>
        <w:jc w:val="both"/>
      </w:pPr>
      <w:r>
        <w:rPr>
          <w:rFonts w:ascii="Times New Roman"/>
          <w:b w:val="false"/>
          <w:i w:val="false"/>
          <w:color w:val="000000"/>
          <w:sz w:val="28"/>
        </w:rPr>
        <w:t>
      86.10 – Ауруханалық ұйымдардың қызметі.</w:t>
      </w:r>
    </w:p>
    <w:bookmarkEnd w:id="263"/>
    <w:bookmarkStart w:name="z608" w:id="264"/>
    <w:p>
      <w:pPr>
        <w:spacing w:after="0"/>
        <w:ind w:left="0"/>
        <w:jc w:val="both"/>
      </w:pPr>
      <w:r>
        <w:rPr>
          <w:rFonts w:ascii="Times New Roman"/>
          <w:b w:val="false"/>
          <w:i w:val="false"/>
          <w:color w:val="000000"/>
          <w:sz w:val="28"/>
        </w:rPr>
        <w:t>
      86.10.1 – Кең бейінді және мамандандырылған ауруханалардың қызметі.</w:t>
      </w:r>
    </w:p>
    <w:bookmarkEnd w:id="264"/>
    <w:bookmarkStart w:name="z609" w:id="265"/>
    <w:p>
      <w:pPr>
        <w:spacing w:after="0"/>
        <w:ind w:left="0"/>
        <w:jc w:val="both"/>
      </w:pPr>
      <w:r>
        <w:rPr>
          <w:rFonts w:ascii="Times New Roman"/>
          <w:b w:val="false"/>
          <w:i w:val="false"/>
          <w:color w:val="000000"/>
          <w:sz w:val="28"/>
        </w:rPr>
        <w:t>
      86.10.2 – Перзентханалардың қызметі.</w:t>
      </w:r>
    </w:p>
    <w:bookmarkEnd w:id="265"/>
    <w:bookmarkStart w:name="z610" w:id="266"/>
    <w:p>
      <w:pPr>
        <w:spacing w:after="0"/>
        <w:ind w:left="0"/>
        <w:jc w:val="both"/>
      </w:pPr>
      <w:r>
        <w:rPr>
          <w:rFonts w:ascii="Times New Roman"/>
          <w:b w:val="false"/>
          <w:i w:val="false"/>
          <w:color w:val="000000"/>
          <w:sz w:val="28"/>
        </w:rPr>
        <w:t>
      86.10.9 – Стационары бар өзге де медициналық ұйымдардың қызметі.</w:t>
      </w:r>
    </w:p>
    <w:bookmarkEnd w:id="266"/>
    <w:bookmarkStart w:name="z611" w:id="267"/>
    <w:p>
      <w:pPr>
        <w:spacing w:after="0"/>
        <w:ind w:left="0"/>
        <w:jc w:val="both"/>
      </w:pPr>
      <w:r>
        <w:rPr>
          <w:rFonts w:ascii="Times New Roman"/>
          <w:b w:val="false"/>
          <w:i w:val="false"/>
          <w:color w:val="000000"/>
          <w:sz w:val="28"/>
        </w:rPr>
        <w:t>
      86.2 – Дәрігерлік практика және стоматология саласындағы қызмет.</w:t>
      </w:r>
    </w:p>
    <w:bookmarkEnd w:id="267"/>
    <w:bookmarkStart w:name="z612" w:id="268"/>
    <w:p>
      <w:pPr>
        <w:spacing w:after="0"/>
        <w:ind w:left="0"/>
        <w:jc w:val="both"/>
      </w:pPr>
      <w:r>
        <w:rPr>
          <w:rFonts w:ascii="Times New Roman"/>
          <w:b w:val="false"/>
          <w:i w:val="false"/>
          <w:color w:val="000000"/>
          <w:sz w:val="28"/>
        </w:rPr>
        <w:t>
      86.21 – Жалпы дәрігерлік практика.</w:t>
      </w:r>
    </w:p>
    <w:bookmarkEnd w:id="268"/>
    <w:bookmarkStart w:name="z613" w:id="269"/>
    <w:p>
      <w:pPr>
        <w:spacing w:after="0"/>
        <w:ind w:left="0"/>
        <w:jc w:val="both"/>
      </w:pPr>
      <w:r>
        <w:rPr>
          <w:rFonts w:ascii="Times New Roman"/>
          <w:b w:val="false"/>
          <w:i w:val="false"/>
          <w:color w:val="000000"/>
          <w:sz w:val="28"/>
        </w:rPr>
        <w:t>
      86.21.0 – Жалпы дәрігерлік практика.</w:t>
      </w:r>
    </w:p>
    <w:bookmarkEnd w:id="269"/>
    <w:bookmarkStart w:name="z614" w:id="270"/>
    <w:p>
      <w:pPr>
        <w:spacing w:after="0"/>
        <w:ind w:left="0"/>
        <w:jc w:val="both"/>
      </w:pPr>
      <w:r>
        <w:rPr>
          <w:rFonts w:ascii="Times New Roman"/>
          <w:b w:val="false"/>
          <w:i w:val="false"/>
          <w:color w:val="000000"/>
          <w:sz w:val="28"/>
        </w:rPr>
        <w:t>
      Q – Денсаулық сақтау және халыққа әлеуметтік қызмет көрсету.</w:t>
      </w:r>
    </w:p>
    <w:bookmarkEnd w:id="270"/>
    <w:bookmarkStart w:name="z615" w:id="271"/>
    <w:p>
      <w:pPr>
        <w:spacing w:after="0"/>
        <w:ind w:left="0"/>
        <w:jc w:val="both"/>
      </w:pPr>
      <w:r>
        <w:rPr>
          <w:rFonts w:ascii="Times New Roman"/>
          <w:b w:val="false"/>
          <w:i w:val="false"/>
          <w:color w:val="000000"/>
          <w:sz w:val="28"/>
        </w:rPr>
        <w:t>
      86 – Денсаулық сақтау саласындағы қызмет.</w:t>
      </w:r>
    </w:p>
    <w:bookmarkEnd w:id="271"/>
    <w:bookmarkStart w:name="z616" w:id="272"/>
    <w:p>
      <w:pPr>
        <w:spacing w:after="0"/>
        <w:ind w:left="0"/>
        <w:jc w:val="both"/>
      </w:pPr>
      <w:r>
        <w:rPr>
          <w:rFonts w:ascii="Times New Roman"/>
          <w:b w:val="false"/>
          <w:i w:val="false"/>
          <w:color w:val="000000"/>
          <w:sz w:val="28"/>
        </w:rPr>
        <w:t>
      86.2 – Дәрігерлік практика және стоматология саласындағы қызмет.</w:t>
      </w:r>
    </w:p>
    <w:bookmarkEnd w:id="272"/>
    <w:bookmarkStart w:name="z617" w:id="273"/>
    <w:p>
      <w:pPr>
        <w:spacing w:after="0"/>
        <w:ind w:left="0"/>
        <w:jc w:val="both"/>
      </w:pPr>
      <w:r>
        <w:rPr>
          <w:rFonts w:ascii="Times New Roman"/>
          <w:b w:val="false"/>
          <w:i w:val="false"/>
          <w:color w:val="000000"/>
          <w:sz w:val="28"/>
        </w:rPr>
        <w:t>
      86.22 – Арнайы дәрігерлік практика.</w:t>
      </w:r>
    </w:p>
    <w:bookmarkEnd w:id="273"/>
    <w:bookmarkStart w:name="z618" w:id="274"/>
    <w:p>
      <w:pPr>
        <w:spacing w:after="0"/>
        <w:ind w:left="0"/>
        <w:jc w:val="both"/>
      </w:pPr>
      <w:r>
        <w:rPr>
          <w:rFonts w:ascii="Times New Roman"/>
          <w:b w:val="false"/>
          <w:i w:val="false"/>
          <w:color w:val="000000"/>
          <w:sz w:val="28"/>
        </w:rPr>
        <w:t>
      86.22.0 – Арнайы дәрігерлік практика.</w:t>
      </w:r>
    </w:p>
    <w:bookmarkEnd w:id="274"/>
    <w:bookmarkStart w:name="z619" w:id="275"/>
    <w:p>
      <w:pPr>
        <w:spacing w:after="0"/>
        <w:ind w:left="0"/>
        <w:jc w:val="both"/>
      </w:pPr>
      <w:r>
        <w:rPr>
          <w:rFonts w:ascii="Times New Roman"/>
          <w:b w:val="false"/>
          <w:i w:val="false"/>
          <w:color w:val="000000"/>
          <w:sz w:val="28"/>
        </w:rPr>
        <w:t>
      Q – Денсаулық сақтау және халыққа әлеуметтік қызмет көрсету.</w:t>
      </w:r>
    </w:p>
    <w:bookmarkEnd w:id="275"/>
    <w:bookmarkStart w:name="z620" w:id="276"/>
    <w:p>
      <w:pPr>
        <w:spacing w:after="0"/>
        <w:ind w:left="0"/>
        <w:jc w:val="both"/>
      </w:pPr>
      <w:r>
        <w:rPr>
          <w:rFonts w:ascii="Times New Roman"/>
          <w:b w:val="false"/>
          <w:i w:val="false"/>
          <w:color w:val="000000"/>
          <w:sz w:val="28"/>
        </w:rPr>
        <w:t>
      86 – Денсаулық сақтау саласындағы қызмет.</w:t>
      </w:r>
    </w:p>
    <w:bookmarkEnd w:id="276"/>
    <w:bookmarkStart w:name="z621" w:id="277"/>
    <w:p>
      <w:pPr>
        <w:spacing w:after="0"/>
        <w:ind w:left="0"/>
        <w:jc w:val="both"/>
      </w:pPr>
      <w:r>
        <w:rPr>
          <w:rFonts w:ascii="Times New Roman"/>
          <w:b w:val="false"/>
          <w:i w:val="false"/>
          <w:color w:val="000000"/>
          <w:sz w:val="28"/>
        </w:rPr>
        <w:t>
      86.2 – Дәрігерлік практика және стоматология саласындағы қызмет.</w:t>
      </w:r>
    </w:p>
    <w:bookmarkEnd w:id="277"/>
    <w:bookmarkStart w:name="z622" w:id="278"/>
    <w:p>
      <w:pPr>
        <w:spacing w:after="0"/>
        <w:ind w:left="0"/>
        <w:jc w:val="both"/>
      </w:pPr>
      <w:r>
        <w:rPr>
          <w:rFonts w:ascii="Times New Roman"/>
          <w:b w:val="false"/>
          <w:i w:val="false"/>
          <w:color w:val="000000"/>
          <w:sz w:val="28"/>
        </w:rPr>
        <w:t>
      86.23 – Стоматологиялық қызмет.</w:t>
      </w:r>
    </w:p>
    <w:bookmarkEnd w:id="278"/>
    <w:bookmarkStart w:name="z623" w:id="279"/>
    <w:p>
      <w:pPr>
        <w:spacing w:after="0"/>
        <w:ind w:left="0"/>
        <w:jc w:val="both"/>
      </w:pPr>
      <w:r>
        <w:rPr>
          <w:rFonts w:ascii="Times New Roman"/>
          <w:b w:val="false"/>
          <w:i w:val="false"/>
          <w:color w:val="000000"/>
          <w:sz w:val="28"/>
        </w:rPr>
        <w:t>
      86.23.0 – Стоматологиялық қызмет.</w:t>
      </w:r>
    </w:p>
    <w:bookmarkEnd w:id="279"/>
    <w:bookmarkStart w:name="z624" w:id="280"/>
    <w:p>
      <w:pPr>
        <w:spacing w:after="0"/>
        <w:ind w:left="0"/>
        <w:jc w:val="both"/>
      </w:pPr>
      <w:r>
        <w:rPr>
          <w:rFonts w:ascii="Times New Roman"/>
          <w:b w:val="false"/>
          <w:i w:val="false"/>
          <w:color w:val="000000"/>
          <w:sz w:val="28"/>
        </w:rPr>
        <w:t>
      Q – Денсаулық сақтау және халыққа әлеуметтік қызмет көрсету.</w:t>
      </w:r>
    </w:p>
    <w:bookmarkEnd w:id="280"/>
    <w:bookmarkStart w:name="z625" w:id="281"/>
    <w:p>
      <w:pPr>
        <w:spacing w:after="0"/>
        <w:ind w:left="0"/>
        <w:jc w:val="both"/>
      </w:pPr>
      <w:r>
        <w:rPr>
          <w:rFonts w:ascii="Times New Roman"/>
          <w:b w:val="false"/>
          <w:i w:val="false"/>
          <w:color w:val="000000"/>
          <w:sz w:val="28"/>
        </w:rPr>
        <w:t>
      86 – Денсаулық сақтау саласындағы қызмет.</w:t>
      </w:r>
    </w:p>
    <w:bookmarkEnd w:id="281"/>
    <w:bookmarkStart w:name="z626" w:id="282"/>
    <w:p>
      <w:pPr>
        <w:spacing w:after="0"/>
        <w:ind w:left="0"/>
        <w:jc w:val="both"/>
      </w:pPr>
      <w:r>
        <w:rPr>
          <w:rFonts w:ascii="Times New Roman"/>
          <w:b w:val="false"/>
          <w:i w:val="false"/>
          <w:color w:val="000000"/>
          <w:sz w:val="28"/>
        </w:rPr>
        <w:t>
      86.9 – Денсаулық сақтау саласындағы өзге де қызметтер.</w:t>
      </w:r>
    </w:p>
    <w:bookmarkEnd w:id="282"/>
    <w:bookmarkStart w:name="z627" w:id="283"/>
    <w:p>
      <w:pPr>
        <w:spacing w:after="0"/>
        <w:ind w:left="0"/>
        <w:jc w:val="both"/>
      </w:pPr>
      <w:r>
        <w:rPr>
          <w:rFonts w:ascii="Times New Roman"/>
          <w:b w:val="false"/>
          <w:i w:val="false"/>
          <w:color w:val="000000"/>
          <w:sz w:val="28"/>
        </w:rPr>
        <w:t>
      86.90 – Денсаулық сақтау саласындағы өзге де қызметтер.</w:t>
      </w:r>
    </w:p>
    <w:bookmarkEnd w:id="283"/>
    <w:bookmarkStart w:name="z628" w:id="284"/>
    <w:p>
      <w:pPr>
        <w:spacing w:after="0"/>
        <w:ind w:left="0"/>
        <w:jc w:val="both"/>
      </w:pPr>
      <w:r>
        <w:rPr>
          <w:rFonts w:ascii="Times New Roman"/>
          <w:b w:val="false"/>
          <w:i w:val="false"/>
          <w:color w:val="000000"/>
          <w:sz w:val="28"/>
        </w:rPr>
        <w:t>
      86.90.0 – Денсаулық сақтау саласындағы өзге де қызметтер.</w:t>
      </w:r>
    </w:p>
    <w:bookmarkEnd w:id="284"/>
    <w:bookmarkStart w:name="z629" w:id="285"/>
    <w:p>
      <w:pPr>
        <w:spacing w:after="0"/>
        <w:ind w:left="0"/>
        <w:jc w:val="both"/>
      </w:pPr>
      <w:r>
        <w:rPr>
          <w:rFonts w:ascii="Times New Roman"/>
          <w:b w:val="false"/>
          <w:i w:val="false"/>
          <w:color w:val="000000"/>
          <w:sz w:val="28"/>
        </w:rPr>
        <w:t xml:space="preserve">
      7. Кәсіптік стандарттың қысқаша сипаттамасы: "Денсаулық сақтаудағы менеджмент" кәсіптік стандарты қоғамдық денсаулық сақтауды басқару және халықтың денсаулығын қорғау саласында қолданылады. Осы кәсіптік стандарт денсаулық сақтау жүйесін ұйымдастыру және басқару, сондай-ақ оның тиімділігін арттыруға бағытталған заманауи басқарушылық тәсілдерді әзірлеу және енгізу саласындағы мамандардың кәсіптік біліктілігіне қойылатын талаптарды айқындайды. Кәсіптік стандарт Қазақстан Республикасының "Кәсіптік біліктіліктер туралы" Заңының 5-бабына сәйкес әзірленді және: </w:t>
      </w:r>
    </w:p>
    <w:bookmarkEnd w:id="285"/>
    <w:bookmarkStart w:name="z630" w:id="286"/>
    <w:p>
      <w:pPr>
        <w:spacing w:after="0"/>
        <w:ind w:left="0"/>
        <w:jc w:val="both"/>
      </w:pPr>
      <w:r>
        <w:rPr>
          <w:rFonts w:ascii="Times New Roman"/>
          <w:b w:val="false"/>
          <w:i w:val="false"/>
          <w:color w:val="000000"/>
          <w:sz w:val="28"/>
        </w:rPr>
        <w:t xml:space="preserve">
      1) кәсіптік қызметті таңдауды жүзеге асыратын талапкерлер мен жоғары оқу орындарының білім алушыларына; </w:t>
      </w:r>
    </w:p>
    <w:bookmarkEnd w:id="286"/>
    <w:bookmarkStart w:name="z631" w:id="287"/>
    <w:p>
      <w:pPr>
        <w:spacing w:after="0"/>
        <w:ind w:left="0"/>
        <w:jc w:val="both"/>
      </w:pPr>
      <w:r>
        <w:rPr>
          <w:rFonts w:ascii="Times New Roman"/>
          <w:b w:val="false"/>
          <w:i w:val="false"/>
          <w:color w:val="000000"/>
          <w:sz w:val="28"/>
        </w:rPr>
        <w:t xml:space="preserve">
      2) "Денсаулық сақтаудағы менеджмент" бағыты бойынша денсаулық сақтау жүйесінің қызметкерлеріне – кәсіптік даму және біліктілігін арттыру үшін; </w:t>
      </w:r>
    </w:p>
    <w:bookmarkEnd w:id="287"/>
    <w:bookmarkStart w:name="z632" w:id="288"/>
    <w:p>
      <w:pPr>
        <w:spacing w:after="0"/>
        <w:ind w:left="0"/>
        <w:jc w:val="both"/>
      </w:pPr>
      <w:r>
        <w:rPr>
          <w:rFonts w:ascii="Times New Roman"/>
          <w:b w:val="false"/>
          <w:i w:val="false"/>
          <w:color w:val="000000"/>
          <w:sz w:val="28"/>
        </w:rPr>
        <w:t>
      3) денсаулық сақтау ұйымдары мен уәкілетті органға – кадр саясатын қалыптастыру, саланы дамыту және басқарушы кадрларға қойылатын біліктілік талаптарын айқындау үшін арналған.</w:t>
      </w:r>
    </w:p>
    <w:bookmarkEnd w:id="288"/>
    <w:bookmarkStart w:name="z633" w:id="289"/>
    <w:p>
      <w:pPr>
        <w:spacing w:after="0"/>
        <w:ind w:left="0"/>
        <w:jc w:val="both"/>
      </w:pPr>
      <w:r>
        <w:rPr>
          <w:rFonts w:ascii="Times New Roman"/>
          <w:b w:val="false"/>
          <w:i w:val="false"/>
          <w:color w:val="000000"/>
          <w:sz w:val="28"/>
        </w:rPr>
        <w:t>
      8. Кәсіптер карточкаларының тізімі:</w:t>
      </w:r>
    </w:p>
    <w:bookmarkEnd w:id="289"/>
    <w:bookmarkStart w:name="z634" w:id="290"/>
    <w:p>
      <w:pPr>
        <w:spacing w:after="0"/>
        <w:ind w:left="0"/>
        <w:jc w:val="both"/>
      </w:pPr>
      <w:r>
        <w:rPr>
          <w:rFonts w:ascii="Times New Roman"/>
          <w:b w:val="false"/>
          <w:i w:val="false"/>
          <w:color w:val="000000"/>
          <w:sz w:val="28"/>
        </w:rPr>
        <w:t>
      1) Денсаулық сақтау менеджері – СБШ-нің 5-деңгейі;</w:t>
      </w:r>
    </w:p>
    <w:bookmarkEnd w:id="290"/>
    <w:bookmarkStart w:name="z635" w:id="291"/>
    <w:p>
      <w:pPr>
        <w:spacing w:after="0"/>
        <w:ind w:left="0"/>
        <w:jc w:val="both"/>
      </w:pPr>
      <w:r>
        <w:rPr>
          <w:rFonts w:ascii="Times New Roman"/>
          <w:b w:val="false"/>
          <w:i w:val="false"/>
          <w:color w:val="000000"/>
          <w:sz w:val="28"/>
        </w:rPr>
        <w:t>
      2) Денсаулық сақтау менеджері (6.1) – СБШ-нің 6-деңгейі;</w:t>
      </w:r>
    </w:p>
    <w:bookmarkEnd w:id="291"/>
    <w:bookmarkStart w:name="z636" w:id="292"/>
    <w:p>
      <w:pPr>
        <w:spacing w:after="0"/>
        <w:ind w:left="0"/>
        <w:jc w:val="both"/>
      </w:pPr>
      <w:r>
        <w:rPr>
          <w:rFonts w:ascii="Times New Roman"/>
          <w:b w:val="false"/>
          <w:i w:val="false"/>
          <w:color w:val="000000"/>
          <w:sz w:val="28"/>
        </w:rPr>
        <w:t>
      3) Денсаулық сақтау менеджері (6.2) – СБШ-нің 6-деңгейі;</w:t>
      </w:r>
    </w:p>
    <w:bookmarkEnd w:id="292"/>
    <w:bookmarkStart w:name="z637" w:id="293"/>
    <w:p>
      <w:pPr>
        <w:spacing w:after="0"/>
        <w:ind w:left="0"/>
        <w:jc w:val="both"/>
      </w:pPr>
      <w:r>
        <w:rPr>
          <w:rFonts w:ascii="Times New Roman"/>
          <w:b w:val="false"/>
          <w:i w:val="false"/>
          <w:color w:val="000000"/>
          <w:sz w:val="28"/>
        </w:rPr>
        <w:t>
      4) Денсаулық сақтау менеджері (7.1) – СБШ-нің 7-деңгейі;</w:t>
      </w:r>
    </w:p>
    <w:bookmarkEnd w:id="293"/>
    <w:bookmarkStart w:name="z638" w:id="294"/>
    <w:p>
      <w:pPr>
        <w:spacing w:after="0"/>
        <w:ind w:left="0"/>
        <w:jc w:val="both"/>
      </w:pPr>
      <w:r>
        <w:rPr>
          <w:rFonts w:ascii="Times New Roman"/>
          <w:b w:val="false"/>
          <w:i w:val="false"/>
          <w:color w:val="000000"/>
          <w:sz w:val="28"/>
        </w:rPr>
        <w:t>
      5) Денсаулық сақтау менеджері (7.2) – СБШ-нің 7-деңгейі;</w:t>
      </w:r>
    </w:p>
    <w:bookmarkEnd w:id="294"/>
    <w:bookmarkStart w:name="z639" w:id="295"/>
    <w:p>
      <w:pPr>
        <w:spacing w:after="0"/>
        <w:ind w:left="0"/>
        <w:jc w:val="both"/>
      </w:pPr>
      <w:r>
        <w:rPr>
          <w:rFonts w:ascii="Times New Roman"/>
          <w:b w:val="false"/>
          <w:i w:val="false"/>
          <w:color w:val="000000"/>
          <w:sz w:val="28"/>
        </w:rPr>
        <w:t>
      6) Денсаулық сақтау менеджері (7.3) – СБШ-нің 7-деңгейі.</w:t>
      </w:r>
    </w:p>
    <w:bookmarkEnd w:id="295"/>
    <w:bookmarkStart w:name="z640" w:id="296"/>
    <w:p>
      <w:pPr>
        <w:spacing w:after="0"/>
        <w:ind w:left="0"/>
        <w:jc w:val="left"/>
      </w:pPr>
      <w:r>
        <w:rPr>
          <w:rFonts w:ascii="Times New Roman"/>
          <w:b/>
          <w:i w:val="false"/>
          <w:color w:val="000000"/>
        </w:rPr>
        <w:t xml:space="preserve"> 3-ші тарау. Кәсіптер карточкалары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"Денсаулық сақтау менеджері" кәсіптің карточкасы: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біліктіліктің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97"/>
          <w:p>
            <w:pPr>
              <w:spacing w:after="20"/>
              <w:ind w:left="20"/>
              <w:jc w:val="both"/>
            </w:pPr>
            <w:r>
              <w:rPr>
                <w:rFonts w:ascii="Times New Roman"/>
                <w:b w:val="false"/>
                <w:i w:val="false"/>
                <w:color w:val="000000"/>
                <w:sz w:val="20"/>
              </w:rPr>
              <w:t>
Қазақстан Республикасы Денсаулық сақтау министрінің 2020 жылғы 21 желтоқсандағы № ҚР ДСМ-305/2020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бұйрығы (Нормативтік құқықтық актілерді мемлекеттік тіркеу тізілімінде № 21856 болып тіркелді). Денсаулық сақтау менеджері.</w:t>
            </w:r>
          </w:p>
          <w:bookmarkEnd w:id="297"/>
          <w:p>
            <w:pPr>
              <w:spacing w:after="20"/>
              <w:ind w:left="20"/>
              <w:jc w:val="both"/>
            </w:pPr>
            <w:r>
              <w:rPr>
                <w:rFonts w:ascii="Times New Roman"/>
                <w:b w:val="false"/>
                <w:i w:val="false"/>
                <w:color w:val="000000"/>
                <w:sz w:val="20"/>
              </w:rPr>
              <w:t>
Денсаулық сақтау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орта білімнен кейінгі білім (қолданбалы бакалавриат)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Мейіргер 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ТжКОББ бойынша білім алғаннан кейін медициналық ұйымда кемінде 3 жыл жұмыс тәжірибесі, бірінші немесе жоғарғы біліктілік санаты және мейіргер ісіндегі басқарушылық қызмет бойынша сертификаттау курсын өтуі қажет. Қолданбалы бакалавриат дипломы бар жағдайда – диплом алғаннан кейін кемінде 1 жыл жұмыс тәжірибесі болуы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98"/>
          <w:p>
            <w:pPr>
              <w:spacing w:after="20"/>
              <w:ind w:left="20"/>
              <w:jc w:val="both"/>
            </w:pPr>
            <w:r>
              <w:rPr>
                <w:rFonts w:ascii="Times New Roman"/>
                <w:b w:val="false"/>
                <w:i w:val="false"/>
                <w:color w:val="000000"/>
                <w:sz w:val="20"/>
              </w:rPr>
              <w:t>
3221-0-002 – Мейіргер.</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3212-0-006 – Фельдшер.</w:t>
            </w:r>
          </w:p>
          <w:p>
            <w:pPr>
              <w:spacing w:after="20"/>
              <w:ind w:left="20"/>
              <w:jc w:val="both"/>
            </w:pPr>
            <w:r>
              <w:rPr>
                <w:rFonts w:ascii="Times New Roman"/>
                <w:b w:val="false"/>
                <w:i w:val="false"/>
                <w:color w:val="000000"/>
                <w:sz w:val="20"/>
              </w:rPr>
              <w:t>
</w:t>
            </w:r>
            <w:r>
              <w:rPr>
                <w:rFonts w:ascii="Times New Roman"/>
                <w:b w:val="false"/>
                <w:i w:val="false"/>
                <w:color w:val="000000"/>
                <w:sz w:val="20"/>
              </w:rPr>
              <w:t>3222-0-001 – Акушер.</w:t>
            </w:r>
          </w:p>
          <w:p>
            <w:pPr>
              <w:spacing w:after="20"/>
              <w:ind w:left="20"/>
              <w:jc w:val="both"/>
            </w:pPr>
            <w:r>
              <w:rPr>
                <w:rFonts w:ascii="Times New Roman"/>
                <w:b w:val="false"/>
                <w:i w:val="false"/>
                <w:color w:val="000000"/>
                <w:sz w:val="20"/>
              </w:rPr>
              <w:t>
2262-1-002 – Фармацевт (провизор).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басқарушылық қызметтің (5 деңгей) мазмұны мен сапасына қойылатын біртұтас талаптарды бекіту, статистикалық есеп жүргізу, халық денсаулығын бағалау, ауруларды алдын алу, пациент қауіпсіздігі мен медициналық қызмет сапасын қамтамасыз ету, ақпаратты дербес іздеу, мейіргерлік және дәрігерге кейінгі қызмет саласындағы кәсіби міндеттерді орындау үшін теориялық және практикалық білімдерді пайдалану.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99"/>
          <w:p>
            <w:pPr>
              <w:spacing w:after="20"/>
              <w:ind w:left="20"/>
              <w:jc w:val="both"/>
            </w:pPr>
            <w:r>
              <w:rPr>
                <w:rFonts w:ascii="Times New Roman"/>
                <w:b w:val="false"/>
                <w:i w:val="false"/>
                <w:color w:val="000000"/>
                <w:sz w:val="20"/>
              </w:rPr>
              <w:t>
1. Орта және кіші медициналық персоналдың еңбегін тиімді ұйымдастыру.</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 Тұрғындар денсаулығын бағалау, аурулардың алдын алу және тұрғындар денсаулығын нығайту.</w:t>
            </w:r>
          </w:p>
          <w:p>
            <w:pPr>
              <w:spacing w:after="20"/>
              <w:ind w:left="20"/>
              <w:jc w:val="both"/>
            </w:pPr>
            <w:r>
              <w:rPr>
                <w:rFonts w:ascii="Times New Roman"/>
                <w:b w:val="false"/>
                <w:i w:val="false"/>
                <w:color w:val="000000"/>
                <w:sz w:val="20"/>
              </w:rPr>
              <w:t>
3. Пациент қауіпсіздігі мен медициналық қызмет сапасын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300"/>
          <w:p>
            <w:pPr>
              <w:spacing w:after="20"/>
              <w:ind w:left="20"/>
              <w:jc w:val="both"/>
            </w:pPr>
            <w:r>
              <w:rPr>
                <w:rFonts w:ascii="Times New Roman"/>
                <w:b w:val="false"/>
                <w:i w:val="false"/>
                <w:color w:val="000000"/>
                <w:sz w:val="20"/>
              </w:rPr>
              <w:t>
1. Медициналық ақпаратты басқару.</w:t>
            </w:r>
          </w:p>
          <w:bookmarkEnd w:id="300"/>
          <w:p>
            <w:pPr>
              <w:spacing w:after="20"/>
              <w:ind w:left="20"/>
              <w:jc w:val="both"/>
            </w:pPr>
            <w:r>
              <w:rPr>
                <w:rFonts w:ascii="Times New Roman"/>
                <w:b w:val="false"/>
                <w:i w:val="false"/>
                <w:color w:val="000000"/>
                <w:sz w:val="20"/>
              </w:rPr>
              <w:t>
2. Медициналық ұйымдарда статистикалық есептің базалық дағдылары.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Орта және кіші медициналық персоналдың еңбегін тиімді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301"/>
          <w:p>
            <w:pPr>
              <w:spacing w:after="20"/>
              <w:ind w:left="20"/>
              <w:jc w:val="both"/>
            </w:pPr>
            <w:r>
              <w:rPr>
                <w:rFonts w:ascii="Times New Roman"/>
                <w:b w:val="false"/>
                <w:i w:val="false"/>
                <w:color w:val="000000"/>
                <w:sz w:val="20"/>
              </w:rPr>
              <w:t xml:space="preserve">
Дағды 1: </w:t>
            </w:r>
          </w:p>
          <w:bookmarkEnd w:id="301"/>
          <w:p>
            <w:pPr>
              <w:spacing w:after="20"/>
              <w:ind w:left="20"/>
              <w:jc w:val="both"/>
            </w:pPr>
            <w:r>
              <w:rPr>
                <w:rFonts w:ascii="Times New Roman"/>
                <w:b w:val="false"/>
                <w:i w:val="false"/>
                <w:color w:val="000000"/>
                <w:sz w:val="20"/>
              </w:rPr>
              <w:t>
Жұмыс орнындағы қауіпсіздікті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302"/>
          <w:p>
            <w:pPr>
              <w:spacing w:after="20"/>
              <w:ind w:left="20"/>
              <w:jc w:val="both"/>
            </w:pPr>
            <w:r>
              <w:rPr>
                <w:rFonts w:ascii="Times New Roman"/>
                <w:b w:val="false"/>
                <w:i w:val="false"/>
                <w:color w:val="000000"/>
                <w:sz w:val="20"/>
              </w:rPr>
              <w:t>
Машықтар:</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 еңбек ортасын сақтау.</w:t>
            </w:r>
          </w:p>
          <w:p>
            <w:pPr>
              <w:spacing w:after="20"/>
              <w:ind w:left="20"/>
              <w:jc w:val="both"/>
            </w:pPr>
            <w:r>
              <w:rPr>
                <w:rFonts w:ascii="Times New Roman"/>
                <w:b w:val="false"/>
                <w:i w:val="false"/>
                <w:color w:val="000000"/>
                <w:sz w:val="20"/>
              </w:rPr>
              <w:t>
2. Медициналық көмек сапасын жетілдіру және мейіргер персоналдың еңбек ұйымдастырылуын жақсарту бойынша перспективалық және ағымдағы жоспарларды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303"/>
          <w:p>
            <w:pPr>
              <w:spacing w:after="20"/>
              <w:ind w:left="20"/>
              <w:jc w:val="both"/>
            </w:pPr>
            <w:r>
              <w:rPr>
                <w:rFonts w:ascii="Times New Roman"/>
                <w:b w:val="false"/>
                <w:i w:val="false"/>
                <w:color w:val="000000"/>
                <w:sz w:val="20"/>
              </w:rPr>
              <w:t>
Білімдер:</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орнындағы қауіпсіздік бойынша СОР.</w:t>
            </w:r>
          </w:p>
          <w:p>
            <w:pPr>
              <w:spacing w:after="20"/>
              <w:ind w:left="20"/>
              <w:jc w:val="both"/>
            </w:pPr>
            <w:r>
              <w:rPr>
                <w:rFonts w:ascii="Times New Roman"/>
                <w:b w:val="false"/>
                <w:i w:val="false"/>
                <w:color w:val="000000"/>
                <w:sz w:val="20"/>
              </w:rPr>
              <w:t>
2. Орта және кіші медициналық персоналдың еңбек ұйымдастырылу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304"/>
          <w:p>
            <w:pPr>
              <w:spacing w:after="20"/>
              <w:ind w:left="20"/>
              <w:jc w:val="both"/>
            </w:pPr>
            <w:r>
              <w:rPr>
                <w:rFonts w:ascii="Times New Roman"/>
                <w:b w:val="false"/>
                <w:i w:val="false"/>
                <w:color w:val="000000"/>
                <w:sz w:val="20"/>
              </w:rPr>
              <w:t>
Дағды 2:</w:t>
            </w:r>
          </w:p>
          <w:bookmarkEnd w:id="304"/>
          <w:p>
            <w:pPr>
              <w:spacing w:after="20"/>
              <w:ind w:left="20"/>
              <w:jc w:val="both"/>
            </w:pPr>
            <w:r>
              <w:rPr>
                <w:rFonts w:ascii="Times New Roman"/>
                <w:b w:val="false"/>
                <w:i w:val="false"/>
                <w:color w:val="000000"/>
                <w:sz w:val="20"/>
              </w:rPr>
              <w:t>
Жұмыс орнының қауіпсіздігін бағалау және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305"/>
          <w:p>
            <w:pPr>
              <w:spacing w:after="20"/>
              <w:ind w:left="20"/>
              <w:jc w:val="both"/>
            </w:pPr>
            <w:r>
              <w:rPr>
                <w:rFonts w:ascii="Times New Roman"/>
                <w:b w:val="false"/>
                <w:i w:val="false"/>
                <w:color w:val="000000"/>
                <w:sz w:val="20"/>
              </w:rPr>
              <w:t>
Машықтар:</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мейіргерлер мен акушерлердің кәсіби қызметін бағалау.</w:t>
            </w:r>
          </w:p>
          <w:p>
            <w:pPr>
              <w:spacing w:after="20"/>
              <w:ind w:left="20"/>
              <w:jc w:val="both"/>
            </w:pPr>
            <w:r>
              <w:rPr>
                <w:rFonts w:ascii="Times New Roman"/>
                <w:b w:val="false"/>
                <w:i w:val="false"/>
                <w:color w:val="000000"/>
                <w:sz w:val="20"/>
              </w:rPr>
              <w:t>
2. Мейіргерлік персоналдың жұмысын бақылау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306"/>
          <w:p>
            <w:pPr>
              <w:spacing w:after="20"/>
              <w:ind w:left="20"/>
              <w:jc w:val="both"/>
            </w:pPr>
            <w:r>
              <w:rPr>
                <w:rFonts w:ascii="Times New Roman"/>
                <w:b w:val="false"/>
                <w:i w:val="false"/>
                <w:color w:val="000000"/>
                <w:sz w:val="20"/>
              </w:rPr>
              <w:t>
Білімдер:</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1. Функционалдық міндеттер және оларды орындау кезінде ықтимал тәуекелдер.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талаптары.</w:t>
            </w:r>
          </w:p>
          <w:p>
            <w:pPr>
              <w:spacing w:after="20"/>
              <w:ind w:left="20"/>
              <w:jc w:val="both"/>
            </w:pPr>
            <w:r>
              <w:rPr>
                <w:rFonts w:ascii="Times New Roman"/>
                <w:b w:val="false"/>
                <w:i w:val="false"/>
                <w:color w:val="000000"/>
                <w:sz w:val="20"/>
              </w:rPr>
              <w:t>
3. Медициналық қызметкерлердің кәсіби ауруларының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Халық денсаулығын бағалау, аурулардың алдын алу және денсаулықты нығайту.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Денсаулыққа әсер ететін факторлар мен тәуекелдерді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307"/>
          <w:p>
            <w:pPr>
              <w:spacing w:after="20"/>
              <w:ind w:left="20"/>
              <w:jc w:val="both"/>
            </w:pPr>
            <w:r>
              <w:rPr>
                <w:rFonts w:ascii="Times New Roman"/>
                <w:b w:val="false"/>
                <w:i w:val="false"/>
                <w:color w:val="000000"/>
                <w:sz w:val="20"/>
              </w:rPr>
              <w:t>
Машық:</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1. Миграция мен климат өзгерісінің халық денсаулығына әсерін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жағдайларға дайындық пен оған жергілікті деңгейде төтеп беруді жоспарлау мақсатында адам денсаулығын қалыптастыратын факторлар мен ресурстарды талдау,</w:t>
            </w:r>
          </w:p>
          <w:p>
            <w:pPr>
              <w:spacing w:after="20"/>
              <w:ind w:left="20"/>
              <w:jc w:val="both"/>
            </w:pPr>
            <w:r>
              <w:rPr>
                <w:rFonts w:ascii="Times New Roman"/>
                <w:b w:val="false"/>
                <w:i w:val="false"/>
                <w:color w:val="000000"/>
                <w:sz w:val="20"/>
              </w:rPr>
              <w:t>
3. Медициналық көмек көрсету кезінде минималды немесе базалық қауіпсіздік шарттарын анықтау үшін тұрақтылықты қамтамасыз ету бағдарламаларын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308"/>
          <w:p>
            <w:pPr>
              <w:spacing w:after="20"/>
              <w:ind w:left="20"/>
              <w:jc w:val="both"/>
            </w:pPr>
            <w:r>
              <w:rPr>
                <w:rFonts w:ascii="Times New Roman"/>
                <w:b w:val="false"/>
                <w:i w:val="false"/>
                <w:color w:val="000000"/>
                <w:sz w:val="20"/>
              </w:rPr>
              <w:t>
Білімдер:</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1. Салауатты өмір салтын сақтау және тағам қауіпсіздігін қамтамасыз ету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 денсаулығы қауіпсіздігін қамтамасыз ету үшін негізгі секторларда стратегиялық серіктестіктер мен ресурстарды үйлестіру жөніндегі халықаралық медициналық-санитарлық ережелер.</w:t>
            </w:r>
          </w:p>
          <w:p>
            <w:pPr>
              <w:spacing w:after="20"/>
              <w:ind w:left="20"/>
              <w:jc w:val="both"/>
            </w:pPr>
            <w:r>
              <w:rPr>
                <w:rFonts w:ascii="Times New Roman"/>
                <w:b w:val="false"/>
                <w:i w:val="false"/>
                <w:color w:val="000000"/>
                <w:sz w:val="20"/>
              </w:rPr>
              <w:t>
3. Қоғамдық денсаулық үшін қажет тағам қауіпсіздігі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309"/>
          <w:p>
            <w:pPr>
              <w:spacing w:after="20"/>
              <w:ind w:left="20"/>
              <w:jc w:val="both"/>
            </w:pPr>
            <w:r>
              <w:rPr>
                <w:rFonts w:ascii="Times New Roman"/>
                <w:b w:val="false"/>
                <w:i w:val="false"/>
                <w:color w:val="000000"/>
                <w:sz w:val="20"/>
              </w:rPr>
              <w:t>
Дағды 2:</w:t>
            </w:r>
          </w:p>
          <w:bookmarkEnd w:id="309"/>
          <w:p>
            <w:pPr>
              <w:spacing w:after="20"/>
              <w:ind w:left="20"/>
              <w:jc w:val="both"/>
            </w:pPr>
            <w:r>
              <w:rPr>
                <w:rFonts w:ascii="Times New Roman"/>
                <w:b w:val="false"/>
                <w:i w:val="false"/>
                <w:color w:val="000000"/>
                <w:sz w:val="20"/>
              </w:rPr>
              <w:t>
Денсаулық детерминанттарын анықтау. Денсаулыққа әсер ететін факторлар мен тәуекелдерді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310"/>
          <w:p>
            <w:pPr>
              <w:spacing w:after="20"/>
              <w:ind w:left="20"/>
              <w:jc w:val="both"/>
            </w:pPr>
            <w:r>
              <w:rPr>
                <w:rFonts w:ascii="Times New Roman"/>
                <w:b w:val="false"/>
                <w:i w:val="false"/>
                <w:color w:val="000000"/>
                <w:sz w:val="20"/>
              </w:rPr>
              <w:t>
Машықтар:</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Денсаулыққа әсер ететін факторлар мен тәуекелдерді бақылау және талдау арқылы араласу қажеттілігін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детерминанттарын сипаттау.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Вакцина арқылы алдын алуға болатын аурулардың патогенезін түсіну.</w:t>
            </w:r>
          </w:p>
          <w:p>
            <w:pPr>
              <w:spacing w:after="20"/>
              <w:ind w:left="20"/>
              <w:jc w:val="both"/>
            </w:pPr>
            <w:r>
              <w:rPr>
                <w:rFonts w:ascii="Times New Roman"/>
                <w:b w:val="false"/>
                <w:i w:val="false"/>
                <w:color w:val="000000"/>
                <w:sz w:val="20"/>
              </w:rPr>
              <w:t>
4. Вакцинация іс-шараларын ұйымдастыру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311"/>
          <w:p>
            <w:pPr>
              <w:spacing w:after="20"/>
              <w:ind w:left="20"/>
              <w:jc w:val="both"/>
            </w:pPr>
            <w:r>
              <w:rPr>
                <w:rFonts w:ascii="Times New Roman"/>
                <w:b w:val="false"/>
                <w:i w:val="false"/>
                <w:color w:val="000000"/>
                <w:sz w:val="20"/>
              </w:rPr>
              <w:t>
Білімдер:</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1. Климат өзгерісі процесінің негізгі ерекшеліктері және оның қоғамдық денсаулыққа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 үшін қоғамдық денсаулықтың жауапкершілігі негіздері.</w:t>
            </w:r>
          </w:p>
          <w:p>
            <w:pPr>
              <w:spacing w:after="20"/>
              <w:ind w:left="20"/>
              <w:jc w:val="both"/>
            </w:pPr>
            <w:r>
              <w:rPr>
                <w:rFonts w:ascii="Times New Roman"/>
                <w:b w:val="false"/>
                <w:i w:val="false"/>
                <w:color w:val="000000"/>
                <w:sz w:val="20"/>
              </w:rPr>
              <w:t>
3. Денсаулық тәуекелдерін талдауға қатысты міндеттер мен функциялар.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Пациент қауіпсіздігі мен медициналық қызмет сапасын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Медициналық көмек сапасын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312"/>
          <w:p>
            <w:pPr>
              <w:spacing w:after="20"/>
              <w:ind w:left="20"/>
              <w:jc w:val="both"/>
            </w:pPr>
            <w:r>
              <w:rPr>
                <w:rFonts w:ascii="Times New Roman"/>
                <w:b w:val="false"/>
                <w:i w:val="false"/>
                <w:color w:val="000000"/>
                <w:sz w:val="20"/>
              </w:rPr>
              <w:t xml:space="preserve">
Машықтар: </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Ұйымдастырушылық және басқарушылық қызметті құжаттау.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Пациенттерді идентификациялау.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 туралы ақпаратты медициналық қызметкерлер арасында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Дәрі-дәрмектер мен медициналық тағайындауларды қауіпсіз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Инфекциялардың алдын алу: қол гигиенасы, құрал-жабдық стерилизациясы, инфекциялардың таралуын болдырмау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Пациенттер үшін қауіпсіз ортаны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Этикалық және деонтологиялық принциптерді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Пациенттердің құлау қаупін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Пациенттер мен жақындарын өз-өзіне күтім жасау, ауруларды алдын алу, дәрі қабылдау ережелері мен төтенше жағдайдағы әрекеттерге үйрету.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Емдеу және күтім жоспарын талқылауға қатысу, дәлелді медицина негізіндегі шешімдер қабылдауға үлес қосу.</w:t>
            </w:r>
          </w:p>
          <w:p>
            <w:pPr>
              <w:spacing w:after="20"/>
              <w:ind w:left="20"/>
              <w:jc w:val="both"/>
            </w:pPr>
            <w:r>
              <w:rPr>
                <w:rFonts w:ascii="Times New Roman"/>
                <w:b w:val="false"/>
                <w:i w:val="false"/>
                <w:color w:val="000000"/>
                <w:sz w:val="20"/>
              </w:rPr>
              <w:t>
11. Медициналық ұйымның құжаттарын бақылаушы органдардың тексерулеріне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313"/>
          <w:p>
            <w:pPr>
              <w:spacing w:after="20"/>
              <w:ind w:left="20"/>
              <w:jc w:val="both"/>
            </w:pPr>
            <w:r>
              <w:rPr>
                <w:rFonts w:ascii="Times New Roman"/>
                <w:b w:val="false"/>
                <w:i w:val="false"/>
                <w:color w:val="000000"/>
                <w:sz w:val="20"/>
              </w:rPr>
              <w:t>
Білімдер:</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қызметті стандарттау және аккредиттеу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қызмет сапасын реттейтін нормативтік-құқықтық акт (НҚА).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көмек сапасын бақылау субъектілері және олардың өзара әрекеттесуі.</w:t>
            </w:r>
          </w:p>
          <w:p>
            <w:pPr>
              <w:spacing w:after="20"/>
              <w:ind w:left="20"/>
              <w:jc w:val="both"/>
            </w:pPr>
            <w:r>
              <w:rPr>
                <w:rFonts w:ascii="Times New Roman"/>
                <w:b w:val="false"/>
                <w:i w:val="false"/>
                <w:color w:val="000000"/>
                <w:sz w:val="20"/>
              </w:rPr>
              <w:t>
4. Дәрі-дәрмектерді сақтау, дозалау, қолдану және жанама әсерлері, дәрі-дәрмек терапиясындағы қателерді анықтау және алдын алу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314"/>
          <w:p>
            <w:pPr>
              <w:spacing w:after="20"/>
              <w:ind w:left="20"/>
              <w:jc w:val="both"/>
            </w:pPr>
            <w:r>
              <w:rPr>
                <w:rFonts w:ascii="Times New Roman"/>
                <w:b w:val="false"/>
                <w:i w:val="false"/>
                <w:color w:val="000000"/>
                <w:sz w:val="20"/>
              </w:rPr>
              <w:t>
 Дағды 2:</w:t>
            </w:r>
          </w:p>
          <w:bookmarkEnd w:id="314"/>
          <w:p>
            <w:pPr>
              <w:spacing w:after="20"/>
              <w:ind w:left="20"/>
              <w:jc w:val="both"/>
            </w:pPr>
            <w:r>
              <w:rPr>
                <w:rFonts w:ascii="Times New Roman"/>
                <w:b w:val="false"/>
                <w:i w:val="false"/>
                <w:color w:val="000000"/>
                <w:sz w:val="20"/>
              </w:rPr>
              <w:t>
Пациенттердің көрсетілген медициналық қызметтердің сапасына қанағаттануын зерттеуді ұйымдастыру және оның технологиясы.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315"/>
          <w:p>
            <w:pPr>
              <w:spacing w:after="20"/>
              <w:ind w:left="20"/>
              <w:jc w:val="both"/>
            </w:pPr>
            <w:r>
              <w:rPr>
                <w:rFonts w:ascii="Times New Roman"/>
                <w:b w:val="false"/>
                <w:i w:val="false"/>
                <w:color w:val="000000"/>
                <w:sz w:val="20"/>
              </w:rPr>
              <w:t>
Машықтар:</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Медициналық көмектің сапасына әсер ететін факторларды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Медициналық ұйымның құжаттамасын қадағалау органдары мен аккредиттеу органдарының бақылау іс-шараларына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Әлеуметтанулық әдістер (сауалнама жүргізу, сұхбат алу) арқылы кері байланысты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Команда құрамында, сонымен қатар дәрігерлермен, әкімшілікпен және пациенттермен өзара іс-әрекет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Пациенттердің қанағаттанушылығын арттыру бойынша іс-шараларды әзірлеуге қатысу. </w:t>
            </w:r>
          </w:p>
          <w:p>
            <w:pPr>
              <w:spacing w:after="20"/>
              <w:ind w:left="20"/>
              <w:jc w:val="both"/>
            </w:pPr>
            <w:r>
              <w:rPr>
                <w:rFonts w:ascii="Times New Roman"/>
                <w:b w:val="false"/>
                <w:i w:val="false"/>
                <w:color w:val="000000"/>
                <w:sz w:val="20"/>
              </w:rPr>
              <w:t>
6. Ақпараттық технологиялар құралдарымен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316"/>
          <w:p>
            <w:pPr>
              <w:spacing w:after="20"/>
              <w:ind w:left="20"/>
              <w:jc w:val="both"/>
            </w:pPr>
            <w:r>
              <w:rPr>
                <w:rFonts w:ascii="Times New Roman"/>
                <w:b w:val="false"/>
                <w:i w:val="false"/>
                <w:color w:val="000000"/>
                <w:sz w:val="20"/>
              </w:rPr>
              <w:t>
Білімдер:</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Медициналық қызметтердің сапасын қамтамасыз етуге қатысты нормативтік құқықтық актілер (НҚА), халықаралық және ұлттық стандарттардың ережелері.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Медициналық қызмет сапасын тәуелсіз бағалау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Медициналық этика және деонтология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Медициналық көмекті ұйымдастыру құрылымы және оны көрсету стандарттары. </w:t>
            </w:r>
          </w:p>
          <w:p>
            <w:pPr>
              <w:spacing w:after="20"/>
              <w:ind w:left="20"/>
              <w:jc w:val="both"/>
            </w:pPr>
            <w:r>
              <w:rPr>
                <w:rFonts w:ascii="Times New Roman"/>
                <w:b w:val="false"/>
                <w:i w:val="false"/>
                <w:color w:val="000000"/>
                <w:sz w:val="20"/>
              </w:rPr>
              <w:t xml:space="preserve">
5. Сауалнама жүргізу және анкеталау әдіснамасы.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17"/>
          <w:p>
            <w:pPr>
              <w:spacing w:after="20"/>
              <w:ind w:left="20"/>
              <w:jc w:val="both"/>
            </w:pPr>
            <w:r>
              <w:rPr>
                <w:rFonts w:ascii="Times New Roman"/>
                <w:b w:val="false"/>
                <w:i w:val="false"/>
                <w:color w:val="000000"/>
                <w:sz w:val="20"/>
              </w:rPr>
              <w:t>
Дағды 3:</w:t>
            </w:r>
          </w:p>
          <w:bookmarkEnd w:id="317"/>
          <w:p>
            <w:pPr>
              <w:spacing w:after="20"/>
              <w:ind w:left="20"/>
              <w:jc w:val="both"/>
            </w:pPr>
            <w:r>
              <w:rPr>
                <w:rFonts w:ascii="Times New Roman"/>
                <w:b w:val="false"/>
                <w:i w:val="false"/>
                <w:color w:val="000000"/>
                <w:sz w:val="20"/>
              </w:rPr>
              <w:t>
Медициналық қызметтің сапасын бақылауды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318"/>
          <w:p>
            <w:pPr>
              <w:spacing w:after="20"/>
              <w:ind w:left="20"/>
              <w:jc w:val="both"/>
            </w:pPr>
            <w:r>
              <w:rPr>
                <w:rFonts w:ascii="Times New Roman"/>
                <w:b w:val="false"/>
                <w:i w:val="false"/>
                <w:color w:val="000000"/>
                <w:sz w:val="20"/>
              </w:rPr>
              <w:t>
Машықтар:</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Мейіргерлік қызмет сапасын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Міндеттер мен жауапкершілікті бөлу. </w:t>
            </w:r>
          </w:p>
          <w:p>
            <w:pPr>
              <w:spacing w:after="20"/>
              <w:ind w:left="20"/>
              <w:jc w:val="both"/>
            </w:pPr>
            <w:r>
              <w:rPr>
                <w:rFonts w:ascii="Times New Roman"/>
                <w:b w:val="false"/>
                <w:i w:val="false"/>
                <w:color w:val="000000"/>
                <w:sz w:val="20"/>
              </w:rPr>
              <w:t>
3. Мейіргердің функционалдық міндеттері мен лауазымына сәйкес жұмысын бағалау жөніндегі сараптамалық карталарды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19"/>
          <w:p>
            <w:pPr>
              <w:spacing w:after="20"/>
              <w:ind w:left="20"/>
              <w:jc w:val="both"/>
            </w:pPr>
            <w:r>
              <w:rPr>
                <w:rFonts w:ascii="Times New Roman"/>
                <w:b w:val="false"/>
                <w:i w:val="false"/>
                <w:color w:val="000000"/>
                <w:sz w:val="20"/>
              </w:rPr>
              <w:t>
Білімдер:</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Сапа негіздері және сапа менеджменті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Клиникалық ұсыныстар, хаттамалар.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Мейіргерлік қызметтердің сапа критерийлері.</w:t>
            </w:r>
          </w:p>
          <w:p>
            <w:pPr>
              <w:spacing w:after="20"/>
              <w:ind w:left="20"/>
              <w:jc w:val="both"/>
            </w:pPr>
            <w:r>
              <w:rPr>
                <w:rFonts w:ascii="Times New Roman"/>
                <w:b w:val="false"/>
                <w:i w:val="false"/>
                <w:color w:val="000000"/>
                <w:sz w:val="20"/>
              </w:rPr>
              <w:t>
4. Медициналық көмекті сараптаудың теориялық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20"/>
          <w:p>
            <w:pPr>
              <w:spacing w:after="20"/>
              <w:ind w:left="20"/>
              <w:jc w:val="both"/>
            </w:pPr>
            <w:r>
              <w:rPr>
                <w:rFonts w:ascii="Times New Roman"/>
                <w:b w:val="false"/>
                <w:i w:val="false"/>
                <w:color w:val="000000"/>
                <w:sz w:val="20"/>
              </w:rPr>
              <w:t>
Қосымша еңбек функциясы 1:</w:t>
            </w:r>
          </w:p>
          <w:bookmarkEnd w:id="320"/>
          <w:p>
            <w:pPr>
              <w:spacing w:after="20"/>
              <w:ind w:left="20"/>
              <w:jc w:val="both"/>
            </w:pPr>
            <w:r>
              <w:rPr>
                <w:rFonts w:ascii="Times New Roman"/>
                <w:b w:val="false"/>
                <w:i w:val="false"/>
                <w:color w:val="000000"/>
                <w:sz w:val="20"/>
              </w:rPr>
              <w:t>
Медициналық ақпаратты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21"/>
          <w:p>
            <w:pPr>
              <w:spacing w:after="20"/>
              <w:ind w:left="20"/>
              <w:jc w:val="both"/>
            </w:pPr>
            <w:r>
              <w:rPr>
                <w:rFonts w:ascii="Times New Roman"/>
                <w:b w:val="false"/>
                <w:i w:val="false"/>
                <w:color w:val="000000"/>
                <w:sz w:val="20"/>
              </w:rPr>
              <w:t>
Дағды 1:</w:t>
            </w:r>
          </w:p>
          <w:bookmarkEnd w:id="321"/>
          <w:p>
            <w:pPr>
              <w:spacing w:after="20"/>
              <w:ind w:left="20"/>
              <w:jc w:val="both"/>
            </w:pPr>
            <w:r>
              <w:rPr>
                <w:rFonts w:ascii="Times New Roman"/>
                <w:b w:val="false"/>
                <w:i w:val="false"/>
                <w:color w:val="000000"/>
                <w:sz w:val="20"/>
              </w:rPr>
              <w:t>
Деректерді басқару және клиникалық емес процестерді оңтайландыру.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22"/>
          <w:p>
            <w:pPr>
              <w:spacing w:after="20"/>
              <w:ind w:left="20"/>
              <w:jc w:val="both"/>
            </w:pPr>
            <w:r>
              <w:rPr>
                <w:rFonts w:ascii="Times New Roman"/>
                <w:b w:val="false"/>
                <w:i w:val="false"/>
                <w:color w:val="000000"/>
                <w:sz w:val="20"/>
              </w:rPr>
              <w:t>
Машықтар:</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жүйелермен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Дұрыс құжат айналымын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талдау дағдыларын меңгеру (пациенттер бойынша деректер көрсеткіштерін қадағалау, бөлімше бойынша статистикалық және аналитикалық қорытындылар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Өкілеттіктер шеңберінде деректермен жұмыс істеу.</w:t>
            </w:r>
          </w:p>
          <w:p>
            <w:pPr>
              <w:spacing w:after="20"/>
              <w:ind w:left="20"/>
              <w:jc w:val="both"/>
            </w:pPr>
            <w:r>
              <w:rPr>
                <w:rFonts w:ascii="Times New Roman"/>
                <w:b w:val="false"/>
                <w:i w:val="false"/>
                <w:color w:val="000000"/>
                <w:sz w:val="20"/>
              </w:rPr>
              <w:t>
5. Құпиялылық және ақпараттық қауіпсіздік нормаларын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23"/>
          <w:p>
            <w:pPr>
              <w:spacing w:after="20"/>
              <w:ind w:left="20"/>
              <w:jc w:val="both"/>
            </w:pPr>
            <w:r>
              <w:rPr>
                <w:rFonts w:ascii="Times New Roman"/>
                <w:b w:val="false"/>
                <w:i w:val="false"/>
                <w:color w:val="000000"/>
                <w:sz w:val="20"/>
              </w:rPr>
              <w:t>
Білімдер:</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1. Белгілі бір медициналық ұйымның функционалдығы мен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Автоматтандырылған құжат айналымының нысандары мен әдістері.</w:t>
            </w:r>
          </w:p>
          <w:p>
            <w:pPr>
              <w:spacing w:after="20"/>
              <w:ind w:left="20"/>
              <w:jc w:val="both"/>
            </w:pPr>
            <w:r>
              <w:rPr>
                <w:rFonts w:ascii="Times New Roman"/>
                <w:b w:val="false"/>
                <w:i w:val="false"/>
                <w:color w:val="000000"/>
                <w:sz w:val="20"/>
              </w:rPr>
              <w:t>
3. МСЖ-дарды жүргізу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24"/>
          <w:p>
            <w:pPr>
              <w:spacing w:after="20"/>
              <w:ind w:left="20"/>
              <w:jc w:val="both"/>
            </w:pPr>
            <w:r>
              <w:rPr>
                <w:rFonts w:ascii="Times New Roman"/>
                <w:b w:val="false"/>
                <w:i w:val="false"/>
                <w:color w:val="000000"/>
                <w:sz w:val="20"/>
              </w:rPr>
              <w:t>
Дағды 2:</w:t>
            </w:r>
          </w:p>
          <w:bookmarkEnd w:id="324"/>
          <w:p>
            <w:pPr>
              <w:spacing w:after="20"/>
              <w:ind w:left="20"/>
              <w:jc w:val="both"/>
            </w:pPr>
            <w:r>
              <w:rPr>
                <w:rFonts w:ascii="Times New Roman"/>
                <w:b w:val="false"/>
                <w:i w:val="false"/>
                <w:color w:val="000000"/>
                <w:sz w:val="20"/>
              </w:rPr>
              <w:t>
Тіркеу және есеп беру құжаттамасын өз бетінше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25"/>
          <w:p>
            <w:pPr>
              <w:spacing w:after="20"/>
              <w:ind w:left="20"/>
              <w:jc w:val="both"/>
            </w:pPr>
            <w:r>
              <w:rPr>
                <w:rFonts w:ascii="Times New Roman"/>
                <w:b w:val="false"/>
                <w:i w:val="false"/>
                <w:color w:val="000000"/>
                <w:sz w:val="20"/>
              </w:rPr>
              <w:t>
Машықтар:</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Медициналық құжаттаманы ресімдеу.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Кәсіби қызметте денсаулық сақтау саласындағы ақпараттық жүйелерді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Деректерді жинау, статистикалық мәліметтерді талдау және синтездеу. </w:t>
            </w:r>
          </w:p>
          <w:p>
            <w:pPr>
              <w:spacing w:after="20"/>
              <w:ind w:left="20"/>
              <w:jc w:val="both"/>
            </w:pPr>
            <w:r>
              <w:rPr>
                <w:rFonts w:ascii="Times New Roman"/>
                <w:b w:val="false"/>
                <w:i w:val="false"/>
                <w:color w:val="000000"/>
                <w:sz w:val="20"/>
              </w:rPr>
              <w:t>
4. Қолданыстағы нормативтерге сәйкес деректерді енгізудің дәлдігі мен уақтылығын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26"/>
          <w:p>
            <w:pPr>
              <w:spacing w:after="20"/>
              <w:ind w:left="20"/>
              <w:jc w:val="both"/>
            </w:pPr>
            <w:r>
              <w:rPr>
                <w:rFonts w:ascii="Times New Roman"/>
                <w:b w:val="false"/>
                <w:i w:val="false"/>
                <w:color w:val="000000"/>
                <w:sz w:val="20"/>
              </w:rPr>
              <w:t>
Білімдер:</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құжаттаманы ресімдеу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сақтандырудың негізгі қағидалары мен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саласындағы ақпараттық жүйелерде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деректерді статистикалық өңдеу негіздері.</w:t>
            </w:r>
          </w:p>
          <w:p>
            <w:pPr>
              <w:spacing w:after="20"/>
              <w:ind w:left="20"/>
              <w:jc w:val="both"/>
            </w:pPr>
            <w:r>
              <w:rPr>
                <w:rFonts w:ascii="Times New Roman"/>
                <w:b w:val="false"/>
                <w:i w:val="false"/>
                <w:color w:val="000000"/>
                <w:sz w:val="20"/>
              </w:rPr>
              <w:t>
5. Медициналық ақпарат ағындарын ұйымдастыру (бөлімшелер, дәрігерлер, зертхана арасындағы өзара іс-әрекет).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27"/>
          <w:p>
            <w:pPr>
              <w:spacing w:after="20"/>
              <w:ind w:left="20"/>
              <w:jc w:val="both"/>
            </w:pPr>
            <w:r>
              <w:rPr>
                <w:rFonts w:ascii="Times New Roman"/>
                <w:b w:val="false"/>
                <w:i w:val="false"/>
                <w:color w:val="000000"/>
                <w:sz w:val="20"/>
              </w:rPr>
              <w:t>
Қосымша еңбек функциясы:</w:t>
            </w:r>
          </w:p>
          <w:bookmarkEnd w:id="327"/>
          <w:p>
            <w:pPr>
              <w:spacing w:after="20"/>
              <w:ind w:left="20"/>
              <w:jc w:val="both"/>
            </w:pPr>
            <w:r>
              <w:rPr>
                <w:rFonts w:ascii="Times New Roman"/>
                <w:b w:val="false"/>
                <w:i w:val="false"/>
                <w:color w:val="000000"/>
                <w:sz w:val="20"/>
              </w:rPr>
              <w:t>
Медициналық ұйымда статистикалық есеп жүргізудің базалық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28"/>
          <w:p>
            <w:pPr>
              <w:spacing w:after="20"/>
              <w:ind w:left="20"/>
              <w:jc w:val="both"/>
            </w:pPr>
            <w:r>
              <w:rPr>
                <w:rFonts w:ascii="Times New Roman"/>
                <w:b w:val="false"/>
                <w:i w:val="false"/>
                <w:color w:val="000000"/>
                <w:sz w:val="20"/>
              </w:rPr>
              <w:t>
Машық 1:</w:t>
            </w:r>
          </w:p>
          <w:bookmarkEnd w:id="328"/>
          <w:p>
            <w:pPr>
              <w:spacing w:after="20"/>
              <w:ind w:left="20"/>
              <w:jc w:val="both"/>
            </w:pPr>
            <w:r>
              <w:rPr>
                <w:rFonts w:ascii="Times New Roman"/>
                <w:b w:val="false"/>
                <w:i w:val="false"/>
                <w:color w:val="000000"/>
                <w:sz w:val="20"/>
              </w:rPr>
              <w:t>
Деректерді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29"/>
          <w:p>
            <w:pPr>
              <w:spacing w:after="20"/>
              <w:ind w:left="20"/>
              <w:jc w:val="both"/>
            </w:pPr>
            <w:r>
              <w:rPr>
                <w:rFonts w:ascii="Times New Roman"/>
                <w:b w:val="false"/>
                <w:i w:val="false"/>
                <w:color w:val="000000"/>
                <w:sz w:val="20"/>
              </w:rPr>
              <w:t>
Дағдылар:</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Медициналық ұйымда статистикалық есеп жүргізудің базалық дағдыларын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Компьютерде және денсаулық сақтау жүйесінің ақпараттық платформаларында ақпараттық технологияларды қолдана отырып жұмыс істеу.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Ақпараттық технологиялар арқылы деректерді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Деректерді жинау, тіркеу және сақтау бойынша заманауи әдістерді меңгеру. </w:t>
            </w:r>
          </w:p>
          <w:p>
            <w:pPr>
              <w:spacing w:after="20"/>
              <w:ind w:left="20"/>
              <w:jc w:val="both"/>
            </w:pPr>
            <w:r>
              <w:rPr>
                <w:rFonts w:ascii="Times New Roman"/>
                <w:b w:val="false"/>
                <w:i w:val="false"/>
                <w:color w:val="000000"/>
                <w:sz w:val="20"/>
              </w:rPr>
              <w:t>
5. Медициналық ақпаратты қорғау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30"/>
          <w:p>
            <w:pPr>
              <w:spacing w:after="20"/>
              <w:ind w:left="20"/>
              <w:jc w:val="both"/>
            </w:pPr>
            <w:r>
              <w:rPr>
                <w:rFonts w:ascii="Times New Roman"/>
                <w:b w:val="false"/>
                <w:i w:val="false"/>
                <w:color w:val="000000"/>
                <w:sz w:val="20"/>
              </w:rPr>
              <w:t>
Білімдер:</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Статистикалық есеп жүргізу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Медициналық ақпаратты басқару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Ақпараттық жүйелермен жұмыс істеудің негіздері мен құралдары. </w:t>
            </w:r>
          </w:p>
          <w:p>
            <w:pPr>
              <w:spacing w:after="20"/>
              <w:ind w:left="20"/>
              <w:jc w:val="both"/>
            </w:pPr>
            <w:r>
              <w:rPr>
                <w:rFonts w:ascii="Times New Roman"/>
                <w:b w:val="false"/>
                <w:i w:val="false"/>
                <w:color w:val="000000"/>
                <w:sz w:val="20"/>
              </w:rPr>
              <w:t>
4. Компьютерлік сауаттылық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331"/>
          <w:p>
            <w:pPr>
              <w:spacing w:after="20"/>
              <w:ind w:left="20"/>
              <w:jc w:val="both"/>
            </w:pPr>
            <w:r>
              <w:rPr>
                <w:rFonts w:ascii="Times New Roman"/>
                <w:b w:val="false"/>
                <w:i w:val="false"/>
                <w:color w:val="000000"/>
                <w:sz w:val="20"/>
              </w:rPr>
              <w:t xml:space="preserve">
Тәртіптілік. </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Еңбекқорлық.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Бастамашылдық.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Мақсаткерлік.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Бақылағыштық.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Өзіне деген сенімділік.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Өзін-өзі сыни тұрғыдан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Өз жұмысын жоспарлай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Үздіксіз кәсіби жетілуге ұмтылу.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Этика, деонтология және субординация қағидаларын сақтау.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Ақпараттық технологияларды (IT)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Жүйелі ойлау.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Қарым-қатынасқа бейімділік.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Пациентке бағдарлану. </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регламенттер мен ұлттық стандарттардың тізбесі: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аясындағы басқа мамандықтармен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медицина мейіргері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тәжірибелі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мамандықтардың дәрігерлері - дәрігер (профильдік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мамандары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 Денсаулық сақтау менеджері"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Денсаулық сақтау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(салалық біліктілік шеңбері)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СШБ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(бірыңғай тарифтік-біліктілік анықтамалығы), БА (біліктілік анықтамалығы)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32"/>
          <w:p>
            <w:pPr>
              <w:spacing w:after="20"/>
              <w:ind w:left="20"/>
              <w:jc w:val="both"/>
            </w:pPr>
            <w:r>
              <w:rPr>
                <w:rFonts w:ascii="Times New Roman"/>
                <w:b w:val="false"/>
                <w:i w:val="false"/>
                <w:color w:val="000000"/>
                <w:sz w:val="20"/>
              </w:rPr>
              <w:t xml:space="preserve">
Қазақстан Республикасы Денсаулық сақтау министрінің 2020 жылғы 21 желтоқсандағы № ҚР ДСМ-305/2020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бұйрығы (Нормативтік құқықтық актілерді мемлекеттік тіркеу тізілімінде № 21856 болып тіркелді). </w:t>
            </w:r>
          </w:p>
          <w:bookmarkEnd w:id="332"/>
          <w:p>
            <w:pPr>
              <w:spacing w:after="20"/>
              <w:ind w:left="20"/>
              <w:jc w:val="both"/>
            </w:pPr>
            <w:r>
              <w:rPr>
                <w:rFonts w:ascii="Times New Roman"/>
                <w:b w:val="false"/>
                <w:i w:val="false"/>
                <w:color w:val="000000"/>
                <w:sz w:val="20"/>
              </w:rPr>
              <w:t>
Денсаулық сақтау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33"/>
          <w:p>
            <w:pPr>
              <w:spacing w:after="20"/>
              <w:ind w:left="20"/>
              <w:jc w:val="both"/>
            </w:pPr>
            <w:r>
              <w:rPr>
                <w:rFonts w:ascii="Times New Roman"/>
                <w:b w:val="false"/>
                <w:i w:val="false"/>
                <w:color w:val="000000"/>
                <w:sz w:val="20"/>
              </w:rPr>
              <w:t>
Білім деңгейі:</w:t>
            </w:r>
          </w:p>
          <w:bookmarkEnd w:id="333"/>
          <w:p>
            <w:pPr>
              <w:spacing w:after="20"/>
              <w:ind w:left="20"/>
              <w:jc w:val="both"/>
            </w:pPr>
            <w:r>
              <w:rPr>
                <w:rFonts w:ascii="Times New Roman"/>
                <w:b w:val="false"/>
                <w:i w:val="false"/>
                <w:color w:val="000000"/>
                <w:sz w:val="20"/>
              </w:rPr>
              <w:t>
Жоғары білім (бакалавриат, маман,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334"/>
          <w:p>
            <w:pPr>
              <w:spacing w:after="20"/>
              <w:ind w:left="20"/>
              <w:jc w:val="both"/>
            </w:pPr>
            <w:r>
              <w:rPr>
                <w:rFonts w:ascii="Times New Roman"/>
                <w:b w:val="false"/>
                <w:i w:val="false"/>
                <w:color w:val="000000"/>
                <w:sz w:val="20"/>
              </w:rPr>
              <w:t>
Мамандығы:</w:t>
            </w:r>
          </w:p>
          <w:bookmarkEnd w:id="334"/>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35"/>
          <w:p>
            <w:pPr>
              <w:spacing w:after="20"/>
              <w:ind w:left="20"/>
              <w:jc w:val="both"/>
            </w:pPr>
            <w:r>
              <w:rPr>
                <w:rFonts w:ascii="Times New Roman"/>
                <w:b w:val="false"/>
                <w:i w:val="false"/>
                <w:color w:val="000000"/>
                <w:sz w:val="20"/>
              </w:rPr>
              <w:t>
Біліктілігі:</w:t>
            </w:r>
          </w:p>
          <w:bookmarkEnd w:id="33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білімнің болуы. Негізгі медициналық мамандық бойынша практикалық жұмыс өтілі – кемінде 3 жыл. Аудандық деңгейдегі медициналық ұйымның бірінші басшысы немесе басшысының орынбасары лауазымында жұмыс тәжірибесінің болуы.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36"/>
          <w:p>
            <w:pPr>
              <w:spacing w:after="20"/>
              <w:ind w:left="20"/>
              <w:jc w:val="both"/>
            </w:pPr>
            <w:r>
              <w:rPr>
                <w:rFonts w:ascii="Times New Roman"/>
                <w:b w:val="false"/>
                <w:i w:val="false"/>
                <w:color w:val="000000"/>
                <w:sz w:val="20"/>
              </w:rPr>
              <w:t>
1342-1-001 – Бас мейіргер (мейіргер ісі жөніндегі бас дәрігердің орынбасары)</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1342-1-006 – Мейіргер ісі жөніндегі директор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2262-1-002 – Фармацевт (провизор)</w:t>
            </w:r>
          </w:p>
          <w:p>
            <w:pPr>
              <w:spacing w:after="20"/>
              <w:ind w:left="20"/>
              <w:jc w:val="both"/>
            </w:pPr>
            <w:r>
              <w:rPr>
                <w:rFonts w:ascii="Times New Roman"/>
                <w:b w:val="false"/>
                <w:i w:val="false"/>
                <w:color w:val="000000"/>
                <w:sz w:val="20"/>
              </w:rPr>
              <w:t>
</w:t>
            </w:r>
            <w:r>
              <w:rPr>
                <w:rFonts w:ascii="Times New Roman"/>
                <w:b w:val="false"/>
                <w:i w:val="false"/>
                <w:color w:val="000000"/>
                <w:sz w:val="20"/>
              </w:rPr>
              <w:t>2269-1-006 – Денсаулық сақтау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2421-0-017 – Сапа менеджменті жүйесі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2631-0-005 – Менеджмент жөніндегі кеңесші</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1342-1-007 – Зертхана меңгерушісі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1329-9-014 – Зертхана меңгерушісі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1342-1-011 – Денсаулық сақтау саласындағы қызметтер бойынша басшы</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1342-1-008 – Аурухана бөлімшесінің меңгерушісі</w:t>
            </w:r>
          </w:p>
          <w:p>
            <w:pPr>
              <w:spacing w:after="20"/>
              <w:ind w:left="20"/>
              <w:jc w:val="both"/>
            </w:pPr>
            <w:r>
              <w:rPr>
                <w:rFonts w:ascii="Times New Roman"/>
                <w:b w:val="false"/>
                <w:i w:val="false"/>
                <w:color w:val="000000"/>
                <w:sz w:val="20"/>
              </w:rPr>
              <w:t>
1233-0-005 – Виварий меңгерушісі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 кәсіптік стандартының 6.1 деңгейіндегі менеджерлер үшін мақсаты – медициналық көмектің халық үшін қолжетімділігі мен сапасын арттыруға бағытталған медициналық, профилактикалық және әкімшілік-шаруашылық қызметті жоспарлау, ұйымдастыру, үйлестіру және бақылау арқылы аудандық деңгейдегі медициналық ұйымның тиімді жұмыс істеуін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37"/>
          <w:p>
            <w:pPr>
              <w:spacing w:after="20"/>
              <w:ind w:left="20"/>
              <w:jc w:val="both"/>
            </w:pPr>
            <w:r>
              <w:rPr>
                <w:rFonts w:ascii="Times New Roman"/>
                <w:b w:val="false"/>
                <w:i w:val="false"/>
                <w:color w:val="000000"/>
                <w:sz w:val="20"/>
              </w:rPr>
              <w:t xml:space="preserve">
1. Ұйым қызметін жоспарлау және стратегиялық басқару. </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Медициналық қызметтің сапасы мен қауіпсіздігін ішкі бақылау.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Кадрлық ресурстарды және персоналды ынталандыру жүйесін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Денсаулық сақтау ұйымының әкімшілік-шаруашылық қызметін және ресурстарын басқару. </w:t>
            </w:r>
          </w:p>
          <w:p>
            <w:pPr>
              <w:spacing w:after="20"/>
              <w:ind w:left="20"/>
              <w:jc w:val="both"/>
            </w:pPr>
            <w:r>
              <w:rPr>
                <w:rFonts w:ascii="Times New Roman"/>
                <w:b w:val="false"/>
                <w:i w:val="false"/>
                <w:color w:val="000000"/>
                <w:sz w:val="20"/>
              </w:rPr>
              <w:t>
5. Денсаулық сақтау мекемесінің ағымдағы ұйымдастырушылық және басқарушылық қызметі шеңберінде цифрлық медициналық технологияларды, оның ішінде ЖИ элементтерін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38"/>
          <w:p>
            <w:pPr>
              <w:spacing w:after="20"/>
              <w:ind w:left="20"/>
              <w:jc w:val="both"/>
            </w:pPr>
            <w:r>
              <w:rPr>
                <w:rFonts w:ascii="Times New Roman"/>
                <w:b w:val="false"/>
                <w:i w:val="false"/>
                <w:color w:val="000000"/>
                <w:sz w:val="20"/>
              </w:rPr>
              <w:t>
1. Қарым-қатынас, мәдениет және насихат.</w:t>
            </w:r>
          </w:p>
          <w:bookmarkEnd w:id="338"/>
          <w:p>
            <w:pPr>
              <w:spacing w:after="20"/>
              <w:ind w:left="20"/>
              <w:jc w:val="both"/>
            </w:pPr>
            <w:r>
              <w:rPr>
                <w:rFonts w:ascii="Times New Roman"/>
                <w:b w:val="false"/>
                <w:i w:val="false"/>
                <w:color w:val="000000"/>
                <w:sz w:val="20"/>
              </w:rPr>
              <w:t>
2. Медициналық ұйымда статистикалық есепке алуды ұйымдастыру және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339"/>
          <w:p>
            <w:pPr>
              <w:spacing w:after="20"/>
              <w:ind w:left="20"/>
              <w:jc w:val="both"/>
            </w:pPr>
            <w:r>
              <w:rPr>
                <w:rFonts w:ascii="Times New Roman"/>
                <w:b w:val="false"/>
                <w:i w:val="false"/>
                <w:color w:val="000000"/>
                <w:sz w:val="20"/>
              </w:rPr>
              <w:t>
Еңбек функциясы 1:</w:t>
            </w:r>
          </w:p>
          <w:bookmarkEnd w:id="339"/>
          <w:p>
            <w:pPr>
              <w:spacing w:after="20"/>
              <w:ind w:left="20"/>
              <w:jc w:val="both"/>
            </w:pPr>
            <w:r>
              <w:rPr>
                <w:rFonts w:ascii="Times New Roman"/>
                <w:b w:val="false"/>
                <w:i w:val="false"/>
                <w:color w:val="000000"/>
                <w:sz w:val="20"/>
              </w:rPr>
              <w:t>
Ұйым қызметін жоспарлау және стратегиялық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340"/>
          <w:p>
            <w:pPr>
              <w:spacing w:after="20"/>
              <w:ind w:left="20"/>
              <w:jc w:val="both"/>
            </w:pPr>
            <w:r>
              <w:rPr>
                <w:rFonts w:ascii="Times New Roman"/>
                <w:b w:val="false"/>
                <w:i w:val="false"/>
                <w:color w:val="000000"/>
                <w:sz w:val="20"/>
              </w:rPr>
              <w:t>
Дағды 1:</w:t>
            </w:r>
          </w:p>
          <w:bookmarkEnd w:id="340"/>
          <w:p>
            <w:pPr>
              <w:spacing w:after="20"/>
              <w:ind w:left="20"/>
              <w:jc w:val="both"/>
            </w:pPr>
            <w:r>
              <w:rPr>
                <w:rFonts w:ascii="Times New Roman"/>
                <w:b w:val="false"/>
                <w:i w:val="false"/>
                <w:color w:val="000000"/>
                <w:sz w:val="20"/>
              </w:rPr>
              <w:t>
Өңірдің денсаулық сақтау жүйесінің міндеттеріне сәйкес мекеменің даму стратегиясын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41"/>
          <w:p>
            <w:pPr>
              <w:spacing w:after="20"/>
              <w:ind w:left="20"/>
              <w:jc w:val="both"/>
            </w:pPr>
            <w:r>
              <w:rPr>
                <w:rFonts w:ascii="Times New Roman"/>
                <w:b w:val="false"/>
                <w:i w:val="false"/>
                <w:color w:val="000000"/>
                <w:sz w:val="20"/>
              </w:rPr>
              <w:t>
Машықтар:</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Медициналық ұйымның даму стратегияларын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қысқа мерзімді және ұзақ мерзімді мақсаттарын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Ішкі және сыртқы ортаны (ресурстар, халықтың қажеттіліктері, демографиялық жағдай)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Көрсеткіштерді болжау және бөлімшелердің қызметін жоспарлау.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Медициналық көмектің сапасы мен тиімділігінің мақсатты индикаторларын белгілеу.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Қаржылық-экономикалық, кадрлық және техникалық даму жоспарларын әзірлеу.</w:t>
            </w:r>
          </w:p>
          <w:p>
            <w:pPr>
              <w:spacing w:after="20"/>
              <w:ind w:left="20"/>
              <w:jc w:val="both"/>
            </w:pPr>
            <w:r>
              <w:rPr>
                <w:rFonts w:ascii="Times New Roman"/>
                <w:b w:val="false"/>
                <w:i w:val="false"/>
                <w:color w:val="000000"/>
                <w:sz w:val="20"/>
              </w:rPr>
              <w:t xml:space="preserve">
7. Стратегиялық жобаларды іске асыруды үйлестіру.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42"/>
          <w:p>
            <w:pPr>
              <w:spacing w:after="20"/>
              <w:ind w:left="20"/>
              <w:jc w:val="both"/>
            </w:pPr>
            <w:r>
              <w:rPr>
                <w:rFonts w:ascii="Times New Roman"/>
                <w:b w:val="false"/>
                <w:i w:val="false"/>
                <w:color w:val="000000"/>
                <w:sz w:val="20"/>
              </w:rPr>
              <w:t>
Білім:</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Қоғамдық денсаулық сақтау саласында стратегиялар мен бағдарламаларды әзірлеу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Ұсынымдар қалыптастыру үшін ғылыми деректерді талдау және интерпретациялау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Қоғамдық денсаулықты жақсартуға бағытталған профилактикалық іс-шараларды жоспарлау және іске асыру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Стратегиялық және жедел жоспарлау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Жүйелік және ситуациялық талдау негіздері. </w:t>
            </w:r>
          </w:p>
          <w:p>
            <w:pPr>
              <w:spacing w:after="20"/>
              <w:ind w:left="20"/>
              <w:jc w:val="both"/>
            </w:pPr>
            <w:r>
              <w:rPr>
                <w:rFonts w:ascii="Times New Roman"/>
                <w:b w:val="false"/>
                <w:i w:val="false"/>
                <w:color w:val="000000"/>
                <w:sz w:val="20"/>
              </w:rPr>
              <w:t>
6. SWOT, PEST, SMART, BSC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43"/>
          <w:p>
            <w:pPr>
              <w:spacing w:after="20"/>
              <w:ind w:left="20"/>
              <w:jc w:val="both"/>
            </w:pPr>
            <w:r>
              <w:rPr>
                <w:rFonts w:ascii="Times New Roman"/>
                <w:b w:val="false"/>
                <w:i w:val="false"/>
                <w:color w:val="000000"/>
                <w:sz w:val="20"/>
              </w:rPr>
              <w:t>
Дағды 2:</w:t>
            </w:r>
          </w:p>
          <w:bookmarkEnd w:id="343"/>
          <w:p>
            <w:pPr>
              <w:spacing w:after="20"/>
              <w:ind w:left="20"/>
              <w:jc w:val="both"/>
            </w:pPr>
            <w:r>
              <w:rPr>
                <w:rFonts w:ascii="Times New Roman"/>
                <w:b w:val="false"/>
                <w:i w:val="false"/>
                <w:color w:val="000000"/>
                <w:sz w:val="20"/>
              </w:rPr>
              <w:t>
Жұмыс жоспарын даярлау және оның орындалуын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344"/>
          <w:p>
            <w:pPr>
              <w:spacing w:after="20"/>
              <w:ind w:left="20"/>
              <w:jc w:val="both"/>
            </w:pPr>
            <w:r>
              <w:rPr>
                <w:rFonts w:ascii="Times New Roman"/>
                <w:b w:val="false"/>
                <w:i w:val="false"/>
                <w:color w:val="000000"/>
                <w:sz w:val="20"/>
              </w:rPr>
              <w:t>
Машықтар:</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Нормативтік талаптарға сәйкес мекеменің жұмыс жоспарын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Міндеттерді орындау үшін басымдықтарды, мерзімдерді және жауапты тұлғаларды белгілеу.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Медициналық көмектің көлемдерін жоспарлау (қабылдаулар, төсек-күндер, вакцинация).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Іс-шараларды қолда бар ресурстармен (кадрлар, жабдықтар, қаржы) сәйкестендіру.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Бақылау мерзімдерін қамтамасыз ету және орындаушыларды хабардар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6. Міндеттердің орындалуын бақылау үшін цифрлық құралдарды (МСЖ, Excel, BI-панельдер)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Жоспарлы және нақты көрсеткіштерді салыстыру.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Ауытқулардың себептерін анықтау. </w:t>
            </w:r>
          </w:p>
          <w:p>
            <w:pPr>
              <w:spacing w:after="20"/>
              <w:ind w:left="20"/>
              <w:jc w:val="both"/>
            </w:pPr>
            <w:r>
              <w:rPr>
                <w:rFonts w:ascii="Times New Roman"/>
                <w:b w:val="false"/>
                <w:i w:val="false"/>
                <w:color w:val="000000"/>
                <w:sz w:val="20"/>
              </w:rPr>
              <w:t>
9. Жоспардың орындалуы бойынша талдамалық есептерді дайындау және оңтайландыру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345"/>
          <w:p>
            <w:pPr>
              <w:spacing w:after="20"/>
              <w:ind w:left="20"/>
              <w:jc w:val="both"/>
            </w:pPr>
            <w:r>
              <w:rPr>
                <w:rFonts w:ascii="Times New Roman"/>
                <w:b w:val="false"/>
                <w:i w:val="false"/>
                <w:color w:val="000000"/>
                <w:sz w:val="20"/>
              </w:rPr>
              <w:t>
Білімдер:</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Денсаулық сақтау министрлігінің және өңірлік органдардың медициналық қызметті жоспарлауға қойылатын талаптары.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Медициналық көмекті көрсету тәртібі мен стандарттары.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Медициналық көмекті тегін көрсетудің мемлекеттік кепілдіктер бағдарламасы.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Медициналық ұйымның жұмыс жоспарының құрылымы (көмек көлемдері, қаржы, кадрлар, шаруашылық мәселелер).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Мекеменің қуаттылығын және аумақтық міндеттерді ескере отырып жоспар қалыптастыру әдістемесі.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МӘМС және бюджеттен тыс қаражаттар шеңберінде бюджеттік жоспарлау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Ақпараттық технологиялар және талдау негіздері.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Медициналық ақпараттық жүйелермен жұмыс істеу қағидаттары. </w:t>
            </w:r>
          </w:p>
          <w:p>
            <w:pPr>
              <w:spacing w:after="20"/>
              <w:ind w:left="20"/>
              <w:jc w:val="both"/>
            </w:pPr>
            <w:r>
              <w:rPr>
                <w:rFonts w:ascii="Times New Roman"/>
                <w:b w:val="false"/>
                <w:i w:val="false"/>
                <w:color w:val="000000"/>
                <w:sz w:val="20"/>
              </w:rPr>
              <w:t>
9. Іс-шаралардың орындалуын бақылау әдістемесі (жоспарлы-нақты талдау, KPI, бақылау нүктелері).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346"/>
          <w:p>
            <w:pPr>
              <w:spacing w:after="20"/>
              <w:ind w:left="20"/>
              <w:jc w:val="both"/>
            </w:pPr>
            <w:r>
              <w:rPr>
                <w:rFonts w:ascii="Times New Roman"/>
                <w:b w:val="false"/>
                <w:i w:val="false"/>
                <w:color w:val="000000"/>
                <w:sz w:val="20"/>
              </w:rPr>
              <w:t>
Еңбек қызметі 2:</w:t>
            </w:r>
          </w:p>
          <w:bookmarkEnd w:id="346"/>
          <w:p>
            <w:pPr>
              <w:spacing w:after="20"/>
              <w:ind w:left="20"/>
              <w:jc w:val="both"/>
            </w:pPr>
            <w:r>
              <w:rPr>
                <w:rFonts w:ascii="Times New Roman"/>
                <w:b w:val="false"/>
                <w:i w:val="false"/>
                <w:color w:val="000000"/>
                <w:sz w:val="20"/>
              </w:rPr>
              <w:t>
Медициналық қызметтің сапасы мен қауіпсіздігін ішкі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347"/>
          <w:p>
            <w:pPr>
              <w:spacing w:after="20"/>
              <w:ind w:left="20"/>
              <w:jc w:val="both"/>
            </w:pPr>
            <w:r>
              <w:rPr>
                <w:rFonts w:ascii="Times New Roman"/>
                <w:b w:val="false"/>
                <w:i w:val="false"/>
                <w:color w:val="000000"/>
                <w:sz w:val="20"/>
              </w:rPr>
              <w:t>
Дағды 1:</w:t>
            </w:r>
          </w:p>
          <w:bookmarkEnd w:id="347"/>
          <w:p>
            <w:pPr>
              <w:spacing w:after="20"/>
              <w:ind w:left="20"/>
              <w:jc w:val="both"/>
            </w:pPr>
            <w:r>
              <w:rPr>
                <w:rFonts w:ascii="Times New Roman"/>
                <w:b w:val="false"/>
                <w:i w:val="false"/>
                <w:color w:val="000000"/>
                <w:sz w:val="20"/>
              </w:rPr>
              <w:t>
Өзінің кәсіптік қызмет саласында сапаны жақсарту және диагностика мен емдеудің жаңа әдістерін енгізу бойынша іс-шараларды әзірлеу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348"/>
          <w:p>
            <w:pPr>
              <w:spacing w:after="20"/>
              <w:ind w:left="20"/>
              <w:jc w:val="both"/>
            </w:pPr>
            <w:r>
              <w:rPr>
                <w:rFonts w:ascii="Times New Roman"/>
                <w:b w:val="false"/>
                <w:i w:val="false"/>
                <w:color w:val="000000"/>
                <w:sz w:val="20"/>
              </w:rPr>
              <w:t>
Машықтар:</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Мамандығы шеңберінде мамандандырылған медициналық көмек көрсету кезінде пациенттердің қауіпсіздігін қамтамасыз ету және сапаны жақсарту шаралары бойынша қызметкерлердің пікірін зерделеу және персоналды ақпараттандыру дағдыларын меңгеру.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Мамандығы шеңберінде мамандандырылған медициналық көмек көрсететін ұйымның медициналық көмек сапасын қамтамасыз ету мәселелері бойынша әлеуетін арттыру.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Денсаулық сақтау ұйымының медициналық персоналына мамандандырылған медициналық көмек сапасы мәселелері бойынша әдіснамалық қолдау көрсету.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Жүйелі түрде дәлелдерді іздеу, алынған ақпаратты сыни талдау және өзінің кәсіби қызметінің нәтижелері негізінде мамандығы шеңберінде мамандандырылған медициналық көмек бойынша стандарттарды, клиникалық хаттамаларды, алгоритмдерді, нұсқаулықтарды және әдістемелік әзірлемелерді әзірлеу. </w:t>
            </w:r>
          </w:p>
          <w:p>
            <w:pPr>
              <w:spacing w:after="20"/>
              <w:ind w:left="20"/>
              <w:jc w:val="both"/>
            </w:pPr>
            <w:r>
              <w:rPr>
                <w:rFonts w:ascii="Times New Roman"/>
                <w:b w:val="false"/>
                <w:i w:val="false"/>
                <w:color w:val="000000"/>
                <w:sz w:val="20"/>
              </w:rPr>
              <w:t>
5. Жаңа технологияларды практикаға енгізуді (трансфертін)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349"/>
          <w:p>
            <w:pPr>
              <w:spacing w:after="20"/>
              <w:ind w:left="20"/>
              <w:jc w:val="both"/>
            </w:pPr>
            <w:r>
              <w:rPr>
                <w:rFonts w:ascii="Times New Roman"/>
                <w:b w:val="false"/>
                <w:i w:val="false"/>
                <w:color w:val="000000"/>
                <w:sz w:val="20"/>
              </w:rPr>
              <w:t>
Білімдер:</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Қолданбалы зерттеулер әдіснамасы.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Статистикалық талдау мен болжаудың сандық әдістері. </w:t>
            </w:r>
          </w:p>
          <w:p>
            <w:pPr>
              <w:spacing w:after="20"/>
              <w:ind w:left="20"/>
              <w:jc w:val="both"/>
            </w:pPr>
            <w:r>
              <w:rPr>
                <w:rFonts w:ascii="Times New Roman"/>
                <w:b w:val="false"/>
                <w:i w:val="false"/>
                <w:color w:val="000000"/>
                <w:sz w:val="20"/>
              </w:rPr>
              <w:t>
3. Мамандығы бойынша стандарттарды, клиникалық хаттамаларды, алгоритмдер мен нұсқаулықтарды әзірлеуге қатысты нормативтік құқықтық актілер (НҚА).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50"/>
          <w:p>
            <w:pPr>
              <w:spacing w:after="20"/>
              <w:ind w:left="20"/>
              <w:jc w:val="both"/>
            </w:pPr>
            <w:r>
              <w:rPr>
                <w:rFonts w:ascii="Times New Roman"/>
                <w:b w:val="false"/>
                <w:i w:val="false"/>
                <w:color w:val="000000"/>
                <w:sz w:val="20"/>
              </w:rPr>
              <w:t>
Дағды 2:</w:t>
            </w:r>
          </w:p>
          <w:bookmarkEnd w:id="350"/>
          <w:p>
            <w:pPr>
              <w:spacing w:after="20"/>
              <w:ind w:left="20"/>
              <w:jc w:val="both"/>
            </w:pPr>
            <w:r>
              <w:rPr>
                <w:rFonts w:ascii="Times New Roman"/>
                <w:b w:val="false"/>
                <w:i w:val="false"/>
                <w:color w:val="000000"/>
                <w:sz w:val="20"/>
              </w:rPr>
              <w:t>
Медициналық қызметті бақылау және аудит.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351"/>
          <w:p>
            <w:pPr>
              <w:spacing w:after="20"/>
              <w:ind w:left="20"/>
              <w:jc w:val="both"/>
            </w:pPr>
            <w:r>
              <w:rPr>
                <w:rFonts w:ascii="Times New Roman"/>
                <w:b w:val="false"/>
                <w:i w:val="false"/>
                <w:color w:val="000000"/>
                <w:sz w:val="20"/>
              </w:rPr>
              <w:t>
Машықтар: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Медициналық көмекті көрсету тәртібінің, стандарттардың және клиникалық ұсынымдардың сақталуына ішкі тексерулер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Медициналық құжаттаманы (медициналық карталар, ауру тарихы, есеп беру нысандары) жүргізудің дұрыстығын бақылауды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Медициналық көмектегі ақаулар жағдайларын, өлім жағдайларын, пациенттердің шағымдарын талдау.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Медициналық көмектің сапасына сараптама жүргізуді ұйымдастыру (оның ішінде медициналық-экономикалық сараптама, сақтандыру жағдайлары бойынша сараптама).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Дәрігер-сарапшылардың, сапа қызметі қызметкерлерінің, бағыттар бойынша жауапты тұлғалардың жұмысын үйлестіру. </w:t>
            </w:r>
          </w:p>
          <w:p>
            <w:pPr>
              <w:spacing w:after="20"/>
              <w:ind w:left="20"/>
              <w:jc w:val="both"/>
            </w:pPr>
            <w:r>
              <w:rPr>
                <w:rFonts w:ascii="Times New Roman"/>
                <w:b w:val="false"/>
                <w:i w:val="false"/>
                <w:color w:val="000000"/>
                <w:sz w:val="20"/>
              </w:rPr>
              <w:t>
6. Электрондық медициналық жүйелермен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352"/>
          <w:p>
            <w:pPr>
              <w:spacing w:after="20"/>
              <w:ind w:left="20"/>
              <w:jc w:val="both"/>
            </w:pPr>
            <w:r>
              <w:rPr>
                <w:rFonts w:ascii="Times New Roman"/>
                <w:b w:val="false"/>
                <w:i w:val="false"/>
                <w:color w:val="000000"/>
                <w:sz w:val="20"/>
              </w:rPr>
              <w:t>
Білімдер:</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Медициналық көмекті көрсету бойынша ұлттық клиникалық хаттамалар, тәртіптер мен стандарттар.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Медициналық құжаттаманы жүргізу және сақтау қағидалары. </w:t>
            </w:r>
          </w:p>
          <w:p>
            <w:pPr>
              <w:spacing w:after="20"/>
              <w:ind w:left="20"/>
              <w:jc w:val="both"/>
            </w:pPr>
            <w:r>
              <w:rPr>
                <w:rFonts w:ascii="Times New Roman"/>
                <w:b w:val="false"/>
                <w:i w:val="false"/>
                <w:color w:val="000000"/>
                <w:sz w:val="20"/>
              </w:rPr>
              <w:t>
3. Сапаға ішкі аудит жүргізудің қағидаттары мен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353"/>
          <w:p>
            <w:pPr>
              <w:spacing w:after="20"/>
              <w:ind w:left="20"/>
              <w:jc w:val="both"/>
            </w:pPr>
            <w:r>
              <w:rPr>
                <w:rFonts w:ascii="Times New Roman"/>
                <w:b w:val="false"/>
                <w:i w:val="false"/>
                <w:color w:val="000000"/>
                <w:sz w:val="20"/>
              </w:rPr>
              <w:t>
Дағды 3:</w:t>
            </w:r>
          </w:p>
          <w:bookmarkEnd w:id="353"/>
          <w:p>
            <w:pPr>
              <w:spacing w:after="20"/>
              <w:ind w:left="20"/>
              <w:jc w:val="both"/>
            </w:pPr>
            <w:r>
              <w:rPr>
                <w:rFonts w:ascii="Times New Roman"/>
                <w:b w:val="false"/>
                <w:i w:val="false"/>
                <w:color w:val="000000"/>
                <w:sz w:val="20"/>
              </w:rPr>
              <w:t>
Қарым-қатынас және қызметкерлерді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354"/>
          <w:p>
            <w:pPr>
              <w:spacing w:after="20"/>
              <w:ind w:left="20"/>
              <w:jc w:val="both"/>
            </w:pPr>
            <w:r>
              <w:rPr>
                <w:rFonts w:ascii="Times New Roman"/>
                <w:b w:val="false"/>
                <w:i w:val="false"/>
                <w:color w:val="000000"/>
                <w:sz w:val="20"/>
              </w:rPr>
              <w:t>
Машықтар: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Басқарушылық шешімдерді, нұсқаулықтарды және мақсаттарды персоналға құрылымдалған түрде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Қатысушылардың дайындық деңгейін ескере отырып, жұмыс кеңестерін, брифингтер мен оқыту кездесулерін өткізу.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Әртүрлі қарым-қатынас арналарын (ауызша, жазбаша, электрондық) аудиторияның ерекшеліктерін ескере отырып тиімді пайдалану.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Қызметкерлерді тыңдау, бөлімшедегі жасырын қақтығыстар мен мәселелерді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Жақсарту.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Оқыту қажеттіліктерін талдау (құзыреттердің тапшылығын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Қысқа мерзімді оқыту іс-шараларын әзірлеу және іске асыру: шағын дәрістер, тренингтер, клиникалық талдаулар.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Жаңа қызметкерлерді бейімдеу, тәлімгерлік және менторлық жүйесін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Кері байланысты қамтамасыз ету, бағалау әңгімелерін жүргізу, мінез-құлық пен қызметті қақтығыссыз түзету.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Сенім мен мәселелерді ашық талқылау мәдениетін қалыптастыру. </w:t>
            </w:r>
          </w:p>
          <w:p>
            <w:pPr>
              <w:spacing w:after="20"/>
              <w:ind w:left="20"/>
              <w:jc w:val="both"/>
            </w:pPr>
            <w:r>
              <w:rPr>
                <w:rFonts w:ascii="Times New Roman"/>
                <w:b w:val="false"/>
                <w:i w:val="false"/>
                <w:color w:val="000000"/>
                <w:sz w:val="20"/>
              </w:rPr>
              <w:t>
11. Еңбек ұжымындағы қақтығыстарды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55"/>
          <w:p>
            <w:pPr>
              <w:spacing w:after="20"/>
              <w:ind w:left="20"/>
              <w:jc w:val="both"/>
            </w:pPr>
            <w:r>
              <w:rPr>
                <w:rFonts w:ascii="Times New Roman"/>
                <w:b w:val="false"/>
                <w:i w:val="false"/>
                <w:color w:val="000000"/>
                <w:sz w:val="20"/>
              </w:rPr>
              <w:t>
Білімдер:</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1. Үздіксіз жетілдіру жүйесін қалыптастыру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Іскерлік және басқарушылық коммуникация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Ересектерді оқыту әдістемесі (андрагогика).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саласында персоналды тиімді оқыту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Оқытудың тиімділігін бағалау әдістері (Киркпатрик моделі).</w:t>
            </w:r>
          </w:p>
          <w:p>
            <w:pPr>
              <w:spacing w:after="20"/>
              <w:ind w:left="20"/>
              <w:jc w:val="both"/>
            </w:pPr>
            <w:r>
              <w:rPr>
                <w:rFonts w:ascii="Times New Roman"/>
                <w:b w:val="false"/>
                <w:i w:val="false"/>
                <w:color w:val="000000"/>
                <w:sz w:val="20"/>
              </w:rPr>
              <w:t>
</w:t>
            </w:r>
            <w:r>
              <w:rPr>
                <w:rFonts w:ascii="Times New Roman"/>
                <w:b w:val="false"/>
                <w:i w:val="false"/>
                <w:color w:val="000000"/>
                <w:sz w:val="20"/>
              </w:rPr>
              <w:t>6. Үздіксіз медициналық білім беру (ҮМББ)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 Денсаулық сақтау министрлігінің қызметкерлерді аттестаттау, аккредиттеу және біліктілікті арттыру жөніндегі бұйрықтары.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Тәлімгерлік, аттестаттау және жұмысқа жіберу бойынша ішкі ережелер.</w:t>
            </w:r>
          </w:p>
          <w:p>
            <w:pPr>
              <w:spacing w:after="20"/>
              <w:ind w:left="20"/>
              <w:jc w:val="both"/>
            </w:pPr>
            <w:r>
              <w:rPr>
                <w:rFonts w:ascii="Times New Roman"/>
                <w:b w:val="false"/>
                <w:i w:val="false"/>
                <w:color w:val="000000"/>
                <w:sz w:val="20"/>
              </w:rPr>
              <w:t>
9. Оқытуда қолданылатын ақпараттық технологиялар құралдары мен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56"/>
          <w:p>
            <w:pPr>
              <w:spacing w:after="20"/>
              <w:ind w:left="20"/>
              <w:jc w:val="both"/>
            </w:pPr>
            <w:r>
              <w:rPr>
                <w:rFonts w:ascii="Times New Roman"/>
                <w:b w:val="false"/>
                <w:i w:val="false"/>
                <w:color w:val="000000"/>
                <w:sz w:val="20"/>
              </w:rPr>
              <w:t>
Еңбек функциясы 3:</w:t>
            </w:r>
          </w:p>
          <w:bookmarkEnd w:id="356"/>
          <w:p>
            <w:pPr>
              <w:spacing w:after="20"/>
              <w:ind w:left="20"/>
              <w:jc w:val="both"/>
            </w:pPr>
            <w:r>
              <w:rPr>
                <w:rFonts w:ascii="Times New Roman"/>
                <w:b w:val="false"/>
                <w:i w:val="false"/>
                <w:color w:val="000000"/>
                <w:sz w:val="20"/>
              </w:rPr>
              <w:t>
Кадрлық ресурстарды және персоналды ынталандыру жүйесін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357"/>
          <w:p>
            <w:pPr>
              <w:spacing w:after="20"/>
              <w:ind w:left="20"/>
              <w:jc w:val="both"/>
            </w:pPr>
            <w:r>
              <w:rPr>
                <w:rFonts w:ascii="Times New Roman"/>
                <w:b w:val="false"/>
                <w:i w:val="false"/>
                <w:color w:val="000000"/>
                <w:sz w:val="20"/>
              </w:rPr>
              <w:t>
Дағды 1:</w:t>
            </w:r>
          </w:p>
          <w:bookmarkEnd w:id="357"/>
          <w:p>
            <w:pPr>
              <w:spacing w:after="20"/>
              <w:ind w:left="20"/>
              <w:jc w:val="both"/>
            </w:pPr>
            <w:r>
              <w:rPr>
                <w:rFonts w:ascii="Times New Roman"/>
                <w:b w:val="false"/>
                <w:i w:val="false"/>
                <w:color w:val="000000"/>
                <w:sz w:val="20"/>
              </w:rPr>
              <w:t>
Кадрлық жоспарлау және персоналды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58"/>
          <w:p>
            <w:pPr>
              <w:spacing w:after="20"/>
              <w:ind w:left="20"/>
              <w:jc w:val="both"/>
            </w:pPr>
            <w:r>
              <w:rPr>
                <w:rFonts w:ascii="Times New Roman"/>
                <w:b w:val="false"/>
                <w:i w:val="false"/>
                <w:color w:val="000000"/>
                <w:sz w:val="20"/>
              </w:rPr>
              <w:t>
Машықтар:</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1. Штаттық нормативтерді, медициналық көмектің көлемін және қаржыландыруды ескере отырып, мекеменің кадрларға қажеттілігін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Штаттық кестені қалыптастыру және оны өзектендіру.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Қызметкерлердің құзыреттілігін және атқаратын лауазымына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Еңбек кодексіне сәйкес қызметкерлерді іріктеу, қабылдау, бейімдеу және жұмыстан босатуды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Ротация, лауазымдарды біріктіру және жүктемені қайта бөлу жұмыстарын жүргізу.</w:t>
            </w:r>
          </w:p>
          <w:p>
            <w:pPr>
              <w:spacing w:after="20"/>
              <w:ind w:left="20"/>
              <w:jc w:val="both"/>
            </w:pPr>
            <w:r>
              <w:rPr>
                <w:rFonts w:ascii="Times New Roman"/>
                <w:b w:val="false"/>
                <w:i w:val="false"/>
                <w:color w:val="000000"/>
                <w:sz w:val="20"/>
              </w:rPr>
              <w:t>
6. Жеке тұлғалар мен қауымдастықтардың денсаулығы мен әл-ауқатын нығайтуға және қорғауға бағытталған мемлекеттік саясат пен қызметтерді қолдау және ілгерілету қабілетін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359"/>
          <w:p>
            <w:pPr>
              <w:spacing w:after="20"/>
              <w:ind w:left="20"/>
              <w:jc w:val="both"/>
            </w:pPr>
            <w:r>
              <w:rPr>
                <w:rFonts w:ascii="Times New Roman"/>
                <w:b w:val="false"/>
                <w:i w:val="false"/>
                <w:color w:val="000000"/>
                <w:sz w:val="20"/>
              </w:rPr>
              <w:t>
Білімдер:</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"Халық денсаулығы және денсаулық сақтау жүйесі туралы"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Еңбек кодексі, оның ішінде медициналық қызметкерлерге қатысты бөлімдер.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қатынастарын ресімдеу, өзгерту және тоқтату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 Денсаулық сақтау министрлігінің қызметкерлерді аттестаттау, аккредиттеу, кадрлық есеп жүргізу және штаттық нормативтер жөніндегі бұйрықтары.</w:t>
            </w:r>
          </w:p>
          <w:p>
            <w:pPr>
              <w:spacing w:after="20"/>
              <w:ind w:left="20"/>
              <w:jc w:val="both"/>
            </w:pPr>
            <w:r>
              <w:rPr>
                <w:rFonts w:ascii="Times New Roman"/>
                <w:b w:val="false"/>
                <w:i w:val="false"/>
                <w:color w:val="000000"/>
                <w:sz w:val="20"/>
              </w:rPr>
              <w:t>
5. Медициналық персоналдың жүктемесі мен санына қатысты нормативтер.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360"/>
          <w:p>
            <w:pPr>
              <w:spacing w:after="20"/>
              <w:ind w:left="20"/>
              <w:jc w:val="both"/>
            </w:pPr>
            <w:r>
              <w:rPr>
                <w:rFonts w:ascii="Times New Roman"/>
                <w:b w:val="false"/>
                <w:i w:val="false"/>
                <w:color w:val="000000"/>
                <w:sz w:val="20"/>
              </w:rPr>
              <w:t>
Дағды 2:</w:t>
            </w:r>
          </w:p>
          <w:bookmarkEnd w:id="360"/>
          <w:p>
            <w:pPr>
              <w:spacing w:after="20"/>
              <w:ind w:left="20"/>
              <w:jc w:val="both"/>
            </w:pPr>
            <w:r>
              <w:rPr>
                <w:rFonts w:ascii="Times New Roman"/>
                <w:b w:val="false"/>
                <w:i w:val="false"/>
                <w:color w:val="000000"/>
                <w:sz w:val="20"/>
              </w:rPr>
              <w:t>
Қызметкерлердің жұмысын бағалау, дамыту және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361"/>
          <w:p>
            <w:pPr>
              <w:spacing w:after="20"/>
              <w:ind w:left="20"/>
              <w:jc w:val="both"/>
            </w:pPr>
            <w:r>
              <w:rPr>
                <w:rFonts w:ascii="Times New Roman"/>
                <w:b w:val="false"/>
                <w:i w:val="false"/>
                <w:color w:val="000000"/>
                <w:sz w:val="20"/>
              </w:rPr>
              <w:t>
Машықтар:</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1. Еңбек тиімділігін бағалау жүйесін (KPI, аттестаттау, бақылау, тестілеу)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Басқарушылық сұхбаттар, бағалау әңгімелері және түзетуші кері байланыс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оқыту және біліктілікті арттыру қажеттіліктерін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бейімдеу, тәлімгерлік және үздіксіз дамыту бағдарламаларын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Материалдық емес ынталандыру жүйесін қалыптастыру: мойындау, шешім қабылдауға қатысу, жұмыс кестесінің икемділігі.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6. Сыйақы беру, үстемақы және қосымша ынталандыру бойынша ұсыныстар әзірлеу.</w:t>
            </w:r>
          </w:p>
          <w:p>
            <w:pPr>
              <w:spacing w:after="20"/>
              <w:ind w:left="20"/>
              <w:jc w:val="both"/>
            </w:pPr>
            <w:r>
              <w:rPr>
                <w:rFonts w:ascii="Times New Roman"/>
                <w:b w:val="false"/>
                <w:i w:val="false"/>
                <w:color w:val="000000"/>
                <w:sz w:val="20"/>
              </w:rPr>
              <w:t>
7. Жеке және командалық ынталандыру тәсілдерін қолдану (құндылықтарды, кәсіби күйіп кету кезеңдерін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362"/>
          <w:p>
            <w:pPr>
              <w:spacing w:after="20"/>
              <w:ind w:left="20"/>
              <w:jc w:val="both"/>
            </w:pPr>
            <w:r>
              <w:rPr>
                <w:rFonts w:ascii="Times New Roman"/>
                <w:b w:val="false"/>
                <w:i w:val="false"/>
                <w:color w:val="000000"/>
                <w:sz w:val="20"/>
              </w:rPr>
              <w:t>
Білімдер:</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Қызметкерлердің құзыреттерін талдау үшін денсаулық сақтау саласындағы өзекті мәселелерге жүйелік көзқарас.</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саласындағы материалдық және материалдық емес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Мінез-құлық экономикасы және еңбек психологиясының негіздері.</w:t>
            </w:r>
          </w:p>
          <w:p>
            <w:pPr>
              <w:spacing w:after="20"/>
              <w:ind w:left="20"/>
              <w:jc w:val="both"/>
            </w:pPr>
            <w:r>
              <w:rPr>
                <w:rFonts w:ascii="Times New Roman"/>
                <w:b w:val="false"/>
                <w:i w:val="false"/>
                <w:color w:val="000000"/>
                <w:sz w:val="20"/>
              </w:rPr>
              <w:t>
4. Өкілеттіктерді беру және сенім арқылы басқару дағдылары.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63"/>
          <w:p>
            <w:pPr>
              <w:spacing w:after="20"/>
              <w:ind w:left="20"/>
              <w:jc w:val="both"/>
            </w:pPr>
            <w:r>
              <w:rPr>
                <w:rFonts w:ascii="Times New Roman"/>
                <w:b w:val="false"/>
                <w:i w:val="false"/>
                <w:color w:val="000000"/>
                <w:sz w:val="20"/>
              </w:rPr>
              <w:t>
Дағды 3:</w:t>
            </w:r>
          </w:p>
          <w:bookmarkEnd w:id="363"/>
          <w:p>
            <w:pPr>
              <w:spacing w:after="20"/>
              <w:ind w:left="20"/>
              <w:jc w:val="both"/>
            </w:pPr>
            <w:r>
              <w:rPr>
                <w:rFonts w:ascii="Times New Roman"/>
                <w:b w:val="false"/>
                <w:i w:val="false"/>
                <w:color w:val="000000"/>
                <w:sz w:val="20"/>
              </w:rPr>
              <w:t>
Қақтығыстарды және командалық климатты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364"/>
          <w:p>
            <w:pPr>
              <w:spacing w:after="20"/>
              <w:ind w:left="20"/>
              <w:jc w:val="both"/>
            </w:pPr>
            <w:r>
              <w:rPr>
                <w:rFonts w:ascii="Times New Roman"/>
                <w:b w:val="false"/>
                <w:i w:val="false"/>
                <w:color w:val="000000"/>
                <w:sz w:val="20"/>
              </w:rPr>
              <w:t>
Машықтар:</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1. Қақтығысты жағдайларды уақтылы анықтау және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Қолайлы психологиялық ахуалды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Өзара құрметке негізделген өзара іс-қимыл мәдениетін және "жоғарыға кері байланыс" жүйесін дамыту.</w:t>
            </w:r>
          </w:p>
          <w:p>
            <w:pPr>
              <w:spacing w:after="20"/>
              <w:ind w:left="20"/>
              <w:jc w:val="both"/>
            </w:pPr>
            <w:r>
              <w:rPr>
                <w:rFonts w:ascii="Times New Roman"/>
                <w:b w:val="false"/>
                <w:i w:val="false"/>
                <w:color w:val="000000"/>
                <w:sz w:val="20"/>
              </w:rPr>
              <w:t>
4. Персоналдың қанағаттануы мен тартылу деңгейіне сауалнама жүргізу және оның нәтижелері негізінде басқарушылық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365"/>
          <w:p>
            <w:pPr>
              <w:spacing w:after="20"/>
              <w:ind w:left="20"/>
              <w:jc w:val="both"/>
            </w:pPr>
            <w:r>
              <w:rPr>
                <w:rFonts w:ascii="Times New Roman"/>
                <w:b w:val="false"/>
                <w:i w:val="false"/>
                <w:color w:val="000000"/>
                <w:sz w:val="20"/>
              </w:rPr>
              <w:t>
Білімдер:</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1. HR-менеджмент негіздері: персоналды жоспарлау, іріктеу, бейімдеу, бағалау және ұстап қалу.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құзыреттері мен кәсіби даму траекторияларын басқару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Сауалнамалар, анкеталар жүргізу және ұжымдық ахуалды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Кадрлар, кадрлық тұрақсыздық (тұрақсыздық деңгейі), жүктеме бойынша есептермен жұмыс істеу.</w:t>
            </w:r>
          </w:p>
          <w:p>
            <w:pPr>
              <w:spacing w:after="20"/>
              <w:ind w:left="20"/>
              <w:jc w:val="both"/>
            </w:pPr>
            <w:r>
              <w:rPr>
                <w:rFonts w:ascii="Times New Roman"/>
                <w:b w:val="false"/>
                <w:i w:val="false"/>
                <w:color w:val="000000"/>
                <w:sz w:val="20"/>
              </w:rPr>
              <w:t>
5. Персонал бойынша деректерді визуализациялау және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366"/>
          <w:p>
            <w:pPr>
              <w:spacing w:after="20"/>
              <w:ind w:left="20"/>
              <w:jc w:val="both"/>
            </w:pPr>
            <w:r>
              <w:rPr>
                <w:rFonts w:ascii="Times New Roman"/>
                <w:b w:val="false"/>
                <w:i w:val="false"/>
                <w:color w:val="000000"/>
                <w:sz w:val="20"/>
              </w:rPr>
              <w:t>
Еңбек қызметі 4:</w:t>
            </w:r>
          </w:p>
          <w:bookmarkEnd w:id="366"/>
          <w:p>
            <w:pPr>
              <w:spacing w:after="20"/>
              <w:ind w:left="20"/>
              <w:jc w:val="both"/>
            </w:pPr>
            <w:r>
              <w:rPr>
                <w:rFonts w:ascii="Times New Roman"/>
                <w:b w:val="false"/>
                <w:i w:val="false"/>
                <w:color w:val="000000"/>
                <w:sz w:val="20"/>
              </w:rPr>
              <w:t>
Денсаулық сақтау ұйымының әкімшілік-шаруашылық қызметі және ресурстарын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67"/>
          <w:p>
            <w:pPr>
              <w:spacing w:after="20"/>
              <w:ind w:left="20"/>
              <w:jc w:val="both"/>
            </w:pPr>
            <w:r>
              <w:rPr>
                <w:rFonts w:ascii="Times New Roman"/>
                <w:b w:val="false"/>
                <w:i w:val="false"/>
                <w:color w:val="000000"/>
                <w:sz w:val="20"/>
              </w:rPr>
              <w:t>
Дағды 1:</w:t>
            </w:r>
          </w:p>
          <w:bookmarkEnd w:id="367"/>
          <w:p>
            <w:pPr>
              <w:spacing w:after="20"/>
              <w:ind w:left="20"/>
              <w:jc w:val="both"/>
            </w:pPr>
            <w:r>
              <w:rPr>
                <w:rFonts w:ascii="Times New Roman"/>
                <w:b w:val="false"/>
                <w:i w:val="false"/>
                <w:color w:val="000000"/>
                <w:sz w:val="20"/>
              </w:rPr>
              <w:t>
Қақтығыстарды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68"/>
          <w:p>
            <w:pPr>
              <w:spacing w:after="20"/>
              <w:ind w:left="20"/>
              <w:jc w:val="both"/>
            </w:pPr>
            <w:r>
              <w:rPr>
                <w:rFonts w:ascii="Times New Roman"/>
                <w:b w:val="false"/>
                <w:i w:val="false"/>
                <w:color w:val="000000"/>
                <w:sz w:val="20"/>
              </w:rPr>
              <w:t>
Машықтар:</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1. Этикалық стандарттар мен нормаларға сәйкес адал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Сыни өзін-өзі рефлексиялау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Мүдделер қақтығысы жағдайларын түсіну және оларды ұйымдық ережелерге, саясаттар мен рәсімдерге сәйкес басқару қабілетін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Әріптестермен және пациенттермен коммуникация дағдыларын меңгеру.</w:t>
            </w:r>
          </w:p>
          <w:p>
            <w:pPr>
              <w:spacing w:after="20"/>
              <w:ind w:left="20"/>
              <w:jc w:val="both"/>
            </w:pPr>
            <w:r>
              <w:rPr>
                <w:rFonts w:ascii="Times New Roman"/>
                <w:b w:val="false"/>
                <w:i w:val="false"/>
                <w:color w:val="000000"/>
                <w:sz w:val="20"/>
              </w:rPr>
              <w:t>
5. Анықталған медициналық инцидентті талдау және ресми сипаттау, оның себеп-салдарлық байланыстарын, теріс салдарын және олардың алдын алу мүмкіндігін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369"/>
          <w:p>
            <w:pPr>
              <w:spacing w:after="20"/>
              <w:ind w:left="20"/>
              <w:jc w:val="both"/>
            </w:pPr>
            <w:r>
              <w:rPr>
                <w:rFonts w:ascii="Times New Roman"/>
                <w:b w:val="false"/>
                <w:i w:val="false"/>
                <w:color w:val="000000"/>
                <w:sz w:val="20"/>
              </w:rPr>
              <w:t>
Білімдер:</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1. Қақтығыстардың табиғаты және конфликтология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мінез-құлық негіздері.</w:t>
            </w:r>
          </w:p>
          <w:p>
            <w:pPr>
              <w:spacing w:after="20"/>
              <w:ind w:left="20"/>
              <w:jc w:val="both"/>
            </w:pPr>
            <w:r>
              <w:rPr>
                <w:rFonts w:ascii="Times New Roman"/>
                <w:b w:val="false"/>
                <w:i w:val="false"/>
                <w:color w:val="000000"/>
                <w:sz w:val="20"/>
              </w:rPr>
              <w:t>
3. Медициналық қызметкердің этикалық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70"/>
          <w:p>
            <w:pPr>
              <w:spacing w:after="20"/>
              <w:ind w:left="20"/>
              <w:jc w:val="both"/>
            </w:pPr>
            <w:r>
              <w:rPr>
                <w:rFonts w:ascii="Times New Roman"/>
                <w:b w:val="false"/>
                <w:i w:val="false"/>
                <w:color w:val="000000"/>
                <w:sz w:val="20"/>
              </w:rPr>
              <w:t>
Дағды 2:</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Өмір бойы қоғамдық денсаулық сақтау саласындағы ағартушылық қызметті жүзеге асыру.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371"/>
          <w:p>
            <w:pPr>
              <w:spacing w:after="20"/>
              <w:ind w:left="20"/>
              <w:jc w:val="both"/>
            </w:pPr>
            <w:r>
              <w:rPr>
                <w:rFonts w:ascii="Times New Roman"/>
                <w:b w:val="false"/>
                <w:i w:val="false"/>
                <w:color w:val="000000"/>
                <w:sz w:val="20"/>
              </w:rPr>
              <w:t>
Машықтар:</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және рефлексивті тәжірибе дағдыларын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кәсіби мінез-құлық қағидаларын сақтау.</w:t>
            </w:r>
          </w:p>
          <w:p>
            <w:pPr>
              <w:spacing w:after="20"/>
              <w:ind w:left="20"/>
              <w:jc w:val="both"/>
            </w:pPr>
            <w:r>
              <w:rPr>
                <w:rFonts w:ascii="Times New Roman"/>
                <w:b w:val="false"/>
                <w:i w:val="false"/>
                <w:color w:val="000000"/>
                <w:sz w:val="20"/>
              </w:rPr>
              <w:t>
3. Өмір бойы қоғамдық денсаулық сақтау саласында халықтың денсаулық сауаттылығын арттыру және ағартушылық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372"/>
          <w:p>
            <w:pPr>
              <w:spacing w:after="20"/>
              <w:ind w:left="20"/>
              <w:jc w:val="both"/>
            </w:pPr>
            <w:r>
              <w:rPr>
                <w:rFonts w:ascii="Times New Roman"/>
                <w:b w:val="false"/>
                <w:i w:val="false"/>
                <w:color w:val="000000"/>
                <w:sz w:val="20"/>
              </w:rPr>
              <w:t>
Білімдер:</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1. Мансаптық мақсаттар мен қажетті құзыреттерге негізделген тұлғалық дамуға қажеттіліктерді өзін-өзі бағалау және қанағаттандыру.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есеп берушілікке, әлеуметтік жауапкершілікке және қоғамдық игілікке ықпал ететін кәсіби этикалық стандарттар мен нормалар.</w:t>
            </w:r>
          </w:p>
          <w:p>
            <w:pPr>
              <w:spacing w:after="20"/>
              <w:ind w:left="20"/>
              <w:jc w:val="both"/>
            </w:pPr>
            <w:r>
              <w:rPr>
                <w:rFonts w:ascii="Times New Roman"/>
                <w:b w:val="false"/>
                <w:i w:val="false"/>
                <w:color w:val="000000"/>
                <w:sz w:val="20"/>
              </w:rPr>
              <w:t>
3. Қоғамдық денсаулық сақтау контекстінде пәнаралық тәсіл және командалық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73"/>
          <w:p>
            <w:pPr>
              <w:spacing w:after="20"/>
              <w:ind w:left="20"/>
              <w:jc w:val="both"/>
            </w:pPr>
            <w:r>
              <w:rPr>
                <w:rFonts w:ascii="Times New Roman"/>
                <w:b w:val="false"/>
                <w:i w:val="false"/>
                <w:color w:val="000000"/>
                <w:sz w:val="20"/>
              </w:rPr>
              <w:t>
Еңбек функциясы 5:</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ұйымының ағымдағы ұйымдастырушылық және басқарушылық қызметі шеңберінде цифрлық медициналық технологияларды, оның ішінде жасанды интеллект (ЖИ) элементтерін пайдалану.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74"/>
          <w:p>
            <w:pPr>
              <w:spacing w:after="20"/>
              <w:ind w:left="20"/>
              <w:jc w:val="both"/>
            </w:pPr>
            <w:r>
              <w:rPr>
                <w:rFonts w:ascii="Times New Roman"/>
                <w:b w:val="false"/>
                <w:i w:val="false"/>
                <w:color w:val="000000"/>
                <w:sz w:val="20"/>
              </w:rPr>
              <w:t>
Дағды 1:</w:t>
            </w:r>
          </w:p>
          <w:bookmarkEnd w:id="374"/>
          <w:p>
            <w:pPr>
              <w:spacing w:after="20"/>
              <w:ind w:left="20"/>
              <w:jc w:val="both"/>
            </w:pPr>
            <w:r>
              <w:rPr>
                <w:rFonts w:ascii="Times New Roman"/>
                <w:b w:val="false"/>
                <w:i w:val="false"/>
                <w:color w:val="000000"/>
                <w:sz w:val="20"/>
              </w:rPr>
              <w:t>
МСЖ, ЭМК базалық деңгейде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375"/>
          <w:p>
            <w:pPr>
              <w:spacing w:after="20"/>
              <w:ind w:left="20"/>
              <w:jc w:val="both"/>
            </w:pPr>
            <w:r>
              <w:rPr>
                <w:rFonts w:ascii="Times New Roman"/>
                <w:b w:val="false"/>
                <w:i w:val="false"/>
                <w:color w:val="000000"/>
                <w:sz w:val="20"/>
              </w:rPr>
              <w:t>
Машықтар: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1. МСЖ және ЭМК белсенді түрде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Бөлімшелер, дәрігерлер, ақпараттық технологиялар бөлімі және пациенттер арасында ақпараттың дұрыс берілуін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Жасанды интеллект алгоритмдері арқылы алынған нәтижелерді клиникалық контекстті ескере отырып мониторингілеу.</w:t>
            </w:r>
          </w:p>
          <w:p>
            <w:pPr>
              <w:spacing w:after="20"/>
              <w:ind w:left="20"/>
              <w:jc w:val="both"/>
            </w:pPr>
            <w:r>
              <w:rPr>
                <w:rFonts w:ascii="Times New Roman"/>
                <w:b w:val="false"/>
                <w:i w:val="false"/>
                <w:color w:val="000000"/>
                <w:sz w:val="20"/>
              </w:rPr>
              <w:t>
4. Ақпараттық технологиялық сервистерді қолдану кезінде дербес деректерді қорғау талаптарының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76"/>
          <w:p>
            <w:pPr>
              <w:spacing w:after="20"/>
              <w:ind w:left="20"/>
              <w:jc w:val="both"/>
            </w:pPr>
            <w:r>
              <w:rPr>
                <w:rFonts w:ascii="Times New Roman"/>
                <w:b w:val="false"/>
                <w:i w:val="false"/>
                <w:color w:val="000000"/>
                <w:sz w:val="20"/>
              </w:rPr>
              <w:t>
Білімдер:</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цифрландыру (толық көлемде).</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 мен денсаулық сақтауда жасанды интеллект технологияларының жалпы түсініктері мен мүмкіндіктері.</w:t>
            </w:r>
          </w:p>
          <w:p>
            <w:pPr>
              <w:spacing w:after="20"/>
              <w:ind w:left="20"/>
              <w:jc w:val="both"/>
            </w:pPr>
            <w:r>
              <w:rPr>
                <w:rFonts w:ascii="Times New Roman"/>
                <w:b w:val="false"/>
                <w:i w:val="false"/>
                <w:color w:val="000000"/>
                <w:sz w:val="20"/>
              </w:rPr>
              <w:t>
3. Денсаулық сақтау саласында цифрлық шешімдерді қолданудың стандарттары мен регламенттері (оның ішінде НМП, КМП, БМДАЖ).</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77"/>
          <w:p>
            <w:pPr>
              <w:spacing w:after="20"/>
              <w:ind w:left="20"/>
              <w:jc w:val="both"/>
            </w:pPr>
            <w:r>
              <w:rPr>
                <w:rFonts w:ascii="Times New Roman"/>
                <w:b w:val="false"/>
                <w:i w:val="false"/>
                <w:color w:val="000000"/>
                <w:sz w:val="20"/>
              </w:rPr>
              <w:t>
Дағды 2:</w:t>
            </w:r>
          </w:p>
          <w:bookmarkEnd w:id="377"/>
          <w:p>
            <w:pPr>
              <w:spacing w:after="20"/>
              <w:ind w:left="20"/>
              <w:jc w:val="both"/>
            </w:pPr>
            <w:r>
              <w:rPr>
                <w:rFonts w:ascii="Times New Roman"/>
                <w:b w:val="false"/>
                <w:i w:val="false"/>
                <w:color w:val="000000"/>
                <w:sz w:val="20"/>
              </w:rPr>
              <w:t>
Цифрлық сервистермен жұмыс істеу кезінде дербес деректердің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78"/>
          <w:p>
            <w:pPr>
              <w:spacing w:after="20"/>
              <w:ind w:left="20"/>
              <w:jc w:val="both"/>
            </w:pPr>
            <w:r>
              <w:rPr>
                <w:rFonts w:ascii="Times New Roman"/>
                <w:b w:val="false"/>
                <w:i w:val="false"/>
                <w:color w:val="000000"/>
                <w:sz w:val="20"/>
              </w:rPr>
              <w:t>
Машықтар: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деректерді өңдеу және дербес ақпаратты қорғау қағидаттарын түсіну.</w:t>
            </w:r>
          </w:p>
          <w:p>
            <w:pPr>
              <w:spacing w:after="20"/>
              <w:ind w:left="20"/>
              <w:jc w:val="both"/>
            </w:pPr>
            <w:r>
              <w:rPr>
                <w:rFonts w:ascii="Times New Roman"/>
                <w:b w:val="false"/>
                <w:i w:val="false"/>
                <w:color w:val="000000"/>
                <w:sz w:val="20"/>
              </w:rPr>
              <w:t>
2. Клиникалық практикада және денсаулық сақтау саласында жасанды интеллектті қолданудың этикалық қағидаттарын, соның ішінде автономия және жауапкершілік мәселелерін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379"/>
          <w:p>
            <w:pPr>
              <w:spacing w:after="20"/>
              <w:ind w:left="20"/>
              <w:jc w:val="both"/>
            </w:pPr>
            <w:r>
              <w:rPr>
                <w:rFonts w:ascii="Times New Roman"/>
                <w:b w:val="false"/>
                <w:i w:val="false"/>
                <w:color w:val="000000"/>
                <w:sz w:val="20"/>
              </w:rPr>
              <w:t>
Білімдер:</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ақпараттық жүйелердің (МСЖ) және электрондық медициналық карталардың (ЭМК) жұмыс істеу негіздері.</w:t>
            </w:r>
          </w:p>
          <w:p>
            <w:pPr>
              <w:spacing w:after="20"/>
              <w:ind w:left="20"/>
              <w:jc w:val="both"/>
            </w:pPr>
            <w:r>
              <w:rPr>
                <w:rFonts w:ascii="Times New Roman"/>
                <w:b w:val="false"/>
                <w:i w:val="false"/>
                <w:color w:val="000000"/>
                <w:sz w:val="20"/>
              </w:rPr>
              <w:t>
2. Медициналық деректерді өңдеу және дербес ақпаратты қорғау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380"/>
          <w:p>
            <w:pPr>
              <w:spacing w:after="20"/>
              <w:ind w:left="20"/>
              <w:jc w:val="both"/>
            </w:pPr>
            <w:r>
              <w:rPr>
                <w:rFonts w:ascii="Times New Roman"/>
                <w:b w:val="false"/>
                <w:i w:val="false"/>
                <w:color w:val="000000"/>
                <w:sz w:val="20"/>
              </w:rPr>
              <w:t>
Қосымша еңбек функциясы1:</w:t>
            </w:r>
          </w:p>
          <w:bookmarkEnd w:id="380"/>
          <w:p>
            <w:pPr>
              <w:spacing w:after="20"/>
              <w:ind w:left="20"/>
              <w:jc w:val="both"/>
            </w:pPr>
            <w:r>
              <w:rPr>
                <w:rFonts w:ascii="Times New Roman"/>
                <w:b w:val="false"/>
                <w:i w:val="false"/>
                <w:color w:val="000000"/>
                <w:sz w:val="20"/>
              </w:rPr>
              <w:t>
Қарым-қатынас, мәдениет және үгіт-насихат.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381"/>
          <w:p>
            <w:pPr>
              <w:spacing w:after="20"/>
              <w:ind w:left="20"/>
              <w:jc w:val="both"/>
            </w:pPr>
            <w:r>
              <w:rPr>
                <w:rFonts w:ascii="Times New Roman"/>
                <w:b w:val="false"/>
                <w:i w:val="false"/>
                <w:color w:val="000000"/>
                <w:sz w:val="20"/>
              </w:rPr>
              <w:t>
Дағды 1:</w:t>
            </w:r>
          </w:p>
          <w:bookmarkEnd w:id="381"/>
          <w:p>
            <w:pPr>
              <w:spacing w:after="20"/>
              <w:ind w:left="20"/>
              <w:jc w:val="both"/>
            </w:pPr>
            <w:r>
              <w:rPr>
                <w:rFonts w:ascii="Times New Roman"/>
                <w:b w:val="false"/>
                <w:i w:val="false"/>
                <w:color w:val="000000"/>
                <w:sz w:val="20"/>
              </w:rPr>
              <w:t>
Ақпаратпен тиімді алмасу.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382"/>
          <w:p>
            <w:pPr>
              <w:spacing w:after="20"/>
              <w:ind w:left="20"/>
              <w:jc w:val="both"/>
            </w:pPr>
            <w:r>
              <w:rPr>
                <w:rFonts w:ascii="Times New Roman"/>
                <w:b w:val="false"/>
                <w:i w:val="false"/>
                <w:color w:val="000000"/>
                <w:sz w:val="20"/>
              </w:rPr>
              <w:t>
Машықтар:</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1. Бұқаралық ақпарат құралдарымен және ғылыми ортада коммуникация жасау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Презентациялар дайындай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Нысаналы аудиторияны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Ұйымдастырушылық деңгейлерде ақпаратпен және жауапкершілікпен алмасу.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Ғылымды практика мен саясатқа енгізу контекстінде фактілер мен деректерді денсаулық сақтау жүйесінің әртүрлі қатысушылары мен халық топтарына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туралы ақпаратты (соның ішінде денсаулыққа қауіптерді) жазбаша және ауызша түрде заманауи бұқаралық ақпарат құралдары мен әлеуметтік маркетинг құралдарын пайдалана отырып, кең аудиторияға (кәсіби, академиялық және саяси)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халық топтарымен қарым-қатынаста мәдени ерекшеліктерді түсіну және сезімталдық қағидаттарын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Кәсіби пікірді құрметпен білдіру, команданың басқа мүшелерін, соның ішінде қауымдастық мүшелері мен пациенттерді ынталандыра отырып, құрметті қарым-қатынас орнату.</w:t>
            </w:r>
          </w:p>
          <w:p>
            <w:pPr>
              <w:spacing w:after="20"/>
              <w:ind w:left="20"/>
              <w:jc w:val="both"/>
            </w:pPr>
            <w:r>
              <w:rPr>
                <w:rFonts w:ascii="Times New Roman"/>
                <w:b w:val="false"/>
                <w:i w:val="false"/>
                <w:color w:val="000000"/>
                <w:sz w:val="20"/>
              </w:rPr>
              <w:t>
9. Өз пікірін білдіру және шешім қабылдауға үлес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83"/>
          <w:p>
            <w:pPr>
              <w:spacing w:after="20"/>
              <w:ind w:left="20"/>
              <w:jc w:val="both"/>
            </w:pPr>
            <w:r>
              <w:rPr>
                <w:rFonts w:ascii="Times New Roman"/>
                <w:b w:val="false"/>
                <w:i w:val="false"/>
                <w:color w:val="000000"/>
                <w:sz w:val="20"/>
              </w:rPr>
              <w:t>
Білімдер:</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1. Жеке тұлғалар мен қоғамдастықтардың денсаулығы мен әл-ауқатын нығайтуға және қорғауға ықпал ететін мемлекеттік саясат пен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жазбаша және ауызша коммуникация әдістері, соның ішінде бұқаралық ақпарат құралдарымен және ғылыми ортада қарым-қатынас жасау; презентациялар өткізу, әртүрлілік пен инклюзивтілікті құрметтеу.</w:t>
            </w:r>
          </w:p>
          <w:p>
            <w:pPr>
              <w:spacing w:after="20"/>
              <w:ind w:left="20"/>
              <w:jc w:val="both"/>
            </w:pPr>
            <w:r>
              <w:rPr>
                <w:rFonts w:ascii="Times New Roman"/>
                <w:b w:val="false"/>
                <w:i w:val="false"/>
                <w:color w:val="000000"/>
                <w:sz w:val="20"/>
              </w:rPr>
              <w:t>
3. Адвокация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384"/>
          <w:p>
            <w:pPr>
              <w:spacing w:after="20"/>
              <w:ind w:left="20"/>
              <w:jc w:val="both"/>
            </w:pPr>
            <w:r>
              <w:rPr>
                <w:rFonts w:ascii="Times New Roman"/>
                <w:b w:val="false"/>
                <w:i w:val="false"/>
                <w:color w:val="000000"/>
                <w:sz w:val="20"/>
              </w:rPr>
              <w:t>
Қосымша еңбек функциясы 2:</w:t>
            </w:r>
          </w:p>
          <w:bookmarkEnd w:id="384"/>
          <w:p>
            <w:pPr>
              <w:spacing w:after="20"/>
              <w:ind w:left="20"/>
              <w:jc w:val="both"/>
            </w:pPr>
            <w:r>
              <w:rPr>
                <w:rFonts w:ascii="Times New Roman"/>
                <w:b w:val="false"/>
                <w:i w:val="false"/>
                <w:color w:val="000000"/>
                <w:sz w:val="20"/>
              </w:rPr>
              <w:t>
Медициналық ұйымда статистикалық есепке алуды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85"/>
          <w:p>
            <w:pPr>
              <w:spacing w:after="20"/>
              <w:ind w:left="20"/>
              <w:jc w:val="both"/>
            </w:pPr>
            <w:r>
              <w:rPr>
                <w:rFonts w:ascii="Times New Roman"/>
                <w:b w:val="false"/>
                <w:i w:val="false"/>
                <w:color w:val="000000"/>
                <w:sz w:val="20"/>
              </w:rPr>
              <w:t>
Дағды 1:</w:t>
            </w:r>
          </w:p>
          <w:bookmarkEnd w:id="385"/>
          <w:p>
            <w:pPr>
              <w:spacing w:after="20"/>
              <w:ind w:left="20"/>
              <w:jc w:val="both"/>
            </w:pPr>
            <w:r>
              <w:rPr>
                <w:rFonts w:ascii="Times New Roman"/>
                <w:b w:val="false"/>
                <w:i w:val="false"/>
                <w:color w:val="000000"/>
                <w:sz w:val="20"/>
              </w:rPr>
              <w:t>
Деректерді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386"/>
          <w:p>
            <w:pPr>
              <w:spacing w:after="20"/>
              <w:ind w:left="20"/>
              <w:jc w:val="both"/>
            </w:pPr>
            <w:r>
              <w:rPr>
                <w:rFonts w:ascii="Times New Roman"/>
                <w:b w:val="false"/>
                <w:i w:val="false"/>
                <w:color w:val="000000"/>
                <w:sz w:val="20"/>
              </w:rPr>
              <w:t>
Машықтар:</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ұйымда статистикалық есеп жүргізу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технологияларды пайдалану; деректерді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Қаражат жинауды жүзеге асыру, статистикалық деректерді талдау және синтездеу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мен медициналық ақпаратты басқару, талдау және сақтау үшін цифрлық технологиялар әдістері мен озық тәжірибелерді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сақтау саласында қолданылатын компьютер мен ақпараттық платформаларды пайдалану.</w:t>
            </w:r>
          </w:p>
          <w:p>
            <w:pPr>
              <w:spacing w:after="20"/>
              <w:ind w:left="20"/>
              <w:jc w:val="both"/>
            </w:pPr>
            <w:r>
              <w:rPr>
                <w:rFonts w:ascii="Times New Roman"/>
                <w:b w:val="false"/>
                <w:i w:val="false"/>
                <w:color w:val="000000"/>
                <w:sz w:val="20"/>
              </w:rPr>
              <w:t>
6. Ақпараттандыру, дербес деректерді қорғау және денсаулық сақтау саласындағы ақпараттандыруға қатысты салалық нормативтік құқықтық актілерді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387"/>
          <w:p>
            <w:pPr>
              <w:spacing w:after="20"/>
              <w:ind w:left="20"/>
              <w:jc w:val="both"/>
            </w:pPr>
            <w:r>
              <w:rPr>
                <w:rFonts w:ascii="Times New Roman"/>
                <w:b w:val="false"/>
                <w:i w:val="false"/>
                <w:color w:val="000000"/>
                <w:sz w:val="20"/>
              </w:rPr>
              <w:t>
Білімдер:</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есеп жүргізу және медициналық ақпаратты басқару әдістерінің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жүйелермен жұмыс істеудің негіздері мен құралдары.</w:t>
            </w:r>
          </w:p>
          <w:p>
            <w:pPr>
              <w:spacing w:after="20"/>
              <w:ind w:left="20"/>
              <w:jc w:val="both"/>
            </w:pPr>
            <w:r>
              <w:rPr>
                <w:rFonts w:ascii="Times New Roman"/>
                <w:b w:val="false"/>
                <w:i w:val="false"/>
                <w:color w:val="000000"/>
                <w:sz w:val="20"/>
              </w:rPr>
              <w:t>
3. Компьютерлік сауаттылық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88"/>
          <w:p>
            <w:pPr>
              <w:spacing w:after="20"/>
              <w:ind w:left="20"/>
              <w:jc w:val="both"/>
            </w:pPr>
            <w:r>
              <w:rPr>
                <w:rFonts w:ascii="Times New Roman"/>
                <w:b w:val="false"/>
                <w:i w:val="false"/>
                <w:color w:val="000000"/>
                <w:sz w:val="20"/>
              </w:rPr>
              <w:t>
Ұйымдастырушылық қабілеттер.</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Объективті бағалау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Принципшілдік.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проблемалар мен ақауларды анықтай білу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Жоспарлау және болжау дағдылары.</w:t>
            </w:r>
          </w:p>
          <w:p>
            <w:pPr>
              <w:spacing w:after="20"/>
              <w:ind w:left="20"/>
              <w:jc w:val="both"/>
            </w:pPr>
            <w:r>
              <w:rPr>
                <w:rFonts w:ascii="Times New Roman"/>
                <w:b w:val="false"/>
                <w:i w:val="false"/>
                <w:color w:val="000000"/>
                <w:sz w:val="20"/>
              </w:rPr>
              <w:t>
Компьютерлік сауаттылық (IT құзыреттері).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дәрігерлер – дәрігер (салалық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саласының кәсіби мамандары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 Денсаулық сақтау менеджері"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Денсаулық сақтау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(салалық біліктілік шеңбері)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СШБ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(бірыңғай тарифтік-біліктілік анықтамалығы), БА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389"/>
          <w:p>
            <w:pPr>
              <w:spacing w:after="20"/>
              <w:ind w:left="20"/>
              <w:jc w:val="both"/>
            </w:pPr>
            <w:r>
              <w:rPr>
                <w:rFonts w:ascii="Times New Roman"/>
                <w:b w:val="false"/>
                <w:i w:val="false"/>
                <w:color w:val="000000"/>
                <w:sz w:val="20"/>
              </w:rPr>
              <w:t>
Қазақстан Республикасы Денсаулық сақтау министрінің 2020 жылғы 21 желтоқсандағы № ҚР ДСМ-305/2020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бұйрығы (Нормативтік құқықтық актілерді мемлекеттік тіркеу тізілімінде № 21856 болып тіркелді).</w:t>
            </w:r>
          </w:p>
          <w:bookmarkEnd w:id="389"/>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менеджері.</w:t>
            </w:r>
          </w:p>
          <w:p>
            <w:pPr>
              <w:spacing w:after="20"/>
              <w:ind w:left="20"/>
              <w:jc w:val="both"/>
            </w:pPr>
            <w:r>
              <w:rPr>
                <w:rFonts w:ascii="Times New Roman"/>
                <w:b w:val="false"/>
                <w:i w:val="false"/>
                <w:color w:val="000000"/>
                <w:sz w:val="20"/>
              </w:rPr>
              <w:t>
Денсаулық сақтау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390"/>
          <w:p>
            <w:pPr>
              <w:spacing w:after="20"/>
              <w:ind w:left="20"/>
              <w:jc w:val="both"/>
            </w:pPr>
            <w:r>
              <w:rPr>
                <w:rFonts w:ascii="Times New Roman"/>
                <w:b w:val="false"/>
                <w:i w:val="false"/>
                <w:color w:val="000000"/>
                <w:sz w:val="20"/>
              </w:rPr>
              <w:t>
Білім деңгейі:</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Жоғары білім (бакалавриат,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маман, </w:t>
            </w:r>
          </w:p>
          <w:p>
            <w:pPr>
              <w:spacing w:after="20"/>
              <w:ind w:left="20"/>
              <w:jc w:val="both"/>
            </w:pPr>
            <w:r>
              <w:rPr>
                <w:rFonts w:ascii="Times New Roman"/>
                <w:b w:val="false"/>
                <w:i w:val="false"/>
                <w:color w:val="000000"/>
                <w:sz w:val="20"/>
              </w:rPr>
              <w:t>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391"/>
          <w:p>
            <w:pPr>
              <w:spacing w:after="20"/>
              <w:ind w:left="20"/>
              <w:jc w:val="both"/>
            </w:pPr>
            <w:r>
              <w:rPr>
                <w:rFonts w:ascii="Times New Roman"/>
                <w:b w:val="false"/>
                <w:i w:val="false"/>
                <w:color w:val="000000"/>
                <w:sz w:val="20"/>
              </w:rPr>
              <w:t>
Мамандық:</w:t>
            </w:r>
          </w:p>
          <w:bookmarkEnd w:id="391"/>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392"/>
          <w:p>
            <w:pPr>
              <w:spacing w:after="20"/>
              <w:ind w:left="20"/>
              <w:jc w:val="both"/>
            </w:pPr>
            <w:r>
              <w:rPr>
                <w:rFonts w:ascii="Times New Roman"/>
                <w:b w:val="false"/>
                <w:i w:val="false"/>
                <w:color w:val="000000"/>
                <w:sz w:val="20"/>
              </w:rPr>
              <w:t>
Біліктілігі:</w:t>
            </w:r>
          </w:p>
          <w:bookmarkEnd w:id="39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білімнің болуы. Негізгі медициналық мамандық бойынша практикалық жұмыс өтілі – кемінде 5 жыл. Денсаулық сақтау жүйесінде басшылық лауазымдарда жұмыс тәжірибесінің болуы. Орталық аудандық аурухана (ОАА) деңгейінде медициналық ұйымды немесе оның құрылымдық бөлімшелерін басқару тәжірибесі, сондай-ақ бөлімше меңгерушісі лауазымында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393"/>
          <w:p>
            <w:pPr>
              <w:spacing w:after="20"/>
              <w:ind w:left="20"/>
              <w:jc w:val="both"/>
            </w:pPr>
            <w:r>
              <w:rPr>
                <w:rFonts w:ascii="Times New Roman"/>
                <w:b w:val="false"/>
                <w:i w:val="false"/>
                <w:color w:val="000000"/>
                <w:sz w:val="20"/>
              </w:rPr>
              <w:t>
1342-1 – Денсаулық сақтау саласындағы мамандандырылған бөлімшелердің басшылары (басқарушылары)</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1342-1-007 – Зертхана меңгерушісі (басшысы)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1342-1-008 – Аурухана бөлімшесінің меңгерушісі</w:t>
            </w:r>
          </w:p>
          <w:p>
            <w:pPr>
              <w:spacing w:after="20"/>
              <w:ind w:left="20"/>
              <w:jc w:val="both"/>
            </w:pPr>
            <w:r>
              <w:rPr>
                <w:rFonts w:ascii="Times New Roman"/>
                <w:b w:val="false"/>
                <w:i w:val="false"/>
                <w:color w:val="000000"/>
                <w:sz w:val="20"/>
              </w:rPr>
              <w:t>
1342-1-011 – Денсаулық сақтау саласындағы қызметтер жөніндегі басшы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құрылымдық бөлімшелерінің тиімді және қауіпсіз жұмыс істеуін қамтамасыз ету үшін персоналды басқаруға, медициналық қызметтердің сапасына және стратегиялық дамуға жүйелі тәсілді енгізу арқылы құрылымдық бөлімше меңгерушісі деңгейінде кәсіби және басқарушылық қызметтің мазмұны мен сапасына бірыңғай талаптарды белгілеу. Бұл денсаулық сақтау қызметтерінің қолжетімділігі мен сапасын арттыруға, пациенттер мен қызметкерлердің қанағаттанушылығын жоғарылатуға, сондай-ақ денсаулық сақтау саласының динамикалық өзгеретін талаптары жағдайында ұйымның тұрақты дамуын қамтамасыз етуге ықпал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394"/>
          <w:p>
            <w:pPr>
              <w:spacing w:after="20"/>
              <w:ind w:left="20"/>
              <w:jc w:val="both"/>
            </w:pPr>
            <w:r>
              <w:rPr>
                <w:rFonts w:ascii="Times New Roman"/>
                <w:b w:val="false"/>
                <w:i w:val="false"/>
                <w:color w:val="000000"/>
                <w:sz w:val="20"/>
              </w:rPr>
              <w:t>
1. Медициналық ұйымның әкімшілік-шаруашылық қызметі және ресурстарын басқару.</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 қызметінің сапасы мен қауіпсіздігін қамтамасыз ету менеджменті.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даму және рефлексивті этикалық практика.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ұйымда ұйымдастырушылық-әдістемелік қызмет, статистикалық есеп пен есептілікті ұйымдастыру.</w:t>
            </w:r>
          </w:p>
          <w:p>
            <w:pPr>
              <w:spacing w:after="20"/>
              <w:ind w:left="20"/>
              <w:jc w:val="both"/>
            </w:pPr>
            <w:r>
              <w:rPr>
                <w:rFonts w:ascii="Times New Roman"/>
                <w:b w:val="false"/>
                <w:i w:val="false"/>
                <w:color w:val="000000"/>
                <w:sz w:val="20"/>
              </w:rPr>
              <w:t>
5. Денсаулық сақтау мекемесінің ағымдағы ұйымдастырушылық және басқарушылық қызметі шеңберінде цифрлық шешімдерді (МСЖ, ЖИ жүйелері) енгізуге және сүйемелдеуге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95"/>
          <w:p>
            <w:pPr>
              <w:spacing w:after="20"/>
              <w:ind w:left="20"/>
              <w:jc w:val="both"/>
            </w:pPr>
            <w:r>
              <w:rPr>
                <w:rFonts w:ascii="Times New Roman"/>
                <w:b w:val="false"/>
                <w:i w:val="false"/>
                <w:color w:val="000000"/>
                <w:sz w:val="20"/>
              </w:rPr>
              <w:t>
1. Медициналық ұйым персоналын басқару.</w:t>
            </w:r>
          </w:p>
          <w:bookmarkEnd w:id="395"/>
          <w:p>
            <w:pPr>
              <w:spacing w:after="20"/>
              <w:ind w:left="20"/>
              <w:jc w:val="both"/>
            </w:pPr>
            <w:r>
              <w:rPr>
                <w:rFonts w:ascii="Times New Roman"/>
                <w:b w:val="false"/>
                <w:i w:val="false"/>
                <w:color w:val="000000"/>
                <w:sz w:val="20"/>
              </w:rPr>
              <w:t>
2. Құрылымдық бөлімшенің қызметін стратегиялық жоспарлау және болжау.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396"/>
          <w:p>
            <w:pPr>
              <w:spacing w:after="20"/>
              <w:ind w:left="20"/>
              <w:jc w:val="both"/>
            </w:pPr>
            <w:r>
              <w:rPr>
                <w:rFonts w:ascii="Times New Roman"/>
                <w:b w:val="false"/>
                <w:i w:val="false"/>
                <w:color w:val="000000"/>
                <w:sz w:val="20"/>
              </w:rPr>
              <w:t>
Еңбек қызметі 1:</w:t>
            </w:r>
          </w:p>
          <w:bookmarkEnd w:id="396"/>
          <w:p>
            <w:pPr>
              <w:spacing w:after="20"/>
              <w:ind w:left="20"/>
              <w:jc w:val="both"/>
            </w:pPr>
            <w:r>
              <w:rPr>
                <w:rFonts w:ascii="Times New Roman"/>
                <w:b w:val="false"/>
                <w:i w:val="false"/>
                <w:color w:val="000000"/>
                <w:sz w:val="20"/>
              </w:rPr>
              <w:t>
Медициналық ұйымның әкімшілік-шаруашылық қызметі және ресурстарын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397"/>
          <w:p>
            <w:pPr>
              <w:spacing w:after="20"/>
              <w:ind w:left="20"/>
              <w:jc w:val="both"/>
            </w:pPr>
            <w:r>
              <w:rPr>
                <w:rFonts w:ascii="Times New Roman"/>
                <w:b w:val="false"/>
                <w:i w:val="false"/>
                <w:color w:val="000000"/>
                <w:sz w:val="20"/>
              </w:rPr>
              <w:t>
Дағды 1:</w:t>
            </w:r>
          </w:p>
          <w:bookmarkEnd w:id="397"/>
          <w:p>
            <w:pPr>
              <w:spacing w:after="20"/>
              <w:ind w:left="20"/>
              <w:jc w:val="both"/>
            </w:pPr>
            <w:r>
              <w:rPr>
                <w:rFonts w:ascii="Times New Roman"/>
                <w:b w:val="false"/>
                <w:i w:val="false"/>
                <w:color w:val="000000"/>
                <w:sz w:val="20"/>
              </w:rPr>
              <w:t xml:space="preserve">
Денсаулық сақтау ұйымының ресурстарын басқару және оның үздіксіз жұмысын қамтамасыз ету.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398"/>
          <w:p>
            <w:pPr>
              <w:spacing w:after="20"/>
              <w:ind w:left="20"/>
              <w:jc w:val="both"/>
            </w:pPr>
            <w:r>
              <w:rPr>
                <w:rFonts w:ascii="Times New Roman"/>
                <w:b w:val="false"/>
                <w:i w:val="false"/>
                <w:color w:val="000000"/>
                <w:sz w:val="20"/>
              </w:rPr>
              <w:t>
Машықтар:</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1. Мекеменің ресурстармен қамтамасыз етілу деңгейін бағалау: үй-жайлар, жабдықтар, техника, медициналық мақсаттағы бұйымдар (ММБ), дәрілік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көмектің көлеміне сүйене отырып, материалдық және техникалық ресурстарға қажеттілікті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Сатып алу және жеткізілімдерді бақылауды жүзеге асыру, техникалық тапсырмаларды қалыптастыруға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Ресурстарды пайдалану тиімділігін талдау және шығындарды оңтайландыру бойынша шаралар қабылдау.</w:t>
            </w:r>
          </w:p>
          <w:p>
            <w:pPr>
              <w:spacing w:after="20"/>
              <w:ind w:left="20"/>
              <w:jc w:val="both"/>
            </w:pPr>
            <w:r>
              <w:rPr>
                <w:rFonts w:ascii="Times New Roman"/>
                <w:b w:val="false"/>
                <w:i w:val="false"/>
                <w:color w:val="000000"/>
                <w:sz w:val="20"/>
              </w:rPr>
              <w:t>
5. Мүлікті есептен шығару, есепке алу және түгендеуді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99"/>
          <w:p>
            <w:pPr>
              <w:spacing w:after="20"/>
              <w:ind w:left="20"/>
              <w:jc w:val="both"/>
            </w:pPr>
            <w:r>
              <w:rPr>
                <w:rFonts w:ascii="Times New Roman"/>
                <w:b w:val="false"/>
                <w:i w:val="false"/>
                <w:color w:val="000000"/>
                <w:sz w:val="20"/>
              </w:rPr>
              <w:t>
Білімдер:</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Жабдықтарға, медициналық бұйымдарға және шығыс материалдарына қажеттілікті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Жабдықтау стандарттары және жабдықтардың табельдері (бұйрықтар және өзге де нормативтік құқықтық актілер).</w:t>
            </w:r>
          </w:p>
          <w:p>
            <w:pPr>
              <w:spacing w:after="20"/>
              <w:ind w:left="20"/>
              <w:jc w:val="both"/>
            </w:pPr>
            <w:r>
              <w:rPr>
                <w:rFonts w:ascii="Times New Roman"/>
                <w:b w:val="false"/>
                <w:i w:val="false"/>
                <w:color w:val="000000"/>
                <w:sz w:val="20"/>
              </w:rPr>
              <w:t>
3. Түгендеу жүргізу, ақаулық ведомостерін және есептен шығару актілерін жасау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400"/>
          <w:p>
            <w:pPr>
              <w:spacing w:after="20"/>
              <w:ind w:left="20"/>
              <w:jc w:val="both"/>
            </w:pPr>
            <w:r>
              <w:rPr>
                <w:rFonts w:ascii="Times New Roman"/>
                <w:b w:val="false"/>
                <w:i w:val="false"/>
                <w:color w:val="000000"/>
                <w:sz w:val="20"/>
              </w:rPr>
              <w:t>
Дағды 2:</w:t>
            </w:r>
          </w:p>
          <w:bookmarkEnd w:id="400"/>
          <w:p>
            <w:pPr>
              <w:spacing w:after="20"/>
              <w:ind w:left="20"/>
              <w:jc w:val="both"/>
            </w:pPr>
            <w:r>
              <w:rPr>
                <w:rFonts w:ascii="Times New Roman"/>
                <w:b w:val="false"/>
                <w:i w:val="false"/>
                <w:color w:val="000000"/>
                <w:sz w:val="20"/>
              </w:rPr>
              <w:t>
Әкімшілік-шаруашылық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401"/>
          <w:p>
            <w:pPr>
              <w:spacing w:after="20"/>
              <w:ind w:left="20"/>
              <w:jc w:val="both"/>
            </w:pPr>
            <w:r>
              <w:rPr>
                <w:rFonts w:ascii="Times New Roman"/>
                <w:b w:val="false"/>
                <w:i w:val="false"/>
                <w:color w:val="000000"/>
                <w:sz w:val="20"/>
              </w:rPr>
              <w:t>
Машықтар:</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 жағдайды, өрт қауіпсіздігін, температуралық режимді, сумен жабдықтауды, жарықтандыруды және басқа да талаптарды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Қосалқы қызметтердің (кір жуу, тамақтандыру, көлік, күзет, клининг) жұмысын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қағидалардың, СанЕжН талаптарының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Заманауи энергия үнемдеу және шаруашылық шешімдерді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Ресурстарға арналған бюджетті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Құжаттамамен жұмыс істеу (шарттар, актілер, қызметтік жазбалар).</w:t>
            </w:r>
          </w:p>
          <w:p>
            <w:pPr>
              <w:spacing w:after="20"/>
              <w:ind w:left="20"/>
              <w:jc w:val="both"/>
            </w:pPr>
            <w:r>
              <w:rPr>
                <w:rFonts w:ascii="Times New Roman"/>
                <w:b w:val="false"/>
                <w:i w:val="false"/>
                <w:color w:val="000000"/>
                <w:sz w:val="20"/>
              </w:rPr>
              <w:t>
7. Авариялық және стандартты емес жағдайларда (ТЖ, үзілістер, эпидемиологиялық қауіптер) жедел шешім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402"/>
          <w:p>
            <w:pPr>
              <w:spacing w:after="20"/>
              <w:ind w:left="20"/>
              <w:jc w:val="both"/>
            </w:pPr>
            <w:r>
              <w:rPr>
                <w:rFonts w:ascii="Times New Roman"/>
                <w:b w:val="false"/>
                <w:i w:val="false"/>
                <w:color w:val="000000"/>
                <w:sz w:val="20"/>
              </w:rPr>
              <w:t>
Білімдер:</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 қағидалар (СанЕжН), өрт қауіпсіздігі және электр қауіпсіздігі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ұйымдарды жабдықтармен, шығыс материалдарымен және дәрілік заттармен қамтамасыз ету бойынша Қазақстан Республикасы Денсаулық сақтау министрлігінің бұйрықтары.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Жабдықтарға, медициналық бұйымдарға және шығыс материалдарына қажеттілікті есептеу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Жарақтандыру стандарттары және жабдықтар табелі.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Түгендеу жүргізу, ақау ведомостарын жасау және есептен шығару актілерін рәсімдеу қағидалары.</w:t>
            </w:r>
          </w:p>
          <w:p>
            <w:pPr>
              <w:spacing w:after="20"/>
              <w:ind w:left="20"/>
              <w:jc w:val="both"/>
            </w:pPr>
            <w:r>
              <w:rPr>
                <w:rFonts w:ascii="Times New Roman"/>
                <w:b w:val="false"/>
                <w:i w:val="false"/>
                <w:color w:val="000000"/>
                <w:sz w:val="20"/>
              </w:rPr>
              <w:t>
6. Мемлекеттік сатып алуларға өтінімдермен жұмыс істеу, қажеттіліктерді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403"/>
          <w:p>
            <w:pPr>
              <w:spacing w:after="20"/>
              <w:ind w:left="20"/>
              <w:jc w:val="both"/>
            </w:pPr>
            <w:r>
              <w:rPr>
                <w:rFonts w:ascii="Times New Roman"/>
                <w:b w:val="false"/>
                <w:i w:val="false"/>
                <w:color w:val="000000"/>
                <w:sz w:val="20"/>
              </w:rPr>
              <w:t>
Дағды 3:</w:t>
            </w:r>
          </w:p>
          <w:bookmarkEnd w:id="403"/>
          <w:p>
            <w:pPr>
              <w:spacing w:after="20"/>
              <w:ind w:left="20"/>
              <w:jc w:val="both"/>
            </w:pPr>
            <w:r>
              <w:rPr>
                <w:rFonts w:ascii="Times New Roman"/>
                <w:b w:val="false"/>
                <w:i w:val="false"/>
                <w:color w:val="000000"/>
                <w:sz w:val="20"/>
              </w:rPr>
              <w:t>
Ресурстар саласындағы қаржылық-экономикалық жауапкершілік.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04"/>
          <w:p>
            <w:pPr>
              <w:spacing w:after="20"/>
              <w:ind w:left="20"/>
              <w:jc w:val="both"/>
            </w:pPr>
            <w:r>
              <w:rPr>
                <w:rFonts w:ascii="Times New Roman"/>
                <w:b w:val="false"/>
                <w:i w:val="false"/>
                <w:color w:val="000000"/>
                <w:sz w:val="20"/>
              </w:rPr>
              <w:t>
Машықтар:</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1. Мекеменің бюджет жобасын (МӘМС, субсидиялар, ақылы қызметтер) қалыптастыру және негіздеу.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көмектің көлемін ескере отырып, қаржылық ресурстарды бөлімшелер арасында жоспарлау және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Шығыстар сметаларын әзірлеу: дәрілік заттар, медициналық мақсаттағы бұйымдар (ММБ), тамақтандыру, коммуналдық қызметтер, жөндеу, еңбекақы.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регламенттерге сәйкес қаржылық құжаттарды келісу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Қаржылық ағындарды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Бюджеттік және бюджеттен тыс қаражаттардың мақсатты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Қаржылық жоспардың орындалуын талдау (жоспар-нақты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Сатып алулардың, инвестициялардың, жөндеу жұмыстардың және технологияларды енгізудің экономикалық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МӘМС және басқа да қаржыландыру көздері бойынша қаржы-экономикалық есептілікті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Аудиторлық тексерулерге қатысу, бақылаушы органдарға сенімді деректер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Шығындарды оңтайландыру және кіріс бөлігін арттыру бойынша ұсыныстар әзірлеу (ақылы қызметтер, сервистер, жалға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Ішкі қаржылық бақылауды ұйымдастыру, бұзушылықтардың алдын алу.</w:t>
            </w:r>
          </w:p>
          <w:p>
            <w:pPr>
              <w:spacing w:after="20"/>
              <w:ind w:left="20"/>
              <w:jc w:val="both"/>
            </w:pPr>
            <w:r>
              <w:rPr>
                <w:rFonts w:ascii="Times New Roman"/>
                <w:b w:val="false"/>
                <w:i w:val="false"/>
                <w:color w:val="000000"/>
                <w:sz w:val="20"/>
              </w:rPr>
              <w:t>
13. Бағынысты құрылымдық бөлімшедегі қызметкерлердің біліктілік деңгейін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05"/>
          <w:p>
            <w:pPr>
              <w:spacing w:after="20"/>
              <w:ind w:left="20"/>
              <w:jc w:val="both"/>
            </w:pPr>
            <w:r>
              <w:rPr>
                <w:rFonts w:ascii="Times New Roman"/>
                <w:b w:val="false"/>
                <w:i w:val="false"/>
                <w:color w:val="000000"/>
                <w:sz w:val="20"/>
              </w:rPr>
              <w:t>
Білімдер:</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ұйымдардағы бухгалтерлік және басқарушылық есеп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жүйесінде сметаларды жоспарлау және жасау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қызметтердің өзіндік құнын есептеу, баға белгілеу (оның ішінде МӘМС және бюджеттен тыс қаражаттар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Тарифтерді қалыптастыру және жан басына шаққандағы норматив, КТГ және басқа да модельдер бойынша қаржыландыру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Ақпараттық құралдар.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Қаржы саласында негізгі тиімділік көрсеткіштерін (KPI)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Басқарушылық шешімдер қабылдауда экономикалық орындылық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Ұйымның кадрлық саясаты және стратегиясы.</w:t>
            </w:r>
          </w:p>
          <w:p>
            <w:pPr>
              <w:spacing w:after="20"/>
              <w:ind w:left="20"/>
              <w:jc w:val="both"/>
            </w:pPr>
            <w:r>
              <w:rPr>
                <w:rFonts w:ascii="Times New Roman"/>
                <w:b w:val="false"/>
                <w:i w:val="false"/>
                <w:color w:val="000000"/>
                <w:sz w:val="20"/>
              </w:rPr>
              <w:t>
9. Құрылымдық бөлімшедегі персоналдың функционалдық міндеттері, нормативтік құқықтық актілер (НҚА).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406"/>
          <w:p>
            <w:pPr>
              <w:spacing w:after="20"/>
              <w:ind w:left="20"/>
              <w:jc w:val="both"/>
            </w:pPr>
            <w:r>
              <w:rPr>
                <w:rFonts w:ascii="Times New Roman"/>
                <w:b w:val="false"/>
                <w:i w:val="false"/>
                <w:color w:val="000000"/>
                <w:sz w:val="20"/>
              </w:rPr>
              <w:t>
Дағды 4:</w:t>
            </w:r>
          </w:p>
          <w:bookmarkEnd w:id="406"/>
          <w:p>
            <w:pPr>
              <w:spacing w:after="20"/>
              <w:ind w:left="20"/>
              <w:jc w:val="both"/>
            </w:pPr>
            <w:r>
              <w:rPr>
                <w:rFonts w:ascii="Times New Roman"/>
                <w:b w:val="false"/>
                <w:i w:val="false"/>
                <w:color w:val="000000"/>
                <w:sz w:val="20"/>
              </w:rPr>
              <w:t>
Персоналды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407"/>
          <w:p>
            <w:pPr>
              <w:spacing w:after="20"/>
              <w:ind w:left="20"/>
              <w:jc w:val="both"/>
            </w:pPr>
            <w:r>
              <w:rPr>
                <w:rFonts w:ascii="Times New Roman"/>
                <w:b w:val="false"/>
                <w:i w:val="false"/>
                <w:color w:val="000000"/>
                <w:sz w:val="20"/>
              </w:rPr>
              <w:t>
Машықтар:</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1. Кадрлық құрамды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Ынталандыру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кадрлық құрамының сандық және сапалық көрсеткіштері бойынша деректер базасын қалыптастыру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бағалау және аттестаттау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Мекеменің мақсаттары мен құрылымына сәйкес кадрлық қажеттіліктерді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Мекеме басымдықтары мен өңірлік денсаулық сақтау жүйесіне сәйкес персонал құзыреттерін дамыту стратегиясын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Кадрлық резервті және қызметкерлердің жеке кәсіби даму траекторияларын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Қызметкерлердің үздіксіз медициналық білім беру (ҮМБ), қайта даярлау, сертификаттау және аккредиттеуге қатысуын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Құзыреттерді бағалау жүйесін (KPI, аттестаттау, аудит және сапа сараптамалары нәтижелері)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Кадрлық статистиканы талдау (тұрақсыздық, жас құрамы, жүктеме, тапшылық).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11. Бағалау нәтижелері бойынша басқарушылық шешімдер қабылдау (ротация, оқыту, біліктілікті арттыру, жұмыстан босату).</w:t>
            </w:r>
          </w:p>
          <w:p>
            <w:pPr>
              <w:spacing w:after="20"/>
              <w:ind w:left="20"/>
              <w:jc w:val="both"/>
            </w:pPr>
            <w:r>
              <w:rPr>
                <w:rFonts w:ascii="Times New Roman"/>
                <w:b w:val="false"/>
                <w:i w:val="false"/>
                <w:color w:val="000000"/>
                <w:sz w:val="20"/>
              </w:rPr>
              <w:t>
12. Кәсіптік мәдениет пен командалық өзара іс-қимылды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408"/>
          <w:p>
            <w:pPr>
              <w:spacing w:after="20"/>
              <w:ind w:left="20"/>
              <w:jc w:val="both"/>
            </w:pPr>
            <w:r>
              <w:rPr>
                <w:rFonts w:ascii="Times New Roman"/>
                <w:b w:val="false"/>
                <w:i w:val="false"/>
                <w:color w:val="000000"/>
                <w:sz w:val="20"/>
              </w:rPr>
              <w:t>
Білімдер:</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Психологияның негізгі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Конфликтологияның негізгі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Кәсіптік даму бағдарламаларын қалыптастыру және іске асыру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Құзыреттер мен біліктілікті бағалау әдістемесі (аттестаттау, кәсіби емтихандар, портфолио).</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дамытудың заманауи моделі (оқыту траекториялары, тәлімгерлік, коучинг).</w:t>
            </w:r>
          </w:p>
          <w:p>
            <w:pPr>
              <w:spacing w:after="20"/>
              <w:ind w:left="20"/>
              <w:jc w:val="both"/>
            </w:pPr>
            <w:r>
              <w:rPr>
                <w:rFonts w:ascii="Times New Roman"/>
                <w:b w:val="false"/>
                <w:i w:val="false"/>
                <w:color w:val="000000"/>
                <w:sz w:val="20"/>
              </w:rPr>
              <w:t>
7. Жоспарлау құралдары (құзыреттер матрицасы, ҮМБ жоспарлары, жеке даму жоспарлары).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09"/>
          <w:p>
            <w:pPr>
              <w:spacing w:after="20"/>
              <w:ind w:left="20"/>
              <w:jc w:val="both"/>
            </w:pPr>
            <w:r>
              <w:rPr>
                <w:rFonts w:ascii="Times New Roman"/>
                <w:b w:val="false"/>
                <w:i w:val="false"/>
                <w:color w:val="000000"/>
                <w:sz w:val="20"/>
              </w:rPr>
              <w:t>
Еңбек функциясы 2:</w:t>
            </w:r>
          </w:p>
          <w:bookmarkEnd w:id="409"/>
          <w:p>
            <w:pPr>
              <w:spacing w:after="20"/>
              <w:ind w:left="20"/>
              <w:jc w:val="both"/>
            </w:pPr>
            <w:r>
              <w:rPr>
                <w:rFonts w:ascii="Times New Roman"/>
                <w:b w:val="false"/>
                <w:i w:val="false"/>
                <w:color w:val="000000"/>
                <w:sz w:val="20"/>
              </w:rPr>
              <w:t>
Медициналық ұйым қызметінің сапасы мен қауіпсіздігін қамтамасыз ету менеджменті.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410"/>
          <w:p>
            <w:pPr>
              <w:spacing w:after="20"/>
              <w:ind w:left="20"/>
              <w:jc w:val="both"/>
            </w:pPr>
            <w:r>
              <w:rPr>
                <w:rFonts w:ascii="Times New Roman"/>
                <w:b w:val="false"/>
                <w:i w:val="false"/>
                <w:color w:val="000000"/>
                <w:sz w:val="20"/>
              </w:rPr>
              <w:t>
Дағды 1:</w:t>
            </w:r>
          </w:p>
          <w:bookmarkEnd w:id="410"/>
          <w:p>
            <w:pPr>
              <w:spacing w:after="20"/>
              <w:ind w:left="20"/>
              <w:jc w:val="both"/>
            </w:pPr>
            <w:r>
              <w:rPr>
                <w:rFonts w:ascii="Times New Roman"/>
                <w:b w:val="false"/>
                <w:i w:val="false"/>
                <w:color w:val="000000"/>
                <w:sz w:val="20"/>
              </w:rPr>
              <w:t>
Медициналық ұйымда сапа менеджменті жүйесін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411"/>
          <w:p>
            <w:pPr>
              <w:spacing w:after="20"/>
              <w:ind w:left="20"/>
              <w:jc w:val="both"/>
            </w:pPr>
            <w:r>
              <w:rPr>
                <w:rFonts w:ascii="Times New Roman"/>
                <w:b w:val="false"/>
                <w:i w:val="false"/>
                <w:color w:val="000000"/>
                <w:sz w:val="20"/>
              </w:rPr>
              <w:t>
Машықтар:</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1. Ересек және балалар халқына медициналық көмек көрсететін барлық деңгейдегі құрылымдық бөлімшелердің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 медициналық персонал мен дәрігерлердің жұмысын үйлестіру, дәрігерлер көрсететін медициналық көмектің сабақтастығын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Қақтығыстық жағдайлар туындаған кезде жоспарлы және шұғыл сипаттағы шараларды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көмектің сапасын бақылау және арттыру үдерістерін регламенттейтін жергілікті нормативтік құқықтық актілерді әзірлеу және бекіту.</w:t>
            </w:r>
          </w:p>
          <w:p>
            <w:pPr>
              <w:spacing w:after="20"/>
              <w:ind w:left="20"/>
              <w:jc w:val="both"/>
            </w:pPr>
            <w:r>
              <w:rPr>
                <w:rFonts w:ascii="Times New Roman"/>
                <w:b w:val="false"/>
                <w:i w:val="false"/>
                <w:color w:val="000000"/>
                <w:sz w:val="20"/>
              </w:rPr>
              <w:t>
5. Негізгі бағыттар бойынша ішкі аудит және өзін-өзі бағалау үдерістерін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412"/>
          <w:p>
            <w:pPr>
              <w:spacing w:after="20"/>
              <w:ind w:left="20"/>
              <w:jc w:val="both"/>
            </w:pPr>
            <w:r>
              <w:rPr>
                <w:rFonts w:ascii="Times New Roman"/>
                <w:b w:val="false"/>
                <w:i w:val="false"/>
                <w:color w:val="000000"/>
                <w:sz w:val="20"/>
              </w:rPr>
              <w:t>
Білімдер: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Дәрігерлердің қызметін ұйымдастыруға қатысты регламенттеуші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ұйымдағы статистикалық есеп.</w:t>
            </w:r>
          </w:p>
          <w:p>
            <w:pPr>
              <w:spacing w:after="20"/>
              <w:ind w:left="20"/>
              <w:jc w:val="both"/>
            </w:pPr>
            <w:r>
              <w:rPr>
                <w:rFonts w:ascii="Times New Roman"/>
                <w:b w:val="false"/>
                <w:i w:val="false"/>
                <w:color w:val="000000"/>
                <w:sz w:val="20"/>
              </w:rPr>
              <w:t>
3. Медициналық ұйымның сапа критерийлері мен аккредиттеу стандарттары.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413"/>
          <w:p>
            <w:pPr>
              <w:spacing w:after="20"/>
              <w:ind w:left="20"/>
              <w:jc w:val="both"/>
            </w:pPr>
            <w:r>
              <w:rPr>
                <w:rFonts w:ascii="Times New Roman"/>
                <w:b w:val="false"/>
                <w:i w:val="false"/>
                <w:color w:val="000000"/>
                <w:sz w:val="20"/>
              </w:rPr>
              <w:t>
Дағды 2:</w:t>
            </w:r>
          </w:p>
          <w:bookmarkEnd w:id="413"/>
          <w:p>
            <w:pPr>
              <w:spacing w:after="20"/>
              <w:ind w:left="20"/>
              <w:jc w:val="both"/>
            </w:pPr>
            <w:r>
              <w:rPr>
                <w:rFonts w:ascii="Times New Roman"/>
                <w:b w:val="false"/>
                <w:i w:val="false"/>
                <w:color w:val="000000"/>
                <w:sz w:val="20"/>
              </w:rPr>
              <w:t>
Дәрігерлер қызметін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414"/>
          <w:p>
            <w:pPr>
              <w:spacing w:after="20"/>
              <w:ind w:left="20"/>
              <w:jc w:val="both"/>
            </w:pPr>
            <w:r>
              <w:rPr>
                <w:rFonts w:ascii="Times New Roman"/>
                <w:b w:val="false"/>
                <w:i w:val="false"/>
                <w:color w:val="000000"/>
                <w:sz w:val="20"/>
              </w:rPr>
              <w:t>
Машықтар:</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ақпаратты жүргізу сапасын және есептіліктің әртүрлі нысандарын дайындауды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Есептік нысандар бойынша денсаулық сақтау саласындағы уәкілетті органға есептілікті уақтылы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бөлімшелердің қызметін жоспарлау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ұйым басшылығымен және құрылымдық бөлімшелермен өзара іс-әрекет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көмектің сапасына сараптама жүргізуді ұйымдастыру (ішкі және сыртқы).</w:t>
            </w:r>
          </w:p>
          <w:p>
            <w:pPr>
              <w:spacing w:after="20"/>
              <w:ind w:left="20"/>
              <w:jc w:val="both"/>
            </w:pPr>
            <w:r>
              <w:rPr>
                <w:rFonts w:ascii="Times New Roman"/>
                <w:b w:val="false"/>
                <w:i w:val="false"/>
                <w:color w:val="000000"/>
                <w:sz w:val="20"/>
              </w:rPr>
              <w:t>
</w:t>
            </w:r>
            <w:r>
              <w:rPr>
                <w:rFonts w:ascii="Times New Roman"/>
                <w:b w:val="false"/>
                <w:i w:val="false"/>
                <w:color w:val="000000"/>
                <w:sz w:val="20"/>
              </w:rPr>
              <w:t>6. Ақаулар, оқиғалар, өлім жағдайлары, шағымдар, құжаттамадағы қателер бойынша статистиканы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Себептерді талдау әдістерін қолдану: RCA (түбірлік себептерді талдау), FMEA, Fishbone (Исикава диаграммасы).</w:t>
            </w:r>
          </w:p>
          <w:p>
            <w:pPr>
              <w:spacing w:after="20"/>
              <w:ind w:left="20"/>
              <w:jc w:val="both"/>
            </w:pPr>
            <w:r>
              <w:rPr>
                <w:rFonts w:ascii="Times New Roman"/>
                <w:b w:val="false"/>
                <w:i w:val="false"/>
                <w:color w:val="000000"/>
                <w:sz w:val="20"/>
              </w:rPr>
              <w:t>
8. Түзетуші және алдын алу шараларын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415"/>
          <w:p>
            <w:pPr>
              <w:spacing w:after="20"/>
              <w:ind w:left="20"/>
              <w:jc w:val="both"/>
            </w:pPr>
            <w:r>
              <w:rPr>
                <w:rFonts w:ascii="Times New Roman"/>
                <w:b w:val="false"/>
                <w:i w:val="false"/>
                <w:color w:val="000000"/>
                <w:sz w:val="20"/>
              </w:rPr>
              <w:t>
Білімдер:</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1. Регламенттеуші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басқару, кадрлық жұмыстағы тар жерлерді анықтау және кадрлық әлеуетті бағалау бойынша ұйымның кадрлық саясаты мен стратегиясы.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Клиникалық-сараптамалық жұмыс, есептілік, стандарттар мен тәртіптер жөніндегі бұйрықтар.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менеджменті негіздері (ISO 9001, JCI, TQM, Lean).</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ұйымда сапаны мониторингілеу және KPI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Сапа бойынша есептер, басқарушылық шешімдер қабылдау үшін визуалды материалдарды әзірлеу.</w:t>
            </w:r>
          </w:p>
          <w:p>
            <w:pPr>
              <w:spacing w:after="20"/>
              <w:ind w:left="20"/>
              <w:jc w:val="both"/>
            </w:pPr>
            <w:r>
              <w:rPr>
                <w:rFonts w:ascii="Times New Roman"/>
                <w:b w:val="false"/>
                <w:i w:val="false"/>
                <w:color w:val="000000"/>
                <w:sz w:val="20"/>
              </w:rPr>
              <w:t>
7. Аудит, чек-парақтар және тәуекел карталарының үлгілері.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416"/>
          <w:p>
            <w:pPr>
              <w:spacing w:after="20"/>
              <w:ind w:left="20"/>
              <w:jc w:val="both"/>
            </w:pPr>
            <w:r>
              <w:rPr>
                <w:rFonts w:ascii="Times New Roman"/>
                <w:b w:val="false"/>
                <w:i w:val="false"/>
                <w:color w:val="000000"/>
                <w:sz w:val="20"/>
              </w:rPr>
              <w:t>
Еңбек функциясы 3:</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даму және рефлексивті этикалық практика.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417"/>
          <w:p>
            <w:pPr>
              <w:spacing w:after="20"/>
              <w:ind w:left="20"/>
              <w:jc w:val="both"/>
            </w:pPr>
            <w:r>
              <w:rPr>
                <w:rFonts w:ascii="Times New Roman"/>
                <w:b w:val="false"/>
                <w:i w:val="false"/>
                <w:color w:val="000000"/>
                <w:sz w:val="20"/>
              </w:rPr>
              <w:t>
Дағды 1:</w:t>
            </w:r>
          </w:p>
          <w:bookmarkEnd w:id="417"/>
          <w:p>
            <w:pPr>
              <w:spacing w:after="20"/>
              <w:ind w:left="20"/>
              <w:jc w:val="both"/>
            </w:pPr>
            <w:r>
              <w:rPr>
                <w:rFonts w:ascii="Times New Roman"/>
                <w:b w:val="false"/>
                <w:i w:val="false"/>
                <w:color w:val="000000"/>
                <w:sz w:val="20"/>
              </w:rPr>
              <w:t>
Қоғамдық денсаулық сақтау саласында ағартушылық қызметті өмір бойы жүзеге асыру7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418"/>
          <w:p>
            <w:pPr>
              <w:spacing w:after="20"/>
              <w:ind w:left="20"/>
              <w:jc w:val="both"/>
            </w:pPr>
            <w:r>
              <w:rPr>
                <w:rFonts w:ascii="Times New Roman"/>
                <w:b w:val="false"/>
                <w:i w:val="false"/>
                <w:color w:val="000000"/>
                <w:sz w:val="20"/>
              </w:rPr>
              <w:t>
Машықтар:</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және рефлексивті практиканы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кәсіптік мінез-құлықты көрсету.</w:t>
            </w:r>
          </w:p>
          <w:p>
            <w:pPr>
              <w:spacing w:after="20"/>
              <w:ind w:left="20"/>
              <w:jc w:val="both"/>
            </w:pPr>
            <w:r>
              <w:rPr>
                <w:rFonts w:ascii="Times New Roman"/>
                <w:b w:val="false"/>
                <w:i w:val="false"/>
                <w:color w:val="000000"/>
                <w:sz w:val="20"/>
              </w:rPr>
              <w:t>
3. Қоғамдық денсаулық сақтау саласындағы ағартушылықты өмір бойы жалғастыру.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419"/>
          <w:p>
            <w:pPr>
              <w:spacing w:after="20"/>
              <w:ind w:left="20"/>
              <w:jc w:val="both"/>
            </w:pPr>
            <w:r>
              <w:rPr>
                <w:rFonts w:ascii="Times New Roman"/>
                <w:b w:val="false"/>
                <w:i w:val="false"/>
                <w:color w:val="000000"/>
                <w:sz w:val="20"/>
              </w:rPr>
              <w:t>
Білімдер:</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1. Мансаптық мақсаттар мен талап етілетін құзыреттер негізінде тұлғалық дамуға қажеттіліктерді өзін-өзі бағалау және қанағаттандыру.</w:t>
            </w:r>
          </w:p>
          <w:p>
            <w:pPr>
              <w:spacing w:after="20"/>
              <w:ind w:left="20"/>
              <w:jc w:val="both"/>
            </w:pPr>
            <w:r>
              <w:rPr>
                <w:rFonts w:ascii="Times New Roman"/>
                <w:b w:val="false"/>
                <w:i w:val="false"/>
                <w:color w:val="000000"/>
                <w:sz w:val="20"/>
              </w:rPr>
              <w:t>
2. Кәсіптік есеп берушілікке, әлеуметтік жауапкершілікке және қоғамдық игілікке ықпал ететін этикалық стандарттар мен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20"/>
          <w:p>
            <w:pPr>
              <w:spacing w:after="20"/>
              <w:ind w:left="20"/>
              <w:jc w:val="both"/>
            </w:pPr>
            <w:r>
              <w:rPr>
                <w:rFonts w:ascii="Times New Roman"/>
                <w:b w:val="false"/>
                <w:i w:val="false"/>
                <w:color w:val="000000"/>
                <w:sz w:val="20"/>
              </w:rPr>
              <w:t>
Дағды 2:</w:t>
            </w:r>
          </w:p>
          <w:bookmarkEnd w:id="420"/>
          <w:p>
            <w:pPr>
              <w:spacing w:after="20"/>
              <w:ind w:left="20"/>
              <w:jc w:val="both"/>
            </w:pPr>
            <w:r>
              <w:rPr>
                <w:rFonts w:ascii="Times New Roman"/>
                <w:b w:val="false"/>
                <w:i w:val="false"/>
                <w:color w:val="000000"/>
                <w:sz w:val="20"/>
              </w:rPr>
              <w:t>
Рефлексивті көшбасшылық7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421"/>
          <w:p>
            <w:pPr>
              <w:spacing w:after="20"/>
              <w:ind w:left="20"/>
              <w:jc w:val="both"/>
            </w:pPr>
            <w:r>
              <w:rPr>
                <w:rFonts w:ascii="Times New Roman"/>
                <w:b w:val="false"/>
                <w:i w:val="false"/>
                <w:color w:val="000000"/>
                <w:sz w:val="20"/>
              </w:rPr>
              <w:t>
Машықтар:</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1. Өзінің басқарушылық әрекеттері мен шешімдерін талдау, қателіктерді мойындау және олардан сабақ алу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шешімдерінің ұжымның мәдениетіне, мотивациясына және моральдық-психологиялық ахуалына әсерін түсіну дағдысы.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Сыни өзін-өзі талдау және кәсіби өзін-өзі түзету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Этикалық тұрғыдан күрделі немесе қақтығыстық жағдайларда шешім қабылдау (ресурстарды бөлу, пациенттердің шағымдары, мүдделер қақтығысы жағдайлары).</w:t>
            </w:r>
          </w:p>
          <w:p>
            <w:pPr>
              <w:spacing w:after="20"/>
              <w:ind w:left="20"/>
              <w:jc w:val="both"/>
            </w:pPr>
            <w:r>
              <w:rPr>
                <w:rFonts w:ascii="Times New Roman"/>
                <w:b w:val="false"/>
                <w:i w:val="false"/>
                <w:color w:val="000000"/>
                <w:sz w:val="20"/>
              </w:rPr>
              <w:t>
5. Мекемеде этикалық бағдарларды қалыптастыру: пациент тұлғасына құрмет көрсету, құпиялылықты сақтау, биоэтика қағидаттарын ұстану.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422"/>
          <w:p>
            <w:pPr>
              <w:spacing w:after="20"/>
              <w:ind w:left="20"/>
              <w:jc w:val="both"/>
            </w:pPr>
            <w:r>
              <w:rPr>
                <w:rFonts w:ascii="Times New Roman"/>
                <w:b w:val="false"/>
                <w:i w:val="false"/>
                <w:color w:val="000000"/>
                <w:sz w:val="20"/>
              </w:rPr>
              <w:t>
Білімдер:</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этика және деонтология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Биоэтиканың этикалық қағидаттары: автономия, игілік, әділеттілік, "зиян келтірмеу".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Дәрігердің, мейіргердің және денсаулық сақтау менеджерінің этикалық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Пациенттердің құқықтарын қорғау, дәрігерлік құпия және ақпараттандырылған келісім мәселелері бойынша Қазақстан Республикасының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Кәсіптік дамудың модельдері: құзыреттілік тәсіл, "360°" моделі, PDP (жеке даму жоспары).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Басқарушылық стиль мен эмоционалдық интеллектті бағалау әдістері.</w:t>
            </w:r>
          </w:p>
          <w:p>
            <w:pPr>
              <w:spacing w:after="20"/>
              <w:ind w:left="20"/>
              <w:jc w:val="both"/>
            </w:pPr>
            <w:r>
              <w:rPr>
                <w:rFonts w:ascii="Times New Roman"/>
                <w:b w:val="false"/>
                <w:i w:val="false"/>
                <w:color w:val="000000"/>
                <w:sz w:val="20"/>
              </w:rPr>
              <w:t>
7. Көшбасшылық психологиясының, стресске төзімділіктің және өзін-өзі реттеудің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423"/>
          <w:p>
            <w:pPr>
              <w:spacing w:after="20"/>
              <w:ind w:left="20"/>
              <w:jc w:val="both"/>
            </w:pPr>
            <w:r>
              <w:rPr>
                <w:rFonts w:ascii="Times New Roman"/>
                <w:b w:val="false"/>
                <w:i w:val="false"/>
                <w:color w:val="000000"/>
                <w:sz w:val="20"/>
              </w:rPr>
              <w:t>
Еңбек функциясы 4:</w:t>
            </w:r>
          </w:p>
          <w:bookmarkEnd w:id="423"/>
          <w:p>
            <w:pPr>
              <w:spacing w:after="20"/>
              <w:ind w:left="20"/>
              <w:jc w:val="both"/>
            </w:pPr>
            <w:r>
              <w:rPr>
                <w:rFonts w:ascii="Times New Roman"/>
                <w:b w:val="false"/>
                <w:i w:val="false"/>
                <w:color w:val="000000"/>
                <w:sz w:val="20"/>
              </w:rPr>
              <w:t>
Денсаулық сақтау ұйымындағы ұйымдық-әдістемелік қызмет, статистикалық есеп пен есептілікті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424"/>
          <w:p>
            <w:pPr>
              <w:spacing w:after="20"/>
              <w:ind w:left="20"/>
              <w:jc w:val="both"/>
            </w:pPr>
            <w:r>
              <w:rPr>
                <w:rFonts w:ascii="Times New Roman"/>
                <w:b w:val="false"/>
                <w:i w:val="false"/>
                <w:color w:val="000000"/>
                <w:sz w:val="20"/>
              </w:rPr>
              <w:t>
Дағды 1:</w:t>
            </w:r>
          </w:p>
          <w:bookmarkEnd w:id="424"/>
          <w:p>
            <w:pPr>
              <w:spacing w:after="20"/>
              <w:ind w:left="20"/>
              <w:jc w:val="both"/>
            </w:pPr>
            <w:r>
              <w:rPr>
                <w:rFonts w:ascii="Times New Roman"/>
                <w:b w:val="false"/>
                <w:i w:val="false"/>
                <w:color w:val="000000"/>
                <w:sz w:val="20"/>
              </w:rPr>
              <w:t>
Денсаулық сақтау ұйымындағы ұйымдық-әдістемелік қызмет, статистикалық есеп пен есептілікті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425"/>
          <w:p>
            <w:pPr>
              <w:spacing w:after="20"/>
              <w:ind w:left="20"/>
              <w:jc w:val="both"/>
            </w:pPr>
            <w:r>
              <w:rPr>
                <w:rFonts w:ascii="Times New Roman"/>
                <w:b w:val="false"/>
                <w:i w:val="false"/>
                <w:color w:val="000000"/>
                <w:sz w:val="20"/>
              </w:rPr>
              <w:t>
Машықтар:</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1. Халыққа медициналық қызмет көрсетуді ұйымдастыру бойынша ұйымдастырушылық-әдістемелік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Басқарудың барлық деңгейіндегі денсаулық сақтау ұйымдарының дәрігерлерінің, орта медициналық қызметкерлерінің және басқа да персоналдың біліктілігін арттыру бойынша жоспарлы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Құрылымдық бөлімшенің қызмет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қызметті есепке алудың бірыңғай әдістемелік тәсілдерінің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Құрылымдық бөлімшелерге (дәрігерлер, аға мейіргерлер, бөлім меңгерушілері) әдістемелік қолдау көрсетуді жоспарлау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Стандарттардың, тәртіптердің, клиникалық ұсынымдардың және жергілікті хаттамалардың енгізілуін бақылау.</w:t>
            </w:r>
          </w:p>
          <w:p>
            <w:pPr>
              <w:spacing w:after="20"/>
              <w:ind w:left="20"/>
              <w:jc w:val="both"/>
            </w:pPr>
            <w:r>
              <w:rPr>
                <w:rFonts w:ascii="Times New Roman"/>
                <w:b w:val="false"/>
                <w:i w:val="false"/>
                <w:color w:val="000000"/>
                <w:sz w:val="20"/>
              </w:rPr>
              <w:t>
7. Ішкі және сыртқы аудиттерге, аккредиттеуге және лицензиялауға дайындық жұмыстарын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426"/>
          <w:p>
            <w:pPr>
              <w:spacing w:after="20"/>
              <w:ind w:left="20"/>
              <w:jc w:val="both"/>
            </w:pPr>
            <w:r>
              <w:rPr>
                <w:rFonts w:ascii="Times New Roman"/>
                <w:b w:val="false"/>
                <w:i w:val="false"/>
                <w:color w:val="000000"/>
                <w:sz w:val="20"/>
              </w:rPr>
              <w:t>
Білімдер:</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ұйымда менеджменттің әдістемелік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 менеджменттің қағидаттары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ұйымның құрылымдық бөлімшесінің қызмет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статистика негіздері, есеп беру нысандарының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медико-демографиялық көрсеткіштер: туу, өлім-жітім, аурушаңдық, мүгедектік.</w:t>
            </w:r>
          </w:p>
          <w:p>
            <w:pPr>
              <w:spacing w:after="20"/>
              <w:ind w:left="20"/>
              <w:jc w:val="both"/>
            </w:pPr>
            <w:r>
              <w:rPr>
                <w:rFonts w:ascii="Times New Roman"/>
                <w:b w:val="false"/>
                <w:i w:val="false"/>
                <w:color w:val="000000"/>
                <w:sz w:val="20"/>
              </w:rPr>
              <w:t>
</w:t>
            </w:r>
            <w:r>
              <w:rPr>
                <w:rFonts w:ascii="Times New Roman"/>
                <w:b w:val="false"/>
                <w:i w:val="false"/>
                <w:color w:val="000000"/>
                <w:sz w:val="20"/>
              </w:rPr>
              <w:t>6. Динамиканы, құрылымды және корреляцияларды талдау қағидаттары.</w:t>
            </w:r>
          </w:p>
          <w:p>
            <w:pPr>
              <w:spacing w:after="20"/>
              <w:ind w:left="20"/>
              <w:jc w:val="both"/>
            </w:pPr>
            <w:r>
              <w:rPr>
                <w:rFonts w:ascii="Times New Roman"/>
                <w:b w:val="false"/>
                <w:i w:val="false"/>
                <w:color w:val="000000"/>
                <w:sz w:val="20"/>
              </w:rPr>
              <w:t>
7. Дәлелді медицина және стандарттау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427"/>
          <w:p>
            <w:pPr>
              <w:spacing w:after="20"/>
              <w:ind w:left="20"/>
              <w:jc w:val="both"/>
            </w:pPr>
            <w:r>
              <w:rPr>
                <w:rFonts w:ascii="Times New Roman"/>
                <w:b w:val="false"/>
                <w:i w:val="false"/>
                <w:color w:val="000000"/>
                <w:sz w:val="20"/>
              </w:rPr>
              <w:t>
Дағды 2:</w:t>
            </w:r>
          </w:p>
          <w:bookmarkEnd w:id="427"/>
          <w:p>
            <w:pPr>
              <w:spacing w:after="20"/>
              <w:ind w:left="20"/>
              <w:jc w:val="both"/>
            </w:pPr>
            <w:r>
              <w:rPr>
                <w:rFonts w:ascii="Times New Roman"/>
                <w:b w:val="false"/>
                <w:i w:val="false"/>
                <w:color w:val="000000"/>
                <w:sz w:val="20"/>
              </w:rPr>
              <w:t>
Ақпараттық-аналитикалық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428"/>
          <w:p>
            <w:pPr>
              <w:spacing w:after="20"/>
              <w:ind w:left="20"/>
              <w:jc w:val="both"/>
            </w:pPr>
            <w:r>
              <w:rPr>
                <w:rFonts w:ascii="Times New Roman"/>
                <w:b w:val="false"/>
                <w:i w:val="false"/>
                <w:color w:val="000000"/>
                <w:sz w:val="20"/>
              </w:rPr>
              <w:t>
Машықтар:</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нәтижелерінің түпкілікті модельдерін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қызмет сапасын дамыту және жетілдіру үшін ақпаратты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денсаулығын сақтау мәселелері бойынша экономиканың басқа салаларымен (білім беру, әлеуметтік қорғау, өнеркәсіп, ауыл шаруашылығы), сондай-ақ ведомстволық денсаулық сақтау қызметтерімен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Мекеменің қызметіне кешенді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Ауқымды деректерді (реестрлер, өңірлік цифрлық платформалар шеңберінде) талдамалық өңдеу элементтерін пайдалану.</w:t>
            </w:r>
          </w:p>
          <w:p>
            <w:pPr>
              <w:spacing w:after="20"/>
              <w:ind w:left="20"/>
              <w:jc w:val="both"/>
            </w:pPr>
            <w:r>
              <w:rPr>
                <w:rFonts w:ascii="Times New Roman"/>
                <w:b w:val="false"/>
                <w:i w:val="false"/>
                <w:color w:val="000000"/>
                <w:sz w:val="20"/>
              </w:rPr>
              <w:t>
6. Күрделі талдамалық деректерді әртүрлі аудиторияға (дәрігерлер, әкімшілік, бақылаушы органдар)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429"/>
          <w:p>
            <w:pPr>
              <w:spacing w:after="20"/>
              <w:ind w:left="20"/>
              <w:jc w:val="both"/>
            </w:pPr>
            <w:r>
              <w:rPr>
                <w:rFonts w:ascii="Times New Roman"/>
                <w:b w:val="false"/>
                <w:i w:val="false"/>
                <w:color w:val="000000"/>
                <w:sz w:val="20"/>
              </w:rPr>
              <w:t>
Білімдер:</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талдаудың негіздері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қамтамасыз етудің автоматтандырылған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Сипаттамалық және салыстырмалы статистика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Корреляциялық және факторлық талдау негіздері.</w:t>
            </w:r>
          </w:p>
          <w:p>
            <w:pPr>
              <w:spacing w:after="20"/>
              <w:ind w:left="20"/>
              <w:jc w:val="both"/>
            </w:pPr>
            <w:r>
              <w:rPr>
                <w:rFonts w:ascii="Times New Roman"/>
                <w:b w:val="false"/>
                <w:i w:val="false"/>
                <w:color w:val="000000"/>
                <w:sz w:val="20"/>
              </w:rPr>
              <w:t>
5. Негізгі тиімділік көрсеткіштерді (НТК) есептеу әдістері: өлім-жітім, аурушаңдық, медициналық көмекке жүгіну коэффициенттері.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430"/>
          <w:p>
            <w:pPr>
              <w:spacing w:after="20"/>
              <w:ind w:left="20"/>
              <w:jc w:val="both"/>
            </w:pPr>
            <w:r>
              <w:rPr>
                <w:rFonts w:ascii="Times New Roman"/>
                <w:b w:val="false"/>
                <w:i w:val="false"/>
                <w:color w:val="000000"/>
                <w:sz w:val="20"/>
              </w:rPr>
              <w:t>
Дағды 3:</w:t>
            </w:r>
          </w:p>
          <w:bookmarkEnd w:id="430"/>
          <w:p>
            <w:pPr>
              <w:spacing w:after="20"/>
              <w:ind w:left="20"/>
              <w:jc w:val="both"/>
            </w:pPr>
            <w:r>
              <w:rPr>
                <w:rFonts w:ascii="Times New Roman"/>
                <w:b w:val="false"/>
                <w:i w:val="false"/>
                <w:color w:val="000000"/>
                <w:sz w:val="20"/>
              </w:rPr>
              <w:t>
Тәлімгерлік және кеңес беру қызметтерін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431"/>
          <w:p>
            <w:pPr>
              <w:spacing w:after="20"/>
              <w:ind w:left="20"/>
              <w:jc w:val="both"/>
            </w:pPr>
            <w:r>
              <w:rPr>
                <w:rFonts w:ascii="Times New Roman"/>
                <w:b w:val="false"/>
                <w:i w:val="false"/>
                <w:color w:val="000000"/>
                <w:sz w:val="20"/>
              </w:rPr>
              <w:t>
Машықтар:</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Әріптестерге ұйымдастырушылық-әдістемелік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Резидент-дәрігерлерге және денсаулық сақтау менеджменті бойынша консультативтік және тәлімгерлік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Даулы мәселелер бойынша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Қызметкерлердің кәсіптік және тұлғалық даму қажеттіліктерін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Жас мамандар мен басқарушыларға әдістемелік, ұйымдастырушылық және эмоционалдық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Тәлімгерлік кездесулер, кураторлық әңгімелер және кейс-талдаулар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 басшыларын, дәрігерлер мен мейіргерлерді медициналық көмектің сапасы, этика, емдеу стандарттары және басқарушылық шешімдер мәселелері бойынша консультативтік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Кәсіби сәйкестендіру мен басқарушылық құзыреттерді қалыптастыруға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9. Қызметкерлердің әртүрлі буындары мен деңгейлері арасында тәжірибе алмасу үшін жағдай жасау және орта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Тәжірибелі қызметкерлердің тәлімгерлік және әріптестерді оқытуға қатысуын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Ұжымда көлденең байланыстарды (peer-to-peer оқыту) дамытуға ықпал ету.</w:t>
            </w:r>
          </w:p>
          <w:p>
            <w:pPr>
              <w:spacing w:after="20"/>
              <w:ind w:left="20"/>
              <w:jc w:val="both"/>
            </w:pPr>
            <w:r>
              <w:rPr>
                <w:rFonts w:ascii="Times New Roman"/>
                <w:b w:val="false"/>
                <w:i w:val="false"/>
                <w:color w:val="000000"/>
                <w:sz w:val="20"/>
              </w:rPr>
              <w:t>
12. Жұмыс процестеріне корпоративтік оқыту элементтерін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432"/>
          <w:p>
            <w:pPr>
              <w:spacing w:after="20"/>
              <w:ind w:left="20"/>
              <w:jc w:val="both"/>
            </w:pPr>
            <w:r>
              <w:rPr>
                <w:rFonts w:ascii="Times New Roman"/>
                <w:b w:val="false"/>
                <w:i w:val="false"/>
                <w:color w:val="000000"/>
                <w:sz w:val="20"/>
              </w:rPr>
              <w:t>
Білімдер:</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Дәрігерлерге ұйымдастырушылық-әдістемелік көмекті регламенттейтін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Ұйымдастырушылық-әдістемелік бөлімнің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қызметкерлердің бейімделуінің жас ерекшеліктері мен кәсіби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Мотивация және тартылыс психологиясы.</w:t>
            </w:r>
          </w:p>
          <w:p>
            <w:pPr>
              <w:spacing w:after="20"/>
              <w:ind w:left="20"/>
              <w:jc w:val="both"/>
            </w:pPr>
            <w:r>
              <w:rPr>
                <w:rFonts w:ascii="Times New Roman"/>
                <w:b w:val="false"/>
                <w:i w:val="false"/>
                <w:color w:val="000000"/>
                <w:sz w:val="20"/>
              </w:rPr>
              <w:t>
5. Тәлімгерлік моделі: классикалық, коучингтік, фасилитативтік, сараптамалық.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433"/>
          <w:p>
            <w:pPr>
              <w:spacing w:after="20"/>
              <w:ind w:left="20"/>
              <w:jc w:val="both"/>
            </w:pPr>
            <w:r>
              <w:rPr>
                <w:rFonts w:ascii="Times New Roman"/>
                <w:b w:val="false"/>
                <w:i w:val="false"/>
                <w:color w:val="000000"/>
                <w:sz w:val="20"/>
              </w:rPr>
              <w:t>
Еңбек функциясы 5:</w:t>
            </w:r>
          </w:p>
          <w:bookmarkEnd w:id="433"/>
          <w:p>
            <w:pPr>
              <w:spacing w:after="20"/>
              <w:ind w:left="20"/>
              <w:jc w:val="both"/>
            </w:pPr>
            <w:r>
              <w:rPr>
                <w:rFonts w:ascii="Times New Roman"/>
                <w:b w:val="false"/>
                <w:i w:val="false"/>
                <w:color w:val="000000"/>
                <w:sz w:val="20"/>
              </w:rPr>
              <w:t>
Денсаулық сақтау ұйымының ағымдағы ұйымдастырушылық және басқарушылық қызметі шеңберінде цифрлық шешімдерді (МСЖ, ЖИ-жүйелер) енгізуге және сүйемелдеуге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34"/>
          <w:p>
            <w:pPr>
              <w:spacing w:after="20"/>
              <w:ind w:left="20"/>
              <w:jc w:val="both"/>
            </w:pPr>
            <w:r>
              <w:rPr>
                <w:rFonts w:ascii="Times New Roman"/>
                <w:b w:val="false"/>
                <w:i w:val="false"/>
                <w:color w:val="000000"/>
                <w:sz w:val="20"/>
              </w:rPr>
              <w:t>
Дағды 1:</w:t>
            </w:r>
          </w:p>
          <w:bookmarkEnd w:id="434"/>
          <w:p>
            <w:pPr>
              <w:spacing w:after="20"/>
              <w:ind w:left="20"/>
              <w:jc w:val="both"/>
            </w:pPr>
            <w:r>
              <w:rPr>
                <w:rFonts w:ascii="Times New Roman"/>
                <w:b w:val="false"/>
                <w:i w:val="false"/>
                <w:color w:val="000000"/>
                <w:sz w:val="20"/>
              </w:rPr>
              <w:t>
Цифрлық құралдарды пайдалану және медициналық ақпараттық жүйелермен (МСЖ) жұмыс істеу, соның ішінде басқарушылық қызметте ақпаратты енгізу, іздеу және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435"/>
          <w:p>
            <w:pPr>
              <w:spacing w:after="20"/>
              <w:ind w:left="20"/>
              <w:jc w:val="both"/>
            </w:pPr>
            <w:r>
              <w:rPr>
                <w:rFonts w:ascii="Times New Roman"/>
                <w:b w:val="false"/>
                <w:i w:val="false"/>
                <w:color w:val="000000"/>
                <w:sz w:val="20"/>
              </w:rPr>
              <w:t>
Машықтар:</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нұсқаулық пен ұйым регламенттері шеңберінде цифрлық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шешімдерді енгізуді сүйемелдеу: тестілеуге қатысу, ақауларды анықтау, кері байланыс беру.</w:t>
            </w:r>
          </w:p>
          <w:p>
            <w:pPr>
              <w:spacing w:after="20"/>
              <w:ind w:left="20"/>
              <w:jc w:val="both"/>
            </w:pPr>
            <w:r>
              <w:rPr>
                <w:rFonts w:ascii="Times New Roman"/>
                <w:b w:val="false"/>
                <w:i w:val="false"/>
                <w:color w:val="000000"/>
                <w:sz w:val="20"/>
              </w:rPr>
              <w:t>
3. Жүйелермен жұмыс істеу кезінде киберқауіпсіздік және дербес деректерді қорғау талаптарын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436"/>
          <w:p>
            <w:pPr>
              <w:spacing w:after="20"/>
              <w:ind w:left="20"/>
              <w:jc w:val="both"/>
            </w:pPr>
            <w:r>
              <w:rPr>
                <w:rFonts w:ascii="Times New Roman"/>
                <w:b w:val="false"/>
                <w:i w:val="false"/>
                <w:color w:val="000000"/>
                <w:sz w:val="20"/>
              </w:rPr>
              <w:t>
Білімдер:</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цифрландырудың толық көлемі: медициналық және басқарушылық ақпараттық жүйелермен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 қолданылатын жасанды интеллект (ЖИ) жүйелерінің тағайындалуы және базалық жұмыс істеу логикасы (мысалы, жазылуды автоматтандыру, диспетчерлеу, шешім қабылдауды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Ақпараттық қауіпсіздік бойынша цифрлық медициналық сервистермен жұмыс істеудің нормативтік-құқықтық негіздері.</w:t>
            </w:r>
          </w:p>
          <w:p>
            <w:pPr>
              <w:spacing w:after="20"/>
              <w:ind w:left="20"/>
              <w:jc w:val="both"/>
            </w:pPr>
            <w:r>
              <w:rPr>
                <w:rFonts w:ascii="Times New Roman"/>
                <w:b w:val="false"/>
                <w:i w:val="false"/>
                <w:color w:val="000000"/>
                <w:sz w:val="20"/>
              </w:rPr>
              <w:t>
4. Денсаулық сақтау ұйымында жаңа IT-шешімдерді енгізуді ұйымдастыру тәртібі: рөлдер, кезеңдер, тестілеу, сүйемелдеу.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437"/>
          <w:p>
            <w:pPr>
              <w:spacing w:after="20"/>
              <w:ind w:left="20"/>
              <w:jc w:val="both"/>
            </w:pPr>
            <w:r>
              <w:rPr>
                <w:rFonts w:ascii="Times New Roman"/>
                <w:b w:val="false"/>
                <w:i w:val="false"/>
                <w:color w:val="000000"/>
                <w:sz w:val="20"/>
              </w:rPr>
              <w:t>
Дағды 2:</w:t>
            </w:r>
          </w:p>
          <w:bookmarkEnd w:id="437"/>
          <w:p>
            <w:pPr>
              <w:spacing w:after="20"/>
              <w:ind w:left="20"/>
              <w:jc w:val="both"/>
            </w:pPr>
            <w:r>
              <w:rPr>
                <w:rFonts w:ascii="Times New Roman"/>
                <w:b w:val="false"/>
                <w:i w:val="false"/>
                <w:color w:val="000000"/>
                <w:sz w:val="20"/>
              </w:rPr>
              <w:t>
Ақпараттық-аналитикалық қызмет.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438"/>
          <w:p>
            <w:pPr>
              <w:spacing w:after="20"/>
              <w:ind w:left="20"/>
              <w:jc w:val="both"/>
            </w:pPr>
            <w:r>
              <w:rPr>
                <w:rFonts w:ascii="Times New Roman"/>
                <w:b w:val="false"/>
                <w:i w:val="false"/>
                <w:color w:val="000000"/>
                <w:sz w:val="20"/>
              </w:rPr>
              <w:t>
Машықтар:</w:t>
            </w:r>
          </w:p>
          <w:bookmarkEnd w:id="4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Құзыреті шеңберінде жаңа цифрлық шешімдерді базалық деңгейде қолдану бойынша қызметкерлерді оқытуға жәрдемдесу. </w:t>
            </w:r>
          </w:p>
          <w:p>
            <w:pPr>
              <w:spacing w:after="20"/>
              <w:ind w:left="20"/>
              <w:jc w:val="both"/>
            </w:pPr>
            <w:r>
              <w:rPr>
                <w:rFonts w:ascii="Times New Roman"/>
                <w:b w:val="false"/>
                <w:i w:val="false"/>
                <w:color w:val="000000"/>
                <w:sz w:val="20"/>
              </w:rPr>
              <w:t>
2. Цифрлық платформаларда есептілікті рәсімдей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439"/>
          <w:p>
            <w:pPr>
              <w:spacing w:after="20"/>
              <w:ind w:left="20"/>
              <w:jc w:val="both"/>
            </w:pPr>
            <w:r>
              <w:rPr>
                <w:rFonts w:ascii="Times New Roman"/>
                <w:b w:val="false"/>
                <w:i w:val="false"/>
                <w:color w:val="000000"/>
                <w:sz w:val="20"/>
              </w:rPr>
              <w:t>
Білімдер:</w:t>
            </w:r>
          </w:p>
          <w:bookmarkEnd w:id="4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Жеке деректерді қорғау және цифрлық этика негіздері. </w:t>
            </w:r>
          </w:p>
          <w:p>
            <w:pPr>
              <w:spacing w:after="20"/>
              <w:ind w:left="20"/>
              <w:jc w:val="both"/>
            </w:pPr>
            <w:r>
              <w:rPr>
                <w:rFonts w:ascii="Times New Roman"/>
                <w:b w:val="false"/>
                <w:i w:val="false"/>
                <w:color w:val="000000"/>
                <w:sz w:val="20"/>
              </w:rPr>
              <w:t>
2. Медициналық және басқарушылық ақпараттық жүйелермен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440"/>
          <w:p>
            <w:pPr>
              <w:spacing w:after="20"/>
              <w:ind w:left="20"/>
              <w:jc w:val="both"/>
            </w:pPr>
            <w:r>
              <w:rPr>
                <w:rFonts w:ascii="Times New Roman"/>
                <w:b w:val="false"/>
                <w:i w:val="false"/>
                <w:color w:val="000000"/>
                <w:sz w:val="20"/>
              </w:rPr>
              <w:t>
Қосымша еңбек функциясы 1:</w:t>
            </w:r>
          </w:p>
          <w:bookmarkEnd w:id="440"/>
          <w:p>
            <w:pPr>
              <w:spacing w:after="20"/>
              <w:ind w:left="20"/>
              <w:jc w:val="both"/>
            </w:pPr>
            <w:r>
              <w:rPr>
                <w:rFonts w:ascii="Times New Roman"/>
                <w:b w:val="false"/>
                <w:i w:val="false"/>
                <w:color w:val="000000"/>
                <w:sz w:val="20"/>
              </w:rPr>
              <w:t>
Медициналық ұйым персоналын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41"/>
          <w:p>
            <w:pPr>
              <w:spacing w:after="20"/>
              <w:ind w:left="20"/>
              <w:jc w:val="both"/>
            </w:pPr>
            <w:r>
              <w:rPr>
                <w:rFonts w:ascii="Times New Roman"/>
                <w:b w:val="false"/>
                <w:i w:val="false"/>
                <w:color w:val="000000"/>
                <w:sz w:val="20"/>
              </w:rPr>
              <w:t>
Дағды 1:</w:t>
            </w:r>
          </w:p>
          <w:bookmarkEnd w:id="441"/>
          <w:p>
            <w:pPr>
              <w:spacing w:after="20"/>
              <w:ind w:left="20"/>
              <w:jc w:val="both"/>
            </w:pPr>
            <w:r>
              <w:rPr>
                <w:rFonts w:ascii="Times New Roman"/>
                <w:b w:val="false"/>
                <w:i w:val="false"/>
                <w:color w:val="000000"/>
                <w:sz w:val="20"/>
              </w:rPr>
              <w:t>
Персоналды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442"/>
          <w:p>
            <w:pPr>
              <w:spacing w:after="20"/>
              <w:ind w:left="20"/>
              <w:jc w:val="both"/>
            </w:pPr>
            <w:r>
              <w:rPr>
                <w:rFonts w:ascii="Times New Roman"/>
                <w:b w:val="false"/>
                <w:i w:val="false"/>
                <w:color w:val="000000"/>
                <w:sz w:val="20"/>
              </w:rPr>
              <w:t>
Машықтар:</w:t>
            </w:r>
          </w:p>
          <w:bookmarkEnd w:id="442"/>
          <w:p>
            <w:pPr>
              <w:spacing w:after="20"/>
              <w:ind w:left="20"/>
              <w:jc w:val="both"/>
            </w:pPr>
            <w:r>
              <w:rPr>
                <w:rFonts w:ascii="Times New Roman"/>
                <w:b w:val="false"/>
                <w:i w:val="false"/>
                <w:color w:val="000000"/>
                <w:sz w:val="20"/>
              </w:rPr>
              <w:t>
</w:t>
            </w:r>
            <w:r>
              <w:rPr>
                <w:rFonts w:ascii="Times New Roman"/>
                <w:b w:val="false"/>
                <w:i w:val="false"/>
                <w:color w:val="000000"/>
                <w:sz w:val="20"/>
              </w:rPr>
              <w:t>1. Еңбекақы төлеу және ынталандыру жүйесін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Қызметкерлерге біліктілікті арттыру мүмкіндіктерін ұсыну.</w:t>
            </w:r>
          </w:p>
          <w:p>
            <w:pPr>
              <w:spacing w:after="20"/>
              <w:ind w:left="20"/>
              <w:jc w:val="both"/>
            </w:pPr>
            <w:r>
              <w:rPr>
                <w:rFonts w:ascii="Times New Roman"/>
                <w:b w:val="false"/>
                <w:i w:val="false"/>
                <w:color w:val="000000"/>
                <w:sz w:val="20"/>
              </w:rPr>
              <w:t>
3. Стратегиялық бағдарламаны сараптау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43"/>
          <w:p>
            <w:pPr>
              <w:spacing w:after="20"/>
              <w:ind w:left="20"/>
              <w:jc w:val="both"/>
            </w:pPr>
            <w:r>
              <w:rPr>
                <w:rFonts w:ascii="Times New Roman"/>
                <w:b w:val="false"/>
                <w:i w:val="false"/>
                <w:color w:val="000000"/>
                <w:sz w:val="20"/>
              </w:rPr>
              <w:t>
Білімдер:</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 басқарудың тиімді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ынталандыру арқылы басқару әдістемесі.</w:t>
            </w:r>
          </w:p>
          <w:p>
            <w:pPr>
              <w:spacing w:after="20"/>
              <w:ind w:left="20"/>
              <w:jc w:val="both"/>
            </w:pPr>
            <w:r>
              <w:rPr>
                <w:rFonts w:ascii="Times New Roman"/>
                <w:b w:val="false"/>
                <w:i w:val="false"/>
                <w:color w:val="000000"/>
                <w:sz w:val="20"/>
              </w:rPr>
              <w:t>
3. ҚР корпоративтік басқару саласындағы заңнамалық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444"/>
          <w:p>
            <w:pPr>
              <w:spacing w:after="20"/>
              <w:ind w:left="20"/>
              <w:jc w:val="both"/>
            </w:pPr>
            <w:r>
              <w:rPr>
                <w:rFonts w:ascii="Times New Roman"/>
                <w:b w:val="false"/>
                <w:i w:val="false"/>
                <w:color w:val="000000"/>
                <w:sz w:val="20"/>
              </w:rPr>
              <w:t>
Дағды 2:</w:t>
            </w:r>
          </w:p>
          <w:bookmarkEnd w:id="444"/>
          <w:p>
            <w:pPr>
              <w:spacing w:after="20"/>
              <w:ind w:left="20"/>
              <w:jc w:val="both"/>
            </w:pPr>
            <w:r>
              <w:rPr>
                <w:rFonts w:ascii="Times New Roman"/>
                <w:b w:val="false"/>
                <w:i w:val="false"/>
                <w:color w:val="000000"/>
                <w:sz w:val="20"/>
              </w:rPr>
              <w:t>
Ұйымдағы кадрлық саясатты қалыптастыру және оны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45"/>
          <w:p>
            <w:pPr>
              <w:spacing w:after="20"/>
              <w:ind w:left="20"/>
              <w:jc w:val="both"/>
            </w:pPr>
            <w:r>
              <w:rPr>
                <w:rFonts w:ascii="Times New Roman"/>
                <w:b w:val="false"/>
                <w:i w:val="false"/>
                <w:color w:val="000000"/>
                <w:sz w:val="20"/>
              </w:rPr>
              <w:t>
Машықтар:</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1. Басшылық лауазымдарға кадрлық резерв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 білікті кадрлармен қамтамасыз ету.</w:t>
            </w:r>
          </w:p>
          <w:p>
            <w:pPr>
              <w:spacing w:after="20"/>
              <w:ind w:left="20"/>
              <w:jc w:val="both"/>
            </w:pPr>
            <w:r>
              <w:rPr>
                <w:rFonts w:ascii="Times New Roman"/>
                <w:b w:val="false"/>
                <w:i w:val="false"/>
                <w:color w:val="000000"/>
                <w:sz w:val="20"/>
              </w:rPr>
              <w:t>
3. Қызметкерлердің білімін және тәжірибесін тиімді пайдалану үшін қажетті жағдайлар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446"/>
          <w:p>
            <w:pPr>
              <w:spacing w:after="20"/>
              <w:ind w:left="20"/>
              <w:jc w:val="both"/>
            </w:pPr>
            <w:r>
              <w:rPr>
                <w:rFonts w:ascii="Times New Roman"/>
                <w:b w:val="false"/>
                <w:i w:val="false"/>
                <w:color w:val="000000"/>
                <w:sz w:val="20"/>
              </w:rPr>
              <w:t>
Білімдер:</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Қызметкерлердің KPI көрсеткіштерін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ынталандыру, сапаны жақсарту және пациенттердің қауіпсіздігін қамтамасыз ету бойынша индикаторларды әзірлеу әдістері.</w:t>
            </w:r>
          </w:p>
          <w:p>
            <w:pPr>
              <w:spacing w:after="20"/>
              <w:ind w:left="20"/>
              <w:jc w:val="both"/>
            </w:pPr>
            <w:r>
              <w:rPr>
                <w:rFonts w:ascii="Times New Roman"/>
                <w:b w:val="false"/>
                <w:i w:val="false"/>
                <w:color w:val="000000"/>
                <w:sz w:val="20"/>
              </w:rPr>
              <w:t>
3. Персоналдың сандық және сапалық құрамын, жинақталу деңгейін есептеу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447"/>
          <w:p>
            <w:pPr>
              <w:spacing w:after="20"/>
              <w:ind w:left="20"/>
              <w:jc w:val="both"/>
            </w:pPr>
            <w:r>
              <w:rPr>
                <w:rFonts w:ascii="Times New Roman"/>
                <w:b w:val="false"/>
                <w:i w:val="false"/>
                <w:color w:val="000000"/>
                <w:sz w:val="20"/>
              </w:rPr>
              <w:t>
Дағды 3:</w:t>
            </w:r>
          </w:p>
          <w:bookmarkEnd w:id="447"/>
          <w:p>
            <w:pPr>
              <w:spacing w:after="20"/>
              <w:ind w:left="20"/>
              <w:jc w:val="both"/>
            </w:pPr>
            <w:r>
              <w:rPr>
                <w:rFonts w:ascii="Times New Roman"/>
                <w:b w:val="false"/>
                <w:i w:val="false"/>
                <w:color w:val="000000"/>
                <w:sz w:val="20"/>
              </w:rPr>
              <w:t>
Медициналық ұйымның құрылымдық бөлімшесін стратегиялық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48"/>
          <w:p>
            <w:pPr>
              <w:spacing w:after="20"/>
              <w:ind w:left="20"/>
              <w:jc w:val="both"/>
            </w:pPr>
            <w:r>
              <w:rPr>
                <w:rFonts w:ascii="Times New Roman"/>
                <w:b w:val="false"/>
                <w:i w:val="false"/>
                <w:color w:val="000000"/>
                <w:sz w:val="20"/>
              </w:rPr>
              <w:t>
Машықтар:</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басқарудың негізгі қатысушылары арасындағы қақтығыстардан туындайтын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бақылау компоненттерін енгізу.</w:t>
            </w:r>
          </w:p>
          <w:p>
            <w:pPr>
              <w:spacing w:after="20"/>
              <w:ind w:left="20"/>
              <w:jc w:val="both"/>
            </w:pPr>
            <w:r>
              <w:rPr>
                <w:rFonts w:ascii="Times New Roman"/>
                <w:b w:val="false"/>
                <w:i w:val="false"/>
                <w:color w:val="000000"/>
                <w:sz w:val="20"/>
              </w:rPr>
              <w:t>
3. Ұжымда корпоративтік мәдениетті қалыптастыру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449"/>
          <w:p>
            <w:pPr>
              <w:spacing w:after="20"/>
              <w:ind w:left="20"/>
              <w:jc w:val="both"/>
            </w:pPr>
            <w:r>
              <w:rPr>
                <w:rFonts w:ascii="Times New Roman"/>
                <w:b w:val="false"/>
                <w:i w:val="false"/>
                <w:color w:val="000000"/>
                <w:sz w:val="20"/>
              </w:rPr>
              <w:t>
Білімдер:</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басқарудың рөлі, мақсаты және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үш қорғаныс сызығы, ішкі бақылау компоненттері.</w:t>
            </w:r>
          </w:p>
          <w:p>
            <w:pPr>
              <w:spacing w:after="20"/>
              <w:ind w:left="20"/>
              <w:jc w:val="both"/>
            </w:pPr>
            <w:r>
              <w:rPr>
                <w:rFonts w:ascii="Times New Roman"/>
                <w:b w:val="false"/>
                <w:i w:val="false"/>
                <w:color w:val="000000"/>
                <w:sz w:val="20"/>
              </w:rPr>
              <w:t>
3. Ішкі аудит қызметінің функциялары мен міндеттері.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450"/>
          <w:p>
            <w:pPr>
              <w:spacing w:after="20"/>
              <w:ind w:left="20"/>
              <w:jc w:val="both"/>
            </w:pPr>
            <w:r>
              <w:rPr>
                <w:rFonts w:ascii="Times New Roman"/>
                <w:b w:val="false"/>
                <w:i w:val="false"/>
                <w:color w:val="000000"/>
                <w:sz w:val="20"/>
              </w:rPr>
              <w:t>
Қосымша еңбек функциясы 2:</w:t>
            </w:r>
          </w:p>
          <w:bookmarkEnd w:id="450"/>
          <w:p>
            <w:pPr>
              <w:spacing w:after="20"/>
              <w:ind w:left="20"/>
              <w:jc w:val="both"/>
            </w:pPr>
            <w:r>
              <w:rPr>
                <w:rFonts w:ascii="Times New Roman"/>
                <w:b w:val="false"/>
                <w:i w:val="false"/>
                <w:color w:val="000000"/>
                <w:sz w:val="20"/>
              </w:rPr>
              <w:t>
Құрылымдық бөлімшенің қызметін стратегиялық жоспарлау және болжамдау.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451"/>
          <w:p>
            <w:pPr>
              <w:spacing w:after="20"/>
              <w:ind w:left="20"/>
              <w:jc w:val="both"/>
            </w:pPr>
            <w:r>
              <w:rPr>
                <w:rFonts w:ascii="Times New Roman"/>
                <w:b w:val="false"/>
                <w:i w:val="false"/>
                <w:color w:val="000000"/>
                <w:sz w:val="20"/>
              </w:rPr>
              <w:t>
Дағды 1:</w:t>
            </w:r>
          </w:p>
          <w:bookmarkEnd w:id="451"/>
          <w:p>
            <w:pPr>
              <w:spacing w:after="20"/>
              <w:ind w:left="20"/>
              <w:jc w:val="both"/>
            </w:pPr>
            <w:r>
              <w:rPr>
                <w:rFonts w:ascii="Times New Roman"/>
                <w:b w:val="false"/>
                <w:i w:val="false"/>
                <w:color w:val="000000"/>
                <w:sz w:val="20"/>
              </w:rPr>
              <w:t>
Стратегиялық жоспар әзірлеу және болжам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452"/>
          <w:p>
            <w:pPr>
              <w:spacing w:after="20"/>
              <w:ind w:left="20"/>
              <w:jc w:val="both"/>
            </w:pPr>
            <w:r>
              <w:rPr>
                <w:rFonts w:ascii="Times New Roman"/>
                <w:b w:val="false"/>
                <w:i w:val="false"/>
                <w:color w:val="000000"/>
                <w:sz w:val="20"/>
              </w:rPr>
              <w:t>
Машықтар:</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стратегиялық жоспарлауының ұғымдарын, мақсаттары мен міндеттерін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бағдарламаны әзірлеу кезеңдері мен сызбаларын қолдану.</w:t>
            </w:r>
          </w:p>
          <w:p>
            <w:pPr>
              <w:spacing w:after="20"/>
              <w:ind w:left="20"/>
              <w:jc w:val="both"/>
            </w:pPr>
            <w:r>
              <w:rPr>
                <w:rFonts w:ascii="Times New Roman"/>
                <w:b w:val="false"/>
                <w:i w:val="false"/>
                <w:color w:val="000000"/>
                <w:sz w:val="20"/>
              </w:rPr>
              <w:t>
3. Құрылымдық бөлімшенің экономикалық тиімділігін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453"/>
          <w:p>
            <w:pPr>
              <w:spacing w:after="20"/>
              <w:ind w:left="20"/>
              <w:jc w:val="both"/>
            </w:pPr>
            <w:r>
              <w:rPr>
                <w:rFonts w:ascii="Times New Roman"/>
                <w:b w:val="false"/>
                <w:i w:val="false"/>
                <w:color w:val="000000"/>
                <w:sz w:val="20"/>
              </w:rPr>
              <w:t>
Білімдер:</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1. Құрылымдық бөлімшенің миссиясын, мақсатын және көрінісін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Жоспарлау және KPI әзірлеу әдістерінің түрлері мен тәсілдері.</w:t>
            </w:r>
          </w:p>
          <w:p>
            <w:pPr>
              <w:spacing w:after="20"/>
              <w:ind w:left="20"/>
              <w:jc w:val="both"/>
            </w:pPr>
            <w:r>
              <w:rPr>
                <w:rFonts w:ascii="Times New Roman"/>
                <w:b w:val="false"/>
                <w:i w:val="false"/>
                <w:color w:val="000000"/>
                <w:sz w:val="20"/>
              </w:rPr>
              <w:t>
3. Құрылымдық бөлімшенің ресурстарын пайдалану тиімділігін зерттеу және болжау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454"/>
          <w:p>
            <w:pPr>
              <w:spacing w:after="20"/>
              <w:ind w:left="20"/>
              <w:jc w:val="both"/>
            </w:pPr>
            <w:r>
              <w:rPr>
                <w:rFonts w:ascii="Times New Roman"/>
                <w:b w:val="false"/>
                <w:i w:val="false"/>
                <w:color w:val="000000"/>
                <w:sz w:val="20"/>
              </w:rPr>
              <w:t>
Дағды 2:</w:t>
            </w:r>
          </w:p>
          <w:bookmarkEnd w:id="454"/>
          <w:p>
            <w:pPr>
              <w:spacing w:after="20"/>
              <w:ind w:left="20"/>
              <w:jc w:val="both"/>
            </w:pPr>
            <w:r>
              <w:rPr>
                <w:rFonts w:ascii="Times New Roman"/>
                <w:b w:val="false"/>
                <w:i w:val="false"/>
                <w:color w:val="000000"/>
                <w:sz w:val="20"/>
              </w:rPr>
              <w:t xml:space="preserve">
Стратегиялық жоспардың орындалуын мониторингілеу.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55"/>
          <w:p>
            <w:pPr>
              <w:spacing w:after="20"/>
              <w:ind w:left="20"/>
              <w:jc w:val="both"/>
            </w:pPr>
            <w:r>
              <w:rPr>
                <w:rFonts w:ascii="Times New Roman"/>
                <w:b w:val="false"/>
                <w:i w:val="false"/>
                <w:color w:val="000000"/>
                <w:sz w:val="20"/>
              </w:rPr>
              <w:t>
Машықтар:</w:t>
            </w:r>
          </w:p>
          <w:bookmarkEnd w:id="455"/>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процедураларын әзірлеу және іске асыру.</w:t>
            </w:r>
          </w:p>
          <w:p>
            <w:pPr>
              <w:spacing w:after="20"/>
              <w:ind w:left="20"/>
              <w:jc w:val="both"/>
            </w:pPr>
            <w:r>
              <w:rPr>
                <w:rFonts w:ascii="Times New Roman"/>
                <w:b w:val="false"/>
                <w:i w:val="false"/>
                <w:color w:val="000000"/>
                <w:sz w:val="20"/>
              </w:rPr>
              <w:t>
3. Қызметкерлердің ішкі ауысымдарын және мансабын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456"/>
          <w:p>
            <w:pPr>
              <w:spacing w:after="20"/>
              <w:ind w:left="20"/>
              <w:jc w:val="both"/>
            </w:pPr>
            <w:r>
              <w:rPr>
                <w:rFonts w:ascii="Times New Roman"/>
                <w:b w:val="false"/>
                <w:i w:val="false"/>
                <w:color w:val="000000"/>
                <w:sz w:val="20"/>
              </w:rPr>
              <w:t>
Білімдер:</w:t>
            </w:r>
          </w:p>
          <w:bookmarkEnd w:id="45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 ұйымының стратегиялық және операциялық жоспарларының орындалуын мониторингілеу.</w:t>
            </w:r>
          </w:p>
          <w:p>
            <w:pPr>
              <w:spacing w:after="20"/>
              <w:ind w:left="20"/>
              <w:jc w:val="both"/>
            </w:pPr>
            <w:r>
              <w:rPr>
                <w:rFonts w:ascii="Times New Roman"/>
                <w:b w:val="false"/>
                <w:i w:val="false"/>
                <w:color w:val="000000"/>
                <w:sz w:val="20"/>
              </w:rPr>
              <w:t>
2. Бақылау процедураларын әзірлеу және іске асыру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457"/>
          <w:p>
            <w:pPr>
              <w:spacing w:after="20"/>
              <w:ind w:left="20"/>
              <w:jc w:val="both"/>
            </w:pPr>
            <w:r>
              <w:rPr>
                <w:rFonts w:ascii="Times New Roman"/>
                <w:b w:val="false"/>
                <w:i w:val="false"/>
                <w:color w:val="000000"/>
                <w:sz w:val="20"/>
              </w:rPr>
              <w:t>
Ақпаратты талдау және синтездеу қабілеті.</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және сыни ойлау, шешімдерді дәлелдеу және негіздеу, өз ойын ауызша және жазбаша түрде дұрыс әрі логикалық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 пен білімді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тіліндегі ғылыми әдебиеттерді оқу және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қызметте дербес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Өзінің әрі қарайғы кәсіби дамуын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Ізгі ниеттілік.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Жауапкершіліктің жоғары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Пациенттерге және олардың туыстарына адамгершілікпен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Сабырлылық.</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білікті медициналық мейіргер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мамандықтардың дәрігерлері - дәрігер (саланың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саласының кәсіби мамандары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 Денсаулық сақтау менеджері"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 атауының коды: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Денсаулық сақтау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ішкі деңгейі бойынша біліктілік: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458"/>
          <w:p>
            <w:pPr>
              <w:spacing w:after="20"/>
              <w:ind w:left="20"/>
              <w:jc w:val="both"/>
            </w:pPr>
            <w:r>
              <w:rPr>
                <w:rFonts w:ascii="Times New Roman"/>
                <w:b w:val="false"/>
                <w:i w:val="false"/>
                <w:color w:val="000000"/>
                <w:sz w:val="20"/>
              </w:rPr>
              <w:t>
Қазақстан Республикасы Денсаулық сақтау министрінің 2020 жылғы 21 желтоқсандағы № ҚР ДСМ-305/2020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бұйрығы (Нормативтік құқықтық актілерді мемлекеттік тіркеу тізілімінде № 21856 болып тіркелді). Денсаулық сақтау менеджері.</w:t>
            </w:r>
          </w:p>
          <w:bookmarkEnd w:id="458"/>
          <w:p>
            <w:pPr>
              <w:spacing w:after="20"/>
              <w:ind w:left="20"/>
              <w:jc w:val="both"/>
            </w:pPr>
            <w:r>
              <w:rPr>
                <w:rFonts w:ascii="Times New Roman"/>
                <w:b w:val="false"/>
                <w:i w:val="false"/>
                <w:color w:val="000000"/>
                <w:sz w:val="20"/>
              </w:rPr>
              <w:t>
Денсаулық сақтау менеджері.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жоо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жоо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Бизнес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459"/>
          <w:p>
            <w:pPr>
              <w:spacing w:after="20"/>
              <w:ind w:left="20"/>
              <w:jc w:val="both"/>
            </w:pPr>
            <w:r>
              <w:rPr>
                <w:rFonts w:ascii="Times New Roman"/>
                <w:b w:val="false"/>
                <w:i w:val="false"/>
                <w:color w:val="000000"/>
                <w:sz w:val="20"/>
              </w:rPr>
              <w:t>
Облыстық деңгейдегі және республикалық маңызы бар қалалардағы денсаулық сақтау ұйымының басшысы (директор) үшін: "Денсаулық сақтау" даярлау бағыты бойынша жоғары білім және "Денсаулық сақтау менеджменті" ("Қоғамдық денсаулық сақтау") мамандығы бойынша сертификаттау курсын (қайта даярлау) өткені туралы куәлік және (немесе) тиісті мамандық бойынша біліктілік берілгені туралы куәлік;</w:t>
            </w:r>
          </w:p>
          <w:bookmarkEnd w:id="459"/>
          <w:p>
            <w:pPr>
              <w:spacing w:after="20"/>
              <w:ind w:left="20"/>
              <w:jc w:val="both"/>
            </w:pPr>
            <w:r>
              <w:rPr>
                <w:rFonts w:ascii="Times New Roman"/>
                <w:b w:val="false"/>
                <w:i w:val="false"/>
                <w:color w:val="000000"/>
                <w:sz w:val="20"/>
              </w:rPr>
              <w:t>
</w:t>
            </w:r>
            <w:r>
              <w:rPr>
                <w:rFonts w:ascii="Times New Roman"/>
                <w:b w:val="false"/>
                <w:i w:val="false"/>
                <w:color w:val="000000"/>
                <w:sz w:val="20"/>
              </w:rPr>
              <w:t>немесе "Денсаулық сақтау" және (немесе) "Бизнес, басқару және құқық" даярлау бағыттары бойынша жоғары білім немесе "Денсаулық сақтау" және (немесе) "Бизнес және құқық" бағыттары бойынша жоғары оқу орнынан кейінгі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саласындағы менеджер сертификаты;</w:t>
            </w:r>
          </w:p>
          <w:p>
            <w:pPr>
              <w:spacing w:after="20"/>
              <w:ind w:left="20"/>
              <w:jc w:val="both"/>
            </w:pPr>
            <w:r>
              <w:rPr>
                <w:rFonts w:ascii="Times New Roman"/>
                <w:b w:val="false"/>
                <w:i w:val="false"/>
                <w:color w:val="000000"/>
                <w:sz w:val="20"/>
              </w:rPr>
              <w:t>
Денсаулық сақтау саласындағы басшылық лауазымдарда жұмыс өтілі кемінде 5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сақтаудағы менеджмент" (7.1 деңгей) кәсіби стандартының мақсаты: облыстық деңгейдегі және республикалық маңызы бар қалалардағы денсаулық сақтау ұйымының басшысы/басшысының орынбасары деңгейінде кәсіби және басқарушылық қызметтің мазмұны мен сапасына бірыңғай талаптарды белгілеу, денсаулық сақтау ұйымын жоғары тиімді басқаруды қамтамасыз ету, оның ішінде медициналық, қаржылық және кадрлық процестерді оңтайландыру арқылы медициналық қызметтердің сапасын арттыру, қауіпсіздік стандарттарын сақтау және инновациялық шешімдерді енгізу, стратегиялық басқарушылық шешімдер қабылдау, корпоративтік мәдениетті қолдау, сондай-ақ персоналмен, пациенттермен және сыртқы серіктестермен тиімді өзара іс-қимыл жасау арқылы денсаулық сақтау ұйымының тұрақты дамуын қамтамасыз ету, жаңа технологияларды енгізуге және медициналық көмектің қолжетімділігін барлық деңгейде арттыруға бағытталу.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460"/>
          <w:p>
            <w:pPr>
              <w:spacing w:after="20"/>
              <w:ind w:left="20"/>
              <w:jc w:val="both"/>
            </w:pPr>
            <w:r>
              <w:rPr>
                <w:rFonts w:ascii="Times New Roman"/>
                <w:b w:val="false"/>
                <w:i w:val="false"/>
                <w:color w:val="000000"/>
                <w:sz w:val="20"/>
              </w:rPr>
              <w:t>
1. Медициналық ұйымды басқару.</w:t>
            </w:r>
          </w:p>
          <w:bookmarkEnd w:id="460"/>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 персоналын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ұйымның қаржылық-экономикалық қызметін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ұйым қызметін стратегиялық жоспарлау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қызмет сапасы мен қауіпсіздігі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Ғылыми-инновациялық саясатты қалыптастыру және іске асыру.</w:t>
            </w:r>
          </w:p>
          <w:p>
            <w:pPr>
              <w:spacing w:after="20"/>
              <w:ind w:left="20"/>
              <w:jc w:val="both"/>
            </w:pPr>
            <w:r>
              <w:rPr>
                <w:rFonts w:ascii="Times New Roman"/>
                <w:b w:val="false"/>
                <w:i w:val="false"/>
                <w:color w:val="000000"/>
                <w:sz w:val="20"/>
              </w:rPr>
              <w:t>
7. Медициналық ұйымды басқаруда цифрлық технологиялар мен ЖИ-құралдарын тиімді пайдалануды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461"/>
          <w:p>
            <w:pPr>
              <w:spacing w:after="20"/>
              <w:ind w:left="20"/>
              <w:jc w:val="both"/>
            </w:pPr>
            <w:r>
              <w:rPr>
                <w:rFonts w:ascii="Times New Roman"/>
                <w:b w:val="false"/>
                <w:i w:val="false"/>
                <w:color w:val="000000"/>
                <w:sz w:val="20"/>
              </w:rPr>
              <w:t>
1. Медициналық ұйымдағы маркетингті басқару.</w:t>
            </w:r>
          </w:p>
          <w:bookmarkEnd w:id="461"/>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саласындағы цифрландыруды енгізуді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Қарым-қатынастарды, ұйымдық мәдениетті және ақпараттық-түсіндіру жұмыстарын басқару.</w:t>
            </w:r>
          </w:p>
          <w:p>
            <w:pPr>
              <w:spacing w:after="20"/>
              <w:ind w:left="20"/>
              <w:jc w:val="both"/>
            </w:pPr>
            <w:r>
              <w:rPr>
                <w:rFonts w:ascii="Times New Roman"/>
                <w:b w:val="false"/>
                <w:i w:val="false"/>
                <w:color w:val="000000"/>
                <w:sz w:val="20"/>
              </w:rPr>
              <w:t>
4. Өнімділікті және нәтижелілікті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462"/>
          <w:p>
            <w:pPr>
              <w:spacing w:after="20"/>
              <w:ind w:left="20"/>
              <w:jc w:val="both"/>
            </w:pPr>
            <w:r>
              <w:rPr>
                <w:rFonts w:ascii="Times New Roman"/>
                <w:b w:val="false"/>
                <w:i w:val="false"/>
                <w:color w:val="000000"/>
                <w:sz w:val="20"/>
              </w:rPr>
              <w:t>
Еңбек функциясы 1:</w:t>
            </w:r>
          </w:p>
          <w:bookmarkEnd w:id="462"/>
          <w:p>
            <w:pPr>
              <w:spacing w:after="20"/>
              <w:ind w:left="20"/>
              <w:jc w:val="both"/>
            </w:pPr>
            <w:r>
              <w:rPr>
                <w:rFonts w:ascii="Times New Roman"/>
                <w:b w:val="false"/>
                <w:i w:val="false"/>
                <w:color w:val="000000"/>
                <w:sz w:val="20"/>
              </w:rPr>
              <w:t>
Медициналық ұйымды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463"/>
          <w:p>
            <w:pPr>
              <w:spacing w:after="20"/>
              <w:ind w:left="20"/>
              <w:jc w:val="both"/>
            </w:pPr>
            <w:r>
              <w:rPr>
                <w:rFonts w:ascii="Times New Roman"/>
                <w:b w:val="false"/>
                <w:i w:val="false"/>
                <w:color w:val="000000"/>
                <w:sz w:val="20"/>
              </w:rPr>
              <w:t>
Дағды 1:</w:t>
            </w:r>
          </w:p>
          <w:bookmarkEnd w:id="463"/>
          <w:p>
            <w:pPr>
              <w:spacing w:after="20"/>
              <w:ind w:left="20"/>
              <w:jc w:val="both"/>
            </w:pPr>
            <w:r>
              <w:rPr>
                <w:rFonts w:ascii="Times New Roman"/>
                <w:b w:val="false"/>
                <w:i w:val="false"/>
                <w:color w:val="000000"/>
                <w:sz w:val="20"/>
              </w:rPr>
              <w:t>
Тиімді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64"/>
          <w:p>
            <w:pPr>
              <w:spacing w:after="20"/>
              <w:ind w:left="20"/>
              <w:jc w:val="both"/>
            </w:pPr>
            <w:r>
              <w:rPr>
                <w:rFonts w:ascii="Times New Roman"/>
                <w:b w:val="false"/>
                <w:i w:val="false"/>
                <w:color w:val="000000"/>
                <w:sz w:val="20"/>
              </w:rPr>
              <w:t>
Машықтар:</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Басқарушылық шешімдерді әзірлеу барысында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Көптеген баламалардың ішінен оңтайлы шешімді таңдау және оны жүзеге асыру.</w:t>
            </w:r>
          </w:p>
          <w:p>
            <w:pPr>
              <w:spacing w:after="20"/>
              <w:ind w:left="20"/>
              <w:jc w:val="both"/>
            </w:pPr>
            <w:r>
              <w:rPr>
                <w:rFonts w:ascii="Times New Roman"/>
                <w:b w:val="false"/>
                <w:i w:val="false"/>
                <w:color w:val="000000"/>
                <w:sz w:val="20"/>
              </w:rPr>
              <w:t>
3. Басқаруда стандартты емес шешімдерді қолдану және типтік міндеттер үшін тиімді нұсқаларды табу.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65"/>
          <w:p>
            <w:pPr>
              <w:spacing w:after="20"/>
              <w:ind w:left="20"/>
              <w:jc w:val="both"/>
            </w:pPr>
            <w:r>
              <w:rPr>
                <w:rFonts w:ascii="Times New Roman"/>
                <w:b w:val="false"/>
                <w:i w:val="false"/>
                <w:color w:val="000000"/>
                <w:sz w:val="20"/>
              </w:rPr>
              <w:t>
Білімдер:</w:t>
            </w:r>
          </w:p>
          <w:bookmarkEnd w:id="465"/>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Басқарушылық шешімдердің мәні, мазмұны және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ұйымдарында шешім қабылдау процесінің рөлі, құрылымы және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менеджментінде шешімдерді әзірлеу, қабылдау және жүзеге асырудың негізгі аспектілері.</w:t>
            </w:r>
          </w:p>
          <w:p>
            <w:pPr>
              <w:spacing w:after="20"/>
              <w:ind w:left="20"/>
              <w:jc w:val="both"/>
            </w:pPr>
            <w:r>
              <w:rPr>
                <w:rFonts w:ascii="Times New Roman"/>
                <w:b w:val="false"/>
                <w:i w:val="false"/>
                <w:color w:val="000000"/>
                <w:sz w:val="20"/>
              </w:rPr>
              <w:t>
4. Басқарушылық шешімдердің сапасы мен тиімділігін қамтамасыз ету критерийлері.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466"/>
          <w:p>
            <w:pPr>
              <w:spacing w:after="20"/>
              <w:ind w:left="20"/>
              <w:jc w:val="both"/>
            </w:pPr>
            <w:r>
              <w:rPr>
                <w:rFonts w:ascii="Times New Roman"/>
                <w:b w:val="false"/>
                <w:i w:val="false"/>
                <w:color w:val="000000"/>
                <w:sz w:val="20"/>
              </w:rPr>
              <w:t>
Дағды 2:</w:t>
            </w:r>
          </w:p>
          <w:bookmarkEnd w:id="466"/>
          <w:p>
            <w:pPr>
              <w:spacing w:after="20"/>
              <w:ind w:left="20"/>
              <w:jc w:val="both"/>
            </w:pPr>
            <w:r>
              <w:rPr>
                <w:rFonts w:ascii="Times New Roman"/>
                <w:b w:val="false"/>
                <w:i w:val="false"/>
                <w:color w:val="000000"/>
                <w:sz w:val="20"/>
              </w:rPr>
              <w:t>
Медициналық ұйымның мақсатына тиімді қол жеткізу.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467"/>
          <w:p>
            <w:pPr>
              <w:spacing w:after="20"/>
              <w:ind w:left="20"/>
              <w:jc w:val="both"/>
            </w:pPr>
            <w:r>
              <w:rPr>
                <w:rFonts w:ascii="Times New Roman"/>
                <w:b w:val="false"/>
                <w:i w:val="false"/>
                <w:color w:val="000000"/>
                <w:sz w:val="20"/>
              </w:rPr>
              <w:t>
Машықтар:</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ұйымның мақсаттарына қол жеткізу үшін тиімді басқарушылық шешімдерді әзірлеу және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саласының талаптары аясында медициналық ұйымның миссиясын, пайымын (көрінісін) және стратегиясын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басқару және ұйымның тәуекелге бейімділік деңгейін бағалау.</w:t>
            </w:r>
          </w:p>
          <w:p>
            <w:pPr>
              <w:spacing w:after="20"/>
              <w:ind w:left="20"/>
              <w:jc w:val="both"/>
            </w:pPr>
            <w:r>
              <w:rPr>
                <w:rFonts w:ascii="Times New Roman"/>
                <w:b w:val="false"/>
                <w:i w:val="false"/>
                <w:color w:val="000000"/>
                <w:sz w:val="20"/>
              </w:rPr>
              <w:t>
4. Денсаулық сақтау саласында корпоративтік басқару және стратегиялық жоспарлау қағидаттарын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468"/>
          <w:p>
            <w:pPr>
              <w:spacing w:after="20"/>
              <w:ind w:left="20"/>
              <w:jc w:val="both"/>
            </w:pPr>
            <w:r>
              <w:rPr>
                <w:rFonts w:ascii="Times New Roman"/>
                <w:b w:val="false"/>
                <w:i w:val="false"/>
                <w:color w:val="000000"/>
                <w:sz w:val="20"/>
              </w:rPr>
              <w:t>
Білімдер:</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менеджменті саласында шешім қабылдау және қолданбалы зерттеулер жүргізу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ұйымдарды басқарудағы стратегиялық тәсілдер.</w:t>
            </w:r>
          </w:p>
          <w:p>
            <w:pPr>
              <w:spacing w:after="20"/>
              <w:ind w:left="20"/>
              <w:jc w:val="both"/>
            </w:pPr>
            <w:r>
              <w:rPr>
                <w:rFonts w:ascii="Times New Roman"/>
                <w:b w:val="false"/>
                <w:i w:val="false"/>
                <w:color w:val="000000"/>
                <w:sz w:val="20"/>
              </w:rPr>
              <w:t>
3. Денсаулық сақтау саласындағы корпоративтік басқару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469"/>
          <w:p>
            <w:pPr>
              <w:spacing w:after="20"/>
              <w:ind w:left="20"/>
              <w:jc w:val="both"/>
            </w:pPr>
            <w:r>
              <w:rPr>
                <w:rFonts w:ascii="Times New Roman"/>
                <w:b w:val="false"/>
                <w:i w:val="false"/>
                <w:color w:val="000000"/>
                <w:sz w:val="20"/>
              </w:rPr>
              <w:t>
Дағды 3:</w:t>
            </w:r>
          </w:p>
          <w:bookmarkEnd w:id="469"/>
          <w:p>
            <w:pPr>
              <w:spacing w:after="20"/>
              <w:ind w:left="20"/>
              <w:jc w:val="both"/>
            </w:pPr>
            <w:r>
              <w:rPr>
                <w:rFonts w:ascii="Times New Roman"/>
                <w:b w:val="false"/>
                <w:i w:val="false"/>
                <w:color w:val="000000"/>
                <w:sz w:val="20"/>
              </w:rPr>
              <w:t>
Деректерді тиімді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470"/>
          <w:p>
            <w:pPr>
              <w:spacing w:after="20"/>
              <w:ind w:left="20"/>
              <w:jc w:val="both"/>
            </w:pPr>
            <w:r>
              <w:rPr>
                <w:rFonts w:ascii="Times New Roman"/>
                <w:b w:val="false"/>
                <w:i w:val="false"/>
                <w:color w:val="000000"/>
                <w:sz w:val="20"/>
              </w:rPr>
              <w:t>
Білімдер:</w:t>
            </w:r>
          </w:p>
          <w:bookmarkEnd w:id="470"/>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уақытты тиімді басқару үшін тайм-менеджмент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 қабылдау үшін статистикалық талдау жүргізу және болжау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 карталарын әзірлеу және тәуекелдерді тиімді басқару.</w:t>
            </w:r>
          </w:p>
          <w:p>
            <w:pPr>
              <w:spacing w:after="20"/>
              <w:ind w:left="20"/>
              <w:jc w:val="both"/>
            </w:pPr>
            <w:r>
              <w:rPr>
                <w:rFonts w:ascii="Times New Roman"/>
                <w:b w:val="false"/>
                <w:i w:val="false"/>
                <w:color w:val="000000"/>
                <w:sz w:val="20"/>
              </w:rPr>
              <w:t>
4. Стратегиялық өзгерістерді енгізу нәтижелерін мониторингтеу және оларды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471"/>
          <w:p>
            <w:pPr>
              <w:spacing w:after="20"/>
              <w:ind w:left="20"/>
              <w:jc w:val="both"/>
            </w:pPr>
            <w:r>
              <w:rPr>
                <w:rFonts w:ascii="Times New Roman"/>
                <w:b w:val="false"/>
                <w:i w:val="false"/>
                <w:color w:val="000000"/>
                <w:sz w:val="20"/>
              </w:rPr>
              <w:t>
Білімдер:</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 статистикалық талдау және болжаудың сандық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ұйымдарда деректерді басқаруға арналған заманауи құралдар мен технологиялар.</w:t>
            </w:r>
          </w:p>
          <w:p>
            <w:pPr>
              <w:spacing w:after="20"/>
              <w:ind w:left="20"/>
              <w:jc w:val="both"/>
            </w:pPr>
            <w:r>
              <w:rPr>
                <w:rFonts w:ascii="Times New Roman"/>
                <w:b w:val="false"/>
                <w:i w:val="false"/>
                <w:color w:val="000000"/>
                <w:sz w:val="20"/>
              </w:rPr>
              <w:t>
3. Медициналық ұйымды басқаруда тәуекел карталарын құрастыру және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472"/>
          <w:p>
            <w:pPr>
              <w:spacing w:after="20"/>
              <w:ind w:left="20"/>
              <w:jc w:val="both"/>
            </w:pPr>
            <w:r>
              <w:rPr>
                <w:rFonts w:ascii="Times New Roman"/>
                <w:b w:val="false"/>
                <w:i w:val="false"/>
                <w:color w:val="000000"/>
                <w:sz w:val="20"/>
              </w:rPr>
              <w:t>
Еңбек функциясы 1:</w:t>
            </w:r>
          </w:p>
          <w:bookmarkEnd w:id="472"/>
          <w:p>
            <w:pPr>
              <w:spacing w:after="20"/>
              <w:ind w:left="20"/>
              <w:jc w:val="both"/>
            </w:pPr>
            <w:r>
              <w:rPr>
                <w:rFonts w:ascii="Times New Roman"/>
                <w:b w:val="false"/>
                <w:i w:val="false"/>
                <w:color w:val="000000"/>
                <w:sz w:val="20"/>
              </w:rPr>
              <w:t>
Медициналық ұйымның персоналын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73"/>
          <w:p>
            <w:pPr>
              <w:spacing w:after="20"/>
              <w:ind w:left="20"/>
              <w:jc w:val="both"/>
            </w:pPr>
            <w:r>
              <w:rPr>
                <w:rFonts w:ascii="Times New Roman"/>
                <w:b w:val="false"/>
                <w:i w:val="false"/>
                <w:color w:val="000000"/>
                <w:sz w:val="20"/>
              </w:rPr>
              <w:t>
Дағды 1:</w:t>
            </w:r>
          </w:p>
          <w:bookmarkEnd w:id="473"/>
          <w:p>
            <w:pPr>
              <w:spacing w:after="20"/>
              <w:ind w:left="20"/>
              <w:jc w:val="both"/>
            </w:pPr>
            <w:r>
              <w:rPr>
                <w:rFonts w:ascii="Times New Roman"/>
                <w:b w:val="false"/>
                <w:i w:val="false"/>
                <w:color w:val="000000"/>
                <w:sz w:val="20"/>
              </w:rPr>
              <w:t>
Ұйымның кадр саясатын қалыптастыру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74"/>
          <w:p>
            <w:pPr>
              <w:spacing w:after="20"/>
              <w:ind w:left="20"/>
              <w:jc w:val="both"/>
            </w:pPr>
            <w:r>
              <w:rPr>
                <w:rFonts w:ascii="Times New Roman"/>
                <w:b w:val="false"/>
                <w:i w:val="false"/>
                <w:color w:val="000000"/>
                <w:sz w:val="20"/>
              </w:rPr>
              <w:t>
Машықтар:</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басқарушылық лауазымдарға тағайындау үшін кадрлық резервті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 білікті кадрлармен қамтамасыз ету, оның ішінде жоспарлау және жаңа мамандарды тарту.</w:t>
            </w:r>
          </w:p>
          <w:p>
            <w:pPr>
              <w:spacing w:after="20"/>
              <w:ind w:left="20"/>
              <w:jc w:val="both"/>
            </w:pPr>
            <w:r>
              <w:rPr>
                <w:rFonts w:ascii="Times New Roman"/>
                <w:b w:val="false"/>
                <w:i w:val="false"/>
                <w:color w:val="000000"/>
                <w:sz w:val="20"/>
              </w:rPr>
              <w:t>
3. Қызметкерлердің кәсіби білімі мен тәжірибесін тиімді пайдалану үшін жағдайлар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475"/>
          <w:p>
            <w:pPr>
              <w:spacing w:after="20"/>
              <w:ind w:left="20"/>
              <w:jc w:val="both"/>
            </w:pPr>
            <w:r>
              <w:rPr>
                <w:rFonts w:ascii="Times New Roman"/>
                <w:b w:val="false"/>
                <w:i w:val="false"/>
                <w:color w:val="000000"/>
                <w:sz w:val="20"/>
              </w:rPr>
              <w:t>
Білімдер:</w:t>
            </w:r>
          </w:p>
          <w:bookmarkEnd w:id="475"/>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Қызметкерлердің тиімділігін бағалау үшін KPI жүйесін әзірлеу және енгізу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ынталандыруға, медициналық көмектің сапасы мен қауіпсіздігін арттыруға бағытталған индикаторларды әзірлеу әдістері.</w:t>
            </w:r>
          </w:p>
          <w:p>
            <w:pPr>
              <w:spacing w:after="20"/>
              <w:ind w:left="20"/>
              <w:jc w:val="both"/>
            </w:pPr>
            <w:r>
              <w:rPr>
                <w:rFonts w:ascii="Times New Roman"/>
                <w:b w:val="false"/>
                <w:i w:val="false"/>
                <w:color w:val="000000"/>
                <w:sz w:val="20"/>
              </w:rPr>
              <w:t>
3. Қызметкерлермен қамтамасыз етілу деңгейін, сондай-ақ кадрлардың сандық және сапалық құрамын есептеу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476"/>
          <w:p>
            <w:pPr>
              <w:spacing w:after="20"/>
              <w:ind w:left="20"/>
              <w:jc w:val="both"/>
            </w:pPr>
            <w:r>
              <w:rPr>
                <w:rFonts w:ascii="Times New Roman"/>
                <w:b w:val="false"/>
                <w:i w:val="false"/>
                <w:color w:val="000000"/>
                <w:sz w:val="20"/>
              </w:rPr>
              <w:t>
Дағды 2:</w:t>
            </w:r>
          </w:p>
          <w:bookmarkEnd w:id="476"/>
          <w:p>
            <w:pPr>
              <w:spacing w:after="20"/>
              <w:ind w:left="20"/>
              <w:jc w:val="both"/>
            </w:pPr>
            <w:r>
              <w:rPr>
                <w:rFonts w:ascii="Times New Roman"/>
                <w:b w:val="false"/>
                <w:i w:val="false"/>
                <w:color w:val="000000"/>
                <w:sz w:val="20"/>
              </w:rPr>
              <w:t>
Қызметкерлерді ынталандыру.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477"/>
          <w:p>
            <w:pPr>
              <w:spacing w:after="20"/>
              <w:ind w:left="20"/>
              <w:jc w:val="both"/>
            </w:pPr>
            <w:r>
              <w:rPr>
                <w:rFonts w:ascii="Times New Roman"/>
                <w:b w:val="false"/>
                <w:i w:val="false"/>
                <w:color w:val="000000"/>
                <w:sz w:val="20"/>
              </w:rPr>
              <w:t>
Машықтар:</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1. Еңбекақы төлеу және ынталандыру жүйелерін жетілдіру.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Қызметкерлерге біліктілігін арттыру мүмкіндіктерін ұсыну.</w:t>
            </w:r>
          </w:p>
          <w:p>
            <w:pPr>
              <w:spacing w:after="20"/>
              <w:ind w:left="20"/>
              <w:jc w:val="both"/>
            </w:pPr>
            <w:r>
              <w:rPr>
                <w:rFonts w:ascii="Times New Roman"/>
                <w:b w:val="false"/>
                <w:i w:val="false"/>
                <w:color w:val="000000"/>
                <w:sz w:val="20"/>
              </w:rPr>
              <w:t>
3. Ұйымның кадрлық саясаты мен стратегиясын талдау, проблемаларды айқындау және кадрлық әлеуетті жақсарту бойынша шаралар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478"/>
          <w:p>
            <w:pPr>
              <w:spacing w:after="20"/>
              <w:ind w:left="20"/>
              <w:jc w:val="both"/>
            </w:pPr>
            <w:r>
              <w:rPr>
                <w:rFonts w:ascii="Times New Roman"/>
                <w:b w:val="false"/>
                <w:i w:val="false"/>
                <w:color w:val="000000"/>
                <w:sz w:val="20"/>
              </w:rPr>
              <w:t>
Білімдер:</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 басқарудың тиімді стратегиялары.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 ынталандыру арқылы персоналды басқару әдістемесі.</w:t>
            </w:r>
          </w:p>
          <w:p>
            <w:pPr>
              <w:spacing w:after="20"/>
              <w:ind w:left="20"/>
              <w:jc w:val="both"/>
            </w:pPr>
            <w:r>
              <w:rPr>
                <w:rFonts w:ascii="Times New Roman"/>
                <w:b w:val="false"/>
                <w:i w:val="false"/>
                <w:color w:val="000000"/>
                <w:sz w:val="20"/>
              </w:rPr>
              <w:t>
3. Қазақстан Республикасындағы корпоративтік басқару саласындағы заңнама.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79"/>
          <w:p>
            <w:pPr>
              <w:spacing w:after="20"/>
              <w:ind w:left="20"/>
              <w:jc w:val="both"/>
            </w:pPr>
            <w:r>
              <w:rPr>
                <w:rFonts w:ascii="Times New Roman"/>
                <w:b w:val="false"/>
                <w:i w:val="false"/>
                <w:color w:val="000000"/>
                <w:sz w:val="20"/>
              </w:rPr>
              <w:t>
Дағды 3:</w:t>
            </w:r>
          </w:p>
          <w:bookmarkEnd w:id="479"/>
          <w:p>
            <w:pPr>
              <w:spacing w:after="20"/>
              <w:ind w:left="20"/>
              <w:jc w:val="both"/>
            </w:pPr>
            <w:r>
              <w:rPr>
                <w:rFonts w:ascii="Times New Roman"/>
                <w:b w:val="false"/>
                <w:i w:val="false"/>
                <w:color w:val="000000"/>
                <w:sz w:val="20"/>
              </w:rPr>
              <w:t>
Ұжымда корпоративтік мәдениет пен әлеуметтік ортаны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80"/>
          <w:p>
            <w:pPr>
              <w:spacing w:after="20"/>
              <w:ind w:left="20"/>
              <w:jc w:val="both"/>
            </w:pPr>
            <w:r>
              <w:rPr>
                <w:rFonts w:ascii="Times New Roman"/>
                <w:b w:val="false"/>
                <w:i w:val="false"/>
                <w:color w:val="000000"/>
                <w:sz w:val="20"/>
              </w:rPr>
              <w:t>
Машықтар:</w:t>
            </w:r>
          </w:p>
          <w:bookmarkEnd w:id="480"/>
          <w:p>
            <w:pPr>
              <w:spacing w:after="20"/>
              <w:ind w:left="20"/>
              <w:jc w:val="both"/>
            </w:pPr>
            <w:r>
              <w:rPr>
                <w:rFonts w:ascii="Times New Roman"/>
                <w:b w:val="false"/>
                <w:i w:val="false"/>
                <w:color w:val="000000"/>
                <w:sz w:val="20"/>
              </w:rPr>
              <w:t>
</w:t>
            </w:r>
            <w:r>
              <w:rPr>
                <w:rFonts w:ascii="Times New Roman"/>
                <w:b w:val="false"/>
                <w:i w:val="false"/>
                <w:color w:val="000000"/>
                <w:sz w:val="20"/>
              </w:rPr>
              <w:t>1. Корпоративтік басқаруға қатысушылар арасындағы қақтығыстар туындаған жағдайда пайда болатын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бақылау элементтерін енгізу және корпоративтік мәдениетті қолдау.</w:t>
            </w:r>
          </w:p>
          <w:p>
            <w:pPr>
              <w:spacing w:after="20"/>
              <w:ind w:left="20"/>
              <w:jc w:val="both"/>
            </w:pPr>
            <w:r>
              <w:rPr>
                <w:rFonts w:ascii="Times New Roman"/>
                <w:b w:val="false"/>
                <w:i w:val="false"/>
                <w:color w:val="000000"/>
                <w:sz w:val="20"/>
              </w:rPr>
              <w:t>
3. Жұмыстың тиімділігін арттыру үшін ұжымда әлеуметтік ортаны қалыптастыру және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481"/>
          <w:p>
            <w:pPr>
              <w:spacing w:after="20"/>
              <w:ind w:left="20"/>
              <w:jc w:val="both"/>
            </w:pPr>
            <w:r>
              <w:rPr>
                <w:rFonts w:ascii="Times New Roman"/>
                <w:b w:val="false"/>
                <w:i w:val="false"/>
                <w:color w:val="000000"/>
                <w:sz w:val="20"/>
              </w:rPr>
              <w:t>
Білімдер:</w:t>
            </w:r>
          </w:p>
          <w:bookmarkEnd w:id="481"/>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корпоративтік басқарудың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Ұйымдағы үш қорғау сызығы және ішкі бақылау компоненттері.</w:t>
            </w:r>
          </w:p>
          <w:p>
            <w:pPr>
              <w:spacing w:after="20"/>
              <w:ind w:left="20"/>
              <w:jc w:val="both"/>
            </w:pPr>
            <w:r>
              <w:rPr>
                <w:rFonts w:ascii="Times New Roman"/>
                <w:b w:val="false"/>
                <w:i w:val="false"/>
                <w:color w:val="000000"/>
                <w:sz w:val="20"/>
              </w:rPr>
              <w:t>
3. Ішкі аудит қызметінің міндеттері.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482"/>
          <w:p>
            <w:pPr>
              <w:spacing w:after="20"/>
              <w:ind w:left="20"/>
              <w:jc w:val="both"/>
            </w:pPr>
            <w:r>
              <w:rPr>
                <w:rFonts w:ascii="Times New Roman"/>
                <w:b w:val="false"/>
                <w:i w:val="false"/>
                <w:color w:val="000000"/>
                <w:sz w:val="20"/>
              </w:rPr>
              <w:t>
Еңбек функциясы 3:</w:t>
            </w:r>
          </w:p>
          <w:bookmarkEnd w:id="482"/>
          <w:p>
            <w:pPr>
              <w:spacing w:after="20"/>
              <w:ind w:left="20"/>
              <w:jc w:val="both"/>
            </w:pPr>
            <w:r>
              <w:rPr>
                <w:rFonts w:ascii="Times New Roman"/>
                <w:b w:val="false"/>
                <w:i w:val="false"/>
                <w:color w:val="000000"/>
                <w:sz w:val="20"/>
              </w:rPr>
              <w:t>
Медициналық ұйымның қаржы-экономикалық саласын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483"/>
          <w:p>
            <w:pPr>
              <w:spacing w:after="20"/>
              <w:ind w:left="20"/>
              <w:jc w:val="both"/>
            </w:pPr>
            <w:r>
              <w:rPr>
                <w:rFonts w:ascii="Times New Roman"/>
                <w:b w:val="false"/>
                <w:i w:val="false"/>
                <w:color w:val="000000"/>
                <w:sz w:val="20"/>
              </w:rPr>
              <w:t>
Дағды 1:</w:t>
            </w:r>
          </w:p>
          <w:bookmarkEnd w:id="483"/>
          <w:p>
            <w:pPr>
              <w:spacing w:after="20"/>
              <w:ind w:left="20"/>
              <w:jc w:val="both"/>
            </w:pPr>
            <w:r>
              <w:rPr>
                <w:rFonts w:ascii="Times New Roman"/>
                <w:b w:val="false"/>
                <w:i w:val="false"/>
                <w:color w:val="000000"/>
                <w:sz w:val="20"/>
              </w:rPr>
              <w:t>
Қаржылық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84"/>
          <w:p>
            <w:pPr>
              <w:spacing w:after="20"/>
              <w:ind w:left="20"/>
              <w:jc w:val="both"/>
            </w:pPr>
            <w:r>
              <w:rPr>
                <w:rFonts w:ascii="Times New Roman"/>
                <w:b w:val="false"/>
                <w:i w:val="false"/>
                <w:color w:val="000000"/>
                <w:sz w:val="20"/>
              </w:rPr>
              <w:t>
Машықтар:</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Экономикалық ресурстарды пайдалану саласындағы резервтерді анықтап, оларды оңтайландыру жолдарын табу.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ұйымдағы баға белгілеу стратегияларын қалыптастыру.</w:t>
            </w:r>
          </w:p>
          <w:p>
            <w:pPr>
              <w:spacing w:after="20"/>
              <w:ind w:left="20"/>
              <w:jc w:val="both"/>
            </w:pPr>
            <w:r>
              <w:rPr>
                <w:rFonts w:ascii="Times New Roman"/>
                <w:b w:val="false"/>
                <w:i w:val="false"/>
                <w:color w:val="000000"/>
                <w:sz w:val="20"/>
              </w:rPr>
              <w:t>
3. Нарықтағы бәсекелестікті ескере отырып, қызметтердің құнын және шығындарын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485"/>
          <w:p>
            <w:pPr>
              <w:spacing w:after="20"/>
              <w:ind w:left="20"/>
              <w:jc w:val="both"/>
            </w:pPr>
            <w:r>
              <w:rPr>
                <w:rFonts w:ascii="Times New Roman"/>
                <w:b w:val="false"/>
                <w:i w:val="false"/>
                <w:color w:val="000000"/>
                <w:sz w:val="20"/>
              </w:rPr>
              <w:t>
Білімдер:</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1. Қаржыландырудың негізгі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Бухгалтерлік есеп және аудит негіздері, денсаулық сақтау жүйесіндегі шығындар мен олардың түрлері.</w:t>
            </w:r>
          </w:p>
          <w:p>
            <w:pPr>
              <w:spacing w:after="20"/>
              <w:ind w:left="20"/>
              <w:jc w:val="both"/>
            </w:pPr>
            <w:r>
              <w:rPr>
                <w:rFonts w:ascii="Times New Roman"/>
                <w:b w:val="false"/>
                <w:i w:val="false"/>
                <w:color w:val="000000"/>
                <w:sz w:val="20"/>
              </w:rPr>
              <w:t>
3. Денсаулық сақтау саласындағы баға белгілеу әдістері, еңбекақыны есептеу және төлеу (ӘМСҚ, ГБК, СКПН).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486"/>
          <w:p>
            <w:pPr>
              <w:spacing w:after="20"/>
              <w:ind w:left="20"/>
              <w:jc w:val="both"/>
            </w:pPr>
            <w:r>
              <w:rPr>
                <w:rFonts w:ascii="Times New Roman"/>
                <w:b w:val="false"/>
                <w:i w:val="false"/>
                <w:color w:val="000000"/>
                <w:sz w:val="20"/>
              </w:rPr>
              <w:t>
Дағды 2:</w:t>
            </w:r>
          </w:p>
          <w:bookmarkEnd w:id="486"/>
          <w:p>
            <w:pPr>
              <w:spacing w:after="20"/>
              <w:ind w:left="20"/>
              <w:jc w:val="both"/>
            </w:pPr>
            <w:r>
              <w:rPr>
                <w:rFonts w:ascii="Times New Roman"/>
                <w:b w:val="false"/>
                <w:i w:val="false"/>
                <w:color w:val="000000"/>
                <w:sz w:val="20"/>
              </w:rPr>
              <w:t>
Тиімді экономикалық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487"/>
          <w:p>
            <w:pPr>
              <w:spacing w:after="20"/>
              <w:ind w:left="20"/>
              <w:jc w:val="both"/>
            </w:pPr>
            <w:r>
              <w:rPr>
                <w:rFonts w:ascii="Times New Roman"/>
                <w:b w:val="false"/>
                <w:i w:val="false"/>
                <w:color w:val="000000"/>
                <w:sz w:val="20"/>
              </w:rPr>
              <w:t>
Машықтар:</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қызметтерге қажеттілікті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(еңбек, материалдық, қаржылық) пайдаланудың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Оптималды басқарушылық шешімдерді таңдау үшін аналитикалық ақпаратты дайындау.</w:t>
            </w:r>
          </w:p>
          <w:p>
            <w:pPr>
              <w:spacing w:after="20"/>
              <w:ind w:left="20"/>
              <w:jc w:val="both"/>
            </w:pPr>
            <w:r>
              <w:rPr>
                <w:rFonts w:ascii="Times New Roman"/>
                <w:b w:val="false"/>
                <w:i w:val="false"/>
                <w:color w:val="000000"/>
                <w:sz w:val="20"/>
              </w:rPr>
              <w:t>
4. Медициналық ұйымның қызметінің "мықты" және "осал" тұстарын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488"/>
          <w:p>
            <w:pPr>
              <w:spacing w:after="20"/>
              <w:ind w:left="20"/>
              <w:jc w:val="both"/>
            </w:pPr>
            <w:r>
              <w:rPr>
                <w:rFonts w:ascii="Times New Roman"/>
                <w:b w:val="false"/>
                <w:i w:val="false"/>
                <w:color w:val="000000"/>
                <w:sz w:val="20"/>
              </w:rPr>
              <w:t>
Білімдер:</w:t>
            </w:r>
          </w:p>
          <w:bookmarkEnd w:id="488"/>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сақтаудағы экономикалық талдау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қызметтерге бағаны қалыптастыру тетіктері мен әдістері.</w:t>
            </w:r>
          </w:p>
          <w:p>
            <w:pPr>
              <w:spacing w:after="20"/>
              <w:ind w:left="20"/>
              <w:jc w:val="both"/>
            </w:pPr>
            <w:r>
              <w:rPr>
                <w:rFonts w:ascii="Times New Roman"/>
                <w:b w:val="false"/>
                <w:i w:val="false"/>
                <w:color w:val="000000"/>
                <w:sz w:val="20"/>
              </w:rPr>
              <w:t>
3. Халықтың денсаулығын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489"/>
          <w:p>
            <w:pPr>
              <w:spacing w:after="20"/>
              <w:ind w:left="20"/>
              <w:jc w:val="both"/>
            </w:pPr>
            <w:r>
              <w:rPr>
                <w:rFonts w:ascii="Times New Roman"/>
                <w:b w:val="false"/>
                <w:i w:val="false"/>
                <w:color w:val="000000"/>
                <w:sz w:val="20"/>
              </w:rPr>
              <w:t>
Дағды 3:</w:t>
            </w:r>
          </w:p>
          <w:bookmarkEnd w:id="489"/>
          <w:p>
            <w:pPr>
              <w:spacing w:after="20"/>
              <w:ind w:left="20"/>
              <w:jc w:val="both"/>
            </w:pPr>
            <w:r>
              <w:rPr>
                <w:rFonts w:ascii="Times New Roman"/>
                <w:b w:val="false"/>
                <w:i w:val="false"/>
                <w:color w:val="000000"/>
                <w:sz w:val="20"/>
              </w:rPr>
              <w:t>
Кірістер мен шығыстарды тиімді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490"/>
          <w:p>
            <w:pPr>
              <w:spacing w:after="20"/>
              <w:ind w:left="20"/>
              <w:jc w:val="both"/>
            </w:pPr>
            <w:r>
              <w:rPr>
                <w:rFonts w:ascii="Times New Roman"/>
                <w:b w:val="false"/>
                <w:i w:val="false"/>
                <w:color w:val="000000"/>
                <w:sz w:val="20"/>
              </w:rPr>
              <w:t>
Машықтар:</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1. Емдеу процесіне инновациялық технологияларды енгізу арқылы тиімділікті арттыру.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Басқарушылық шешімдердің тиімділігін және медициналық көмектің сапасын бағалау.</w:t>
            </w:r>
          </w:p>
          <w:p>
            <w:pPr>
              <w:spacing w:after="20"/>
              <w:ind w:left="20"/>
              <w:jc w:val="both"/>
            </w:pPr>
            <w:r>
              <w:rPr>
                <w:rFonts w:ascii="Times New Roman"/>
                <w:b w:val="false"/>
                <w:i w:val="false"/>
                <w:color w:val="000000"/>
                <w:sz w:val="20"/>
              </w:rPr>
              <w:t>
3. Ұйымның жалпы тиімділігін арттыру жолдарын әзірлеу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491"/>
          <w:p>
            <w:pPr>
              <w:spacing w:after="20"/>
              <w:ind w:left="20"/>
              <w:jc w:val="both"/>
            </w:pPr>
            <w:r>
              <w:rPr>
                <w:rFonts w:ascii="Times New Roman"/>
                <w:b w:val="false"/>
                <w:i w:val="false"/>
                <w:color w:val="000000"/>
                <w:sz w:val="20"/>
              </w:rPr>
              <w:t>
Білімдер:</w:t>
            </w:r>
          </w:p>
          <w:bookmarkEnd w:id="491"/>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ұйымның қаржылық, материалдық және еңбек ресурстары.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тиімділігін бағалау үшін статистикалық талдау, медициналық-экономикалық талдау және халық сауалнамаларын жүргізу әдістері.</w:t>
            </w:r>
          </w:p>
          <w:p>
            <w:pPr>
              <w:spacing w:after="20"/>
              <w:ind w:left="20"/>
              <w:jc w:val="both"/>
            </w:pPr>
            <w:r>
              <w:rPr>
                <w:rFonts w:ascii="Times New Roman"/>
                <w:b w:val="false"/>
                <w:i w:val="false"/>
                <w:color w:val="000000"/>
                <w:sz w:val="20"/>
              </w:rPr>
              <w:t>
3. Медициналық ұйымдардағы тәуекелдерді басқару жүйесі.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492"/>
          <w:p>
            <w:pPr>
              <w:spacing w:after="20"/>
              <w:ind w:left="20"/>
              <w:jc w:val="both"/>
            </w:pPr>
            <w:r>
              <w:rPr>
                <w:rFonts w:ascii="Times New Roman"/>
                <w:b w:val="false"/>
                <w:i w:val="false"/>
                <w:color w:val="000000"/>
                <w:sz w:val="20"/>
              </w:rPr>
              <w:t>
Еңбек функциясы 4:</w:t>
            </w:r>
          </w:p>
          <w:bookmarkEnd w:id="492"/>
          <w:p>
            <w:pPr>
              <w:spacing w:after="20"/>
              <w:ind w:left="20"/>
              <w:jc w:val="both"/>
            </w:pPr>
            <w:r>
              <w:rPr>
                <w:rFonts w:ascii="Times New Roman"/>
                <w:b w:val="false"/>
                <w:i w:val="false"/>
                <w:color w:val="000000"/>
                <w:sz w:val="20"/>
              </w:rPr>
              <w:t>
Медициналық ұйымның қызметін стратегиялық жоспарлау және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493"/>
          <w:p>
            <w:pPr>
              <w:spacing w:after="20"/>
              <w:ind w:left="20"/>
              <w:jc w:val="both"/>
            </w:pPr>
            <w:r>
              <w:rPr>
                <w:rFonts w:ascii="Times New Roman"/>
                <w:b w:val="false"/>
                <w:i w:val="false"/>
                <w:color w:val="000000"/>
                <w:sz w:val="20"/>
              </w:rPr>
              <w:t>
Дағды 1:</w:t>
            </w:r>
          </w:p>
          <w:bookmarkEnd w:id="493"/>
          <w:p>
            <w:pPr>
              <w:spacing w:after="20"/>
              <w:ind w:left="20"/>
              <w:jc w:val="both"/>
            </w:pPr>
            <w:r>
              <w:rPr>
                <w:rFonts w:ascii="Times New Roman"/>
                <w:b w:val="false"/>
                <w:i w:val="false"/>
                <w:color w:val="000000"/>
                <w:sz w:val="20"/>
              </w:rPr>
              <w:t>
Стратегиялық жоспар құру және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494"/>
          <w:p>
            <w:pPr>
              <w:spacing w:after="20"/>
              <w:ind w:left="20"/>
              <w:jc w:val="both"/>
            </w:pPr>
            <w:r>
              <w:rPr>
                <w:rFonts w:ascii="Times New Roman"/>
                <w:b w:val="false"/>
                <w:i w:val="false"/>
                <w:color w:val="000000"/>
                <w:sz w:val="20"/>
              </w:rPr>
              <w:t>
Машықтар:</w:t>
            </w:r>
          </w:p>
          <w:bookmarkEnd w:id="494"/>
          <w:p>
            <w:pPr>
              <w:spacing w:after="20"/>
              <w:ind w:left="20"/>
              <w:jc w:val="both"/>
            </w:pPr>
            <w:r>
              <w:rPr>
                <w:rFonts w:ascii="Times New Roman"/>
                <w:b w:val="false"/>
                <w:i w:val="false"/>
                <w:color w:val="000000"/>
                <w:sz w:val="20"/>
              </w:rPr>
              <w:t>
</w:t>
            </w:r>
            <w:r>
              <w:rPr>
                <w:rFonts w:ascii="Times New Roman"/>
                <w:b w:val="false"/>
                <w:i w:val="false"/>
                <w:color w:val="000000"/>
                <w:sz w:val="20"/>
              </w:rPr>
              <w:t>1. Ұйымда стратегиялық жоспарлау мақсаттары мен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 үшін стратегиялық бағдарламаны әзірлеу кезеңдері мен схемаларын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саласындағы стандарттарды бағалау үшін критерийлерді анықтау және қолдану.</w:t>
            </w:r>
          </w:p>
          <w:p>
            <w:pPr>
              <w:spacing w:after="20"/>
              <w:ind w:left="20"/>
              <w:jc w:val="both"/>
            </w:pPr>
            <w:r>
              <w:rPr>
                <w:rFonts w:ascii="Times New Roman"/>
                <w:b w:val="false"/>
                <w:i w:val="false"/>
                <w:color w:val="000000"/>
                <w:sz w:val="20"/>
              </w:rPr>
              <w:t>
4. Стратегиялық бағдарламаның экономикалық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95"/>
          <w:p>
            <w:pPr>
              <w:spacing w:after="20"/>
              <w:ind w:left="20"/>
              <w:jc w:val="both"/>
            </w:pPr>
            <w:r>
              <w:rPr>
                <w:rFonts w:ascii="Times New Roman"/>
                <w:b w:val="false"/>
                <w:i w:val="false"/>
                <w:color w:val="000000"/>
                <w:sz w:val="20"/>
              </w:rPr>
              <w:t>
Білімдер:</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ұйымының миссиясын, көзқарасы мен мақсаттарын құру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тиімділік көрсеткіштерін (KPI)жоспарлау және әзірлеу әдістері.</w:t>
            </w:r>
          </w:p>
          <w:p>
            <w:pPr>
              <w:spacing w:after="20"/>
              <w:ind w:left="20"/>
              <w:jc w:val="both"/>
            </w:pPr>
            <w:r>
              <w:rPr>
                <w:rFonts w:ascii="Times New Roman"/>
                <w:b w:val="false"/>
                <w:i w:val="false"/>
                <w:color w:val="000000"/>
                <w:sz w:val="20"/>
              </w:rPr>
              <w:t>
3. Денсаулық сақтау ұйымдарында ресурстарды пайдалануды болжау және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96"/>
          <w:p>
            <w:pPr>
              <w:spacing w:after="20"/>
              <w:ind w:left="20"/>
              <w:jc w:val="both"/>
            </w:pPr>
            <w:r>
              <w:rPr>
                <w:rFonts w:ascii="Times New Roman"/>
                <w:b w:val="false"/>
                <w:i w:val="false"/>
                <w:color w:val="000000"/>
                <w:sz w:val="20"/>
              </w:rPr>
              <w:t>
Дағды 2:</w:t>
            </w:r>
          </w:p>
          <w:bookmarkEnd w:id="496"/>
          <w:p>
            <w:pPr>
              <w:spacing w:after="20"/>
              <w:ind w:left="20"/>
              <w:jc w:val="both"/>
            </w:pPr>
            <w:r>
              <w:rPr>
                <w:rFonts w:ascii="Times New Roman"/>
                <w:b w:val="false"/>
                <w:i w:val="false"/>
                <w:color w:val="000000"/>
                <w:sz w:val="20"/>
              </w:rPr>
              <w:t>
Стратегиялық жоспарды жүзеге асыруды мониторингтеу.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497"/>
          <w:p>
            <w:pPr>
              <w:spacing w:after="20"/>
              <w:ind w:left="20"/>
              <w:jc w:val="both"/>
            </w:pPr>
            <w:r>
              <w:rPr>
                <w:rFonts w:ascii="Times New Roman"/>
                <w:b w:val="false"/>
                <w:i w:val="false"/>
                <w:color w:val="000000"/>
                <w:sz w:val="20"/>
              </w:rPr>
              <w:t>
Дағдылары:</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жоспарды жүзеге асыруды мониторингтеу, аралық және қорытынды бағалауды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Жоспардың орындалуын қамтамасыз ету үшін бақылау процедураларын әзірлеу және жүзеге асыру.</w:t>
            </w:r>
          </w:p>
          <w:p>
            <w:pPr>
              <w:spacing w:after="20"/>
              <w:ind w:left="20"/>
              <w:jc w:val="both"/>
            </w:pPr>
            <w:r>
              <w:rPr>
                <w:rFonts w:ascii="Times New Roman"/>
                <w:b w:val="false"/>
                <w:i w:val="false"/>
                <w:color w:val="000000"/>
                <w:sz w:val="20"/>
              </w:rPr>
              <w:t>
3. Қажет болған жағдайда стратегиялық бағдарламаны сараптамадан өткізіп, түзету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98"/>
          <w:p>
            <w:pPr>
              <w:spacing w:after="20"/>
              <w:ind w:left="20"/>
              <w:jc w:val="both"/>
            </w:pPr>
            <w:r>
              <w:rPr>
                <w:rFonts w:ascii="Times New Roman"/>
                <w:b w:val="false"/>
                <w:i w:val="false"/>
                <w:color w:val="000000"/>
                <w:sz w:val="20"/>
              </w:rPr>
              <w:t>
Білімдер:</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ұйымның стратегиялық және операциондық жоспарларын жүзеге асыруды мониторингтеу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процедураларын әзірлеу және жүзеге асыру әдістемесі.</w:t>
            </w:r>
          </w:p>
          <w:p>
            <w:pPr>
              <w:spacing w:after="20"/>
              <w:ind w:left="20"/>
              <w:jc w:val="both"/>
            </w:pPr>
            <w:r>
              <w:rPr>
                <w:rFonts w:ascii="Times New Roman"/>
                <w:b w:val="false"/>
                <w:i w:val="false"/>
                <w:color w:val="000000"/>
                <w:sz w:val="20"/>
              </w:rPr>
              <w:t>
3. Денсаулық сақтау саласында тиімді басқарудың заманауи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499"/>
          <w:p>
            <w:pPr>
              <w:spacing w:after="20"/>
              <w:ind w:left="20"/>
              <w:jc w:val="both"/>
            </w:pPr>
            <w:r>
              <w:rPr>
                <w:rFonts w:ascii="Times New Roman"/>
                <w:b w:val="false"/>
                <w:i w:val="false"/>
                <w:color w:val="000000"/>
                <w:sz w:val="20"/>
              </w:rPr>
              <w:t>
Еңбек функциясы 5:</w:t>
            </w:r>
          </w:p>
          <w:bookmarkEnd w:id="499"/>
          <w:p>
            <w:pPr>
              <w:spacing w:after="20"/>
              <w:ind w:left="20"/>
              <w:jc w:val="both"/>
            </w:pPr>
            <w:r>
              <w:rPr>
                <w:rFonts w:ascii="Times New Roman"/>
                <w:b w:val="false"/>
                <w:i w:val="false"/>
                <w:color w:val="000000"/>
                <w:sz w:val="20"/>
              </w:rPr>
              <w:t>
Медициналық қызметтің сапасы мен қауіпсіздігі жүйесін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500"/>
          <w:p>
            <w:pPr>
              <w:spacing w:after="20"/>
              <w:ind w:left="20"/>
              <w:jc w:val="both"/>
            </w:pPr>
            <w:r>
              <w:rPr>
                <w:rFonts w:ascii="Times New Roman"/>
                <w:b w:val="false"/>
                <w:i w:val="false"/>
                <w:color w:val="000000"/>
                <w:sz w:val="20"/>
              </w:rPr>
              <w:t>
Дағды 1:</w:t>
            </w:r>
          </w:p>
          <w:bookmarkEnd w:id="500"/>
          <w:p>
            <w:pPr>
              <w:spacing w:after="20"/>
              <w:ind w:left="20"/>
              <w:jc w:val="both"/>
            </w:pPr>
            <w:r>
              <w:rPr>
                <w:rFonts w:ascii="Times New Roman"/>
                <w:b w:val="false"/>
                <w:i w:val="false"/>
                <w:color w:val="000000"/>
                <w:sz w:val="20"/>
              </w:rPr>
              <w:t>
Сапа тобын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501"/>
          <w:p>
            <w:pPr>
              <w:spacing w:after="20"/>
              <w:ind w:left="20"/>
              <w:jc w:val="both"/>
            </w:pPr>
            <w:r>
              <w:rPr>
                <w:rFonts w:ascii="Times New Roman"/>
                <w:b w:val="false"/>
                <w:i w:val="false"/>
                <w:color w:val="000000"/>
                <w:sz w:val="20"/>
              </w:rPr>
              <w:t>
Машықтар:</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1. Сапа, клиникалық-эксперттік жұмыс, ДКК, БКМ және басқа комиссияларды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Бөлімшелерде сапа бойынша жауаптыларды тағайындау, междисциплинарлық топтарды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сапа стандарттарына, қауіпсіздікке, клиникалық ұсынымдарға оқытуды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Қызметкерлерді процестерді жақсарту жобаларына қатысуға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Пациенттер қауіпсіздігі мәдениетін енгізу (ашықтық, қателіктер үшін жазалау жоқ, командалық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6. Стратегиялық ойлау және деңгей аралық коммуникация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Өзгерістерге қарсылықты басқару қабілеті.</w:t>
            </w:r>
          </w:p>
          <w:p>
            <w:pPr>
              <w:spacing w:after="20"/>
              <w:ind w:left="20"/>
              <w:jc w:val="both"/>
            </w:pPr>
            <w:r>
              <w:rPr>
                <w:rFonts w:ascii="Times New Roman"/>
                <w:b w:val="false"/>
                <w:i w:val="false"/>
                <w:color w:val="000000"/>
                <w:sz w:val="20"/>
              </w:rPr>
              <w:t>
8. Персоналды фасилитациялау және мотивациялау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502"/>
          <w:p>
            <w:pPr>
              <w:spacing w:after="20"/>
              <w:ind w:left="20"/>
              <w:jc w:val="both"/>
            </w:pPr>
            <w:r>
              <w:rPr>
                <w:rFonts w:ascii="Times New Roman"/>
                <w:b w:val="false"/>
                <w:i w:val="false"/>
                <w:color w:val="000000"/>
                <w:sz w:val="20"/>
              </w:rPr>
              <w:t>
Білімдер:</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1. "Халық денсаулығы және денсаулық сақтау жүйесі туралы" Кодекс (өзгерістер мен толықтырулармен) сапа, қауіпсіздік, бақылау, ішкі аудит жөніндегі баптар.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ДСМ бұйрықтары: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көмек көрсету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 ішкі бақылау және сапаны бағалау (мысалы, 2020 жылғы № ҚР ДСМ–ҚР ДСМ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медициналық-экономикалық мониторинг және сапа сараптамасы.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ҚР ДСМ Ұлттық клиникалық хаттамалары, стандарттары және сапа индикаторлары.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ұйымдарды лицензиялау және аккредиттеу қағидалары (оның ішінде JCI-үйлесімді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 медициналық сақтандыру қорының (ӘМСҚ) сапаны бақылау жөніндегі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Сапа командасының мүшелері арасында міндеттерді беру және бөлу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Аудитті жоспарлау, тұрақты жиналыстар, оқиғаларды басқару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Пәнаралық топты құру принциптері (дәрігер-сарапшылар, аудиторлар, бөлім меңгерушілері).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Бөлімшелердегі сапа үшін жауаптылардың міндеттері мен өкілеттіктері.</w:t>
            </w:r>
          </w:p>
          <w:p>
            <w:pPr>
              <w:spacing w:after="20"/>
              <w:ind w:left="20"/>
              <w:jc w:val="both"/>
            </w:pPr>
            <w:r>
              <w:rPr>
                <w:rFonts w:ascii="Times New Roman"/>
                <w:b w:val="false"/>
                <w:i w:val="false"/>
                <w:color w:val="000000"/>
                <w:sz w:val="20"/>
              </w:rPr>
              <w:t>
10. Сапа жөніндегі комиссияның жұмысын жоспарлау және үйлестіру, чек-парақтарды, аудит кестелерін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503"/>
          <w:p>
            <w:pPr>
              <w:spacing w:after="20"/>
              <w:ind w:left="20"/>
              <w:jc w:val="both"/>
            </w:pPr>
            <w:r>
              <w:rPr>
                <w:rFonts w:ascii="Times New Roman"/>
                <w:b w:val="false"/>
                <w:i w:val="false"/>
                <w:color w:val="000000"/>
                <w:sz w:val="20"/>
              </w:rPr>
              <w:t>
Дағды 2:</w:t>
            </w:r>
          </w:p>
          <w:bookmarkEnd w:id="503"/>
          <w:p>
            <w:pPr>
              <w:spacing w:after="20"/>
              <w:ind w:left="20"/>
              <w:jc w:val="both"/>
            </w:pPr>
            <w:r>
              <w:rPr>
                <w:rFonts w:ascii="Times New Roman"/>
                <w:b w:val="false"/>
                <w:i w:val="false"/>
                <w:color w:val="000000"/>
                <w:sz w:val="20"/>
              </w:rPr>
              <w:t>
Стратегиялық сапа менеджменті.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504"/>
          <w:p>
            <w:pPr>
              <w:spacing w:after="20"/>
              <w:ind w:left="20"/>
              <w:jc w:val="both"/>
            </w:pPr>
            <w:r>
              <w:rPr>
                <w:rFonts w:ascii="Times New Roman"/>
                <w:b w:val="false"/>
                <w:i w:val="false"/>
                <w:color w:val="000000"/>
                <w:sz w:val="20"/>
              </w:rPr>
              <w:t>
Машықтар:</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1. Ұйым деңгейінде сапа мен қауіпсіздікті басқарудың стратегиясын әзірлеу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комиссияларды, аудиттерді, аккредитацияны және лицензиялауды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саласындағы мақсаттарды қалыптастыру және олардың жетістігін KPI және индикаторлар арқылы бағалау.</w:t>
            </w:r>
          </w:p>
          <w:p>
            <w:pPr>
              <w:spacing w:after="20"/>
              <w:ind w:left="20"/>
              <w:jc w:val="both"/>
            </w:pPr>
            <w:r>
              <w:rPr>
                <w:rFonts w:ascii="Times New Roman"/>
                <w:b w:val="false"/>
                <w:i w:val="false"/>
                <w:color w:val="000000"/>
                <w:sz w:val="20"/>
              </w:rPr>
              <w:t>
4. Сапаға жүйелі көзқарасты қамтамасыз ету: бөлім деңгейінен ұйым деңгейіне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0" w:id="505"/>
          <w:p>
            <w:pPr>
              <w:spacing w:after="20"/>
              <w:ind w:left="20"/>
              <w:jc w:val="both"/>
            </w:pPr>
            <w:r>
              <w:rPr>
                <w:rFonts w:ascii="Times New Roman"/>
                <w:b w:val="false"/>
                <w:i w:val="false"/>
                <w:color w:val="000000"/>
                <w:sz w:val="20"/>
              </w:rPr>
              <w:t>
Білімдер:</w:t>
            </w:r>
          </w:p>
          <w:bookmarkEnd w:id="505"/>
          <w:p>
            <w:pPr>
              <w:spacing w:after="20"/>
              <w:ind w:left="20"/>
              <w:jc w:val="both"/>
            </w:pPr>
            <w:r>
              <w:rPr>
                <w:rFonts w:ascii="Times New Roman"/>
                <w:b w:val="false"/>
                <w:i w:val="false"/>
                <w:color w:val="000000"/>
                <w:sz w:val="20"/>
              </w:rPr>
              <w:t>
</w:t>
            </w:r>
            <w:r>
              <w:rPr>
                <w:rFonts w:ascii="Times New Roman"/>
                <w:b w:val="false"/>
                <w:i w:val="false"/>
                <w:color w:val="000000"/>
                <w:sz w:val="20"/>
              </w:rPr>
              <w:t>1. Сапа мен қауіпсіздікті басқару стратегиясы.</w:t>
            </w:r>
          </w:p>
          <w:p>
            <w:pPr>
              <w:spacing w:after="20"/>
              <w:ind w:left="20"/>
              <w:jc w:val="both"/>
            </w:pPr>
            <w:r>
              <w:rPr>
                <w:rFonts w:ascii="Times New Roman"/>
                <w:b w:val="false"/>
                <w:i w:val="false"/>
                <w:color w:val="000000"/>
                <w:sz w:val="20"/>
              </w:rPr>
              <w:t>
2. Икемді өндіріс принциптері (Lean), цикл. PDCA, TQM, ISO 9001, JCI.</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2" w:id="506"/>
          <w:p>
            <w:pPr>
              <w:spacing w:after="20"/>
              <w:ind w:left="20"/>
              <w:jc w:val="both"/>
            </w:pPr>
            <w:r>
              <w:rPr>
                <w:rFonts w:ascii="Times New Roman"/>
                <w:b w:val="false"/>
                <w:i w:val="false"/>
                <w:color w:val="000000"/>
                <w:sz w:val="20"/>
              </w:rPr>
              <w:t>
Дағды 3:</w:t>
            </w:r>
          </w:p>
          <w:bookmarkEnd w:id="506"/>
          <w:p>
            <w:pPr>
              <w:spacing w:after="20"/>
              <w:ind w:left="20"/>
              <w:jc w:val="both"/>
            </w:pPr>
            <w:r>
              <w:rPr>
                <w:rFonts w:ascii="Times New Roman"/>
                <w:b w:val="false"/>
                <w:i w:val="false"/>
                <w:color w:val="000000"/>
                <w:sz w:val="20"/>
              </w:rPr>
              <w:t>
Қызметтің бақылауы мен талдауы және процестерді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3" w:id="507"/>
          <w:p>
            <w:pPr>
              <w:spacing w:after="20"/>
              <w:ind w:left="20"/>
              <w:jc w:val="both"/>
            </w:pPr>
            <w:r>
              <w:rPr>
                <w:rFonts w:ascii="Times New Roman"/>
                <w:b w:val="false"/>
                <w:i w:val="false"/>
                <w:color w:val="000000"/>
                <w:sz w:val="20"/>
              </w:rPr>
              <w:t>
Машықтар:</w:t>
            </w:r>
          </w:p>
          <w:bookmarkEnd w:id="507"/>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қызметтердің сапасы мен қауіпсіздігін басқару бағдарламасын әзірлеу, енгізу және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Ішкі нормативтік актілерді, ережелерді, СОП-тарды әзірлеу. Икемді өндіріс жүйелерін, ISO, JCI немесе ұлттық стандарттарды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көмек сапасын сараптау (медико-экономикалық, сақтандыру, ішкі сараптама).</w:t>
            </w:r>
          </w:p>
          <w:p>
            <w:pPr>
              <w:spacing w:after="20"/>
              <w:ind w:left="20"/>
              <w:jc w:val="both"/>
            </w:pPr>
            <w:r>
              <w:rPr>
                <w:rFonts w:ascii="Times New Roman"/>
                <w:b w:val="false"/>
                <w:i w:val="false"/>
                <w:color w:val="000000"/>
                <w:sz w:val="20"/>
              </w:rPr>
              <w:t>
4. Медициналық көмек көрсету кезінде пайда болған ақауларды, асқынуларды, өлім жағдайларын, шағымдарды, қателіктерді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508"/>
          <w:p>
            <w:pPr>
              <w:spacing w:after="20"/>
              <w:ind w:left="20"/>
              <w:jc w:val="both"/>
            </w:pPr>
            <w:r>
              <w:rPr>
                <w:rFonts w:ascii="Times New Roman"/>
                <w:b w:val="false"/>
                <w:i w:val="false"/>
                <w:color w:val="000000"/>
                <w:sz w:val="20"/>
              </w:rPr>
              <w:t>
Білімдер:</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1. МСЖ, БҰДСЖ жүйелерін пайдалана отырып сапаны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жақсарту әдістері (диспансерлік тексеру, маршруттау ИБ, эпидбақылау).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хаттамалар, көмек көрсету тәртіптері және басқа нормативтік құқықтық актілер бойынша бұйрықтар мен әдістемелік ұсыныстар.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мен қауіпсіздіктің индикаторлары (KPI), стандартизирленген нысандар мен есеп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Бақылаудың түрлері: алдын ала, ағымдағы, қорытынды.</w:t>
            </w:r>
          </w:p>
          <w:p>
            <w:pPr>
              <w:spacing w:after="20"/>
              <w:ind w:left="20"/>
              <w:jc w:val="both"/>
            </w:pPr>
            <w:r>
              <w:rPr>
                <w:rFonts w:ascii="Times New Roman"/>
                <w:b w:val="false"/>
                <w:i w:val="false"/>
                <w:color w:val="000000"/>
                <w:sz w:val="20"/>
              </w:rPr>
              <w:t>
6. Аудиттерді, тексерулерді, комиссияларды ұйымдастыру және құжаттау.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509"/>
          <w:p>
            <w:pPr>
              <w:spacing w:after="20"/>
              <w:ind w:left="20"/>
              <w:jc w:val="both"/>
            </w:pPr>
            <w:r>
              <w:rPr>
                <w:rFonts w:ascii="Times New Roman"/>
                <w:b w:val="false"/>
                <w:i w:val="false"/>
                <w:color w:val="000000"/>
                <w:sz w:val="20"/>
              </w:rPr>
              <w:t>
Еңбек функциясы 6:</w:t>
            </w:r>
          </w:p>
          <w:bookmarkEnd w:id="509"/>
          <w:p>
            <w:pPr>
              <w:spacing w:after="20"/>
              <w:ind w:left="20"/>
              <w:jc w:val="both"/>
            </w:pPr>
            <w:r>
              <w:rPr>
                <w:rFonts w:ascii="Times New Roman"/>
                <w:b w:val="false"/>
                <w:i w:val="false"/>
                <w:color w:val="000000"/>
                <w:sz w:val="20"/>
              </w:rPr>
              <w:t>
Ғылыми-инновациялық саясатты қалыптастыру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510"/>
          <w:p>
            <w:pPr>
              <w:spacing w:after="20"/>
              <w:ind w:left="20"/>
              <w:jc w:val="both"/>
            </w:pPr>
            <w:r>
              <w:rPr>
                <w:rFonts w:ascii="Times New Roman"/>
                <w:b w:val="false"/>
                <w:i w:val="false"/>
                <w:color w:val="000000"/>
                <w:sz w:val="20"/>
              </w:rPr>
              <w:t>
Дағды 1:</w:t>
            </w:r>
          </w:p>
          <w:bookmarkEnd w:id="510"/>
          <w:p>
            <w:pPr>
              <w:spacing w:after="20"/>
              <w:ind w:left="20"/>
              <w:jc w:val="both"/>
            </w:pPr>
            <w:r>
              <w:rPr>
                <w:rFonts w:ascii="Times New Roman"/>
                <w:b w:val="false"/>
                <w:i w:val="false"/>
                <w:color w:val="000000"/>
                <w:sz w:val="20"/>
              </w:rPr>
              <w:t>
Технологиялардың өзара әрекеттесуі мен трансфертін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5" w:id="511"/>
          <w:p>
            <w:pPr>
              <w:spacing w:after="20"/>
              <w:ind w:left="20"/>
              <w:jc w:val="both"/>
            </w:pPr>
            <w:r>
              <w:rPr>
                <w:rFonts w:ascii="Times New Roman"/>
                <w:b w:val="false"/>
                <w:i w:val="false"/>
                <w:color w:val="000000"/>
                <w:sz w:val="20"/>
              </w:rPr>
              <w:t>
Машықтар:</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1. Жаңа технологияларды, диагностикалау, емдеу және сапаны басқару әдістерін әзірлеу мен енгізуді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сараптаманы ұйымдастыруға ықпал ету, құжаттарды ҰСО және ҚР ДСМ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талаптарына сәйкес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әзірлемелерін патенттеу, жариялау және ілгерілетуге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Жоғары оқу орындарымен, технопарктермен, халықаралық ұйымдармен (ДДҰ, JICA, TIKA және басқалар)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ҒЗЖ және клиникалық апробациялар бойынша ынтымақтастық келісімдерін жасау.</w:t>
            </w:r>
          </w:p>
          <w:p>
            <w:pPr>
              <w:spacing w:after="20"/>
              <w:ind w:left="20"/>
              <w:jc w:val="both"/>
            </w:pPr>
            <w:r>
              <w:rPr>
                <w:rFonts w:ascii="Times New Roman"/>
                <w:b w:val="false"/>
                <w:i w:val="false"/>
                <w:color w:val="000000"/>
                <w:sz w:val="20"/>
              </w:rPr>
              <w:t>
6. Гранттық байқауларға қатысу (ҚР Ғылым және жоғары білім министрлігі, ҚР ДСМ, халықаралық қорлар).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512"/>
          <w:p>
            <w:pPr>
              <w:spacing w:after="20"/>
              <w:ind w:left="20"/>
              <w:jc w:val="both"/>
            </w:pPr>
            <w:r>
              <w:rPr>
                <w:rFonts w:ascii="Times New Roman"/>
                <w:b w:val="false"/>
                <w:i w:val="false"/>
                <w:color w:val="000000"/>
                <w:sz w:val="20"/>
              </w:rPr>
              <w:t>
Білімдер:</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1. Инновациялардың түрлері мен жіктелуі (процестік, өнімдік, басқарушылық, цифрлық).</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Клиникаға инновацияларды енгізу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(сынақтан өткізу, апробациялау, оқыту, нәтижелерді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Табысты модельдердің мысалдары: телемедицина, электрондық тіркелімдер, мобильді қосымшалар, диагностикадағы жасанды интеллект.</w:t>
            </w:r>
          </w:p>
          <w:p>
            <w:pPr>
              <w:spacing w:after="20"/>
              <w:ind w:left="20"/>
              <w:jc w:val="both"/>
            </w:pPr>
            <w:r>
              <w:rPr>
                <w:rFonts w:ascii="Times New Roman"/>
                <w:b w:val="false"/>
                <w:i w:val="false"/>
                <w:color w:val="000000"/>
                <w:sz w:val="20"/>
              </w:rPr>
              <w:t xml:space="preserve">
4. Медицина саласындағы технопарктермен, акселераторлармен және стартаптармен өзара іс-қимыл.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513"/>
          <w:p>
            <w:pPr>
              <w:spacing w:after="20"/>
              <w:ind w:left="20"/>
              <w:jc w:val="both"/>
            </w:pPr>
            <w:r>
              <w:rPr>
                <w:rFonts w:ascii="Times New Roman"/>
                <w:b w:val="false"/>
                <w:i w:val="false"/>
                <w:color w:val="000000"/>
                <w:sz w:val="20"/>
              </w:rPr>
              <w:t>
Дағды 2:</w:t>
            </w:r>
          </w:p>
          <w:bookmarkEnd w:id="513"/>
          <w:p>
            <w:pPr>
              <w:spacing w:after="20"/>
              <w:ind w:left="20"/>
              <w:jc w:val="both"/>
            </w:pPr>
            <w:r>
              <w:rPr>
                <w:rFonts w:ascii="Times New Roman"/>
                <w:b w:val="false"/>
                <w:i w:val="false"/>
                <w:color w:val="000000"/>
                <w:sz w:val="20"/>
              </w:rPr>
              <w:t>
Технологиялар трансфертін бақылау, талдау және ілгерілету.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514"/>
          <w:p>
            <w:pPr>
              <w:spacing w:after="20"/>
              <w:ind w:left="20"/>
              <w:jc w:val="both"/>
            </w:pPr>
            <w:r>
              <w:rPr>
                <w:rFonts w:ascii="Times New Roman"/>
                <w:b w:val="false"/>
                <w:i w:val="false"/>
                <w:color w:val="000000"/>
                <w:sz w:val="20"/>
              </w:rPr>
              <w:t>
Дағдылары:</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1. Ішкі және сыртқы ғылыми серіктестер желісін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оқу орындары, ғылыми-зерттеу институттары, жеке компаниялар, шетелдік серіктестер).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 мен инновацияларға қатысатын құрылымдық бөлімшелердің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ғылыми қызметке, тәлімгерлікке және конкурстарға қатысуға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қызметті басқару үшін цифрлық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(тіркелімдер, Ұлттық ғылыми орталықтардың платформалары, eGov).</w:t>
            </w:r>
          </w:p>
          <w:p>
            <w:pPr>
              <w:spacing w:after="20"/>
              <w:ind w:left="20"/>
              <w:jc w:val="both"/>
            </w:pPr>
            <w:r>
              <w:rPr>
                <w:rFonts w:ascii="Times New Roman"/>
                <w:b w:val="false"/>
                <w:i w:val="false"/>
                <w:color w:val="000000"/>
                <w:sz w:val="20"/>
              </w:rPr>
              <w:t>
</w:t>
            </w:r>
            <w:r>
              <w:rPr>
                <w:rFonts w:ascii="Times New Roman"/>
                <w:b w:val="false"/>
                <w:i w:val="false"/>
                <w:color w:val="000000"/>
                <w:sz w:val="20"/>
              </w:rPr>
              <w:t>5. Ұйымның ғылыми және инновациялық белсенділігін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(жарияланымдар саны, конференцияларға қатысу, практикаларды енгізу).</w:t>
            </w:r>
          </w:p>
          <w:p>
            <w:pPr>
              <w:spacing w:after="20"/>
              <w:ind w:left="20"/>
              <w:jc w:val="both"/>
            </w:pPr>
            <w:r>
              <w:rPr>
                <w:rFonts w:ascii="Times New Roman"/>
                <w:b w:val="false"/>
                <w:i w:val="false"/>
                <w:color w:val="000000"/>
                <w:sz w:val="20"/>
              </w:rPr>
              <w:t>
6. Ішкі есептілікті ұйымдастыру, рейтинг жүргізу, нәтижелерді Қазақстан Республикасы Денсаулық сақтау министрлігіне, "Республикалық денсаулық сақтауды дамыту орталығы" КЕАҚ-на, Әлеуметтік медициналық сақтандыру қорына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515"/>
          <w:p>
            <w:pPr>
              <w:spacing w:after="20"/>
              <w:ind w:left="20"/>
              <w:jc w:val="both"/>
            </w:pPr>
            <w:r>
              <w:rPr>
                <w:rFonts w:ascii="Times New Roman"/>
                <w:b w:val="false"/>
                <w:i w:val="false"/>
                <w:color w:val="000000"/>
                <w:sz w:val="20"/>
              </w:rPr>
              <w:t>
Білімдер:</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Ғылыми-зерттеу және тәжірибелік-конструкторлық жұмыстарды (ҒЗТКЖ) жоспарлау, ұйымдастыру және жүргізу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Клиникалық және қолданбалы зерттеулердің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(рандомизация, хаттама, тіркелім).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Биоэтика, зияткерлік меншікті қорғау, лицензиялау.</w:t>
            </w:r>
          </w:p>
          <w:p>
            <w:pPr>
              <w:spacing w:after="20"/>
              <w:ind w:left="20"/>
              <w:jc w:val="both"/>
            </w:pPr>
            <w:r>
              <w:rPr>
                <w:rFonts w:ascii="Times New Roman"/>
                <w:b w:val="false"/>
                <w:i w:val="false"/>
                <w:color w:val="000000"/>
                <w:sz w:val="20"/>
              </w:rPr>
              <w:t>
4. GCP (Good Clinical Practice стандарттары және зерттеулердің халықаралық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2" w:id="516"/>
          <w:p>
            <w:pPr>
              <w:spacing w:after="20"/>
              <w:ind w:left="20"/>
              <w:jc w:val="both"/>
            </w:pPr>
            <w:r>
              <w:rPr>
                <w:rFonts w:ascii="Times New Roman"/>
                <w:b w:val="false"/>
                <w:i w:val="false"/>
                <w:color w:val="000000"/>
                <w:sz w:val="20"/>
              </w:rPr>
              <w:t>
Дағды 3:</w:t>
            </w:r>
          </w:p>
          <w:bookmarkEnd w:id="516"/>
          <w:p>
            <w:pPr>
              <w:spacing w:after="20"/>
              <w:ind w:left="20"/>
              <w:jc w:val="both"/>
            </w:pPr>
            <w:r>
              <w:rPr>
                <w:rFonts w:ascii="Times New Roman"/>
                <w:b w:val="false"/>
                <w:i w:val="false"/>
                <w:color w:val="000000"/>
                <w:sz w:val="20"/>
              </w:rPr>
              <w:t>
Ғылыми-инновациялық саясатты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3" w:id="517"/>
          <w:p>
            <w:pPr>
              <w:spacing w:after="20"/>
              <w:ind w:left="20"/>
              <w:jc w:val="both"/>
            </w:pPr>
            <w:r>
              <w:rPr>
                <w:rFonts w:ascii="Times New Roman"/>
                <w:b w:val="false"/>
                <w:i w:val="false"/>
                <w:color w:val="000000"/>
                <w:sz w:val="20"/>
              </w:rPr>
              <w:t>
Білімдер:</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1. Қалалық аурухананың ғылыми және инновациялық стратегиясын Қазақстан Республикасының денсаулық сақтау саласындағы басымдықтарына сәйкес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Клиникалық зерттеулер, технологиялық әзірлемелер және жаңа практикаларды енгізу бағыттарын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және сыртқы ғылыми серіктестер желісін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оқу орындары, ғылыми-зерттеу институттары, жеке компаниялар, шетелдік серіктестер).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Зерттеулер мен инновацияларға қатысатын құрылымдық бөлімшелердің қызметін үйлестіру.</w:t>
            </w:r>
          </w:p>
          <w:p>
            <w:pPr>
              <w:spacing w:after="20"/>
              <w:ind w:left="20"/>
              <w:jc w:val="both"/>
            </w:pPr>
            <w:r>
              <w:rPr>
                <w:rFonts w:ascii="Times New Roman"/>
                <w:b w:val="false"/>
                <w:i w:val="false"/>
                <w:color w:val="000000"/>
                <w:sz w:val="20"/>
              </w:rPr>
              <w:t>
5. Клиникалық, ұйымдастыру-әдістемелік және эпидемиологиялық зерттеулерді бастау және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9" w:id="518"/>
          <w:p>
            <w:pPr>
              <w:spacing w:after="20"/>
              <w:ind w:left="20"/>
              <w:jc w:val="both"/>
            </w:pPr>
            <w:r>
              <w:rPr>
                <w:rFonts w:ascii="Times New Roman"/>
                <w:b w:val="false"/>
                <w:i w:val="false"/>
                <w:color w:val="000000"/>
                <w:sz w:val="20"/>
              </w:rPr>
              <w:t>
Білімдер:</w:t>
            </w:r>
          </w:p>
          <w:bookmarkEnd w:id="51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"Халық денсаулығы және денсаулық сақтау жүйесі туралы" кодексі – ғылым және инновациялар туралы баптар.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Республикасының "Ғылым туралы" Заңы.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Денсаулық сақтау министрлігінің бұйрықтары, келесі мәселелер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 этикалық сараптама;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 клиникалық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медицинадағы инновациялық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сараптама орталығының (ҰСО) тіркеу, хаттамалар, биоэтика бойынша ережелері.</w:t>
            </w:r>
          </w:p>
          <w:p>
            <w:pPr>
              <w:spacing w:after="20"/>
              <w:ind w:left="20"/>
              <w:jc w:val="both"/>
            </w:pPr>
            <w:r>
              <w:rPr>
                <w:rFonts w:ascii="Times New Roman"/>
                <w:b w:val="false"/>
                <w:i w:val="false"/>
                <w:color w:val="000000"/>
                <w:sz w:val="20"/>
              </w:rPr>
              <w:t>
5. Мемлекеттік бағдарламаларға (МИИДБ, "Цифрлық Қазақстан", ҚР БҒМ гранттары) қатысу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519"/>
          <w:p>
            <w:pPr>
              <w:spacing w:after="20"/>
              <w:ind w:left="20"/>
              <w:jc w:val="both"/>
            </w:pPr>
            <w:r>
              <w:rPr>
                <w:rFonts w:ascii="Times New Roman"/>
                <w:b w:val="false"/>
                <w:i w:val="false"/>
                <w:color w:val="000000"/>
                <w:sz w:val="20"/>
              </w:rPr>
              <w:t>
Еңбек функциясы 7:</w:t>
            </w:r>
          </w:p>
          <w:bookmarkEnd w:id="519"/>
          <w:p>
            <w:pPr>
              <w:spacing w:after="20"/>
              <w:ind w:left="20"/>
              <w:jc w:val="both"/>
            </w:pPr>
            <w:r>
              <w:rPr>
                <w:rFonts w:ascii="Times New Roman"/>
                <w:b w:val="false"/>
                <w:i w:val="false"/>
                <w:color w:val="000000"/>
                <w:sz w:val="20"/>
              </w:rPr>
              <w:t>
Медициналық ұйымды басқаруда цифрлық технологиялар мен жасанды интеллект құралдарын тиімді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8" w:id="520"/>
          <w:p>
            <w:pPr>
              <w:spacing w:after="20"/>
              <w:ind w:left="20"/>
              <w:jc w:val="both"/>
            </w:pPr>
            <w:r>
              <w:rPr>
                <w:rFonts w:ascii="Times New Roman"/>
                <w:b w:val="false"/>
                <w:i w:val="false"/>
                <w:color w:val="000000"/>
                <w:sz w:val="20"/>
              </w:rPr>
              <w:t>
Дағды1:</w:t>
            </w:r>
          </w:p>
          <w:bookmarkEnd w:id="520"/>
          <w:p>
            <w:pPr>
              <w:spacing w:after="20"/>
              <w:ind w:left="20"/>
              <w:jc w:val="both"/>
            </w:pPr>
            <w:r>
              <w:rPr>
                <w:rFonts w:ascii="Times New Roman"/>
                <w:b w:val="false"/>
                <w:i w:val="false"/>
                <w:color w:val="000000"/>
                <w:sz w:val="20"/>
              </w:rPr>
              <w:t>
Жаңа ақпараттық технологияларды, оның ішінде жасанды интеллект технологияларын пайдалануда денсаулық сақтауды ұйымдастыру саясатын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521"/>
          <w:p>
            <w:pPr>
              <w:spacing w:after="20"/>
              <w:ind w:left="20"/>
              <w:jc w:val="both"/>
            </w:pPr>
            <w:r>
              <w:rPr>
                <w:rFonts w:ascii="Times New Roman"/>
                <w:b w:val="false"/>
                <w:i w:val="false"/>
                <w:color w:val="000000"/>
                <w:sz w:val="20"/>
              </w:rPr>
              <w:t>
Машықтар:</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1. Ұйым стратегиясы шеңберінде жаңа цифрлық шешімдер мен ЖИ жүйелерін енгізу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Мекеменің цифрлық технологияларға деген қажеттіліктерін бағалау және автоматтандырудың басым бағыттарын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Басқарушылық және клиникалық қызметте ақпараттық технологиялар мен жасанды интеллектті қолдану бойынша ішкі регламенттерді, нұсқаулықтарды және алгоритмдерді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 технологияларын пайдаланудың тиімділігі мен тәуекелдерін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 құқықтық, этикалық, клиникалық аспектілер).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ЖИ жүйелерін енгізу кезінде ұйымдастырушылық және әдістемелік қолдау көрсету</w:t>
            </w:r>
          </w:p>
          <w:p>
            <w:pPr>
              <w:spacing w:after="20"/>
              <w:ind w:left="20"/>
              <w:jc w:val="both"/>
            </w:pPr>
            <w:r>
              <w:rPr>
                <w:rFonts w:ascii="Times New Roman"/>
                <w:b w:val="false"/>
                <w:i w:val="false"/>
                <w:color w:val="000000"/>
                <w:sz w:val="20"/>
              </w:rPr>
              <w:t>
(пилоттық жобаларды қоса алғанда және пайдаланушылардан кері байланыс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522"/>
          <w:p>
            <w:pPr>
              <w:spacing w:after="20"/>
              <w:ind w:left="20"/>
              <w:jc w:val="both"/>
            </w:pPr>
            <w:r>
              <w:rPr>
                <w:rFonts w:ascii="Times New Roman"/>
                <w:b w:val="false"/>
                <w:i w:val="false"/>
                <w:color w:val="000000"/>
                <w:sz w:val="20"/>
              </w:rPr>
              <w:t>
Білімдер:</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ұйымдағы стратегиялық және операциялық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Жасанды интеллект жүйелерінің сапасын, тиімділігін және клиникалық маңыздылығын бағалау негіздері.</w:t>
            </w:r>
          </w:p>
          <w:p>
            <w:pPr>
              <w:spacing w:after="20"/>
              <w:ind w:left="20"/>
              <w:jc w:val="both"/>
            </w:pPr>
            <w:r>
              <w:rPr>
                <w:rFonts w:ascii="Times New Roman"/>
                <w:b w:val="false"/>
                <w:i w:val="false"/>
                <w:color w:val="000000"/>
                <w:sz w:val="20"/>
              </w:rPr>
              <w:t>
3. Цифрлық трансформация жағдайында өзгерістерді енгізу және персоналды басқару әдістемелері.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523"/>
          <w:p>
            <w:pPr>
              <w:spacing w:after="20"/>
              <w:ind w:left="20"/>
              <w:jc w:val="both"/>
            </w:pPr>
            <w:r>
              <w:rPr>
                <w:rFonts w:ascii="Times New Roman"/>
                <w:b w:val="false"/>
                <w:i w:val="false"/>
                <w:color w:val="000000"/>
                <w:sz w:val="20"/>
              </w:rPr>
              <w:t>
Дағды 2:</w:t>
            </w:r>
          </w:p>
          <w:bookmarkEnd w:id="523"/>
          <w:p>
            <w:pPr>
              <w:spacing w:after="20"/>
              <w:ind w:left="20"/>
              <w:jc w:val="both"/>
            </w:pPr>
            <w:r>
              <w:rPr>
                <w:rFonts w:ascii="Times New Roman"/>
                <w:b w:val="false"/>
                <w:i w:val="false"/>
                <w:color w:val="000000"/>
                <w:sz w:val="20"/>
              </w:rPr>
              <w:t>
Ұйым қызметінің көрсеткіштерін талдау үшін цифрлық мониторинг панельдерін (дашбордтарды)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524"/>
          <w:p>
            <w:pPr>
              <w:spacing w:after="20"/>
              <w:ind w:left="20"/>
              <w:jc w:val="both"/>
            </w:pPr>
            <w:r>
              <w:rPr>
                <w:rFonts w:ascii="Times New Roman"/>
                <w:b w:val="false"/>
                <w:i w:val="false"/>
                <w:color w:val="000000"/>
                <w:sz w:val="20"/>
              </w:rPr>
              <w:t>
Машықтар:</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панельдерді пайдалана отырып, бөлімшелер қызметінің негізгі көрсеткіштерін (KPI)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(төсек қоры, кадрмен қамтылу деңгейі, амбулаториялық қабылдау, өтініштер, емделген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Жоспарлы және нормативтік мәндерден ауытқуларды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Визуалды деректер негізінде басқарушылық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Басшылық үшін есептер мен талдамалық жазбалар дайындау.</w:t>
            </w:r>
          </w:p>
          <w:p>
            <w:pPr>
              <w:spacing w:after="20"/>
              <w:ind w:left="20"/>
              <w:jc w:val="both"/>
            </w:pPr>
            <w:r>
              <w:rPr>
                <w:rFonts w:ascii="Times New Roman"/>
                <w:b w:val="false"/>
                <w:i w:val="false"/>
                <w:color w:val="000000"/>
                <w:sz w:val="20"/>
              </w:rPr>
              <w:t>
5. Бөлімшелер, уақыт кезеңдері және пациент санаттары бойынша нақтыланған талдау жүргізу үшін мониторинг панельдерінің сүзгілері мен баптауларын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525"/>
          <w:p>
            <w:pPr>
              <w:spacing w:after="20"/>
              <w:ind w:left="20"/>
              <w:jc w:val="both"/>
            </w:pPr>
            <w:r>
              <w:rPr>
                <w:rFonts w:ascii="Times New Roman"/>
                <w:b w:val="false"/>
                <w:i w:val="false"/>
                <w:color w:val="000000"/>
                <w:sz w:val="20"/>
              </w:rPr>
              <w:t>
Білімдер:</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1. BI-жүйелердегі (Power BI, DataLens, QlikView, Tableau) дашбордтармен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саласындағы көрсеткіштер мен метрикалардың құрылымы (өлім-жітім көрсеткіші, орташа төсек-күн саны, госпитализация ұзақтығы, төсек-орын тиімділігі).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Денсаулық сақтау министрлігінің цифрлық талдамалық жүйелері, Ұлттық электрондық денсаулық сақтау жүйесі (ҰЭДСЖ), өңірлік ақпараттық-талдамалық жүйелер.</w:t>
            </w:r>
          </w:p>
          <w:p>
            <w:pPr>
              <w:spacing w:after="20"/>
              <w:ind w:left="20"/>
              <w:jc w:val="both"/>
            </w:pPr>
            <w:r>
              <w:rPr>
                <w:rFonts w:ascii="Times New Roman"/>
                <w:b w:val="false"/>
                <w:i w:val="false"/>
                <w:color w:val="000000"/>
                <w:sz w:val="20"/>
              </w:rPr>
              <w:t>
4. Деректерді визуализациялау және цифрлық есептілік жасаудың негізгі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526"/>
          <w:p>
            <w:pPr>
              <w:spacing w:after="20"/>
              <w:ind w:left="20"/>
              <w:jc w:val="both"/>
            </w:pPr>
            <w:r>
              <w:rPr>
                <w:rFonts w:ascii="Times New Roman"/>
                <w:b w:val="false"/>
                <w:i w:val="false"/>
                <w:color w:val="000000"/>
                <w:sz w:val="20"/>
              </w:rPr>
              <w:t>
Қосымша еңбек функциясы 1:</w:t>
            </w:r>
          </w:p>
          <w:bookmarkEnd w:id="526"/>
          <w:p>
            <w:pPr>
              <w:spacing w:after="20"/>
              <w:ind w:left="20"/>
              <w:jc w:val="both"/>
            </w:pPr>
            <w:r>
              <w:rPr>
                <w:rFonts w:ascii="Times New Roman"/>
                <w:b w:val="false"/>
                <w:i w:val="false"/>
                <w:color w:val="000000"/>
                <w:sz w:val="20"/>
              </w:rPr>
              <w:t>
Медициналық ұйымдағы маркетингті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527"/>
          <w:p>
            <w:pPr>
              <w:spacing w:after="20"/>
              <w:ind w:left="20"/>
              <w:jc w:val="both"/>
            </w:pPr>
            <w:r>
              <w:rPr>
                <w:rFonts w:ascii="Times New Roman"/>
                <w:b w:val="false"/>
                <w:i w:val="false"/>
                <w:color w:val="000000"/>
                <w:sz w:val="20"/>
              </w:rPr>
              <w:t>
Дағды 1:</w:t>
            </w:r>
          </w:p>
          <w:bookmarkEnd w:id="527"/>
          <w:p>
            <w:pPr>
              <w:spacing w:after="20"/>
              <w:ind w:left="20"/>
              <w:jc w:val="both"/>
            </w:pPr>
            <w:r>
              <w:rPr>
                <w:rFonts w:ascii="Times New Roman"/>
                <w:b w:val="false"/>
                <w:i w:val="false"/>
                <w:color w:val="000000"/>
                <w:sz w:val="20"/>
              </w:rPr>
              <w:t>
Халықтың медициналық қызметтерге сұранысын қанағаттандыру.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528"/>
          <w:p>
            <w:pPr>
              <w:spacing w:after="20"/>
              <w:ind w:left="20"/>
              <w:jc w:val="both"/>
            </w:pPr>
            <w:r>
              <w:rPr>
                <w:rFonts w:ascii="Times New Roman"/>
                <w:b w:val="false"/>
                <w:i w:val="false"/>
                <w:color w:val="000000"/>
                <w:sz w:val="20"/>
              </w:rPr>
              <w:t>
Машықтар:</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 қызметтері нарығындағы сұраныс пен ұсынысты анықтау.</w:t>
            </w:r>
          </w:p>
          <w:p>
            <w:pPr>
              <w:spacing w:after="20"/>
              <w:ind w:left="20"/>
              <w:jc w:val="both"/>
            </w:pPr>
            <w:r>
              <w:rPr>
                <w:rFonts w:ascii="Times New Roman"/>
                <w:b w:val="false"/>
                <w:i w:val="false"/>
                <w:color w:val="000000"/>
                <w:sz w:val="20"/>
              </w:rPr>
              <w:t>
2. Халықтың медициналық қызметтерге деген қажеттіліктерін жүйелеу.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529"/>
          <w:p>
            <w:pPr>
              <w:spacing w:after="20"/>
              <w:ind w:left="20"/>
              <w:jc w:val="both"/>
            </w:pPr>
            <w:r>
              <w:rPr>
                <w:rFonts w:ascii="Times New Roman"/>
                <w:b w:val="false"/>
                <w:i w:val="false"/>
                <w:color w:val="000000"/>
                <w:sz w:val="20"/>
              </w:rPr>
              <w:t>
Білімдер:</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Пациенттер топтары мен негізгі бәсекелестер бойынша медициналық қызметтер нарығын сегментациялау.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қызметтер параметрлері және нарықтың жұмыс істеу қағидаттары бойынша нарықты сегментациялау.</w:t>
            </w:r>
          </w:p>
          <w:p>
            <w:pPr>
              <w:spacing w:after="20"/>
              <w:ind w:left="20"/>
              <w:jc w:val="both"/>
            </w:pPr>
            <w:r>
              <w:rPr>
                <w:rFonts w:ascii="Times New Roman"/>
                <w:b w:val="false"/>
                <w:i w:val="false"/>
                <w:color w:val="000000"/>
                <w:sz w:val="20"/>
              </w:rPr>
              <w:t>
3. Талдау, болжау, оңтайландыру және шешімдерді экономикалық негіздеу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530"/>
          <w:p>
            <w:pPr>
              <w:spacing w:after="20"/>
              <w:ind w:left="20"/>
              <w:jc w:val="both"/>
            </w:pPr>
            <w:r>
              <w:rPr>
                <w:rFonts w:ascii="Times New Roman"/>
                <w:b w:val="false"/>
                <w:i w:val="false"/>
                <w:color w:val="000000"/>
                <w:sz w:val="20"/>
              </w:rPr>
              <w:t>
Дағды 2:</w:t>
            </w:r>
          </w:p>
          <w:bookmarkEnd w:id="530"/>
          <w:p>
            <w:pPr>
              <w:spacing w:after="20"/>
              <w:ind w:left="20"/>
              <w:jc w:val="both"/>
            </w:pPr>
            <w:r>
              <w:rPr>
                <w:rFonts w:ascii="Times New Roman"/>
                <w:b w:val="false"/>
                <w:i w:val="false"/>
                <w:color w:val="000000"/>
                <w:sz w:val="20"/>
              </w:rPr>
              <w:t>
Медициналық қызметтерді ілгерілету.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531"/>
          <w:p>
            <w:pPr>
              <w:spacing w:after="20"/>
              <w:ind w:left="20"/>
              <w:jc w:val="both"/>
            </w:pPr>
            <w:r>
              <w:rPr>
                <w:rFonts w:ascii="Times New Roman"/>
                <w:b w:val="false"/>
                <w:i w:val="false"/>
                <w:color w:val="000000"/>
                <w:sz w:val="20"/>
              </w:rPr>
              <w:t>
Машықтар:</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қызметтер нарығын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қызметтерді әзірлеу, ілгерілету және іске асыру.</w:t>
            </w:r>
          </w:p>
          <w:p>
            <w:pPr>
              <w:spacing w:after="20"/>
              <w:ind w:left="20"/>
              <w:jc w:val="both"/>
            </w:pPr>
            <w:r>
              <w:rPr>
                <w:rFonts w:ascii="Times New Roman"/>
                <w:b w:val="false"/>
                <w:i w:val="false"/>
                <w:color w:val="000000"/>
                <w:sz w:val="20"/>
              </w:rPr>
              <w:t>
3. Қызметкерлердің ішкі ауысымдары мен мансаптық өсуін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532"/>
          <w:p>
            <w:pPr>
              <w:spacing w:after="20"/>
              <w:ind w:left="20"/>
              <w:jc w:val="both"/>
            </w:pPr>
            <w:r>
              <w:rPr>
                <w:rFonts w:ascii="Times New Roman"/>
                <w:b w:val="false"/>
                <w:i w:val="false"/>
                <w:color w:val="000000"/>
                <w:sz w:val="20"/>
              </w:rPr>
              <w:t>
Білімдер:</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қызметтерді әзірлеу, ілгерілету және іске асыру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қызметтердің сапасын бағалау әдістері.</w:t>
            </w:r>
          </w:p>
          <w:p>
            <w:pPr>
              <w:spacing w:after="20"/>
              <w:ind w:left="20"/>
              <w:jc w:val="both"/>
            </w:pPr>
            <w:r>
              <w:rPr>
                <w:rFonts w:ascii="Times New Roman"/>
                <w:b w:val="false"/>
                <w:i w:val="false"/>
                <w:color w:val="000000"/>
                <w:sz w:val="20"/>
              </w:rPr>
              <w:t>
3. Басқарушылық шешімдердің орындалуын бақылау және тиімділігін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533"/>
          <w:p>
            <w:pPr>
              <w:spacing w:after="20"/>
              <w:ind w:left="20"/>
              <w:jc w:val="both"/>
            </w:pPr>
            <w:r>
              <w:rPr>
                <w:rFonts w:ascii="Times New Roman"/>
                <w:b w:val="false"/>
                <w:i w:val="false"/>
                <w:color w:val="000000"/>
                <w:sz w:val="20"/>
              </w:rPr>
              <w:t>
Қосымша еңбек функциясы 2:</w:t>
            </w:r>
          </w:p>
          <w:bookmarkEnd w:id="533"/>
          <w:p>
            <w:pPr>
              <w:spacing w:after="20"/>
              <w:ind w:left="20"/>
              <w:jc w:val="both"/>
            </w:pPr>
            <w:r>
              <w:rPr>
                <w:rFonts w:ascii="Times New Roman"/>
                <w:b w:val="false"/>
                <w:i w:val="false"/>
                <w:color w:val="000000"/>
                <w:sz w:val="20"/>
              </w:rPr>
              <w:t>
Денсаулық сақтау саласындағы ақпараттандыруды енгізуді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534"/>
          <w:p>
            <w:pPr>
              <w:spacing w:after="20"/>
              <w:ind w:left="20"/>
              <w:jc w:val="both"/>
            </w:pPr>
            <w:r>
              <w:rPr>
                <w:rFonts w:ascii="Times New Roman"/>
                <w:b w:val="false"/>
                <w:i w:val="false"/>
                <w:color w:val="000000"/>
                <w:sz w:val="20"/>
              </w:rPr>
              <w:t>
Дағды 1:</w:t>
            </w:r>
          </w:p>
          <w:bookmarkEnd w:id="534"/>
          <w:p>
            <w:pPr>
              <w:spacing w:after="20"/>
              <w:ind w:left="20"/>
              <w:jc w:val="both"/>
            </w:pPr>
            <w:r>
              <w:rPr>
                <w:rFonts w:ascii="Times New Roman"/>
                <w:b w:val="false"/>
                <w:i w:val="false"/>
                <w:color w:val="000000"/>
                <w:sz w:val="20"/>
              </w:rPr>
              <w:t>
Ақпараттық жүйенің енгізілуіне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535"/>
          <w:p>
            <w:pPr>
              <w:spacing w:after="20"/>
              <w:ind w:left="20"/>
              <w:jc w:val="both"/>
            </w:pPr>
            <w:r>
              <w:rPr>
                <w:rFonts w:ascii="Times New Roman"/>
                <w:b w:val="false"/>
                <w:i w:val="false"/>
                <w:color w:val="000000"/>
                <w:sz w:val="20"/>
              </w:rPr>
              <w:t>
Машықтар:</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1. МСЖ автоматтандыру арқылы мониторинг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ұйымның тәжірибесіне жаңа технологияларды енгізу үдерісін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билік органдарымен байланысын басқару.</w:t>
            </w:r>
          </w:p>
          <w:p>
            <w:pPr>
              <w:spacing w:after="20"/>
              <w:ind w:left="20"/>
              <w:jc w:val="both"/>
            </w:pPr>
            <w:r>
              <w:rPr>
                <w:rFonts w:ascii="Times New Roman"/>
                <w:b w:val="false"/>
                <w:i w:val="false"/>
                <w:color w:val="000000"/>
                <w:sz w:val="20"/>
              </w:rPr>
              <w:t>
4. Ақпараттық қауіпсіздік, жеке деректерді қорғау, жасанды интеллект технологияларын қоса жаңа ақпараттық технологияларды жауапкершілікпен пайдалану саласындағы денсаулық сақтау ұйымының саясаттарын қалыптастыру дағдыларына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536"/>
          <w:p>
            <w:pPr>
              <w:spacing w:after="20"/>
              <w:ind w:left="20"/>
              <w:jc w:val="both"/>
            </w:pPr>
            <w:r>
              <w:rPr>
                <w:rFonts w:ascii="Times New Roman"/>
                <w:b w:val="false"/>
                <w:i w:val="false"/>
                <w:color w:val="000000"/>
                <w:sz w:val="20"/>
              </w:rPr>
              <w:t>
Білімдер:</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цифрландыру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электрондық денсаулық сақтауды стандарттау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маркетингін басқару жүйесі шеңберінде шешім қабылдау қағидаттары.</w:t>
            </w:r>
          </w:p>
          <w:p>
            <w:pPr>
              <w:spacing w:after="20"/>
              <w:ind w:left="20"/>
              <w:jc w:val="both"/>
            </w:pPr>
            <w:r>
              <w:rPr>
                <w:rFonts w:ascii="Times New Roman"/>
                <w:b w:val="false"/>
                <w:i w:val="false"/>
                <w:color w:val="000000"/>
                <w:sz w:val="20"/>
              </w:rPr>
              <w:t>
4. Қазақстан Республикасындағы денсаулық сақтауды цифрландырудың толық көлемдегі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537"/>
          <w:p>
            <w:pPr>
              <w:spacing w:after="20"/>
              <w:ind w:left="20"/>
              <w:jc w:val="both"/>
            </w:pPr>
            <w:r>
              <w:rPr>
                <w:rFonts w:ascii="Times New Roman"/>
                <w:b w:val="false"/>
                <w:i w:val="false"/>
                <w:color w:val="000000"/>
                <w:sz w:val="20"/>
              </w:rPr>
              <w:t>
Қосымша еңбек функциясы 3:</w:t>
            </w:r>
          </w:p>
          <w:bookmarkEnd w:id="537"/>
          <w:p>
            <w:pPr>
              <w:spacing w:after="20"/>
              <w:ind w:left="20"/>
              <w:jc w:val="both"/>
            </w:pPr>
            <w:r>
              <w:rPr>
                <w:rFonts w:ascii="Times New Roman"/>
                <w:b w:val="false"/>
                <w:i w:val="false"/>
                <w:color w:val="000000"/>
                <w:sz w:val="20"/>
              </w:rPr>
              <w:t>
Коммуникацияларды, мәдениетті басқару және насихаттау.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38"/>
          <w:p>
            <w:pPr>
              <w:spacing w:after="20"/>
              <w:ind w:left="20"/>
              <w:jc w:val="both"/>
            </w:pPr>
            <w:r>
              <w:rPr>
                <w:rFonts w:ascii="Times New Roman"/>
                <w:b w:val="false"/>
                <w:i w:val="false"/>
                <w:color w:val="000000"/>
                <w:sz w:val="20"/>
              </w:rPr>
              <w:t>
Дағды 1:</w:t>
            </w:r>
          </w:p>
          <w:bookmarkEnd w:id="538"/>
          <w:p>
            <w:pPr>
              <w:spacing w:after="20"/>
              <w:ind w:left="20"/>
              <w:jc w:val="both"/>
            </w:pPr>
            <w:r>
              <w:rPr>
                <w:rFonts w:ascii="Times New Roman"/>
                <w:b w:val="false"/>
                <w:i w:val="false"/>
                <w:color w:val="000000"/>
                <w:sz w:val="20"/>
              </w:rPr>
              <w:t>
Сыртқы коммуникацияларды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539"/>
          <w:p>
            <w:pPr>
              <w:spacing w:after="20"/>
              <w:ind w:left="20"/>
              <w:jc w:val="both"/>
            </w:pPr>
            <w:r>
              <w:rPr>
                <w:rFonts w:ascii="Times New Roman"/>
                <w:b w:val="false"/>
                <w:i w:val="false"/>
                <w:color w:val="000000"/>
                <w:sz w:val="20"/>
              </w:rPr>
              <w:t>
Машықтар:</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Ақпараттық кеңістікте қажетті оң қоғамдық реакцияға қол жеткізу.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мақсаттары мен миссиясын іске асыру үшін ақпараттық шығындарды барынша азайта отырып, тиімді ақпараттық орта қалыптастыру.</w:t>
            </w:r>
          </w:p>
          <w:p>
            <w:pPr>
              <w:spacing w:after="20"/>
              <w:ind w:left="20"/>
              <w:jc w:val="both"/>
            </w:pPr>
            <w:r>
              <w:rPr>
                <w:rFonts w:ascii="Times New Roman"/>
                <w:b w:val="false"/>
                <w:i w:val="false"/>
                <w:color w:val="000000"/>
                <w:sz w:val="20"/>
              </w:rPr>
              <w:t>
3. Нарықтағы түпкі тұтынушылармен, яғни пациенттермен коммуникацияларды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40"/>
          <w:p>
            <w:pPr>
              <w:spacing w:after="20"/>
              <w:ind w:left="20"/>
              <w:jc w:val="both"/>
            </w:pPr>
            <w:r>
              <w:rPr>
                <w:rFonts w:ascii="Times New Roman"/>
                <w:b w:val="false"/>
                <w:i w:val="false"/>
                <w:color w:val="000000"/>
                <w:sz w:val="20"/>
              </w:rPr>
              <w:t>
Білімдер:</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коммуникациялық стратегиялар, коммуникацияларды бақылау және олардың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ұйымын танымал ету әдістемесі.</w:t>
            </w:r>
          </w:p>
          <w:p>
            <w:pPr>
              <w:spacing w:after="20"/>
              <w:ind w:left="20"/>
              <w:jc w:val="both"/>
            </w:pPr>
            <w:r>
              <w:rPr>
                <w:rFonts w:ascii="Times New Roman"/>
                <w:b w:val="false"/>
                <w:i w:val="false"/>
                <w:color w:val="000000"/>
                <w:sz w:val="20"/>
              </w:rPr>
              <w:t>
3. Ұйымға деген сенімді қалыптастыру, қоғамдық пікірді өзгерту, ынтымақтастық туралы оң шешім қабылдауға және келісімшарт жасасуға ықпал ету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541"/>
          <w:p>
            <w:pPr>
              <w:spacing w:after="20"/>
              <w:ind w:left="20"/>
              <w:jc w:val="both"/>
            </w:pPr>
            <w:r>
              <w:rPr>
                <w:rFonts w:ascii="Times New Roman"/>
                <w:b w:val="false"/>
                <w:i w:val="false"/>
                <w:color w:val="000000"/>
                <w:sz w:val="20"/>
              </w:rPr>
              <w:t>
Дағды 2:</w:t>
            </w:r>
          </w:p>
          <w:bookmarkEnd w:id="541"/>
          <w:p>
            <w:pPr>
              <w:spacing w:after="20"/>
              <w:ind w:left="20"/>
              <w:jc w:val="both"/>
            </w:pPr>
            <w:r>
              <w:rPr>
                <w:rFonts w:ascii="Times New Roman"/>
                <w:b w:val="false"/>
                <w:i w:val="false"/>
                <w:color w:val="000000"/>
                <w:sz w:val="20"/>
              </w:rPr>
              <w:t>
Ұйым ішіндегі коммуникацияларды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42"/>
          <w:p>
            <w:pPr>
              <w:spacing w:after="20"/>
              <w:ind w:left="20"/>
              <w:jc w:val="both"/>
            </w:pPr>
            <w:r>
              <w:rPr>
                <w:rFonts w:ascii="Times New Roman"/>
                <w:b w:val="false"/>
                <w:i w:val="false"/>
                <w:color w:val="000000"/>
                <w:sz w:val="20"/>
              </w:rPr>
              <w:t>
Машықтар:</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1. Ұйымдағы ішкі мәдениетті қолдау, команда жұмысын тиімділігін арттыруға ықпал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алмасу үшін дұрыс коммуникациялық жүйелерді, құралдарды, арналарды және деңгейлерді таңдау.</w:t>
            </w:r>
          </w:p>
          <w:p>
            <w:pPr>
              <w:spacing w:after="20"/>
              <w:ind w:left="20"/>
              <w:jc w:val="both"/>
            </w:pPr>
            <w:r>
              <w:rPr>
                <w:rFonts w:ascii="Times New Roman"/>
                <w:b w:val="false"/>
                <w:i w:val="false"/>
                <w:color w:val="000000"/>
                <w:sz w:val="20"/>
              </w:rPr>
              <w:t>
3. Белгісіздік пен тәуекел жағдайында шешім қабылдаудың заманауи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543"/>
          <w:p>
            <w:pPr>
              <w:spacing w:after="20"/>
              <w:ind w:left="20"/>
              <w:jc w:val="both"/>
            </w:pPr>
            <w:r>
              <w:rPr>
                <w:rFonts w:ascii="Times New Roman"/>
                <w:b w:val="false"/>
                <w:i w:val="false"/>
                <w:color w:val="000000"/>
                <w:sz w:val="20"/>
              </w:rPr>
              <w:t>
Білімдер:</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1. Сапалы коммуникациялық менеджменттің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(коммуникациялық процеске қатысушылардың кәсібилігі, қарым-қатынастардың адамгершілігі, коммуникацияның гуманитарлық аспектілері — адам, оның денсаулығы, өмірі – коммуникативті процестің негізгі құндылығы ретінде қабылдануы).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мәдениеттің, бизнестегі этиканың және этикалық құндылықтардың құрамдас бөліктері.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Альтернативті шешімдердің салыстырмалы мүмкіндіктерін бағалау факторлары.</w:t>
            </w:r>
          </w:p>
          <w:p>
            <w:pPr>
              <w:spacing w:after="20"/>
              <w:ind w:left="20"/>
              <w:jc w:val="both"/>
            </w:pPr>
            <w:r>
              <w:rPr>
                <w:rFonts w:ascii="Times New Roman"/>
                <w:b w:val="false"/>
                <w:i w:val="false"/>
                <w:color w:val="000000"/>
                <w:sz w:val="20"/>
              </w:rPr>
              <w:t>
4. Қазақстан Республикасындағы жеке деректерді қорғау және ақпараттық қауіпсіздік саласындағы заңнамалық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544"/>
          <w:p>
            <w:pPr>
              <w:spacing w:after="20"/>
              <w:ind w:left="20"/>
              <w:jc w:val="both"/>
            </w:pPr>
            <w:r>
              <w:rPr>
                <w:rFonts w:ascii="Times New Roman"/>
                <w:b w:val="false"/>
                <w:i w:val="false"/>
                <w:color w:val="000000"/>
                <w:sz w:val="20"/>
              </w:rPr>
              <w:t>
Қосымша еңбек функциясы 4:</w:t>
            </w:r>
          </w:p>
          <w:bookmarkEnd w:id="544"/>
          <w:p>
            <w:pPr>
              <w:spacing w:after="20"/>
              <w:ind w:left="20"/>
              <w:jc w:val="both"/>
            </w:pPr>
            <w:r>
              <w:rPr>
                <w:rFonts w:ascii="Times New Roman"/>
                <w:b w:val="false"/>
                <w:i w:val="false"/>
                <w:color w:val="000000"/>
                <w:sz w:val="20"/>
              </w:rPr>
              <w:t>
Өнімділікті және жетістіктерді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545"/>
          <w:p>
            <w:pPr>
              <w:spacing w:after="20"/>
              <w:ind w:left="20"/>
              <w:jc w:val="both"/>
            </w:pPr>
            <w:r>
              <w:rPr>
                <w:rFonts w:ascii="Times New Roman"/>
                <w:b w:val="false"/>
                <w:i w:val="false"/>
                <w:color w:val="000000"/>
                <w:sz w:val="20"/>
              </w:rPr>
              <w:t>
Дағды 1:</w:t>
            </w:r>
          </w:p>
          <w:bookmarkEnd w:id="545"/>
          <w:p>
            <w:pPr>
              <w:spacing w:after="20"/>
              <w:ind w:left="20"/>
              <w:jc w:val="both"/>
            </w:pPr>
            <w:r>
              <w:rPr>
                <w:rFonts w:ascii="Times New Roman"/>
                <w:b w:val="false"/>
                <w:i w:val="false"/>
                <w:color w:val="000000"/>
                <w:sz w:val="20"/>
              </w:rPr>
              <w:t>
Тұрақты немесе минималды шығындармен максималды пайда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546"/>
          <w:p>
            <w:pPr>
              <w:spacing w:after="20"/>
              <w:ind w:left="20"/>
              <w:jc w:val="both"/>
            </w:pPr>
            <w:r>
              <w:rPr>
                <w:rFonts w:ascii="Times New Roman"/>
                <w:b w:val="false"/>
                <w:i w:val="false"/>
                <w:color w:val="000000"/>
                <w:sz w:val="20"/>
              </w:rPr>
              <w:t>
1. Мақсат векторынан ауытқуларды анықтау.</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Стратегиялар мен жоспарларды ұйымның нақты жұмыс жағдайларына және мүмкіндіктеріне сәйкестендіру.</w:t>
            </w:r>
          </w:p>
          <w:p>
            <w:pPr>
              <w:spacing w:after="20"/>
              <w:ind w:left="20"/>
              <w:jc w:val="both"/>
            </w:pPr>
            <w:r>
              <w:rPr>
                <w:rFonts w:ascii="Times New Roman"/>
                <w:b w:val="false"/>
                <w:i w:val="false"/>
                <w:color w:val="000000"/>
                <w:sz w:val="20"/>
              </w:rPr>
              <w:t>
3. Мәселелерді шешу және олардың орындылығын дәлелдейтін критерийлерді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547"/>
          <w:p>
            <w:pPr>
              <w:spacing w:after="20"/>
              <w:ind w:left="20"/>
              <w:jc w:val="both"/>
            </w:pPr>
            <w:r>
              <w:rPr>
                <w:rFonts w:ascii="Times New Roman"/>
                <w:b w:val="false"/>
                <w:i w:val="false"/>
                <w:color w:val="000000"/>
                <w:sz w:val="20"/>
              </w:rPr>
              <w:t>
Білімдер:</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1. Тиімді басқаруды қамтамасыз ету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Теңдестірілген көрсеткіштер жүйесі.</w:t>
            </w:r>
          </w:p>
          <w:p>
            <w:pPr>
              <w:spacing w:after="20"/>
              <w:ind w:left="20"/>
              <w:jc w:val="both"/>
            </w:pPr>
            <w:r>
              <w:rPr>
                <w:rFonts w:ascii="Times New Roman"/>
                <w:b w:val="false"/>
                <w:i w:val="false"/>
                <w:color w:val="000000"/>
                <w:sz w:val="20"/>
              </w:rPr>
              <w:t>
3. Денсаулық сақтауды басқаруда белгісіздік пен тәуекел жағдайында шешім қабылдау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548"/>
          <w:p>
            <w:pPr>
              <w:spacing w:after="20"/>
              <w:ind w:left="20"/>
              <w:jc w:val="both"/>
            </w:pPr>
            <w:r>
              <w:rPr>
                <w:rFonts w:ascii="Times New Roman"/>
                <w:b w:val="false"/>
                <w:i w:val="false"/>
                <w:color w:val="000000"/>
                <w:sz w:val="20"/>
              </w:rPr>
              <w:t>
Дағды 2:</w:t>
            </w:r>
          </w:p>
          <w:bookmarkEnd w:id="548"/>
          <w:p>
            <w:pPr>
              <w:spacing w:after="20"/>
              <w:ind w:left="20"/>
              <w:jc w:val="both"/>
            </w:pPr>
            <w:r>
              <w:rPr>
                <w:rFonts w:ascii="Times New Roman"/>
                <w:b w:val="false"/>
                <w:i w:val="false"/>
                <w:color w:val="000000"/>
                <w:sz w:val="20"/>
              </w:rPr>
              <w:t>
Пациенттердің, клиенттердің максималды қанағаттануын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549"/>
          <w:p>
            <w:pPr>
              <w:spacing w:after="20"/>
              <w:ind w:left="20"/>
              <w:jc w:val="both"/>
            </w:pPr>
            <w:r>
              <w:rPr>
                <w:rFonts w:ascii="Times New Roman"/>
                <w:b w:val="false"/>
                <w:i w:val="false"/>
                <w:color w:val="000000"/>
                <w:sz w:val="20"/>
              </w:rPr>
              <w:t>
Машықтар:</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Тәуекелдерді басқару жүйесіне негізделген шешімдер қабылдап,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Қақтығыстарды реттеу.</w:t>
            </w:r>
          </w:p>
          <w:p>
            <w:pPr>
              <w:spacing w:after="20"/>
              <w:ind w:left="20"/>
              <w:jc w:val="both"/>
            </w:pPr>
            <w:r>
              <w:rPr>
                <w:rFonts w:ascii="Times New Roman"/>
                <w:b w:val="false"/>
                <w:i w:val="false"/>
                <w:color w:val="000000"/>
                <w:sz w:val="20"/>
              </w:rPr>
              <w:t>
3. Пациенттермен, халықпен, клиенттермен коммуникация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2" w:id="550"/>
          <w:p>
            <w:pPr>
              <w:spacing w:after="20"/>
              <w:ind w:left="20"/>
              <w:jc w:val="both"/>
            </w:pPr>
            <w:r>
              <w:rPr>
                <w:rFonts w:ascii="Times New Roman"/>
                <w:b w:val="false"/>
                <w:i w:val="false"/>
                <w:color w:val="000000"/>
                <w:sz w:val="20"/>
              </w:rPr>
              <w:t>
Білімдер:</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1. Тиімді медиаторлық технологияларды қолдану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Коммуникациялық дағдылар технологиясы.</w:t>
            </w:r>
          </w:p>
          <w:p>
            <w:pPr>
              <w:spacing w:after="20"/>
              <w:ind w:left="20"/>
              <w:jc w:val="both"/>
            </w:pPr>
            <w:r>
              <w:rPr>
                <w:rFonts w:ascii="Times New Roman"/>
                <w:b w:val="false"/>
                <w:i w:val="false"/>
                <w:color w:val="000000"/>
                <w:sz w:val="20"/>
              </w:rPr>
              <w:t>
3. Тәуекелдерді басқару жүйесінің тиімділігін мониторингтеу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551"/>
          <w:p>
            <w:pPr>
              <w:spacing w:after="20"/>
              <w:ind w:left="20"/>
              <w:jc w:val="both"/>
            </w:pPr>
            <w:r>
              <w:rPr>
                <w:rFonts w:ascii="Times New Roman"/>
                <w:b w:val="false"/>
                <w:i w:val="false"/>
                <w:color w:val="000000"/>
                <w:sz w:val="20"/>
              </w:rPr>
              <w:t>
Ұйымдастырушылық қабілеттер.</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Объективті бағалау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 жұмыс істеу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Принципшілдік.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потенциалды дамыту үшін материалдық емес мотивация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проблемалар мен ақауларды анықтау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Жоспарлау және болжау дағдылары.</w:t>
            </w:r>
          </w:p>
          <w:p>
            <w:pPr>
              <w:spacing w:after="20"/>
              <w:ind w:left="20"/>
              <w:jc w:val="both"/>
            </w:pPr>
            <w:r>
              <w:rPr>
                <w:rFonts w:ascii="Times New Roman"/>
                <w:b w:val="false"/>
                <w:i w:val="false"/>
                <w:color w:val="000000"/>
                <w:sz w:val="20"/>
              </w:rPr>
              <w:t>
Компьютерлік сауаттылық (IT құзыреттері).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Мамандықтың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дәрігерлер-дәрігер (бейінді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мамандары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 Денсаулық сақтау менеджері"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кіші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2" w:id="552"/>
          <w:p>
            <w:pPr>
              <w:spacing w:after="20"/>
              <w:ind w:left="20"/>
              <w:jc w:val="both"/>
            </w:pPr>
            <w:r>
              <w:rPr>
                <w:rFonts w:ascii="Times New Roman"/>
                <w:b w:val="false"/>
                <w:i w:val="false"/>
                <w:color w:val="000000"/>
                <w:sz w:val="20"/>
              </w:rPr>
              <w:t>
Қазақстан Республикасы Денсаулық сақтау министрінің 2020 жылғы 21 желтоқсандағы № ҚР ДСМ-305/2020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бұйрығы (Нормативтік құқықтық актілерді мемлекеттік тіркеу тізілімінде № 21856 болып тіркелді). Денсаулық сақтау менеджері.</w:t>
            </w:r>
          </w:p>
          <w:bookmarkEnd w:id="552"/>
          <w:p>
            <w:pPr>
              <w:spacing w:after="20"/>
              <w:ind w:left="20"/>
              <w:jc w:val="both"/>
            </w:pPr>
            <w:r>
              <w:rPr>
                <w:rFonts w:ascii="Times New Roman"/>
                <w:b w:val="false"/>
                <w:i w:val="false"/>
                <w:color w:val="000000"/>
                <w:sz w:val="20"/>
              </w:rPr>
              <w:t>
Денсаулық сақтау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553"/>
          <w:p>
            <w:pPr>
              <w:spacing w:after="20"/>
              <w:ind w:left="20"/>
              <w:jc w:val="both"/>
            </w:pPr>
            <w:r>
              <w:rPr>
                <w:rFonts w:ascii="Times New Roman"/>
                <w:b w:val="false"/>
                <w:i w:val="false"/>
                <w:color w:val="000000"/>
                <w:sz w:val="20"/>
              </w:rPr>
              <w:t>
Білім деңгейі:</w:t>
            </w:r>
          </w:p>
          <w:bookmarkEnd w:id="553"/>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554"/>
          <w:p>
            <w:pPr>
              <w:spacing w:after="20"/>
              <w:ind w:left="20"/>
              <w:jc w:val="both"/>
            </w:pPr>
            <w:r>
              <w:rPr>
                <w:rFonts w:ascii="Times New Roman"/>
                <w:b w:val="false"/>
                <w:i w:val="false"/>
                <w:color w:val="000000"/>
                <w:sz w:val="20"/>
              </w:rPr>
              <w:t>
Мамандық:</w:t>
            </w:r>
          </w:p>
          <w:bookmarkEnd w:id="554"/>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555"/>
          <w:p>
            <w:pPr>
              <w:spacing w:after="20"/>
              <w:ind w:left="20"/>
              <w:jc w:val="both"/>
            </w:pPr>
            <w:r>
              <w:rPr>
                <w:rFonts w:ascii="Times New Roman"/>
                <w:b w:val="false"/>
                <w:i w:val="false"/>
                <w:color w:val="000000"/>
                <w:sz w:val="20"/>
              </w:rPr>
              <w:t>
Республикалық маңызы бар денсаулық сақтау ұйымының басшысы (бас директор немесе директор) үшін талаптар:</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1. Жалпы денсаулық сақтау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бағыты бойынша жоғары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менеджменті" ("Қоғамдық денсаулық сақтау") мамандығы бойынша сертификатталған курс немесе қайта даярлау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мамандық бойынша біліктілік тағайындау туралы куәлік немесе жоғары білім "Денсаулық сақтау" және (немесе) "Бизнес, басқару және құқық" бағыты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(немесе) "Бизнес және құқық" бағыттары бойынша аспирантуралық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Басқарушы лауазымдарда кемінде 5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Дәрілік құралдар мен медициналық бұйымдар айналымы саласындағы республикалық маңызы бар ұйымның басшысы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бағыты бойынша жоғары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менеджменті" ("Қоғамдық денсаулық сақтау") мамандығы бойынша сертификатталған курс немесе қайта даярлау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Қажетті мамандық бойынша біліктілік тағайындау туралы куәлік немесе жоғары білім "Денсаулық сақтау" және (немесе) "Бизнес, басқару және құқық" бағыты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(немесе) "Бизнес және құқық" бағыттары бойынша аспирантуралық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менеджері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Басқарушы лауазымдарда кемінде 5 жыл жұмыс өтілі.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саласындағы ақпараттандыруды жүзеге асыратын республикалық маңызы бар ұйымның басшысы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және (немесе) "Ақпараттық-коммуникациялық технологиялар" бағыты бойынша жоғары (немесе аспирантуралық) білім;</w:t>
            </w:r>
          </w:p>
          <w:p>
            <w:pPr>
              <w:spacing w:after="20"/>
              <w:ind w:left="20"/>
              <w:jc w:val="both"/>
            </w:pPr>
            <w:r>
              <w:rPr>
                <w:rFonts w:ascii="Times New Roman"/>
                <w:b w:val="false"/>
                <w:i w:val="false"/>
                <w:color w:val="000000"/>
                <w:sz w:val="20"/>
              </w:rPr>
              <w:t>
Профиль бойынша басқарушы лауазымдарда кемінде 5 жыл жұмыс өтілі.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556"/>
          <w:p>
            <w:pPr>
              <w:spacing w:after="20"/>
              <w:ind w:left="20"/>
              <w:jc w:val="both"/>
            </w:pPr>
            <w:r>
              <w:rPr>
                <w:rFonts w:ascii="Times New Roman"/>
                <w:b w:val="false"/>
                <w:i w:val="false"/>
                <w:color w:val="000000"/>
                <w:sz w:val="20"/>
              </w:rPr>
              <w:t>
2269-1-006 – Денсаулық сақтау менеджері</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2269-9-002 – Менеджер (фармацевт)</w:t>
            </w:r>
          </w:p>
          <w:p>
            <w:pPr>
              <w:spacing w:after="20"/>
              <w:ind w:left="20"/>
              <w:jc w:val="both"/>
            </w:pPr>
            <w:r>
              <w:rPr>
                <w:rFonts w:ascii="Times New Roman"/>
                <w:b w:val="false"/>
                <w:i w:val="false"/>
                <w:color w:val="000000"/>
                <w:sz w:val="20"/>
              </w:rPr>
              <w:t>
2421-0-017 – Сапа менджменті жүйесі жөніндегі маман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557"/>
          <w:p>
            <w:pPr>
              <w:spacing w:after="20"/>
              <w:ind w:left="20"/>
              <w:jc w:val="both"/>
            </w:pPr>
            <w:r>
              <w:rPr>
                <w:rFonts w:ascii="Times New Roman"/>
                <w:b w:val="false"/>
                <w:i w:val="false"/>
                <w:color w:val="000000"/>
                <w:sz w:val="20"/>
              </w:rPr>
              <w:t xml:space="preserve">
"Медициналық ұйым басшысы" кәсіби стандартының </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7.2 деңгейінің мақсаты - денсаулық сақтау жүйесіндегі өзгерістер мен трансформациялар жағдайында республикалық маңызы бар медициналық ұйымды тиімді басқару. Бұл мақсатқа жету үшін келесі бағыттарда жұмыс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қызметтердің қолжетімділігі мен сапасын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Қаржылық тұрақтылықты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Цифрландыру, стратегиялық жоспарлау және адами ресурстарды дамыту сияқты заманауи басқару тәсілдерін енгізу.</w:t>
            </w:r>
          </w:p>
          <w:p>
            <w:pPr>
              <w:spacing w:after="20"/>
              <w:ind w:left="20"/>
              <w:jc w:val="both"/>
            </w:pPr>
            <w:r>
              <w:rPr>
                <w:rFonts w:ascii="Times New Roman"/>
                <w:b w:val="false"/>
                <w:i w:val="false"/>
                <w:color w:val="000000"/>
                <w:sz w:val="20"/>
              </w:rPr>
              <w:t>
4. Халықаралық басқару стандарттарын денсаулық сақтау саласындағы жергілікті жағдайларға тиімді бейімдеу, соның ішінде географиялық ерекшеліктер, әлеуметтік әртүрлілік және міндетті медициналық сақтандыру бағдарламалары мен мемлекеттік қорлармен тиімді өзара іс-қимыл жасау қажеттілігі.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558"/>
          <w:p>
            <w:pPr>
              <w:spacing w:after="20"/>
              <w:ind w:left="20"/>
              <w:jc w:val="both"/>
            </w:pPr>
            <w:r>
              <w:rPr>
                <w:rFonts w:ascii="Times New Roman"/>
                <w:b w:val="false"/>
                <w:i w:val="false"/>
                <w:color w:val="000000"/>
                <w:sz w:val="20"/>
              </w:rPr>
              <w:t>
1. Медициналық ұйымның қаржылық-экономикалық саласын басқару.</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ұйымның қызметін стратегиялық жоспарлау және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Лидерлік және жүйелі ойлау.</w:t>
            </w:r>
          </w:p>
          <w:p>
            <w:pPr>
              <w:spacing w:after="20"/>
              <w:ind w:left="20"/>
              <w:jc w:val="both"/>
            </w:pPr>
            <w:r>
              <w:rPr>
                <w:rFonts w:ascii="Times New Roman"/>
                <w:b w:val="false"/>
                <w:i w:val="false"/>
                <w:color w:val="000000"/>
                <w:sz w:val="20"/>
              </w:rPr>
              <w:t>
5. Медициналық ұйымды басқаруда цифрлық технологиялар мен жасанды интеллект құралдарын тиімді қолдануды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559"/>
          <w:p>
            <w:pPr>
              <w:spacing w:after="20"/>
              <w:ind w:left="20"/>
              <w:jc w:val="both"/>
            </w:pPr>
            <w:r>
              <w:rPr>
                <w:rFonts w:ascii="Times New Roman"/>
                <w:b w:val="false"/>
                <w:i w:val="false"/>
                <w:color w:val="000000"/>
                <w:sz w:val="20"/>
              </w:rPr>
              <w:t>
1.Ғылым мен практиканың бірлігін қамтамасыз ету.</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2.Денсаулықты қорғау және медициналық қауіпсіздікті қамтамасыз ету.</w:t>
            </w:r>
          </w:p>
          <w:p>
            <w:pPr>
              <w:spacing w:after="20"/>
              <w:ind w:left="20"/>
              <w:jc w:val="both"/>
            </w:pPr>
            <w:r>
              <w:rPr>
                <w:rFonts w:ascii="Times New Roman"/>
                <w:b w:val="false"/>
                <w:i w:val="false"/>
                <w:color w:val="000000"/>
                <w:sz w:val="20"/>
              </w:rPr>
              <w:t>
3.Ынтымақтастық пен серіктестік қатынастарын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560"/>
          <w:p>
            <w:pPr>
              <w:spacing w:after="20"/>
              <w:ind w:left="20"/>
              <w:jc w:val="both"/>
            </w:pPr>
            <w:r>
              <w:rPr>
                <w:rFonts w:ascii="Times New Roman"/>
                <w:b w:val="false"/>
                <w:i w:val="false"/>
                <w:color w:val="000000"/>
                <w:sz w:val="20"/>
              </w:rPr>
              <w:t>
Еңбек функциясы 1:</w:t>
            </w:r>
          </w:p>
          <w:bookmarkEnd w:id="560"/>
          <w:p>
            <w:pPr>
              <w:spacing w:after="20"/>
              <w:ind w:left="20"/>
              <w:jc w:val="both"/>
            </w:pPr>
            <w:r>
              <w:rPr>
                <w:rFonts w:ascii="Times New Roman"/>
                <w:b w:val="false"/>
                <w:i w:val="false"/>
                <w:color w:val="000000"/>
                <w:sz w:val="20"/>
              </w:rPr>
              <w:t>
Медициналық ұйымның қаржы-экономикалық саласын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561"/>
          <w:p>
            <w:pPr>
              <w:spacing w:after="20"/>
              <w:ind w:left="20"/>
              <w:jc w:val="both"/>
            </w:pPr>
            <w:r>
              <w:rPr>
                <w:rFonts w:ascii="Times New Roman"/>
                <w:b w:val="false"/>
                <w:i w:val="false"/>
                <w:color w:val="000000"/>
                <w:sz w:val="20"/>
              </w:rPr>
              <w:t>
Дағды 1:</w:t>
            </w:r>
          </w:p>
          <w:bookmarkEnd w:id="561"/>
          <w:p>
            <w:pPr>
              <w:spacing w:after="20"/>
              <w:ind w:left="20"/>
              <w:jc w:val="both"/>
            </w:pPr>
            <w:r>
              <w:rPr>
                <w:rFonts w:ascii="Times New Roman"/>
                <w:b w:val="false"/>
                <w:i w:val="false"/>
                <w:color w:val="000000"/>
                <w:sz w:val="20"/>
              </w:rPr>
              <w:t>
Денсаулық сақтаудағы қаржыландыру механизмін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562"/>
          <w:p>
            <w:pPr>
              <w:spacing w:after="20"/>
              <w:ind w:left="20"/>
              <w:jc w:val="both"/>
            </w:pPr>
            <w:r>
              <w:rPr>
                <w:rFonts w:ascii="Times New Roman"/>
                <w:b w:val="false"/>
                <w:i w:val="false"/>
                <w:color w:val="000000"/>
                <w:sz w:val="20"/>
              </w:rPr>
              <w:t>
Машықтар:</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1. Ұйымды қаржыландырудың әртүрлі модельдерінің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Қаржыландыру түріне байланысты медициналық көмекке қолжетімділікті түсіндіру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Тегін медициналық көмектің кепілдік берілген көлемі (ТМКБК) және міндетті әлеуметтік медициналық сақтандыру (МӘМС) шеңберінде медициналық көмекті көрсету бойынша жоспарланатын қызмет көлеміне өтінімдер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Басқарушылық шешімдер мен медициналық көмектің тиімділігін бағалау.</w:t>
            </w:r>
          </w:p>
          <w:p>
            <w:pPr>
              <w:spacing w:after="20"/>
              <w:ind w:left="20"/>
              <w:jc w:val="both"/>
            </w:pPr>
            <w:r>
              <w:rPr>
                <w:rFonts w:ascii="Times New Roman"/>
                <w:b w:val="false"/>
                <w:i w:val="false"/>
                <w:color w:val="000000"/>
                <w:sz w:val="20"/>
              </w:rPr>
              <w:t>
5. Ұйым жұмысының тиімділігін арттыру жолдарын іздестіру және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563"/>
          <w:p>
            <w:pPr>
              <w:spacing w:after="20"/>
              <w:ind w:left="20"/>
              <w:jc w:val="both"/>
            </w:pPr>
            <w:r>
              <w:rPr>
                <w:rFonts w:ascii="Times New Roman"/>
                <w:b w:val="false"/>
                <w:i w:val="false"/>
                <w:color w:val="000000"/>
                <w:sz w:val="20"/>
              </w:rPr>
              <w:t>
Білімдер:</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көмекті ұйымдастыру қағидаттары және оны көрсету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Тегін медициналық көмектің кепілдік берілген көлемі (ТМКБК) және міндетті әлеуметтік медициналық сақтандыру (МӘМС) жүйесі шеңберінде көрсетілетін медициналық қызметтерге тарифтерді қалыптастыру тәртібі мен әдістемесі.</w:t>
            </w:r>
          </w:p>
          <w:p>
            <w:pPr>
              <w:spacing w:after="20"/>
              <w:ind w:left="20"/>
              <w:jc w:val="both"/>
            </w:pPr>
            <w:r>
              <w:rPr>
                <w:rFonts w:ascii="Times New Roman"/>
                <w:b w:val="false"/>
                <w:i w:val="false"/>
                <w:color w:val="000000"/>
                <w:sz w:val="20"/>
              </w:rPr>
              <w:t>
3. Статистикалық және медициналық-экономикалық талдау әдістері, сараптамалық бағалау, халық арасында сауалнама жүргізу және кешенді әдіс.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564"/>
          <w:p>
            <w:pPr>
              <w:spacing w:after="20"/>
              <w:ind w:left="20"/>
              <w:jc w:val="both"/>
            </w:pPr>
            <w:r>
              <w:rPr>
                <w:rFonts w:ascii="Times New Roman"/>
                <w:b w:val="false"/>
                <w:i w:val="false"/>
                <w:color w:val="000000"/>
                <w:sz w:val="20"/>
              </w:rPr>
              <w:t>
Дағды 2:</w:t>
            </w:r>
          </w:p>
          <w:bookmarkEnd w:id="564"/>
          <w:p>
            <w:pPr>
              <w:spacing w:after="20"/>
              <w:ind w:left="20"/>
              <w:jc w:val="both"/>
            </w:pPr>
            <w:r>
              <w:rPr>
                <w:rFonts w:ascii="Times New Roman"/>
                <w:b w:val="false"/>
                <w:i w:val="false"/>
                <w:color w:val="000000"/>
                <w:sz w:val="20"/>
              </w:rPr>
              <w:t>
Міндетті әлеуметтік медициналық сақтандыру жүйесін енгізу жағдайында медициналық ұйымды қаржыландырудың ерекшеліктерін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565"/>
          <w:p>
            <w:pPr>
              <w:spacing w:after="20"/>
              <w:ind w:left="20"/>
              <w:jc w:val="both"/>
            </w:pPr>
            <w:r>
              <w:rPr>
                <w:rFonts w:ascii="Times New Roman"/>
                <w:b w:val="false"/>
                <w:i w:val="false"/>
                <w:color w:val="000000"/>
                <w:sz w:val="20"/>
              </w:rPr>
              <w:t>
Машықтар:</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1. Клиникалық-шығындық топтар (КШТ) бойынша қаржыландыруды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Тұлға басына шаққандағы нормативтің ынталандырушы компоненті бойынша қаржыландыруды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ұйымның қызметін талдау және жоспарлау, бизнес-жоспар құру және медициналық іс-шаралардың экономикалық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көлеміне өтінімдер қалыптастыру және әлеуметтік медициналық сақтандыру қорымен шарттар жасасу.</w:t>
            </w:r>
          </w:p>
          <w:p>
            <w:pPr>
              <w:spacing w:after="20"/>
              <w:ind w:left="20"/>
              <w:jc w:val="both"/>
            </w:pPr>
            <w:r>
              <w:rPr>
                <w:rFonts w:ascii="Times New Roman"/>
                <w:b w:val="false"/>
                <w:i w:val="false"/>
                <w:color w:val="000000"/>
                <w:sz w:val="20"/>
              </w:rPr>
              <w:t>
5. Міндетті әлеуметтік медициналық сақтандыру (МӘМС) бойынша есепке алу мен есептілікті ұйымдастыру, шарт талаптарының орындалуын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566"/>
          <w:p>
            <w:pPr>
              <w:spacing w:after="20"/>
              <w:ind w:left="20"/>
              <w:jc w:val="both"/>
            </w:pPr>
            <w:r>
              <w:rPr>
                <w:rFonts w:ascii="Times New Roman"/>
                <w:b w:val="false"/>
                <w:i w:val="false"/>
                <w:color w:val="000000"/>
                <w:sz w:val="20"/>
              </w:rPr>
              <w:t>
Білімдер:</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1. Тегін медициналық көмектің кепілдік берілген көлемі (ТМКБК) және міндетті әлеуметтік медициналық сақтандыру (МӘМС) жүйесінде тарифтік саясатты іске асыруға арналған денсаулық сақтау саласындағы нормативтік-құқықтық база.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ұйымның шығындарын өтеу үшін шот-тізілімдерді қалыптастыру мақсатында медициналық қызметтердің құнын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Тегін медициналық көмектің кепілдік берілген көлемі (ТМКБК) және МӘМС жүйесі шеңберінде денсаулық сақтау субъектілерінің қызметтерін төлеу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Республикасындағы қаржыландыру моделі; ТМКБК мен МӘМС арасындағы айырмашылықтар.</w:t>
            </w:r>
          </w:p>
          <w:p>
            <w:pPr>
              <w:spacing w:after="20"/>
              <w:ind w:left="20"/>
              <w:jc w:val="both"/>
            </w:pPr>
            <w:r>
              <w:rPr>
                <w:rFonts w:ascii="Times New Roman"/>
                <w:b w:val="false"/>
                <w:i w:val="false"/>
                <w:color w:val="000000"/>
                <w:sz w:val="20"/>
              </w:rPr>
              <w:t>
5. Тариф қалыптастыру жүйесі және әлеуметтік медициналық сақтандыру қорымен шарттық көлемдерді қалыптастыру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567"/>
          <w:p>
            <w:pPr>
              <w:spacing w:after="20"/>
              <w:ind w:left="20"/>
              <w:jc w:val="both"/>
            </w:pPr>
            <w:r>
              <w:rPr>
                <w:rFonts w:ascii="Times New Roman"/>
                <w:b w:val="false"/>
                <w:i w:val="false"/>
                <w:color w:val="000000"/>
                <w:sz w:val="20"/>
              </w:rPr>
              <w:t>
Дағды 3:</w:t>
            </w:r>
          </w:p>
          <w:bookmarkEnd w:id="567"/>
          <w:p>
            <w:pPr>
              <w:spacing w:after="20"/>
              <w:ind w:left="20"/>
              <w:jc w:val="both"/>
            </w:pPr>
            <w:r>
              <w:rPr>
                <w:rFonts w:ascii="Times New Roman"/>
                <w:b w:val="false"/>
                <w:i w:val="false"/>
                <w:color w:val="000000"/>
                <w:sz w:val="20"/>
              </w:rPr>
              <w:t>
Денсаулық сақтау саласындағы қаржыландыру түрлерін саралау, тегін медициналық көмектің кепілдік берілген көлемі (ТМКБК) шеңберіндегі қаржыландыруды нақты ажырата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568"/>
          <w:p>
            <w:pPr>
              <w:spacing w:after="20"/>
              <w:ind w:left="20"/>
              <w:jc w:val="both"/>
            </w:pPr>
            <w:r>
              <w:rPr>
                <w:rFonts w:ascii="Times New Roman"/>
                <w:b w:val="false"/>
                <w:i w:val="false"/>
                <w:color w:val="000000"/>
                <w:sz w:val="20"/>
              </w:rPr>
              <w:t>
Машықтар:</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Мәтініңіз ресми және академиялық стильде қазақ тіліне аударылды: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1. ТМКБК және МӘМС шеңберінде қаржыландыру көлемін таңдауда экономикалық және басқарушылық білім негіздерін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жүйесін қаржыландыруға арналған қаражатты нысаналы мақсаты бойынша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медициналық-санитариялық көмекті көрсету қағидаларының және бастапқы медициналық-санитариялық көмек ұйымдарына тіркелу қағидаларының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қызметтерге деген қажеттілікті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Ресурстарды (еңбек, материалдық, қаржылық) пайдаланудың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Оңтайлы басқарушылық шешімдерді таңдау үшін талдамалық ақпарат дайындау.</w:t>
            </w:r>
          </w:p>
          <w:p>
            <w:pPr>
              <w:spacing w:after="20"/>
              <w:ind w:left="20"/>
              <w:jc w:val="both"/>
            </w:pPr>
            <w:r>
              <w:rPr>
                <w:rFonts w:ascii="Times New Roman"/>
                <w:b w:val="false"/>
                <w:i w:val="false"/>
                <w:color w:val="000000"/>
                <w:sz w:val="20"/>
              </w:rPr>
              <w:t>
7. Медициналық ұйым қызметінің "мықты" және "осал" жақтарын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569"/>
          <w:p>
            <w:pPr>
              <w:spacing w:after="20"/>
              <w:ind w:left="20"/>
              <w:jc w:val="both"/>
            </w:pPr>
            <w:r>
              <w:rPr>
                <w:rFonts w:ascii="Times New Roman"/>
                <w:b w:val="false"/>
                <w:i w:val="false"/>
                <w:color w:val="000000"/>
                <w:sz w:val="20"/>
              </w:rPr>
              <w:t>
Білімдер :</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1. Міндетті әлеуметтік медициналық сақтандыру жағдайында медициналық ұйымды қаржыландырудың экономикалық негіздері және қаржыландыру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және маркетинг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Тегін медициналық көмектің кепілдік берілген көлемі (ТМКБК) және міндетті әлеуметтік медициналық сақтандыру жүйесі шеңберінде медициналық көмек көрсету бойынша денсаулық сақтау субъектілерінен қызметтерді сатып алу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қызметтерге баға белгілеудің тетіктері мен әдістері</w:t>
            </w:r>
          </w:p>
          <w:p>
            <w:pPr>
              <w:spacing w:after="20"/>
              <w:ind w:left="20"/>
              <w:jc w:val="both"/>
            </w:pPr>
            <w:r>
              <w:rPr>
                <w:rFonts w:ascii="Times New Roman"/>
                <w:b w:val="false"/>
                <w:i w:val="false"/>
                <w:color w:val="000000"/>
                <w:sz w:val="20"/>
              </w:rPr>
              <w:t>
5. Медициналық ұйымдарда қаржылық жоспарлауды реттейтін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570"/>
          <w:p>
            <w:pPr>
              <w:spacing w:after="20"/>
              <w:ind w:left="20"/>
              <w:jc w:val="both"/>
            </w:pPr>
            <w:r>
              <w:rPr>
                <w:rFonts w:ascii="Times New Roman"/>
                <w:b w:val="false"/>
                <w:i w:val="false"/>
                <w:color w:val="000000"/>
                <w:sz w:val="20"/>
              </w:rPr>
              <w:t>
Еңбек функциясы 2:</w:t>
            </w:r>
          </w:p>
          <w:bookmarkEnd w:id="570"/>
          <w:p>
            <w:pPr>
              <w:spacing w:after="20"/>
              <w:ind w:left="20"/>
              <w:jc w:val="both"/>
            </w:pPr>
            <w:r>
              <w:rPr>
                <w:rFonts w:ascii="Times New Roman"/>
                <w:b w:val="false"/>
                <w:i w:val="false"/>
                <w:color w:val="000000"/>
                <w:sz w:val="20"/>
              </w:rPr>
              <w:t>
Медициналық ұйым қызметін стратегиялық жоспарлау және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571"/>
          <w:p>
            <w:pPr>
              <w:spacing w:after="20"/>
              <w:ind w:left="20"/>
              <w:jc w:val="both"/>
            </w:pPr>
            <w:r>
              <w:rPr>
                <w:rFonts w:ascii="Times New Roman"/>
                <w:b w:val="false"/>
                <w:i w:val="false"/>
                <w:color w:val="000000"/>
                <w:sz w:val="20"/>
              </w:rPr>
              <w:t>
Дағды 1:</w:t>
            </w:r>
          </w:p>
          <w:bookmarkEnd w:id="571"/>
          <w:p>
            <w:pPr>
              <w:spacing w:after="20"/>
              <w:ind w:left="20"/>
              <w:jc w:val="both"/>
            </w:pPr>
            <w:r>
              <w:rPr>
                <w:rFonts w:ascii="Times New Roman"/>
                <w:b w:val="false"/>
                <w:i w:val="false"/>
                <w:color w:val="000000"/>
                <w:sz w:val="20"/>
              </w:rPr>
              <w:t>
Стратегиялық жоспар құру және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572"/>
          <w:p>
            <w:pPr>
              <w:spacing w:after="20"/>
              <w:ind w:left="20"/>
              <w:jc w:val="both"/>
            </w:pPr>
            <w:r>
              <w:rPr>
                <w:rFonts w:ascii="Times New Roman"/>
                <w:b w:val="false"/>
                <w:i w:val="false"/>
                <w:color w:val="000000"/>
                <w:sz w:val="20"/>
              </w:rPr>
              <w:t>
Машықтар:</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1. Стратегиялық жоспарлаудың ұғымдарын, мақсаттары мен міндеттерін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Стратегиялық бағдарламаны әзірлеудің сызбалары мен кезеңдерін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саласындағы стандарттарды анықтау критерийлерін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Стратегиялық бағдарламаның экономикалық тиімділігін анықтау.</w:t>
            </w:r>
          </w:p>
          <w:p>
            <w:pPr>
              <w:spacing w:after="20"/>
              <w:ind w:left="20"/>
              <w:jc w:val="both"/>
            </w:pPr>
            <w:r>
              <w:rPr>
                <w:rFonts w:ascii="Times New Roman"/>
                <w:b w:val="false"/>
                <w:i w:val="false"/>
                <w:color w:val="000000"/>
                <w:sz w:val="20"/>
              </w:rPr>
              <w:t>
5. Стратегиялық бағдарламаның сараптамасын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573"/>
          <w:p>
            <w:pPr>
              <w:spacing w:after="20"/>
              <w:ind w:left="20"/>
              <w:jc w:val="both"/>
            </w:pPr>
            <w:r>
              <w:rPr>
                <w:rFonts w:ascii="Times New Roman"/>
                <w:b w:val="false"/>
                <w:i w:val="false"/>
                <w:color w:val="000000"/>
                <w:sz w:val="20"/>
              </w:rPr>
              <w:t>
Білімдер:</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ұйымының миссиясын, мақсаттарын, көрінісін қалыптастыру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Жоспарлау түрлері мен әдістері, KPI әзірлеу әдістері.</w:t>
            </w:r>
          </w:p>
          <w:p>
            <w:pPr>
              <w:spacing w:after="20"/>
              <w:ind w:left="20"/>
              <w:jc w:val="both"/>
            </w:pPr>
            <w:r>
              <w:rPr>
                <w:rFonts w:ascii="Times New Roman"/>
                <w:b w:val="false"/>
                <w:i w:val="false"/>
                <w:color w:val="000000"/>
                <w:sz w:val="20"/>
              </w:rPr>
              <w:t>
3. Денсаулық сақтау ұйымдарының ресурстарын пайдалану тиімділігін зерттеу және болжау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574"/>
          <w:p>
            <w:pPr>
              <w:spacing w:after="20"/>
              <w:ind w:left="20"/>
              <w:jc w:val="both"/>
            </w:pPr>
            <w:r>
              <w:rPr>
                <w:rFonts w:ascii="Times New Roman"/>
                <w:b w:val="false"/>
                <w:i w:val="false"/>
                <w:color w:val="000000"/>
                <w:sz w:val="20"/>
              </w:rPr>
              <w:t>
Дағды 2:</w:t>
            </w:r>
          </w:p>
          <w:bookmarkEnd w:id="574"/>
          <w:p>
            <w:pPr>
              <w:spacing w:after="20"/>
              <w:ind w:left="20"/>
              <w:jc w:val="both"/>
            </w:pPr>
            <w:r>
              <w:rPr>
                <w:rFonts w:ascii="Times New Roman"/>
                <w:b w:val="false"/>
                <w:i w:val="false"/>
                <w:color w:val="000000"/>
                <w:sz w:val="20"/>
              </w:rPr>
              <w:t>
Пациенттердің қауіпсіздігі және тәуекелдерді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575"/>
          <w:p>
            <w:pPr>
              <w:spacing w:after="20"/>
              <w:ind w:left="20"/>
              <w:jc w:val="both"/>
            </w:pPr>
            <w:r>
              <w:rPr>
                <w:rFonts w:ascii="Times New Roman"/>
                <w:b w:val="false"/>
                <w:i w:val="false"/>
                <w:color w:val="000000"/>
                <w:sz w:val="20"/>
              </w:rPr>
              <w:t>
Машықтар:</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Пациенттердің қауіпсіздігін анықтау және зиянды болдырмау әдістері бойынша сапа менеджменті жүйесі мен ішкі аудитті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бақылау жүйесін және дәрі-дәрмектерді қауіпсіз пайдалану жүйесін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себептерді талдау әдісін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 сапасы мен тиімділігін арттыру үшін емдеу-диагностикалық және медициналық емес процестерді стандарттауды қолдану.</w:t>
            </w:r>
          </w:p>
          <w:p>
            <w:pPr>
              <w:spacing w:after="20"/>
              <w:ind w:left="20"/>
              <w:jc w:val="both"/>
            </w:pPr>
            <w:r>
              <w:rPr>
                <w:rFonts w:ascii="Times New Roman"/>
                <w:b w:val="false"/>
                <w:i w:val="false"/>
                <w:color w:val="000000"/>
                <w:sz w:val="20"/>
              </w:rPr>
              <w:t>
5. Пациенттердің қауіпсіздігін бағалау үшін медициналық көмек сапасының сыртқы және ішкі индикаторларын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576"/>
          <w:p>
            <w:pPr>
              <w:spacing w:after="20"/>
              <w:ind w:left="20"/>
              <w:jc w:val="both"/>
            </w:pPr>
            <w:r>
              <w:rPr>
                <w:rFonts w:ascii="Times New Roman"/>
                <w:b w:val="false"/>
                <w:i w:val="false"/>
                <w:color w:val="000000"/>
                <w:sz w:val="20"/>
              </w:rPr>
              <w:t>
Білімдер:</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денсаулық сақтау саласындағы заңнамалар, халықтың денсаулығын қорғау, медициналық қызмет көлемі мен сапасына сараптама жүргізу жөніндегі қоғамдық қатынастарды реттейтін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қызметтердің сапасын бағалау және ішкі аудит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саласындағы стандартизация және аккредиттеу.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ұйымын басқару әдістері.</w:t>
            </w:r>
          </w:p>
          <w:p>
            <w:pPr>
              <w:spacing w:after="20"/>
              <w:ind w:left="20"/>
              <w:jc w:val="both"/>
            </w:pPr>
            <w:r>
              <w:rPr>
                <w:rFonts w:ascii="Times New Roman"/>
                <w:b w:val="false"/>
                <w:i w:val="false"/>
                <w:color w:val="000000"/>
                <w:sz w:val="20"/>
              </w:rPr>
              <w:t>
5. Негізгі себептерді талдау, медициналық ұйымдағы қауіпсіздік мәдениеті және инциденттерді тіркеудің маңызы.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577"/>
          <w:p>
            <w:pPr>
              <w:spacing w:after="20"/>
              <w:ind w:left="20"/>
              <w:jc w:val="both"/>
            </w:pPr>
            <w:r>
              <w:rPr>
                <w:rFonts w:ascii="Times New Roman"/>
                <w:b w:val="false"/>
                <w:i w:val="false"/>
                <w:color w:val="000000"/>
                <w:sz w:val="20"/>
              </w:rPr>
              <w:t>
Дағды 3:</w:t>
            </w:r>
          </w:p>
          <w:bookmarkEnd w:id="577"/>
          <w:p>
            <w:pPr>
              <w:spacing w:after="20"/>
              <w:ind w:left="20"/>
              <w:jc w:val="both"/>
            </w:pPr>
            <w:r>
              <w:rPr>
                <w:rFonts w:ascii="Times New Roman"/>
                <w:b w:val="false"/>
                <w:i w:val="false"/>
                <w:color w:val="000000"/>
                <w:sz w:val="20"/>
              </w:rPr>
              <w:t>
Медициналық қызметтердің сапасы мен қауіпсіздігін ішкі бақылауды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578"/>
          <w:p>
            <w:pPr>
              <w:spacing w:after="20"/>
              <w:ind w:left="20"/>
              <w:jc w:val="both"/>
            </w:pPr>
            <w:r>
              <w:rPr>
                <w:rFonts w:ascii="Times New Roman"/>
                <w:b w:val="false"/>
                <w:i w:val="false"/>
                <w:color w:val="000000"/>
                <w:sz w:val="20"/>
              </w:rPr>
              <w:t>
Машықтар:</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1. Емдеу-диагностикалық және медициналық емес процестерді стандартизациялау.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 мәдениетін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қызметтердің қауіпсіздігі бойынша халықаралық мақсаттардың енгізілу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сапа бақылау жүйесін талдау және жақсарту үшін қажетті аумақтарды анықтау.</w:t>
            </w:r>
          </w:p>
          <w:p>
            <w:pPr>
              <w:spacing w:after="20"/>
              <w:ind w:left="20"/>
              <w:jc w:val="both"/>
            </w:pPr>
            <w:r>
              <w:rPr>
                <w:rFonts w:ascii="Times New Roman"/>
                <w:b w:val="false"/>
                <w:i w:val="false"/>
                <w:color w:val="000000"/>
                <w:sz w:val="20"/>
              </w:rPr>
              <w:t>
5. Қауіптерді басқару және клиникалық қателіктердің алдын алу механизмдерін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6" w:id="579"/>
          <w:p>
            <w:pPr>
              <w:spacing w:after="20"/>
              <w:ind w:left="20"/>
              <w:jc w:val="both"/>
            </w:pPr>
            <w:r>
              <w:rPr>
                <w:rFonts w:ascii="Times New Roman"/>
                <w:b w:val="false"/>
                <w:i w:val="false"/>
                <w:color w:val="000000"/>
                <w:sz w:val="20"/>
              </w:rPr>
              <w:t>
Білімдер:</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сақтаудағы халықаралық және ұлттық стандартизация және аккредиттеу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ұйымдарда қауіпсіздік мәдениетін енгізу саясаты.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Ішкі аудит қызметін ұйымдастыру және пациенттерді қолдау бойынша заманауи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Қауіптерді және инциденттерді басқару.</w:t>
            </w:r>
          </w:p>
          <w:p>
            <w:pPr>
              <w:spacing w:after="20"/>
              <w:ind w:left="20"/>
              <w:jc w:val="both"/>
            </w:pPr>
            <w:r>
              <w:rPr>
                <w:rFonts w:ascii="Times New Roman"/>
                <w:b w:val="false"/>
                <w:i w:val="false"/>
                <w:color w:val="000000"/>
                <w:sz w:val="20"/>
              </w:rPr>
              <w:t>
5. Қауіпсіздік пен сапа көрсеткіштері мен индикаторлары (құрылымдық, процестік, нәтижелік).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1" w:id="580"/>
          <w:p>
            <w:pPr>
              <w:spacing w:after="20"/>
              <w:ind w:left="20"/>
              <w:jc w:val="both"/>
            </w:pPr>
            <w:r>
              <w:rPr>
                <w:rFonts w:ascii="Times New Roman"/>
                <w:b w:val="false"/>
                <w:i w:val="false"/>
                <w:color w:val="000000"/>
                <w:sz w:val="20"/>
              </w:rPr>
              <w:t>
Еңбек функциясы 3:</w:t>
            </w:r>
          </w:p>
          <w:bookmarkEnd w:id="580"/>
          <w:p>
            <w:pPr>
              <w:spacing w:after="20"/>
              <w:ind w:left="20"/>
              <w:jc w:val="both"/>
            </w:pPr>
            <w:r>
              <w:rPr>
                <w:rFonts w:ascii="Times New Roman"/>
                <w:b w:val="false"/>
                <w:i w:val="false"/>
                <w:color w:val="000000"/>
                <w:sz w:val="20"/>
              </w:rPr>
              <w:t>
Медициналық ұйымды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581"/>
          <w:p>
            <w:pPr>
              <w:spacing w:after="20"/>
              <w:ind w:left="20"/>
              <w:jc w:val="both"/>
            </w:pPr>
            <w:r>
              <w:rPr>
                <w:rFonts w:ascii="Times New Roman"/>
                <w:b w:val="false"/>
                <w:i w:val="false"/>
                <w:color w:val="000000"/>
                <w:sz w:val="20"/>
              </w:rPr>
              <w:t>
Дағды 1:</w:t>
            </w:r>
          </w:p>
          <w:bookmarkEnd w:id="581"/>
          <w:p>
            <w:pPr>
              <w:spacing w:after="20"/>
              <w:ind w:left="20"/>
              <w:jc w:val="both"/>
            </w:pPr>
            <w:r>
              <w:rPr>
                <w:rFonts w:ascii="Times New Roman"/>
                <w:b w:val="false"/>
                <w:i w:val="false"/>
                <w:color w:val="000000"/>
                <w:sz w:val="20"/>
              </w:rPr>
              <w:t>
Медициналық ұйымның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582"/>
          <w:p>
            <w:pPr>
              <w:spacing w:after="20"/>
              <w:ind w:left="20"/>
              <w:jc w:val="both"/>
            </w:pPr>
            <w:r>
              <w:rPr>
                <w:rFonts w:ascii="Times New Roman"/>
                <w:b w:val="false"/>
                <w:i w:val="false"/>
                <w:color w:val="000000"/>
                <w:sz w:val="20"/>
              </w:rPr>
              <w:t>
Машықтар:</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ұйымның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ұйымның қызметін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Басқарушылық шешімдер бұйрықтарының жобаларын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ұйымның қызмет процестерін жобалау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ұйымдағы сапа менеджменті жүйесін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Басқарушылық шешімдердің тиімділігін статистикалық көрсеткіштер арқылы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Басқарушылық шешімдерді әзірлеу және енгізу үдерісінде бақылау функцияларын қолдану.</w:t>
            </w:r>
          </w:p>
          <w:p>
            <w:pPr>
              <w:spacing w:after="20"/>
              <w:ind w:left="20"/>
              <w:jc w:val="both"/>
            </w:pPr>
            <w:r>
              <w:rPr>
                <w:rFonts w:ascii="Times New Roman"/>
                <w:b w:val="false"/>
                <w:i w:val="false"/>
                <w:color w:val="000000"/>
                <w:sz w:val="20"/>
              </w:rPr>
              <w:t>
8. Басқарушылық шешімдер қабылдау процесін оңтайландыру әдістерін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583"/>
          <w:p>
            <w:pPr>
              <w:spacing w:after="20"/>
              <w:ind w:left="20"/>
              <w:jc w:val="both"/>
            </w:pPr>
            <w:r>
              <w:rPr>
                <w:rFonts w:ascii="Times New Roman"/>
                <w:b w:val="false"/>
                <w:i w:val="false"/>
                <w:color w:val="000000"/>
                <w:sz w:val="20"/>
              </w:rPr>
              <w:t>
Білімдер:</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денсаулық сақтау саласындағы денсаулық кодексі және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менеджменттің теориялық және практикалық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Басқарушылық шешім қабылдау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Сапа менеджменті жүйесінің стандарттары.</w:t>
            </w:r>
          </w:p>
          <w:p>
            <w:pPr>
              <w:spacing w:after="20"/>
              <w:ind w:left="20"/>
              <w:jc w:val="both"/>
            </w:pPr>
            <w:r>
              <w:rPr>
                <w:rFonts w:ascii="Times New Roman"/>
                <w:b w:val="false"/>
                <w:i w:val="false"/>
                <w:color w:val="000000"/>
                <w:sz w:val="20"/>
              </w:rPr>
              <w:t>
5. Процестердің цифрландыру негіздері және электронды құжат айналымы.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584"/>
          <w:p>
            <w:pPr>
              <w:spacing w:after="20"/>
              <w:ind w:left="20"/>
              <w:jc w:val="both"/>
            </w:pPr>
            <w:r>
              <w:rPr>
                <w:rFonts w:ascii="Times New Roman"/>
                <w:b w:val="false"/>
                <w:i w:val="false"/>
                <w:color w:val="000000"/>
                <w:sz w:val="20"/>
              </w:rPr>
              <w:t>
Дағды 2:</w:t>
            </w:r>
          </w:p>
          <w:bookmarkEnd w:id="584"/>
          <w:p>
            <w:pPr>
              <w:spacing w:after="20"/>
              <w:ind w:left="20"/>
              <w:jc w:val="both"/>
            </w:pPr>
            <w:r>
              <w:rPr>
                <w:rFonts w:ascii="Times New Roman"/>
                <w:b w:val="false"/>
                <w:i w:val="false"/>
                <w:color w:val="000000"/>
                <w:sz w:val="20"/>
              </w:rPr>
              <w:t>
Медициналық ұйымды басқаруда теңдестірілген көрсеткіштер жүйесін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585"/>
          <w:p>
            <w:pPr>
              <w:spacing w:after="20"/>
              <w:ind w:left="20"/>
              <w:jc w:val="both"/>
            </w:pPr>
            <w:r>
              <w:rPr>
                <w:rFonts w:ascii="Times New Roman"/>
                <w:b w:val="false"/>
                <w:i w:val="false"/>
                <w:color w:val="000000"/>
                <w:sz w:val="20"/>
              </w:rPr>
              <w:t>
Машықтар:</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ұйымның тиімділігін стратегиялық басқару құралы ретінде теңдестірілген көрсеткіштер жүйесін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Қаржылық және қаржылық емес индикаторлардың мақсаттарын қою, оларды клиенттер, медициналық қызметтер, қызметкерлерді оқыту және қаржылық көрсеткіштермен байланыстыру.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ұйымдарында бақылау және басқару үшін теңдестірілген көрсеткіштер жүйесін бір құрал ретінде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Мотивация жүйесін құруда негізгі көрсеткіштерді қолдану.</w:t>
            </w:r>
          </w:p>
          <w:p>
            <w:pPr>
              <w:spacing w:after="20"/>
              <w:ind w:left="20"/>
              <w:jc w:val="both"/>
            </w:pPr>
            <w:r>
              <w:rPr>
                <w:rFonts w:ascii="Times New Roman"/>
                <w:b w:val="false"/>
                <w:i w:val="false"/>
                <w:color w:val="000000"/>
                <w:sz w:val="20"/>
              </w:rPr>
              <w:t>
5. Мақсаттарға жету көрсеткіштерін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586"/>
          <w:p>
            <w:pPr>
              <w:spacing w:after="20"/>
              <w:ind w:left="20"/>
              <w:jc w:val="both"/>
            </w:pPr>
            <w:r>
              <w:rPr>
                <w:rFonts w:ascii="Times New Roman"/>
                <w:b w:val="false"/>
                <w:i w:val="false"/>
                <w:color w:val="000000"/>
                <w:sz w:val="20"/>
              </w:rPr>
              <w:t>
Білімдер:</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1. KPI жүйесі және оның стратегиялық басқарумен өзара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көрсеткіштер арасындағы себеп-салдарлық байланыстарды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Перспективалар бойынша негізгі көрсеткіштер: қаржы және клиенттер.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Тиімділік көрсеткіштері (KPI) және процестердің нәтижелілігі.</w:t>
            </w:r>
          </w:p>
          <w:p>
            <w:pPr>
              <w:spacing w:after="20"/>
              <w:ind w:left="20"/>
              <w:jc w:val="both"/>
            </w:pPr>
            <w:r>
              <w:rPr>
                <w:rFonts w:ascii="Times New Roman"/>
                <w:b w:val="false"/>
                <w:i w:val="false"/>
                <w:color w:val="000000"/>
                <w:sz w:val="20"/>
              </w:rPr>
              <w:t>
5. Теңдестірілген көрсеткіштер жүйесін, KPI және нәтижелілік индикаторларын әзірлеу және енгізу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587"/>
          <w:p>
            <w:pPr>
              <w:spacing w:after="20"/>
              <w:ind w:left="20"/>
              <w:jc w:val="both"/>
            </w:pPr>
            <w:r>
              <w:rPr>
                <w:rFonts w:ascii="Times New Roman"/>
                <w:b w:val="false"/>
                <w:i w:val="false"/>
                <w:color w:val="000000"/>
                <w:sz w:val="20"/>
              </w:rPr>
              <w:t>
Еңбек функциясы 4:</w:t>
            </w:r>
          </w:p>
          <w:bookmarkEnd w:id="587"/>
          <w:p>
            <w:pPr>
              <w:spacing w:after="20"/>
              <w:ind w:left="20"/>
              <w:jc w:val="both"/>
            </w:pPr>
            <w:r>
              <w:rPr>
                <w:rFonts w:ascii="Times New Roman"/>
                <w:b w:val="false"/>
                <w:i w:val="false"/>
                <w:color w:val="000000"/>
                <w:sz w:val="20"/>
              </w:rPr>
              <w:t>
Көшбасшылық және жүйелік ойлау.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588"/>
          <w:p>
            <w:pPr>
              <w:spacing w:after="20"/>
              <w:ind w:left="20"/>
              <w:jc w:val="both"/>
            </w:pPr>
            <w:r>
              <w:rPr>
                <w:rFonts w:ascii="Times New Roman"/>
                <w:b w:val="false"/>
                <w:i w:val="false"/>
                <w:color w:val="000000"/>
                <w:sz w:val="20"/>
              </w:rPr>
              <w:t>
Дағды1:</w:t>
            </w:r>
          </w:p>
          <w:bookmarkEnd w:id="588"/>
          <w:p>
            <w:pPr>
              <w:spacing w:after="20"/>
              <w:ind w:left="20"/>
              <w:jc w:val="both"/>
            </w:pPr>
            <w:r>
              <w:rPr>
                <w:rFonts w:ascii="Times New Roman"/>
                <w:b w:val="false"/>
                <w:i w:val="false"/>
                <w:color w:val="000000"/>
                <w:sz w:val="20"/>
              </w:rPr>
              <w:t>
Қызмет бағыты бойынша жедел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589"/>
          <w:p>
            <w:pPr>
              <w:spacing w:after="20"/>
              <w:ind w:left="20"/>
              <w:jc w:val="both"/>
            </w:pPr>
            <w:r>
              <w:rPr>
                <w:rFonts w:ascii="Times New Roman"/>
                <w:b w:val="false"/>
                <w:i w:val="false"/>
                <w:color w:val="000000"/>
                <w:sz w:val="20"/>
              </w:rPr>
              <w:t>
Машықтар:</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1. Өз шешімдеріңіздің алыс мерзімді салдарын болжай отырып, жауапкершілікті өз мойныңа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ынталандыру процесін басқару және топтық мақсаттарға жету үшін шабыттандыру.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ізбасарларының шығармашылық бастамаларын ынталандыру және қолдау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Адамдарға қойылған міндеттерді шешуге оптимизм сыйлау, оларға сенім ұялату.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Жүйелі ойлау принциптерін пайдалану және оларды ұйымдар мен қызметтерді моделдеу және жетілдіру барысында түрлі стратегиялық деңгейлерде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Мақсаттарға жету үшін ресурстарды табу.</w:t>
            </w:r>
          </w:p>
          <w:p>
            <w:pPr>
              <w:spacing w:after="20"/>
              <w:ind w:left="20"/>
              <w:jc w:val="both"/>
            </w:pPr>
            <w:r>
              <w:rPr>
                <w:rFonts w:ascii="Times New Roman"/>
                <w:b w:val="false"/>
                <w:i w:val="false"/>
                <w:color w:val="000000"/>
                <w:sz w:val="20"/>
              </w:rPr>
              <w:t>
7. Ұйымның миссиясы мен стратегиясын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590"/>
          <w:p>
            <w:pPr>
              <w:spacing w:after="20"/>
              <w:ind w:left="20"/>
              <w:jc w:val="both"/>
            </w:pPr>
            <w:r>
              <w:rPr>
                <w:rFonts w:ascii="Times New Roman"/>
                <w:b w:val="false"/>
                <w:i w:val="false"/>
                <w:color w:val="000000"/>
                <w:sz w:val="20"/>
              </w:rPr>
              <w:t>
Білімдер:</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1. Жақсы көшбасшының негізгі қасиеттері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Сәтті көшбасшылықтың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Әсер ету стратегиясы және басқару стильдері.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Эмоционалды интеллект ерекшеліктері.</w:t>
            </w:r>
          </w:p>
          <w:p>
            <w:pPr>
              <w:spacing w:after="20"/>
              <w:ind w:left="20"/>
              <w:jc w:val="both"/>
            </w:pPr>
            <w:r>
              <w:rPr>
                <w:rFonts w:ascii="Times New Roman"/>
                <w:b w:val="false"/>
                <w:i w:val="false"/>
                <w:color w:val="000000"/>
                <w:sz w:val="20"/>
              </w:rPr>
              <w:t>
5. Персоналды ынталандыру және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591"/>
          <w:p>
            <w:pPr>
              <w:spacing w:after="20"/>
              <w:ind w:left="20"/>
              <w:jc w:val="both"/>
            </w:pPr>
            <w:r>
              <w:rPr>
                <w:rFonts w:ascii="Times New Roman"/>
                <w:b w:val="false"/>
                <w:i w:val="false"/>
                <w:color w:val="000000"/>
                <w:sz w:val="20"/>
              </w:rPr>
              <w:t>
Еңбек функциясы 5:</w:t>
            </w:r>
          </w:p>
          <w:bookmarkEnd w:id="591"/>
          <w:p>
            <w:pPr>
              <w:spacing w:after="20"/>
              <w:ind w:left="20"/>
              <w:jc w:val="both"/>
            </w:pPr>
            <w:r>
              <w:rPr>
                <w:rFonts w:ascii="Times New Roman"/>
                <w:b w:val="false"/>
                <w:i w:val="false"/>
                <w:color w:val="000000"/>
                <w:sz w:val="20"/>
              </w:rPr>
              <w:t>
Медициналық ұйымды басқаруда цифрлық технологиялар мен АИ-құралдарын тиімді пайдалануды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592"/>
          <w:p>
            <w:pPr>
              <w:spacing w:after="20"/>
              <w:ind w:left="20"/>
              <w:jc w:val="both"/>
            </w:pPr>
            <w:r>
              <w:rPr>
                <w:rFonts w:ascii="Times New Roman"/>
                <w:b w:val="false"/>
                <w:i w:val="false"/>
                <w:color w:val="000000"/>
                <w:sz w:val="20"/>
              </w:rPr>
              <w:t>
Дағды 1:</w:t>
            </w:r>
          </w:p>
          <w:bookmarkEnd w:id="592"/>
          <w:p>
            <w:pPr>
              <w:spacing w:after="20"/>
              <w:ind w:left="20"/>
              <w:jc w:val="both"/>
            </w:pPr>
            <w:r>
              <w:rPr>
                <w:rFonts w:ascii="Times New Roman"/>
                <w:b w:val="false"/>
                <w:i w:val="false"/>
                <w:color w:val="000000"/>
                <w:sz w:val="20"/>
              </w:rPr>
              <w:t>
Жаңа ақпараттық технологияларды, соның ішінде жасанды интеллект технологияларын қолдануда денсаулық сақтау ұйымының саясатын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593"/>
          <w:p>
            <w:pPr>
              <w:spacing w:after="20"/>
              <w:ind w:left="20"/>
              <w:jc w:val="both"/>
            </w:pPr>
            <w:r>
              <w:rPr>
                <w:rFonts w:ascii="Times New Roman"/>
                <w:b w:val="false"/>
                <w:i w:val="false"/>
                <w:color w:val="000000"/>
                <w:sz w:val="20"/>
              </w:rPr>
              <w:t>
Машықтар:</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1. Жаңа цифрлық шешімдер мен ЖИ жүйелерін енгізу бойынша ұсыныстар әзірлеу ұйым стратегиясы аясында.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ЖИ технологияларын қолданудың тиімділігі мен тәуекелдерін талдау (құқықтық, этикалық, клиникалық аспектілерді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Мердігерлермен, IТ шешімдерін әзірлеушілермен, Денсаулық сақтау министрлігі, ғылыми-зерттеу институттары және басқа мүдделі тараптармен өзара әрекеттесуді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Персоналды күнделікті жұмыста IТ және ЖИ пайдалану үшін оқыту және ынталандыру.</w:t>
            </w:r>
          </w:p>
          <w:p>
            <w:pPr>
              <w:spacing w:after="20"/>
              <w:ind w:left="20"/>
              <w:jc w:val="both"/>
            </w:pPr>
            <w:r>
              <w:rPr>
                <w:rFonts w:ascii="Times New Roman"/>
                <w:b w:val="false"/>
                <w:i w:val="false"/>
                <w:color w:val="000000"/>
                <w:sz w:val="20"/>
              </w:rPr>
              <w:t>
5. Ұйымның саясатында деректерді қорғау және цифрлық қауіпсіздік талаптарының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594"/>
          <w:p>
            <w:pPr>
              <w:spacing w:after="20"/>
              <w:ind w:left="20"/>
              <w:jc w:val="both"/>
            </w:pPr>
            <w:r>
              <w:rPr>
                <w:rFonts w:ascii="Times New Roman"/>
                <w:b w:val="false"/>
                <w:i w:val="false"/>
                <w:color w:val="000000"/>
                <w:sz w:val="20"/>
              </w:rPr>
              <w:t>
Білімдер:</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ұйымдағы стратегиялық және операциялық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сақтауда қолданылатын заманауи цифрлық технологиялар мен ЖИ қызметтері (диагностика, логистика, ресурстарды басқару, телемедицина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IТ стратегиясын қалыптастыру және цифрлық трансформация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ЖИ қолданудың этикалық және қауіпсіз принциптері: интерпретациялануы, шешімдердің негізділігі, адамның бақылауы (human-in-the-loop).</w:t>
            </w:r>
          </w:p>
          <w:p>
            <w:pPr>
              <w:spacing w:after="20"/>
              <w:ind w:left="20"/>
              <w:jc w:val="both"/>
            </w:pPr>
            <w:r>
              <w:rPr>
                <w:rFonts w:ascii="Times New Roman"/>
                <w:b w:val="false"/>
                <w:i w:val="false"/>
                <w:color w:val="000000"/>
                <w:sz w:val="20"/>
              </w:rPr>
              <w:t>
5. Мекеменің цифрлық жетілуін бағалау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595"/>
          <w:p>
            <w:pPr>
              <w:spacing w:after="20"/>
              <w:ind w:left="20"/>
              <w:jc w:val="both"/>
            </w:pPr>
            <w:r>
              <w:rPr>
                <w:rFonts w:ascii="Times New Roman"/>
                <w:b w:val="false"/>
                <w:i w:val="false"/>
                <w:color w:val="000000"/>
                <w:sz w:val="20"/>
              </w:rPr>
              <w:t>
Дағды 2:</w:t>
            </w:r>
          </w:p>
          <w:bookmarkEnd w:id="595"/>
          <w:p>
            <w:pPr>
              <w:spacing w:after="20"/>
              <w:ind w:left="20"/>
              <w:jc w:val="both"/>
            </w:pPr>
            <w:r>
              <w:rPr>
                <w:rFonts w:ascii="Times New Roman"/>
                <w:b w:val="false"/>
                <w:i w:val="false"/>
                <w:color w:val="000000"/>
                <w:sz w:val="20"/>
              </w:rPr>
              <w:t>
Медициналық ұйымның қызмет көрсеткіштерін талдау үшін цифрлық мониторинг панельдерін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596"/>
          <w:p>
            <w:pPr>
              <w:spacing w:after="20"/>
              <w:ind w:left="20"/>
              <w:jc w:val="both"/>
            </w:pPr>
            <w:r>
              <w:rPr>
                <w:rFonts w:ascii="Times New Roman"/>
                <w:b w:val="false"/>
                <w:i w:val="false"/>
                <w:color w:val="000000"/>
                <w:sz w:val="20"/>
              </w:rPr>
              <w:t>
Машықтар:</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1. Аналитиктер мен әзірлеушілерге мониторинг панельдерін жетілдіру тапсырмаларын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Дашбордтарды әзірлеу әдістемесін және цифрлық метрикаларды басқаруды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есептілік негізінде стратегиялық жоспарлау дағдыларын көрсету (трендтер, салыстырмалы талдау,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көрсеткіштер категорияларын (клиникалық, экономикалық, кадрлық) кешенді басқарушылық талдауда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Аналитика негізінде ұйым құрылымы, қаржыландыру және цифрлық саясатты өзгерту туралы ұсыныстарды негіздеу.</w:t>
            </w:r>
          </w:p>
          <w:p>
            <w:pPr>
              <w:spacing w:after="20"/>
              <w:ind w:left="20"/>
              <w:jc w:val="both"/>
            </w:pPr>
            <w:r>
              <w:rPr>
                <w:rFonts w:ascii="Times New Roman"/>
                <w:b w:val="false"/>
                <w:i w:val="false"/>
                <w:color w:val="000000"/>
                <w:sz w:val="20"/>
              </w:rPr>
              <w:t>
6. Басқару қажеттіліктерін ескере отырып, жаңа мониторинг панельдерін әзірлеу және енгізуді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597"/>
          <w:p>
            <w:pPr>
              <w:spacing w:after="20"/>
              <w:ind w:left="20"/>
              <w:jc w:val="both"/>
            </w:pPr>
            <w:r>
              <w:rPr>
                <w:rFonts w:ascii="Times New Roman"/>
                <w:b w:val="false"/>
                <w:i w:val="false"/>
                <w:color w:val="000000"/>
                <w:sz w:val="20"/>
              </w:rPr>
              <w:t>
Білімдер:</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1. Дашбордтарды әзірлеу әдістемесі және цифрлық метрикаларды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есептіліктің түрлері (трендтер, салыстырмалы талдау, тәуекелдерді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статистикасы мен KPI модельдерінің негіздері (өлім-жітім, орташа төсек-орын күні, келушілер саны, кадрлық қамтамасыз ету)</w:t>
            </w:r>
          </w:p>
          <w:p>
            <w:pPr>
              <w:spacing w:after="20"/>
              <w:ind w:left="20"/>
              <w:jc w:val="both"/>
            </w:pPr>
            <w:r>
              <w:rPr>
                <w:rFonts w:ascii="Times New Roman"/>
                <w:b w:val="false"/>
                <w:i w:val="false"/>
                <w:color w:val="000000"/>
                <w:sz w:val="20"/>
              </w:rPr>
              <w:t>
4. Басқару органдары, сақтандыру компаниялары, республикалық жүйелер үшін цифрлық есептіліктің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598"/>
          <w:p>
            <w:pPr>
              <w:spacing w:after="20"/>
              <w:ind w:left="20"/>
              <w:jc w:val="both"/>
            </w:pPr>
            <w:r>
              <w:rPr>
                <w:rFonts w:ascii="Times New Roman"/>
                <w:b w:val="false"/>
                <w:i w:val="false"/>
                <w:color w:val="000000"/>
                <w:sz w:val="20"/>
              </w:rPr>
              <w:t>
Қосымша еңбек функция 1:</w:t>
            </w:r>
          </w:p>
          <w:bookmarkEnd w:id="598"/>
          <w:p>
            <w:pPr>
              <w:spacing w:after="20"/>
              <w:ind w:left="20"/>
              <w:jc w:val="both"/>
            </w:pPr>
            <w:r>
              <w:rPr>
                <w:rFonts w:ascii="Times New Roman"/>
                <w:b w:val="false"/>
                <w:i w:val="false"/>
                <w:color w:val="000000"/>
                <w:sz w:val="20"/>
              </w:rPr>
              <w:t>
Ғылым мен практиканың бірлігін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599"/>
          <w:p>
            <w:pPr>
              <w:spacing w:after="20"/>
              <w:ind w:left="20"/>
              <w:jc w:val="both"/>
            </w:pPr>
            <w:r>
              <w:rPr>
                <w:rFonts w:ascii="Times New Roman"/>
                <w:b w:val="false"/>
                <w:i w:val="false"/>
                <w:color w:val="000000"/>
                <w:sz w:val="20"/>
              </w:rPr>
              <w:t>
Дағды 1:</w:t>
            </w:r>
          </w:p>
          <w:bookmarkEnd w:id="599"/>
          <w:p>
            <w:pPr>
              <w:spacing w:after="20"/>
              <w:ind w:left="20"/>
              <w:jc w:val="both"/>
            </w:pPr>
            <w:r>
              <w:rPr>
                <w:rFonts w:ascii="Times New Roman"/>
                <w:b w:val="false"/>
                <w:i w:val="false"/>
                <w:color w:val="000000"/>
                <w:sz w:val="20"/>
              </w:rPr>
              <w:t>
Жоспарлау процестерінің тиімділігін талдау және деректерді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600"/>
          <w:p>
            <w:pPr>
              <w:spacing w:after="20"/>
              <w:ind w:left="20"/>
              <w:jc w:val="both"/>
            </w:pPr>
            <w:r>
              <w:rPr>
                <w:rFonts w:ascii="Times New Roman"/>
                <w:b w:val="false"/>
                <w:i w:val="false"/>
                <w:color w:val="000000"/>
                <w:sz w:val="20"/>
              </w:rPr>
              <w:t>
Машықтар:</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1. Өз қызметінің көрсеткіштерін жоспарлау және талдау бойынша есеп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жинау; статистикалық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сақтауда қолданылатын компьютерлер мен ақпараттық платформаларда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 мен медициналық ақпаратты басқару, талдау және сақтау үшін цифрлық технологиялар мен озық тәжірибені қолдану.</w:t>
            </w:r>
          </w:p>
          <w:p>
            <w:pPr>
              <w:spacing w:after="20"/>
              <w:ind w:left="20"/>
              <w:jc w:val="both"/>
            </w:pPr>
            <w:r>
              <w:rPr>
                <w:rFonts w:ascii="Times New Roman"/>
                <w:b w:val="false"/>
                <w:i w:val="false"/>
                <w:color w:val="000000"/>
                <w:sz w:val="20"/>
              </w:rPr>
              <w:t>
5. Нәтижелердің тиімділігін сандық және сапалық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601"/>
          <w:p>
            <w:pPr>
              <w:spacing w:after="20"/>
              <w:ind w:left="20"/>
              <w:jc w:val="both"/>
            </w:pPr>
            <w:r>
              <w:rPr>
                <w:rFonts w:ascii="Times New Roman"/>
                <w:b w:val="false"/>
                <w:i w:val="false"/>
                <w:color w:val="000000"/>
                <w:sz w:val="20"/>
              </w:rPr>
              <w:t>
Білімдер :</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статистиканың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Медико-статистикалық есептілікті ұсыну формаларын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Макро және микроэкономика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Жоспарлау кезінде нәтижелілік пен тиімділік көрсеткіштері (KPI, SMART-мақсаттар).</w:t>
            </w:r>
          </w:p>
          <w:p>
            <w:pPr>
              <w:spacing w:after="20"/>
              <w:ind w:left="20"/>
              <w:jc w:val="both"/>
            </w:pPr>
            <w:r>
              <w:rPr>
                <w:rFonts w:ascii="Times New Roman"/>
                <w:b w:val="false"/>
                <w:i w:val="false"/>
                <w:color w:val="000000"/>
                <w:sz w:val="20"/>
              </w:rPr>
              <w:t>
5. Талдау тәсілдері: SWOT, GAP-талдау, PDCA, KPI бағалау, бенчмаркинг.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602"/>
          <w:p>
            <w:pPr>
              <w:spacing w:after="20"/>
              <w:ind w:left="20"/>
              <w:jc w:val="both"/>
            </w:pPr>
            <w:r>
              <w:rPr>
                <w:rFonts w:ascii="Times New Roman"/>
                <w:b w:val="false"/>
                <w:i w:val="false"/>
                <w:color w:val="000000"/>
                <w:sz w:val="20"/>
              </w:rPr>
              <w:t>
Дағды 2:</w:t>
            </w:r>
          </w:p>
          <w:bookmarkEnd w:id="602"/>
          <w:p>
            <w:pPr>
              <w:spacing w:after="20"/>
              <w:ind w:left="20"/>
              <w:jc w:val="both"/>
            </w:pPr>
            <w:r>
              <w:rPr>
                <w:rFonts w:ascii="Times New Roman"/>
                <w:b w:val="false"/>
                <w:i w:val="false"/>
                <w:color w:val="000000"/>
                <w:sz w:val="20"/>
              </w:rPr>
              <w:t>
Ақпараттық-технологиялық инновацияларды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7" w:id="603"/>
          <w:p>
            <w:pPr>
              <w:spacing w:after="20"/>
              <w:ind w:left="20"/>
              <w:jc w:val="both"/>
            </w:pPr>
            <w:r>
              <w:rPr>
                <w:rFonts w:ascii="Times New Roman"/>
                <w:b w:val="false"/>
                <w:i w:val="false"/>
                <w:color w:val="000000"/>
                <w:sz w:val="20"/>
              </w:rPr>
              <w:t>
Машықтар:</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ақпараттық жүйелерді кәсіби қызметте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және технологиялық дамуды кең аудиторияға қолжетімді ету үшін басқа елдерден инновациялық технологияларды трансферлеу дағдыларын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оқу орындарымен бірлескен ғылыми зерттеу жобаларына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Ақпараттық қауіпсіздік және тәуекелдерді басқару элементтерін енгізу.</w:t>
            </w:r>
          </w:p>
          <w:p>
            <w:pPr>
              <w:spacing w:after="20"/>
              <w:ind w:left="20"/>
              <w:jc w:val="both"/>
            </w:pPr>
            <w:r>
              <w:rPr>
                <w:rFonts w:ascii="Times New Roman"/>
                <w:b w:val="false"/>
                <w:i w:val="false"/>
                <w:color w:val="000000"/>
                <w:sz w:val="20"/>
              </w:rPr>
              <w:t>
5. IТ қызметімен және бөлім басшыларымен бірлесіп автоматтандыруға жататын негізгі процестерді анықтап, кезең-кезеңімен енгізу жоспарын әзірлеу, персоналды оқыту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604"/>
          <w:p>
            <w:pPr>
              <w:spacing w:after="20"/>
              <w:ind w:left="20"/>
              <w:jc w:val="both"/>
            </w:pPr>
            <w:r>
              <w:rPr>
                <w:rFonts w:ascii="Times New Roman"/>
                <w:b w:val="false"/>
                <w:i w:val="false"/>
                <w:color w:val="000000"/>
                <w:sz w:val="20"/>
              </w:rPr>
              <w:t>
Білімдер:</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ақпараттық жүйелерде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ұйымдардағы инновациялық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Клиникалық зерттеулер жүргізуде этикаға қатысты халықаралық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ақпараттық жүйелердің жұмыс істеу негіздері және ақпараттық жүйелердің қауіпсіздік стандарттары.</w:t>
            </w:r>
          </w:p>
          <w:p>
            <w:pPr>
              <w:spacing w:after="20"/>
              <w:ind w:left="20"/>
              <w:jc w:val="both"/>
            </w:pPr>
            <w:r>
              <w:rPr>
                <w:rFonts w:ascii="Times New Roman"/>
                <w:b w:val="false"/>
                <w:i w:val="false"/>
                <w:color w:val="000000"/>
                <w:sz w:val="20"/>
              </w:rPr>
              <w:t>
5. Қазақстан Республикасындағы жеке деректерді қорғау және ақпараттық қауіпсіздік бойынша заңнамалық нормалар.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605"/>
          <w:p>
            <w:pPr>
              <w:spacing w:after="20"/>
              <w:ind w:left="20"/>
              <w:jc w:val="both"/>
            </w:pPr>
            <w:r>
              <w:rPr>
                <w:rFonts w:ascii="Times New Roman"/>
                <w:b w:val="false"/>
                <w:i w:val="false"/>
                <w:color w:val="000000"/>
                <w:sz w:val="20"/>
              </w:rPr>
              <w:t>
Қосымша еңбек функциясы 2:</w:t>
            </w:r>
          </w:p>
          <w:bookmarkEnd w:id="605"/>
          <w:p>
            <w:pPr>
              <w:spacing w:after="20"/>
              <w:ind w:left="20"/>
              <w:jc w:val="both"/>
            </w:pPr>
            <w:r>
              <w:rPr>
                <w:rFonts w:ascii="Times New Roman"/>
                <w:b w:val="false"/>
                <w:i w:val="false"/>
                <w:color w:val="000000"/>
                <w:sz w:val="20"/>
              </w:rPr>
              <w:t>
Денсаулық сақтау және медициналық қауіпсіздікті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606"/>
          <w:p>
            <w:pPr>
              <w:spacing w:after="20"/>
              <w:ind w:left="20"/>
              <w:jc w:val="both"/>
            </w:pPr>
            <w:r>
              <w:rPr>
                <w:rFonts w:ascii="Times New Roman"/>
                <w:b w:val="false"/>
                <w:i w:val="false"/>
                <w:color w:val="000000"/>
                <w:sz w:val="20"/>
              </w:rPr>
              <w:t>
Дағды 1:</w:t>
            </w:r>
          </w:p>
          <w:bookmarkEnd w:id="606"/>
          <w:p>
            <w:pPr>
              <w:spacing w:after="20"/>
              <w:ind w:left="20"/>
              <w:jc w:val="both"/>
            </w:pPr>
            <w:r>
              <w:rPr>
                <w:rFonts w:ascii="Times New Roman"/>
                <w:b w:val="false"/>
                <w:i w:val="false"/>
                <w:color w:val="000000"/>
                <w:sz w:val="20"/>
              </w:rPr>
              <w:t>
"Қауіпсіздік мәдениеті" саясатын енгізу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607"/>
          <w:p>
            <w:pPr>
              <w:spacing w:after="20"/>
              <w:ind w:left="20"/>
              <w:jc w:val="both"/>
            </w:pPr>
            <w:r>
              <w:rPr>
                <w:rFonts w:ascii="Times New Roman"/>
                <w:b w:val="false"/>
                <w:i w:val="false"/>
                <w:color w:val="000000"/>
                <w:sz w:val="20"/>
              </w:rPr>
              <w:t>
Машықтар:</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1. Өмір мен денсаулыққа қауіпсіз еңбек жағдайларын жасау, медициналық ұйымдар мен пациенттерді қызмет көрсету барысында этикалық ережелерді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Ұжымда қолайлы психологиялық ахуалды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мәдениетін" енгізу және инциденттерді анықтауда жазалаушы емес жағдайды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ұйымның қызметіндегі жүйелі қателіктер туралы ақпарат жинауды ұйымдастыру.</w:t>
            </w:r>
          </w:p>
          <w:p>
            <w:pPr>
              <w:spacing w:after="20"/>
              <w:ind w:left="20"/>
              <w:jc w:val="both"/>
            </w:pPr>
            <w:r>
              <w:rPr>
                <w:rFonts w:ascii="Times New Roman"/>
                <w:b w:val="false"/>
                <w:i w:val="false"/>
                <w:color w:val="000000"/>
                <w:sz w:val="20"/>
              </w:rPr>
              <w:t>
5. Этикалық нормалардың бұзылуы фактілерін анықтау, талдау жасау және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608"/>
          <w:p>
            <w:pPr>
              <w:spacing w:after="20"/>
              <w:ind w:left="20"/>
              <w:jc w:val="both"/>
            </w:pPr>
            <w:r>
              <w:rPr>
                <w:rFonts w:ascii="Times New Roman"/>
                <w:b w:val="false"/>
                <w:i w:val="false"/>
                <w:color w:val="000000"/>
                <w:sz w:val="20"/>
              </w:rPr>
              <w:t>
Білімдер:</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ұйымдарды аккредиттеу талаптары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 және деонтология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мәдениетін қалыптастыру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Қателіктерге жауап беру стандартының енгізілуі.</w:t>
            </w:r>
          </w:p>
          <w:p>
            <w:pPr>
              <w:spacing w:after="20"/>
              <w:ind w:left="20"/>
              <w:jc w:val="both"/>
            </w:pPr>
            <w:r>
              <w:rPr>
                <w:rFonts w:ascii="Times New Roman"/>
                <w:b w:val="false"/>
                <w:i w:val="false"/>
                <w:color w:val="000000"/>
                <w:sz w:val="20"/>
              </w:rPr>
              <w:t>
5. Инциденттерді талдау және тергеу (RCA, FMEA).</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609"/>
          <w:p>
            <w:pPr>
              <w:spacing w:after="20"/>
              <w:ind w:left="20"/>
              <w:jc w:val="both"/>
            </w:pPr>
            <w:r>
              <w:rPr>
                <w:rFonts w:ascii="Times New Roman"/>
                <w:b w:val="false"/>
                <w:i w:val="false"/>
                <w:color w:val="000000"/>
                <w:sz w:val="20"/>
              </w:rPr>
              <w:t>
Дағды 2:</w:t>
            </w:r>
          </w:p>
          <w:bookmarkEnd w:id="609"/>
          <w:p>
            <w:pPr>
              <w:spacing w:after="20"/>
              <w:ind w:left="20"/>
              <w:jc w:val="both"/>
            </w:pPr>
            <w:r>
              <w:rPr>
                <w:rFonts w:ascii="Times New Roman"/>
                <w:b w:val="false"/>
                <w:i w:val="false"/>
                <w:color w:val="000000"/>
                <w:sz w:val="20"/>
              </w:rPr>
              <w:t>
Персоналдың еңбегін ұйымдастыруды және басқарма жұмысының тиімділігін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610"/>
          <w:p>
            <w:pPr>
              <w:spacing w:after="20"/>
              <w:ind w:left="20"/>
              <w:jc w:val="both"/>
            </w:pPr>
            <w:r>
              <w:rPr>
                <w:rFonts w:ascii="Times New Roman"/>
                <w:b w:val="false"/>
                <w:i w:val="false"/>
                <w:color w:val="000000"/>
                <w:sz w:val="20"/>
              </w:rPr>
              <w:t>
Машықтар:</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жағдайда персоналдың еңбек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кәсіби сапаларын әділ бағалау критерийлерін анықтап, нақты жұмысшының өнімділігіне сәйкес лайықты еңбек ақы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уақытын тиімді пайдалану, еңбек және демалыс режимдерін оңтайландыруды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Нәтижелерді мониторинг жүргізіп, ынталандыру/түзету шараларын енгізу.</w:t>
            </w:r>
          </w:p>
          <w:p>
            <w:pPr>
              <w:spacing w:after="20"/>
              <w:ind w:left="20"/>
              <w:jc w:val="both"/>
            </w:pPr>
            <w:r>
              <w:rPr>
                <w:rFonts w:ascii="Times New Roman"/>
                <w:b w:val="false"/>
                <w:i w:val="false"/>
                <w:color w:val="000000"/>
                <w:sz w:val="20"/>
              </w:rPr>
              <w:t>
5. Қызметкерлердің жұмысын бағалау үшін KPI және басқа көрсеткіштерді орнату.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5" w:id="611"/>
          <w:p>
            <w:pPr>
              <w:spacing w:after="20"/>
              <w:ind w:left="20"/>
              <w:jc w:val="both"/>
            </w:pPr>
            <w:r>
              <w:rPr>
                <w:rFonts w:ascii="Times New Roman"/>
                <w:b w:val="false"/>
                <w:i w:val="false"/>
                <w:color w:val="000000"/>
                <w:sz w:val="20"/>
              </w:rPr>
              <w:t>
Білімдер:</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еңбек және денсаулық сақтау саласындағы заңнамасы: Еңбек кодексі, Ішкі тәртіп ережелері, ҚР Денсаулық сақтау министрлігінің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іріктеу және оның дамуын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нормалау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уақытын оңтайландыру және шығындарды азайту әдістері.</w:t>
            </w:r>
          </w:p>
          <w:p>
            <w:pPr>
              <w:spacing w:after="20"/>
              <w:ind w:left="20"/>
              <w:jc w:val="both"/>
            </w:pPr>
            <w:r>
              <w:rPr>
                <w:rFonts w:ascii="Times New Roman"/>
                <w:b w:val="false"/>
                <w:i w:val="false"/>
                <w:color w:val="000000"/>
                <w:sz w:val="20"/>
              </w:rPr>
              <w:t>
5. Әкімшілік басқарудың негіздері: өкілеттіліктерді беру, бақылау, команда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612"/>
          <w:p>
            <w:pPr>
              <w:spacing w:after="20"/>
              <w:ind w:left="20"/>
              <w:jc w:val="both"/>
            </w:pPr>
            <w:r>
              <w:rPr>
                <w:rFonts w:ascii="Times New Roman"/>
                <w:b w:val="false"/>
                <w:i w:val="false"/>
                <w:color w:val="000000"/>
                <w:sz w:val="20"/>
              </w:rPr>
              <w:t>
Қосымша еңбек функциясы 3:</w:t>
            </w:r>
          </w:p>
          <w:bookmarkEnd w:id="612"/>
          <w:p>
            <w:pPr>
              <w:spacing w:after="20"/>
              <w:ind w:left="20"/>
              <w:jc w:val="both"/>
            </w:pPr>
            <w:r>
              <w:rPr>
                <w:rFonts w:ascii="Times New Roman"/>
                <w:b w:val="false"/>
                <w:i w:val="false"/>
                <w:color w:val="000000"/>
                <w:sz w:val="20"/>
              </w:rPr>
              <w:t>
Ынтымақтастық және серіктестікті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613"/>
          <w:p>
            <w:pPr>
              <w:spacing w:after="20"/>
              <w:ind w:left="20"/>
              <w:jc w:val="both"/>
            </w:pPr>
            <w:r>
              <w:rPr>
                <w:rFonts w:ascii="Times New Roman"/>
                <w:b w:val="false"/>
                <w:i w:val="false"/>
                <w:color w:val="000000"/>
                <w:sz w:val="20"/>
              </w:rPr>
              <w:t>
Дағды 1:</w:t>
            </w:r>
          </w:p>
          <w:bookmarkEnd w:id="613"/>
          <w:p>
            <w:pPr>
              <w:spacing w:after="20"/>
              <w:ind w:left="20"/>
              <w:jc w:val="both"/>
            </w:pPr>
            <w:r>
              <w:rPr>
                <w:rFonts w:ascii="Times New Roman"/>
                <w:b w:val="false"/>
                <w:i w:val="false"/>
                <w:color w:val="000000"/>
                <w:sz w:val="20"/>
              </w:rPr>
              <w:t>
Пациентпен және оның туыстарымен / заңды өкілдерімен барынша сенімді қарым-қатынас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614"/>
          <w:p>
            <w:pPr>
              <w:spacing w:after="20"/>
              <w:ind w:left="20"/>
              <w:jc w:val="both"/>
            </w:pPr>
            <w:r>
              <w:rPr>
                <w:rFonts w:ascii="Times New Roman"/>
                <w:b w:val="false"/>
                <w:i w:val="false"/>
                <w:color w:val="000000"/>
                <w:sz w:val="20"/>
              </w:rPr>
              <w:t>
Машықтар:</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 стационарлық көмек көрсету ережелері, бастапқы медициналық-санитарлық көмек көрсету ережелері және азаматтарды ПМСП ұйымдарына тіркеу ережелері туралы ақпараттандыру.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Шешім қабылдау және қызметкерлердің мінез-құлқының ережелерін анықтау кезінде құндылықтардың кешенін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Қызметкерлерді этика және деонтология мәселелері бойынша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Пациенттер мен олардың отбасыларын көмекті жақсарту үшін тарту, соның ішінде саясатты әзірлеу және шешім қабылдау процесіне қатыстыру.</w:t>
            </w:r>
          </w:p>
          <w:p>
            <w:pPr>
              <w:spacing w:after="20"/>
              <w:ind w:left="20"/>
              <w:jc w:val="both"/>
            </w:pPr>
            <w:r>
              <w:rPr>
                <w:rFonts w:ascii="Times New Roman"/>
                <w:b w:val="false"/>
                <w:i w:val="false"/>
                <w:color w:val="000000"/>
                <w:sz w:val="20"/>
              </w:rPr>
              <w:t>
5. Пациенттер мен олардың отбасыларынан кері байланысты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615"/>
          <w:p>
            <w:pPr>
              <w:spacing w:after="20"/>
              <w:ind w:left="20"/>
              <w:jc w:val="both"/>
            </w:pPr>
            <w:r>
              <w:rPr>
                <w:rFonts w:ascii="Times New Roman"/>
                <w:b w:val="false"/>
                <w:i w:val="false"/>
                <w:color w:val="000000"/>
                <w:sz w:val="20"/>
              </w:rPr>
              <w:t>
Білімдер:</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нормативтік-құқықтық актілер пациенттің және оның заңды өкілдерінің құқықтары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Пациентпен немесе оның заңды өкілдерімен байланыс орнатудың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этика және деонтология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Пациенттерді қолдау қызметін, шағымдар мен ұсыныстарды ұйымдастыру.</w:t>
            </w:r>
          </w:p>
          <w:p>
            <w:pPr>
              <w:spacing w:after="20"/>
              <w:ind w:left="20"/>
              <w:jc w:val="both"/>
            </w:pPr>
            <w:r>
              <w:rPr>
                <w:rFonts w:ascii="Times New Roman"/>
                <w:b w:val="false"/>
                <w:i w:val="false"/>
                <w:color w:val="000000"/>
                <w:sz w:val="20"/>
              </w:rPr>
              <w:t>
5. Медиация және шағымдарды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616"/>
          <w:p>
            <w:pPr>
              <w:spacing w:after="20"/>
              <w:ind w:left="20"/>
              <w:jc w:val="both"/>
            </w:pPr>
            <w:r>
              <w:rPr>
                <w:rFonts w:ascii="Times New Roman"/>
                <w:b w:val="false"/>
                <w:i w:val="false"/>
                <w:color w:val="000000"/>
                <w:sz w:val="20"/>
              </w:rPr>
              <w:t>
Дағды 2:</w:t>
            </w:r>
          </w:p>
          <w:bookmarkEnd w:id="616"/>
          <w:p>
            <w:pPr>
              <w:spacing w:after="20"/>
              <w:ind w:left="20"/>
              <w:jc w:val="both"/>
            </w:pPr>
            <w:r>
              <w:rPr>
                <w:rFonts w:ascii="Times New Roman"/>
                <w:b w:val="false"/>
                <w:i w:val="false"/>
                <w:color w:val="000000"/>
                <w:sz w:val="20"/>
              </w:rPr>
              <w:t>
Әріптестермен және денсаулық сақтау саласындағы басқа қызметкерлермен өзара әрекеттесу.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617"/>
          <w:p>
            <w:pPr>
              <w:spacing w:after="20"/>
              <w:ind w:left="20"/>
              <w:jc w:val="both"/>
            </w:pPr>
            <w:r>
              <w:rPr>
                <w:rFonts w:ascii="Times New Roman"/>
                <w:b w:val="false"/>
                <w:i w:val="false"/>
                <w:color w:val="000000"/>
                <w:sz w:val="20"/>
              </w:rPr>
              <w:t>
Машықтар:</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қарым-қатынаста деонтологиялық және этикалық принциптерді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Мультидисциплинарлық команданың жұмысына, консилиумдар мен дәрігерлік қарап-тексерулерге қатысуды жүзеге асыру.</w:t>
            </w:r>
          </w:p>
          <w:p>
            <w:pPr>
              <w:spacing w:after="20"/>
              <w:ind w:left="20"/>
              <w:jc w:val="both"/>
            </w:pPr>
            <w:r>
              <w:rPr>
                <w:rFonts w:ascii="Times New Roman"/>
                <w:b w:val="false"/>
                <w:i w:val="false"/>
                <w:color w:val="000000"/>
                <w:sz w:val="20"/>
              </w:rPr>
              <w:t>
3. Конфликттік жағдайларды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618"/>
          <w:p>
            <w:pPr>
              <w:spacing w:after="20"/>
              <w:ind w:left="20"/>
              <w:jc w:val="both"/>
            </w:pPr>
            <w:r>
              <w:rPr>
                <w:rFonts w:ascii="Times New Roman"/>
                <w:b w:val="false"/>
                <w:i w:val="false"/>
                <w:color w:val="000000"/>
                <w:sz w:val="20"/>
              </w:rPr>
              <w:t>
Білімдер:</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1. Әріптестермен және денсаулық сақтау саласындағы басқа қызметкерлермен қарым-қатынас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Қақтығыстану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Командалық жұмыс принциптері, уақытты басқару (тайм-менеджмент)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Құрмет, төзімділік және субординацияны сақтау принциптері</w:t>
            </w:r>
          </w:p>
          <w:p>
            <w:pPr>
              <w:spacing w:after="20"/>
              <w:ind w:left="20"/>
              <w:jc w:val="both"/>
            </w:pPr>
            <w:r>
              <w:rPr>
                <w:rFonts w:ascii="Times New Roman"/>
                <w:b w:val="false"/>
                <w:i w:val="false"/>
                <w:color w:val="000000"/>
                <w:sz w:val="20"/>
              </w:rPr>
              <w:t>
5. Медицинадағы кәсіби этика кодексі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619"/>
          <w:p>
            <w:pPr>
              <w:spacing w:after="20"/>
              <w:ind w:left="20"/>
              <w:jc w:val="both"/>
            </w:pPr>
            <w:r>
              <w:rPr>
                <w:rFonts w:ascii="Times New Roman"/>
                <w:b w:val="false"/>
                <w:i w:val="false"/>
                <w:color w:val="000000"/>
                <w:sz w:val="20"/>
              </w:rPr>
              <w:t>
Жақсы ниеттілік.</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Жоғары жауапкершілік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Шыншылдық.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Пациенттерге және олардың туыстарына гуманистік 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Қазақстандық қоғамдық кәсіби бірлестіктердің мүшелігі.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талдау және синтездеу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тіліндегі ғылыми әдебиетті оқу және түсіну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Кәсіби қызметте тәуелсіз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Келешектегі кәсіби дамуды жобалау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және сындарлы ойлау, шешімдер қабылдау мен дәлелдеу дағдылары, ойларын ауызша және жазбаша түрде дұрыс әрі логикалық жеткізу.</w:t>
            </w:r>
          </w:p>
          <w:p>
            <w:pPr>
              <w:spacing w:after="20"/>
              <w:ind w:left="20"/>
              <w:jc w:val="both"/>
            </w:pPr>
            <w:r>
              <w:rPr>
                <w:rFonts w:ascii="Times New Roman"/>
                <w:b w:val="false"/>
                <w:i w:val="false"/>
                <w:color w:val="000000"/>
                <w:sz w:val="20"/>
              </w:rPr>
              <w:t>
Ақпарат пен білімді жүйелеу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басқа мамандықтармен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дәрігерлер — Дәрігер (профильдік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саласындағы кәсіби мамандар — Қоғамдық денсаулық мамандары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 Денсаулық сақтау менеджері" кәсіптің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Денсаулық сақтау менеджері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СБШ-ның кіші деңгейі бойынша біліктілік: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министрінің 2020 жылғы 21 желтоқсандағы № ҚР ДСМ-305/2020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бұйрығы (Нормативтік құқықтық актілерді мемлекеттік тіркеу тізілімінде № 21856 болып тіркелді). Денсаулық сақтау менеджері.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620"/>
          <w:p>
            <w:pPr>
              <w:spacing w:after="20"/>
              <w:ind w:left="20"/>
              <w:jc w:val="both"/>
            </w:pPr>
            <w:r>
              <w:rPr>
                <w:rFonts w:ascii="Times New Roman"/>
                <w:b w:val="false"/>
                <w:i w:val="false"/>
                <w:color w:val="000000"/>
                <w:sz w:val="20"/>
              </w:rPr>
              <w:t>
Білім деңгейі:</w:t>
            </w:r>
          </w:p>
          <w:bookmarkEnd w:id="620"/>
          <w:p>
            <w:pPr>
              <w:spacing w:after="20"/>
              <w:ind w:left="20"/>
              <w:jc w:val="both"/>
            </w:pPr>
            <w:r>
              <w:rPr>
                <w:rFonts w:ascii="Times New Roman"/>
                <w:b w:val="false"/>
                <w:i w:val="false"/>
                <w:color w:val="000000"/>
                <w:sz w:val="20"/>
              </w:rPr>
              <w:t>
Жоғары білімнен кейінгі білім (докторантура PhD, PhD докторы ғылыми дәрежесі, профиль бойынша PhD докторы дәрежесі, ғылым кандидаты, ғылым докторы).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621"/>
          <w:p>
            <w:pPr>
              <w:spacing w:after="20"/>
              <w:ind w:left="20"/>
              <w:jc w:val="both"/>
            </w:pPr>
            <w:r>
              <w:rPr>
                <w:rFonts w:ascii="Times New Roman"/>
                <w:b w:val="false"/>
                <w:i w:val="false"/>
                <w:color w:val="000000"/>
                <w:sz w:val="20"/>
              </w:rPr>
              <w:t>
Мамандық:</w:t>
            </w:r>
          </w:p>
          <w:bookmarkEnd w:id="621"/>
          <w:p>
            <w:pPr>
              <w:spacing w:after="20"/>
              <w:ind w:left="20"/>
              <w:jc w:val="both"/>
            </w:pPr>
            <w:r>
              <w:rPr>
                <w:rFonts w:ascii="Times New Roman"/>
                <w:b w:val="false"/>
                <w:i w:val="false"/>
                <w:color w:val="000000"/>
                <w:sz w:val="20"/>
              </w:rPr>
              <w:t>
Қоғамдық денсаулық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Жоғары білімнен кейінгі білім (докторантура PhD, PhD докторы ғылыми дәрежесі, профиль бойынша PhD докторы дәрежесі, ғылым кандидаты, ғылым докторы) "Денсаулық сақтау", "Денсаулық сақтау менеджменті" ("Қоғамдық денсаулық сақтау") және "Бизнес. Басқару. Құқық" мамандығы бойынша дайындық бағыттары.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тереңдетілген мәселелеріне сәйкес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мүмкін болатын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622"/>
          <w:p>
            <w:pPr>
              <w:spacing w:after="20"/>
              <w:ind w:left="20"/>
              <w:jc w:val="both"/>
            </w:pPr>
            <w:r>
              <w:rPr>
                <w:rFonts w:ascii="Times New Roman"/>
                <w:b w:val="false"/>
                <w:i w:val="false"/>
                <w:color w:val="000000"/>
                <w:sz w:val="20"/>
              </w:rPr>
              <w:t>
2421-0-017 – Сапа менеджменті жүйесінің маманы</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2269-1-006 – Қоғамдық денсаулық менеджері</w:t>
            </w:r>
          </w:p>
          <w:p>
            <w:pPr>
              <w:spacing w:after="20"/>
              <w:ind w:left="20"/>
              <w:jc w:val="both"/>
            </w:pPr>
            <w:r>
              <w:rPr>
                <w:rFonts w:ascii="Times New Roman"/>
                <w:b w:val="false"/>
                <w:i w:val="false"/>
                <w:color w:val="000000"/>
                <w:sz w:val="20"/>
              </w:rPr>
              <w:t>
2269-9-002 – Менеджер (фармацевт)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басқарушылық қызметтің мазмұны мен сапасына бірыңғай талаптарды белгілеу, денсаулық сақтау жүйесінің тұрақты дамуын қамтамасыз етуге, инновациялық тәсілдерді енгізуге және медициналық қызметтер сапасын арттыруға бағытталған стратегиялық мақсаттарға қол жеткізу үшін жоғары деңгейдегі денсаулық сақтау менеджерлерінің (7-ші деңгей) басқарушылық шешімдер қабылдаудағы әдістемелік, бағытталған және тиімді менеджментін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 сипаттау.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 сипаттау.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623"/>
          <w:p>
            <w:pPr>
              <w:spacing w:after="20"/>
              <w:ind w:left="20"/>
              <w:jc w:val="both"/>
            </w:pPr>
            <w:r>
              <w:rPr>
                <w:rFonts w:ascii="Times New Roman"/>
                <w:b w:val="false"/>
                <w:i w:val="false"/>
                <w:color w:val="000000"/>
                <w:sz w:val="20"/>
              </w:rPr>
              <w:t>
1. Ұйымдастырушылық-әдістемелік қызмет, медициналық ұйымдағы статистикалық есеп жүргізу және есептілік ұйымдастыру.</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ұйымның қызметінің сапасы мен қауіпсіздігін қамтамасыз ету менеджменті.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саласындағы сараптамалық қызмет.</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зерттеулер жүргізу және жобаларды басқару.</w:t>
            </w:r>
          </w:p>
          <w:p>
            <w:pPr>
              <w:spacing w:after="20"/>
              <w:ind w:left="20"/>
              <w:jc w:val="both"/>
            </w:pPr>
            <w:r>
              <w:rPr>
                <w:rFonts w:ascii="Times New Roman"/>
                <w:b w:val="false"/>
                <w:i w:val="false"/>
                <w:color w:val="000000"/>
                <w:sz w:val="20"/>
              </w:rPr>
              <w:t>
6. Медициналық ұйымды басқаруда цифрлық технологиялар мен ЖИ құралдарын тиімді пайдалану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ұйымдағы маркетингті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624"/>
          <w:p>
            <w:pPr>
              <w:spacing w:after="20"/>
              <w:ind w:left="20"/>
              <w:jc w:val="both"/>
            </w:pPr>
            <w:r>
              <w:rPr>
                <w:rFonts w:ascii="Times New Roman"/>
                <w:b w:val="false"/>
                <w:i w:val="false"/>
                <w:color w:val="000000"/>
                <w:sz w:val="20"/>
              </w:rPr>
              <w:t>
Еңбек функциясы 1</w:t>
            </w:r>
          </w:p>
          <w:bookmarkEnd w:id="624"/>
          <w:p>
            <w:pPr>
              <w:spacing w:after="20"/>
              <w:ind w:left="20"/>
              <w:jc w:val="both"/>
            </w:pPr>
            <w:r>
              <w:rPr>
                <w:rFonts w:ascii="Times New Roman"/>
                <w:b w:val="false"/>
                <w:i w:val="false"/>
                <w:color w:val="000000"/>
                <w:sz w:val="20"/>
              </w:rPr>
              <w:t>
Ұйымдастырушылық-әдістемелік қызмет, медициналық ұйымдағы статистикалық есеп жүргізу және есептілік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625"/>
          <w:p>
            <w:pPr>
              <w:spacing w:after="20"/>
              <w:ind w:left="20"/>
              <w:jc w:val="both"/>
            </w:pPr>
            <w:r>
              <w:rPr>
                <w:rFonts w:ascii="Times New Roman"/>
                <w:b w:val="false"/>
                <w:i w:val="false"/>
                <w:color w:val="000000"/>
                <w:sz w:val="20"/>
              </w:rPr>
              <w:t>
Дағды1:</w:t>
            </w:r>
          </w:p>
          <w:bookmarkEnd w:id="625"/>
          <w:p>
            <w:pPr>
              <w:spacing w:after="20"/>
              <w:ind w:left="20"/>
              <w:jc w:val="both"/>
            </w:pPr>
            <w:r>
              <w:rPr>
                <w:rFonts w:ascii="Times New Roman"/>
                <w:b w:val="false"/>
                <w:i w:val="false"/>
                <w:color w:val="000000"/>
                <w:sz w:val="20"/>
              </w:rPr>
              <w:t>
Медициналық ұйымда ұйымдастырушылық-әдістемелік қызметті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626"/>
          <w:p>
            <w:pPr>
              <w:spacing w:after="20"/>
              <w:ind w:left="20"/>
              <w:jc w:val="both"/>
            </w:pPr>
            <w:r>
              <w:rPr>
                <w:rFonts w:ascii="Times New Roman"/>
                <w:b w:val="false"/>
                <w:i w:val="false"/>
                <w:color w:val="000000"/>
                <w:sz w:val="20"/>
              </w:rPr>
              <w:t>
1. Дәрігерлерге ұйымдастырушылық-әдістемелік көмек көрсету</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2. Консультативтік көмек көрсету және тәлімгерлік.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Қақтығыс тудыратын мәселелер бойынша шешім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Жылдық және тоқсандық жоспарларды, ішкі ережелер мен регламенттерді әзірлеу.</w:t>
            </w:r>
          </w:p>
          <w:p>
            <w:pPr>
              <w:spacing w:after="20"/>
              <w:ind w:left="20"/>
              <w:jc w:val="both"/>
            </w:pPr>
            <w:r>
              <w:rPr>
                <w:rFonts w:ascii="Times New Roman"/>
                <w:b w:val="false"/>
                <w:i w:val="false"/>
                <w:color w:val="000000"/>
                <w:sz w:val="20"/>
              </w:rPr>
              <w:t>
5. Басшылыққа және сыртқы органдарға аналитикалық материалдар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627"/>
          <w:p>
            <w:pPr>
              <w:spacing w:after="20"/>
              <w:ind w:left="20"/>
              <w:jc w:val="both"/>
            </w:pPr>
            <w:r>
              <w:rPr>
                <w:rFonts w:ascii="Times New Roman"/>
                <w:b w:val="false"/>
                <w:i w:val="false"/>
                <w:color w:val="000000"/>
                <w:sz w:val="20"/>
              </w:rPr>
              <w:t>
Білімдер:</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Дәрігерлерге ұйымдастырушылық-әдістемелік көмек көрсету жөніндегі құжаттар мен регламенттер.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Маркетингті ревизиялау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Ынталандыру және уәждеу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бөлімшелердің, сыртқы құрылымдардың, білім және ғылым ұйымдарының өзара әрекеттесуін ұйымдастыру принциптері.</w:t>
            </w:r>
          </w:p>
          <w:p>
            <w:pPr>
              <w:spacing w:after="20"/>
              <w:ind w:left="20"/>
              <w:jc w:val="both"/>
            </w:pPr>
            <w:r>
              <w:rPr>
                <w:rFonts w:ascii="Times New Roman"/>
                <w:b w:val="false"/>
                <w:i w:val="false"/>
                <w:color w:val="000000"/>
                <w:sz w:val="20"/>
              </w:rPr>
              <w:t>
5. Ұйымдастырушылық-әдістемелік шешімдердің орындалуын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628"/>
          <w:p>
            <w:pPr>
              <w:spacing w:after="20"/>
              <w:ind w:left="20"/>
              <w:jc w:val="both"/>
            </w:pPr>
            <w:r>
              <w:rPr>
                <w:rFonts w:ascii="Times New Roman"/>
                <w:b w:val="false"/>
                <w:i w:val="false"/>
                <w:color w:val="000000"/>
                <w:sz w:val="20"/>
              </w:rPr>
              <w:t>
Еңбек функциясы 2:</w:t>
            </w:r>
          </w:p>
          <w:bookmarkEnd w:id="628"/>
          <w:p>
            <w:pPr>
              <w:spacing w:after="20"/>
              <w:ind w:left="20"/>
              <w:jc w:val="both"/>
            </w:pPr>
            <w:r>
              <w:rPr>
                <w:rFonts w:ascii="Times New Roman"/>
                <w:b w:val="false"/>
                <w:i w:val="false"/>
                <w:color w:val="000000"/>
                <w:sz w:val="20"/>
              </w:rPr>
              <w:t>
Медициналық ұйымның қызметінің сапасы мен қауіпсіздігін қамтамасыз ету менеджменті.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629"/>
          <w:p>
            <w:pPr>
              <w:spacing w:after="20"/>
              <w:ind w:left="20"/>
              <w:jc w:val="both"/>
            </w:pPr>
            <w:r>
              <w:rPr>
                <w:rFonts w:ascii="Times New Roman"/>
                <w:b w:val="false"/>
                <w:i w:val="false"/>
                <w:color w:val="000000"/>
                <w:sz w:val="20"/>
              </w:rPr>
              <w:t>
Дағды1:</w:t>
            </w:r>
          </w:p>
          <w:bookmarkEnd w:id="629"/>
          <w:p>
            <w:pPr>
              <w:spacing w:after="20"/>
              <w:ind w:left="20"/>
              <w:jc w:val="both"/>
            </w:pPr>
            <w:r>
              <w:rPr>
                <w:rFonts w:ascii="Times New Roman"/>
                <w:b w:val="false"/>
                <w:i w:val="false"/>
                <w:color w:val="000000"/>
                <w:sz w:val="20"/>
              </w:rPr>
              <w:t>
Медициналық ұйымдағы сапа менеджменті жүйесін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630"/>
          <w:p>
            <w:pPr>
              <w:spacing w:after="20"/>
              <w:ind w:left="20"/>
              <w:jc w:val="both"/>
            </w:pPr>
            <w:r>
              <w:rPr>
                <w:rFonts w:ascii="Times New Roman"/>
                <w:b w:val="false"/>
                <w:i w:val="false"/>
                <w:color w:val="000000"/>
                <w:sz w:val="20"/>
              </w:rPr>
              <w:t>
Машықтар:</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1. Барлық деңгейдегі құрылымдық бөлімшелердің жұмысын ұйымдастыру, ересектер мен балаларға медициналық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Орта медициналық персонал мен дәрігерлердің жұмысын үйлестіру, дәрігерлердің медициналық көмек көрсету кезінде сабақтастықты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Қақтығыс жағдайлар туындағанда жоспарлы және жедел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Құрылымдық бөлімшелердің қызметін жоспарлау және болжау.</w:t>
            </w:r>
          </w:p>
          <w:p>
            <w:pPr>
              <w:spacing w:after="20"/>
              <w:ind w:left="20"/>
              <w:jc w:val="both"/>
            </w:pPr>
            <w:r>
              <w:rPr>
                <w:rFonts w:ascii="Times New Roman"/>
                <w:b w:val="false"/>
                <w:i w:val="false"/>
                <w:color w:val="000000"/>
                <w:sz w:val="20"/>
              </w:rPr>
              <w:t>
5. Процедуралар, ережелер және көрсеткіштерді талдау нәтижелері бойынша қайта қарауды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631"/>
          <w:p>
            <w:pPr>
              <w:spacing w:after="20"/>
              <w:ind w:left="20"/>
              <w:jc w:val="both"/>
            </w:pPr>
            <w:r>
              <w:rPr>
                <w:rFonts w:ascii="Times New Roman"/>
                <w:b w:val="false"/>
                <w:i w:val="false"/>
                <w:color w:val="000000"/>
                <w:sz w:val="20"/>
              </w:rPr>
              <w:t>
Білімдер:</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Дәрігерлердің қызметін ұйымдастыруға қатысты реттейтін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ұйымдағы статистикалық есеп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 критерийлері, медициналық ұйымның аккредитация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Үздіксіз жетілдіру концепциясы (PDCA), процестік менеджмент әдістері.</w:t>
            </w:r>
          </w:p>
          <w:p>
            <w:pPr>
              <w:spacing w:after="20"/>
              <w:ind w:left="20"/>
              <w:jc w:val="both"/>
            </w:pPr>
            <w:r>
              <w:rPr>
                <w:rFonts w:ascii="Times New Roman"/>
                <w:b w:val="false"/>
                <w:i w:val="false"/>
                <w:color w:val="000000"/>
                <w:sz w:val="20"/>
              </w:rPr>
              <w:t>
4. Сапа жақсарту процестеріне персоналды тарту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632"/>
          <w:p>
            <w:pPr>
              <w:spacing w:after="20"/>
              <w:ind w:left="20"/>
              <w:jc w:val="both"/>
            </w:pPr>
            <w:r>
              <w:rPr>
                <w:rFonts w:ascii="Times New Roman"/>
                <w:b w:val="false"/>
                <w:i w:val="false"/>
                <w:color w:val="000000"/>
                <w:sz w:val="20"/>
              </w:rPr>
              <w:t>
Дағды 2:</w:t>
            </w:r>
          </w:p>
          <w:bookmarkEnd w:id="632"/>
          <w:p>
            <w:pPr>
              <w:spacing w:after="20"/>
              <w:ind w:left="20"/>
              <w:jc w:val="both"/>
            </w:pPr>
            <w:r>
              <w:rPr>
                <w:rFonts w:ascii="Times New Roman"/>
                <w:b w:val="false"/>
                <w:i w:val="false"/>
                <w:color w:val="000000"/>
                <w:sz w:val="20"/>
              </w:rPr>
              <w:t>
Денсаулық сақтау ұйымы мамандарының қызметінің сапасын бақылау және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633"/>
          <w:p>
            <w:pPr>
              <w:spacing w:after="20"/>
              <w:ind w:left="20"/>
              <w:jc w:val="both"/>
            </w:pPr>
            <w:r>
              <w:rPr>
                <w:rFonts w:ascii="Times New Roman"/>
                <w:b w:val="false"/>
                <w:i w:val="false"/>
                <w:color w:val="000000"/>
                <w:sz w:val="20"/>
              </w:rPr>
              <w:t>
Машықтар:</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ақпаратты жүргізудің және әртүрлі есептік нысандарды дайындаудың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саласындағы уәкілетті органға есеп беру формалары бойынша уақытылы есептілік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ұйымның басшылығымен және құрылымдық бөлімшелерімен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Қабілеттілік тапшылығын анықтау, біліктілікті арттыруды жоспарлау.</w:t>
            </w:r>
          </w:p>
          <w:p>
            <w:pPr>
              <w:spacing w:after="20"/>
              <w:ind w:left="20"/>
              <w:jc w:val="both"/>
            </w:pPr>
            <w:r>
              <w:rPr>
                <w:rFonts w:ascii="Times New Roman"/>
                <w:b w:val="false"/>
                <w:i w:val="false"/>
                <w:color w:val="000000"/>
                <w:sz w:val="20"/>
              </w:rPr>
              <w:t>
5. Этикалық және клиникалық сараптамалық талдаулар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2" w:id="634"/>
          <w:p>
            <w:pPr>
              <w:spacing w:after="20"/>
              <w:ind w:left="20"/>
              <w:jc w:val="both"/>
            </w:pPr>
            <w:r>
              <w:rPr>
                <w:rFonts w:ascii="Times New Roman"/>
                <w:b w:val="false"/>
                <w:i w:val="false"/>
                <w:color w:val="000000"/>
                <w:sz w:val="20"/>
              </w:rPr>
              <w:t>
Білімдер:</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1. Реттейтін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ұйымдарын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инцидент" ұғымы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Сараптамаларды өткізу түрлері және тәртібі.</w:t>
            </w:r>
          </w:p>
          <w:p>
            <w:pPr>
              <w:spacing w:after="20"/>
              <w:ind w:left="20"/>
              <w:jc w:val="both"/>
            </w:pPr>
            <w:r>
              <w:rPr>
                <w:rFonts w:ascii="Times New Roman"/>
                <w:b w:val="false"/>
                <w:i w:val="false"/>
                <w:color w:val="000000"/>
                <w:sz w:val="20"/>
              </w:rPr>
              <w:t>
5. Ішкі бақылау әдістері: ағымдағы, қорытынды, таңдамалы, тақырыптық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635"/>
          <w:p>
            <w:pPr>
              <w:spacing w:after="20"/>
              <w:ind w:left="20"/>
              <w:jc w:val="both"/>
            </w:pPr>
            <w:r>
              <w:rPr>
                <w:rFonts w:ascii="Times New Roman"/>
                <w:b w:val="false"/>
                <w:i w:val="false"/>
                <w:color w:val="000000"/>
                <w:sz w:val="20"/>
              </w:rPr>
              <w:t>
Еңбек функциясы 3:</w:t>
            </w:r>
          </w:p>
          <w:bookmarkEnd w:id="635"/>
          <w:p>
            <w:pPr>
              <w:spacing w:after="20"/>
              <w:ind w:left="20"/>
              <w:jc w:val="both"/>
            </w:pPr>
            <w:r>
              <w:rPr>
                <w:rFonts w:ascii="Times New Roman"/>
                <w:b w:val="false"/>
                <w:i w:val="false"/>
                <w:color w:val="000000"/>
                <w:sz w:val="20"/>
              </w:rPr>
              <w:t>
Медициналық ұйымды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636"/>
          <w:p>
            <w:pPr>
              <w:spacing w:after="20"/>
              <w:ind w:left="20"/>
              <w:jc w:val="both"/>
            </w:pPr>
            <w:r>
              <w:rPr>
                <w:rFonts w:ascii="Times New Roman"/>
                <w:b w:val="false"/>
                <w:i w:val="false"/>
                <w:color w:val="000000"/>
                <w:sz w:val="20"/>
              </w:rPr>
              <w:t>
Дағды 1:</w:t>
            </w:r>
          </w:p>
          <w:bookmarkEnd w:id="636"/>
          <w:p>
            <w:pPr>
              <w:spacing w:after="20"/>
              <w:ind w:left="20"/>
              <w:jc w:val="both"/>
            </w:pPr>
            <w:r>
              <w:rPr>
                <w:rFonts w:ascii="Times New Roman"/>
                <w:b w:val="false"/>
                <w:i w:val="false"/>
                <w:color w:val="000000"/>
                <w:sz w:val="20"/>
              </w:rPr>
              <w:t>
Денсаулық сақтаудың медициналық жүйесін жетілдіру.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9" w:id="637"/>
          <w:p>
            <w:pPr>
              <w:spacing w:after="20"/>
              <w:ind w:left="20"/>
              <w:jc w:val="both"/>
            </w:pPr>
            <w:r>
              <w:rPr>
                <w:rFonts w:ascii="Times New Roman"/>
                <w:b w:val="false"/>
                <w:i w:val="false"/>
                <w:color w:val="000000"/>
                <w:sz w:val="20"/>
              </w:rPr>
              <w:t>
Машықтар:</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1. Міндеттерді, жауапкершілікті және делегирлеуді түсіну, өз жауапкершілігіңіздің мөлшерін сезіну.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бақылау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жүйесінде тиімді басқару процестерін болжау, жоспарлау, стандарттау,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Жүйелі талдау жүргізу және ағымдағы жағдайды бағалау.</w:t>
            </w:r>
          </w:p>
          <w:p>
            <w:pPr>
              <w:spacing w:after="20"/>
              <w:ind w:left="20"/>
              <w:jc w:val="both"/>
            </w:pPr>
            <w:r>
              <w:rPr>
                <w:rFonts w:ascii="Times New Roman"/>
                <w:b w:val="false"/>
                <w:i w:val="false"/>
                <w:color w:val="000000"/>
                <w:sz w:val="20"/>
              </w:rPr>
              <w:t>
5. Инновациялық модельдер мен тәсілдерді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638"/>
          <w:p>
            <w:pPr>
              <w:spacing w:after="20"/>
              <w:ind w:left="20"/>
              <w:jc w:val="both"/>
            </w:pPr>
            <w:r>
              <w:rPr>
                <w:rFonts w:ascii="Times New Roman"/>
                <w:b w:val="false"/>
                <w:i w:val="false"/>
                <w:color w:val="000000"/>
                <w:sz w:val="20"/>
              </w:rPr>
              <w:t>
Білімдер:</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саласындағы заңнамасы, халықтың денсаулығын қорғау саласындағы қоғамдық қатынастарды, медициналық қызметтер көлемі мен сапасын сараптауды реттейтін заңдар.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қызметтердің сапасын бағалау және ішкі аудит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сақтауда стандарттау және аккредиттеу процедуралары.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Реформалауда жүйелі, жағдайлық, сценарийлік және SWOT-талдау әдістерін қолдану.</w:t>
            </w:r>
          </w:p>
          <w:p>
            <w:pPr>
              <w:spacing w:after="20"/>
              <w:ind w:left="20"/>
              <w:jc w:val="both"/>
            </w:pPr>
            <w:r>
              <w:rPr>
                <w:rFonts w:ascii="Times New Roman"/>
                <w:b w:val="false"/>
                <w:i w:val="false"/>
                <w:color w:val="000000"/>
                <w:sz w:val="20"/>
              </w:rPr>
              <w:t>
5. Реформалауға заманауи көзқарастар.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639"/>
          <w:p>
            <w:pPr>
              <w:spacing w:after="20"/>
              <w:ind w:left="20"/>
              <w:jc w:val="both"/>
            </w:pPr>
            <w:r>
              <w:rPr>
                <w:rFonts w:ascii="Times New Roman"/>
                <w:b w:val="false"/>
                <w:i w:val="false"/>
                <w:color w:val="000000"/>
                <w:sz w:val="20"/>
              </w:rPr>
              <w:t>
Дағды 2:</w:t>
            </w:r>
          </w:p>
          <w:bookmarkEnd w:id="639"/>
          <w:p>
            <w:pPr>
              <w:spacing w:after="20"/>
              <w:ind w:left="20"/>
              <w:jc w:val="both"/>
            </w:pPr>
            <w:r>
              <w:rPr>
                <w:rFonts w:ascii="Times New Roman"/>
                <w:b w:val="false"/>
                <w:i w:val="false"/>
                <w:color w:val="000000"/>
                <w:sz w:val="20"/>
              </w:rPr>
              <w:t>
Денсаулық сақтауда тиімді және нәтижелі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640"/>
          <w:p>
            <w:pPr>
              <w:spacing w:after="20"/>
              <w:ind w:left="20"/>
              <w:jc w:val="both"/>
            </w:pPr>
            <w:r>
              <w:rPr>
                <w:rFonts w:ascii="Times New Roman"/>
                <w:b w:val="false"/>
                <w:i w:val="false"/>
                <w:color w:val="000000"/>
                <w:sz w:val="20"/>
              </w:rPr>
              <w:t>
Машықтар:</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1. Материалдық-техникалық ресурстарды тиімді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Қаржылық және кадрлық ресурстарды тиімді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Басқарушылық және клиникалық-ұйымдастырушылық процестерді талдау.</w:t>
            </w:r>
          </w:p>
          <w:p>
            <w:pPr>
              <w:spacing w:after="20"/>
              <w:ind w:left="20"/>
              <w:jc w:val="both"/>
            </w:pPr>
            <w:r>
              <w:rPr>
                <w:rFonts w:ascii="Times New Roman"/>
                <w:b w:val="false"/>
                <w:i w:val="false"/>
                <w:color w:val="000000"/>
                <w:sz w:val="20"/>
              </w:rPr>
              <w:t>
4. Басқарушылық бастамаларды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641"/>
          <w:p>
            <w:pPr>
              <w:spacing w:after="20"/>
              <w:ind w:left="20"/>
              <w:jc w:val="both"/>
            </w:pPr>
            <w:r>
              <w:rPr>
                <w:rFonts w:ascii="Times New Roman"/>
                <w:b w:val="false"/>
                <w:i w:val="false"/>
                <w:color w:val="000000"/>
                <w:sz w:val="20"/>
              </w:rPr>
              <w:t>
Білімдер:</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Медицинадағы стратегиялық және операциялық басқарудың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Тиімділік, нәтижелілік және ресурстарды оңтайландыру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және фармацевтикалық қызметті реттеу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Бюджеттеуді, басқарушылық есеп пен бюджетті орындауды бақылаудың негіздері.</w:t>
            </w:r>
          </w:p>
          <w:p>
            <w:pPr>
              <w:spacing w:after="20"/>
              <w:ind w:left="20"/>
              <w:jc w:val="both"/>
            </w:pPr>
            <w:r>
              <w:rPr>
                <w:rFonts w:ascii="Times New Roman"/>
                <w:b w:val="false"/>
                <w:i w:val="false"/>
                <w:color w:val="000000"/>
                <w:sz w:val="20"/>
              </w:rPr>
              <w:t>
4. Медициналық ұйымның ұйымдастырушылық-функционалдық құрылымына қатысты ережелер мен стандарттар.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642"/>
          <w:p>
            <w:pPr>
              <w:spacing w:after="20"/>
              <w:ind w:left="20"/>
              <w:jc w:val="both"/>
            </w:pPr>
            <w:r>
              <w:rPr>
                <w:rFonts w:ascii="Times New Roman"/>
                <w:b w:val="false"/>
                <w:i w:val="false"/>
                <w:color w:val="000000"/>
                <w:sz w:val="20"/>
              </w:rPr>
              <w:t>
Еңбек функциясы 4:</w:t>
            </w:r>
          </w:p>
          <w:bookmarkEnd w:id="642"/>
          <w:p>
            <w:pPr>
              <w:spacing w:after="20"/>
              <w:ind w:left="20"/>
              <w:jc w:val="both"/>
            </w:pPr>
            <w:r>
              <w:rPr>
                <w:rFonts w:ascii="Times New Roman"/>
                <w:b w:val="false"/>
                <w:i w:val="false"/>
                <w:color w:val="000000"/>
                <w:sz w:val="20"/>
              </w:rPr>
              <w:t>
Денсаулық сақтау саласындағы сараптамалық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643"/>
          <w:p>
            <w:pPr>
              <w:spacing w:after="20"/>
              <w:ind w:left="20"/>
              <w:jc w:val="both"/>
            </w:pPr>
            <w:r>
              <w:rPr>
                <w:rFonts w:ascii="Times New Roman"/>
                <w:b w:val="false"/>
                <w:i w:val="false"/>
                <w:color w:val="000000"/>
                <w:sz w:val="20"/>
              </w:rPr>
              <w:t>
Дағды 1:</w:t>
            </w:r>
          </w:p>
          <w:bookmarkEnd w:id="643"/>
          <w:p>
            <w:pPr>
              <w:spacing w:after="20"/>
              <w:ind w:left="20"/>
              <w:jc w:val="both"/>
            </w:pPr>
            <w:r>
              <w:rPr>
                <w:rFonts w:ascii="Times New Roman"/>
                <w:b w:val="false"/>
                <w:i w:val="false"/>
                <w:color w:val="000000"/>
                <w:sz w:val="20"/>
              </w:rPr>
              <w:t>
Сараптамалық-талдамалық бағалауды әдістемелік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644"/>
          <w:p>
            <w:pPr>
              <w:spacing w:after="20"/>
              <w:ind w:left="20"/>
              <w:jc w:val="both"/>
            </w:pPr>
            <w:r>
              <w:rPr>
                <w:rFonts w:ascii="Times New Roman"/>
                <w:b w:val="false"/>
                <w:i w:val="false"/>
                <w:color w:val="000000"/>
                <w:sz w:val="20"/>
              </w:rPr>
              <w:t>
Машықтар:</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Медициналық-әлеуметтік сараптамалық комиссиялармен/жұмыс топтарымен өзара әрекеттесуді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құжаттаманы уақтылы және сапалы ресімдей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Ұйымның қызметін жақсартуға арналған құралдарды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Жаңашылдықтар немесе реформаларды енгізудің тәуекелдерін, салдарын және негізділігін бағалау.</w:t>
            </w:r>
          </w:p>
          <w:p>
            <w:pPr>
              <w:spacing w:after="20"/>
              <w:ind w:left="20"/>
              <w:jc w:val="both"/>
            </w:pPr>
            <w:r>
              <w:rPr>
                <w:rFonts w:ascii="Times New Roman"/>
                <w:b w:val="false"/>
                <w:i w:val="false"/>
                <w:color w:val="000000"/>
                <w:sz w:val="20"/>
              </w:rPr>
              <w:t>
5. Халықаралық тәжірибені талдау, әдістемелік базаны қалыптастыру, негізгі функциялар мен көрсеткіштерді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645"/>
          <w:p>
            <w:pPr>
              <w:spacing w:after="20"/>
              <w:ind w:left="20"/>
              <w:jc w:val="both"/>
            </w:pPr>
            <w:r>
              <w:rPr>
                <w:rFonts w:ascii="Times New Roman"/>
                <w:b w:val="false"/>
                <w:i w:val="false"/>
                <w:color w:val="000000"/>
                <w:sz w:val="20"/>
              </w:rPr>
              <w:t>
Білімдер:</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1. Сараптамалық қызметтің нормативті-құқықтық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менеджменттің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Дәлелдерді талдау әдістері, ақпарат пен көздерді сыни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Этикалық және құқықтық аспектілердің негіздері; құпиялылық, мүдделер қақтығысы, кәсіби бейтараптықты сақтау.</w:t>
            </w:r>
          </w:p>
          <w:p>
            <w:pPr>
              <w:spacing w:after="20"/>
              <w:ind w:left="20"/>
              <w:jc w:val="both"/>
            </w:pPr>
            <w:r>
              <w:rPr>
                <w:rFonts w:ascii="Times New Roman"/>
                <w:b w:val="false"/>
                <w:i w:val="false"/>
                <w:color w:val="000000"/>
                <w:sz w:val="20"/>
              </w:rPr>
              <w:t>
5. Сараптамалық қорытындыларды, актілерді, ұсыныстарды рәсімдеуге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646"/>
          <w:p>
            <w:pPr>
              <w:spacing w:after="20"/>
              <w:ind w:left="20"/>
              <w:jc w:val="both"/>
            </w:pPr>
            <w:r>
              <w:rPr>
                <w:rFonts w:ascii="Times New Roman"/>
                <w:b w:val="false"/>
                <w:i w:val="false"/>
                <w:color w:val="000000"/>
                <w:sz w:val="20"/>
              </w:rPr>
              <w:t>
Дағды 2:</w:t>
            </w:r>
          </w:p>
          <w:bookmarkEnd w:id="646"/>
          <w:p>
            <w:pPr>
              <w:spacing w:after="20"/>
              <w:ind w:left="20"/>
              <w:jc w:val="both"/>
            </w:pPr>
            <w:r>
              <w:rPr>
                <w:rFonts w:ascii="Times New Roman"/>
                <w:b w:val="false"/>
                <w:i w:val="false"/>
                <w:color w:val="000000"/>
                <w:sz w:val="20"/>
              </w:rPr>
              <w:t>
Медициналық және басқарушылық шешімдерді сараптамалық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647"/>
          <w:p>
            <w:pPr>
              <w:spacing w:after="20"/>
              <w:ind w:left="20"/>
              <w:jc w:val="both"/>
            </w:pPr>
            <w:r>
              <w:rPr>
                <w:rFonts w:ascii="Times New Roman"/>
                <w:b w:val="false"/>
                <w:i w:val="false"/>
                <w:color w:val="000000"/>
                <w:sz w:val="20"/>
              </w:rPr>
              <w:t>
Машықтар:</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қызметті сараптау және медициналық ұйымдардың сыртқы кешенді бағалауын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Сараптамалық қорытынды жасау үшін қажетті әдістер мен құралдарды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Пациентке көрсетілген медициналық көмек көлемі мен сапасын сараптау.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Пациентке көрсетілген медициналық қызметтердің сапасын зерттеу.</w:t>
            </w:r>
          </w:p>
          <w:p>
            <w:pPr>
              <w:spacing w:after="20"/>
              <w:ind w:left="20"/>
              <w:jc w:val="both"/>
            </w:pPr>
            <w:r>
              <w:rPr>
                <w:rFonts w:ascii="Times New Roman"/>
                <w:b w:val="false"/>
                <w:i w:val="false"/>
                <w:color w:val="000000"/>
                <w:sz w:val="20"/>
              </w:rPr>
              <w:t>
5. Қорытындылар, анықтамалар, аналитикалық шолулар, баяндамалар, болжамдық сценарийлерді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648"/>
          <w:p>
            <w:pPr>
              <w:spacing w:after="20"/>
              <w:ind w:left="20"/>
              <w:jc w:val="both"/>
            </w:pPr>
            <w:r>
              <w:rPr>
                <w:rFonts w:ascii="Times New Roman"/>
                <w:b w:val="false"/>
                <w:i w:val="false"/>
                <w:color w:val="000000"/>
                <w:sz w:val="20"/>
              </w:rPr>
              <w:t>
Білімдер:</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1. Үнемді өндіріс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менеджменттің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менеджменті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Сараптамалық қызметтің этикалық және заңды аспектілері.</w:t>
            </w:r>
          </w:p>
          <w:p>
            <w:pPr>
              <w:spacing w:after="20"/>
              <w:ind w:left="20"/>
              <w:jc w:val="both"/>
            </w:pPr>
            <w:r>
              <w:rPr>
                <w:rFonts w:ascii="Times New Roman"/>
                <w:b w:val="false"/>
                <w:i w:val="false"/>
                <w:color w:val="000000"/>
                <w:sz w:val="20"/>
              </w:rPr>
              <w:t>
5. Денсаулық сақтау саласындағы аналитика негіздері: демография, эпидемиология, аурулар құрылымы, ресурстар.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649"/>
          <w:p>
            <w:pPr>
              <w:spacing w:after="20"/>
              <w:ind w:left="20"/>
              <w:jc w:val="both"/>
            </w:pPr>
            <w:r>
              <w:rPr>
                <w:rFonts w:ascii="Times New Roman"/>
                <w:b w:val="false"/>
                <w:i w:val="false"/>
                <w:color w:val="000000"/>
                <w:sz w:val="20"/>
              </w:rPr>
              <w:t>
Еңбек функциясы 5:</w:t>
            </w:r>
          </w:p>
          <w:bookmarkEnd w:id="649"/>
          <w:p>
            <w:pPr>
              <w:spacing w:after="20"/>
              <w:ind w:left="20"/>
              <w:jc w:val="both"/>
            </w:pPr>
            <w:r>
              <w:rPr>
                <w:rFonts w:ascii="Times New Roman"/>
                <w:b w:val="false"/>
                <w:i w:val="false"/>
                <w:color w:val="000000"/>
                <w:sz w:val="20"/>
              </w:rPr>
              <w:t>
Ғылыми зерттеулер жүргізу және жобаларды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650"/>
          <w:p>
            <w:pPr>
              <w:spacing w:after="20"/>
              <w:ind w:left="20"/>
              <w:jc w:val="both"/>
            </w:pPr>
            <w:r>
              <w:rPr>
                <w:rFonts w:ascii="Times New Roman"/>
                <w:b w:val="false"/>
                <w:i w:val="false"/>
                <w:color w:val="000000"/>
                <w:sz w:val="20"/>
              </w:rPr>
              <w:t>
Дағды 1:</w:t>
            </w:r>
          </w:p>
          <w:bookmarkEnd w:id="650"/>
          <w:p>
            <w:pPr>
              <w:spacing w:after="20"/>
              <w:ind w:left="20"/>
              <w:jc w:val="both"/>
            </w:pPr>
            <w:r>
              <w:rPr>
                <w:rFonts w:ascii="Times New Roman"/>
                <w:b w:val="false"/>
                <w:i w:val="false"/>
                <w:color w:val="000000"/>
                <w:sz w:val="20"/>
              </w:rPr>
              <w:t>
Жобалық қызметті аналитикалық және ұйымдастырушылық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651"/>
          <w:p>
            <w:pPr>
              <w:spacing w:after="20"/>
              <w:ind w:left="20"/>
              <w:jc w:val="both"/>
            </w:pPr>
            <w:r>
              <w:rPr>
                <w:rFonts w:ascii="Times New Roman"/>
                <w:b w:val="false"/>
                <w:i w:val="false"/>
                <w:color w:val="000000"/>
                <w:sz w:val="20"/>
              </w:rPr>
              <w:t>
Машықтар:</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1. Әдебиетті іздеу және талдау, зерттеу деректерін сыни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Зерттеулерді жобалау дағдыларын меңгеру, оның ішінде жоспар мен дизайн.</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мен әзірлемелерді модельдеудің, бағдарламалық және мақсатты жоспарлаудың және басқарудың әдістемесін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қызметті бағалау, нәтижелер сапасын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қызметті үйлестіру басқарудың принциптерін меңгеру.</w:t>
            </w:r>
          </w:p>
          <w:p>
            <w:pPr>
              <w:spacing w:after="20"/>
              <w:ind w:left="20"/>
              <w:jc w:val="both"/>
            </w:pPr>
            <w:r>
              <w:rPr>
                <w:rFonts w:ascii="Times New Roman"/>
                <w:b w:val="false"/>
                <w:i w:val="false"/>
                <w:color w:val="000000"/>
                <w:sz w:val="20"/>
              </w:rPr>
              <w:t>
6. Ғылыми зерттеу немесе жобаны жүргізу үшін қолдағы ақпаратты пайдалана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652"/>
          <w:p>
            <w:pPr>
              <w:spacing w:after="20"/>
              <w:ind w:left="20"/>
              <w:jc w:val="both"/>
            </w:pPr>
            <w:r>
              <w:rPr>
                <w:rFonts w:ascii="Times New Roman"/>
                <w:b w:val="false"/>
                <w:i w:val="false"/>
                <w:color w:val="000000"/>
                <w:sz w:val="20"/>
              </w:rPr>
              <w:t>
Білімдер:</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1. Өтініштерді қалыптастыру және уақытша ғылыми ұжымдарды құру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зерттеулерді ұйымдастыру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нәтижелерді коммерцияландыру әдістері.</w:t>
            </w:r>
          </w:p>
          <w:p>
            <w:pPr>
              <w:spacing w:after="20"/>
              <w:ind w:left="20"/>
              <w:jc w:val="both"/>
            </w:pPr>
            <w:r>
              <w:rPr>
                <w:rFonts w:ascii="Times New Roman"/>
                <w:b w:val="false"/>
                <w:i w:val="false"/>
                <w:color w:val="000000"/>
                <w:sz w:val="20"/>
              </w:rPr>
              <w:t>
4. Ғылыми-зерттеу жұмыстарын жүргізудің нормативті-құқықтық және регламенттік базасы.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653"/>
          <w:p>
            <w:pPr>
              <w:spacing w:after="20"/>
              <w:ind w:left="20"/>
              <w:jc w:val="both"/>
            </w:pPr>
            <w:r>
              <w:rPr>
                <w:rFonts w:ascii="Times New Roman"/>
                <w:b w:val="false"/>
                <w:i w:val="false"/>
                <w:color w:val="000000"/>
                <w:sz w:val="20"/>
              </w:rPr>
              <w:t>
Дағды 2:</w:t>
            </w:r>
          </w:p>
          <w:bookmarkEnd w:id="653"/>
          <w:p>
            <w:pPr>
              <w:spacing w:after="20"/>
              <w:ind w:left="20"/>
              <w:jc w:val="both"/>
            </w:pPr>
            <w:r>
              <w:rPr>
                <w:rFonts w:ascii="Times New Roman"/>
                <w:b w:val="false"/>
                <w:i w:val="false"/>
                <w:color w:val="000000"/>
                <w:sz w:val="20"/>
              </w:rPr>
              <w:t>
Аударудың ғылыми-публицистикалық қызметін қалыптастыру және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654"/>
          <w:p>
            <w:pPr>
              <w:spacing w:after="20"/>
              <w:ind w:left="20"/>
              <w:jc w:val="both"/>
            </w:pPr>
            <w:r>
              <w:rPr>
                <w:rFonts w:ascii="Times New Roman"/>
                <w:b w:val="false"/>
                <w:i w:val="false"/>
                <w:color w:val="000000"/>
                <w:sz w:val="20"/>
              </w:rPr>
              <w:t>
Машықтар:</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1. Академиялық жазудың негізгі дағдыларын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деректерді талдау және интерпретациялау.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зерттеуді формулировкалау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жобасын әзірлеу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Ақпараттың сапасын және сенімділігін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Есептер, мақалалар, баяндамалар, патенттер, ғылыми шолулар дайындау.</w:t>
            </w:r>
          </w:p>
          <w:p>
            <w:pPr>
              <w:spacing w:after="20"/>
              <w:ind w:left="20"/>
              <w:jc w:val="both"/>
            </w:pPr>
            <w:r>
              <w:rPr>
                <w:rFonts w:ascii="Times New Roman"/>
                <w:b w:val="false"/>
                <w:i w:val="false"/>
                <w:color w:val="000000"/>
                <w:sz w:val="20"/>
              </w:rPr>
              <w:t>
7. Нәтижелерді конференцияларда, гранттық платформаларда және басқарушы органдар алдында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655"/>
          <w:p>
            <w:pPr>
              <w:spacing w:after="20"/>
              <w:ind w:left="20"/>
              <w:jc w:val="both"/>
            </w:pPr>
            <w:r>
              <w:rPr>
                <w:rFonts w:ascii="Times New Roman"/>
                <w:b w:val="false"/>
                <w:i w:val="false"/>
                <w:color w:val="000000"/>
                <w:sz w:val="20"/>
              </w:rPr>
              <w:t>
Білімдер:</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1. Статистикалық бағдарламалардағы жұмыс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зерттеулер мен әзірлемелерді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 этика және академиялық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инфрақұрылым және ресурстар.</w:t>
            </w:r>
          </w:p>
          <w:p>
            <w:pPr>
              <w:spacing w:after="20"/>
              <w:ind w:left="20"/>
              <w:jc w:val="both"/>
            </w:pPr>
            <w:r>
              <w:rPr>
                <w:rFonts w:ascii="Times New Roman"/>
                <w:b w:val="false"/>
                <w:i w:val="false"/>
                <w:color w:val="000000"/>
                <w:sz w:val="20"/>
              </w:rPr>
              <w:t>
5. Қаржыландыру тетіктері, гранттық құжаттама, ҒЗЖ бойынша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7" w:id="656"/>
          <w:p>
            <w:pPr>
              <w:spacing w:after="20"/>
              <w:ind w:left="20"/>
              <w:jc w:val="both"/>
            </w:pPr>
            <w:r>
              <w:rPr>
                <w:rFonts w:ascii="Times New Roman"/>
                <w:b w:val="false"/>
                <w:i w:val="false"/>
                <w:color w:val="000000"/>
                <w:sz w:val="20"/>
              </w:rPr>
              <w:t>
Еңбек функциясы 6:</w:t>
            </w:r>
          </w:p>
          <w:bookmarkEnd w:id="656"/>
          <w:p>
            <w:pPr>
              <w:spacing w:after="20"/>
              <w:ind w:left="20"/>
              <w:jc w:val="both"/>
            </w:pPr>
            <w:r>
              <w:rPr>
                <w:rFonts w:ascii="Times New Roman"/>
                <w:b w:val="false"/>
                <w:i w:val="false"/>
                <w:color w:val="000000"/>
                <w:sz w:val="20"/>
              </w:rPr>
              <w:t>
Медициналық ұйымды басқаруда цифрлық технологиялар мен ЖИ-құралдарын тиімді пайдалану ұйымын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657"/>
          <w:p>
            <w:pPr>
              <w:spacing w:after="20"/>
              <w:ind w:left="20"/>
              <w:jc w:val="both"/>
            </w:pPr>
            <w:r>
              <w:rPr>
                <w:rFonts w:ascii="Times New Roman"/>
                <w:b w:val="false"/>
                <w:i w:val="false"/>
                <w:color w:val="000000"/>
                <w:sz w:val="20"/>
              </w:rPr>
              <w:t>
Дағды 1:</w:t>
            </w:r>
          </w:p>
          <w:bookmarkEnd w:id="657"/>
          <w:p>
            <w:pPr>
              <w:spacing w:after="20"/>
              <w:ind w:left="20"/>
              <w:jc w:val="both"/>
            </w:pPr>
            <w:r>
              <w:rPr>
                <w:rFonts w:ascii="Times New Roman"/>
                <w:b w:val="false"/>
                <w:i w:val="false"/>
                <w:color w:val="000000"/>
                <w:sz w:val="20"/>
              </w:rPr>
              <w:t>
Мекеменің стратегиялық цифрлық жоспарлау және цифрлық трансформация құралдарын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658"/>
          <w:p>
            <w:pPr>
              <w:spacing w:after="20"/>
              <w:ind w:left="20"/>
              <w:jc w:val="both"/>
            </w:pPr>
            <w:r>
              <w:rPr>
                <w:rFonts w:ascii="Times New Roman"/>
                <w:b w:val="false"/>
                <w:i w:val="false"/>
                <w:color w:val="000000"/>
                <w:sz w:val="20"/>
              </w:rPr>
              <w:t>
Машықтар:</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1. Клиникалық-ұйымдастырушы, экономикалық және кадрлық көрсеткіштерді басқару үшін интеграцияланған цифрлық платформаларды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құрылымдармен, реттеуші органдармен, IТ-компанияларымен және академиялық қауымдастықпен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және өңірлік цифрлық саясатты ескере отырып, мекеменің цифрлық стратегиясын қалыптастыру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ЖИ қолданумен байланысты тәуекелдерді бағалау (оның ішінде клиникалық-этикалық, құқықтық, кибертәуекелдер).</w:t>
            </w:r>
          </w:p>
          <w:p>
            <w:pPr>
              <w:spacing w:after="20"/>
              <w:ind w:left="20"/>
              <w:jc w:val="both"/>
            </w:pPr>
            <w:r>
              <w:rPr>
                <w:rFonts w:ascii="Times New Roman"/>
                <w:b w:val="false"/>
                <w:i w:val="false"/>
                <w:color w:val="000000"/>
                <w:sz w:val="20"/>
              </w:rPr>
              <w:t>
5. Әкімшілік және клиникалық процестерге (оның ішінде триаж, логистика, төсек қорын басқару, телемедицина) жасанды интеллект жүйелерін енгізуді ұйымдастыру, сондай-ақ денсаулық сақтау ұйымын басқарудағы басқа процестерге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659"/>
          <w:p>
            <w:pPr>
              <w:spacing w:after="20"/>
              <w:ind w:left="20"/>
              <w:jc w:val="both"/>
            </w:pPr>
            <w:r>
              <w:rPr>
                <w:rFonts w:ascii="Times New Roman"/>
                <w:b w:val="false"/>
                <w:i w:val="false"/>
                <w:color w:val="000000"/>
                <w:sz w:val="20"/>
              </w:rPr>
              <w:t>
Білімдер:</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заманауи IТ және ЖИ-технологиялар.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саласындағы IТ және ЖИ мүмкіндіктері, шектеулері және қолдану салалары.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ұйымының цифрлық жетілуін бағалау әдістері.</w:t>
            </w:r>
          </w:p>
          <w:p>
            <w:pPr>
              <w:spacing w:after="20"/>
              <w:ind w:left="20"/>
              <w:jc w:val="both"/>
            </w:pPr>
            <w:r>
              <w:rPr>
                <w:rFonts w:ascii="Times New Roman"/>
                <w:b w:val="false"/>
                <w:i w:val="false"/>
                <w:color w:val="000000"/>
                <w:sz w:val="20"/>
              </w:rPr>
              <w:t>
4. Денсаулық сақтау және медицинада цифрлық шешімдер мен ЖИ қолданудың заңды және этикалық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8" w:id="660"/>
          <w:p>
            <w:pPr>
              <w:spacing w:after="20"/>
              <w:ind w:left="20"/>
              <w:jc w:val="both"/>
            </w:pPr>
            <w:r>
              <w:rPr>
                <w:rFonts w:ascii="Times New Roman"/>
                <w:b w:val="false"/>
                <w:i w:val="false"/>
                <w:color w:val="000000"/>
                <w:sz w:val="20"/>
              </w:rPr>
              <w:t>
Дағды 2:</w:t>
            </w:r>
          </w:p>
          <w:bookmarkEnd w:id="660"/>
          <w:p>
            <w:pPr>
              <w:spacing w:after="20"/>
              <w:ind w:left="20"/>
              <w:jc w:val="both"/>
            </w:pPr>
            <w:r>
              <w:rPr>
                <w:rFonts w:ascii="Times New Roman"/>
                <w:b w:val="false"/>
                <w:i w:val="false"/>
                <w:color w:val="000000"/>
                <w:sz w:val="20"/>
              </w:rPr>
              <w:t>
Болжамды аналитиканы (predictive analytics), машиналық оқытуды және ЖИ-құралдарын шешім қабылдау үшін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661"/>
          <w:p>
            <w:pPr>
              <w:spacing w:after="20"/>
              <w:ind w:left="20"/>
              <w:jc w:val="both"/>
            </w:pPr>
            <w:r>
              <w:rPr>
                <w:rFonts w:ascii="Times New Roman"/>
                <w:b w:val="false"/>
                <w:i w:val="false"/>
                <w:color w:val="000000"/>
                <w:sz w:val="20"/>
              </w:rPr>
              <w:t>
Машықтар</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1. BI-жүйелерінен, дашбордтардан және ЖИ-аналитикасынан алынған деректерді басқарушылық шешімдер үшін интерпретациялау және қолдану дағдыларына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Пилоттық және ауқымды IТ-жобаларды басқару, оның ішінде кері байланыс жинау, шешімдерді қайта өңдеу және көбейту.</w:t>
            </w:r>
          </w:p>
          <w:p>
            <w:pPr>
              <w:spacing w:after="20"/>
              <w:ind w:left="20"/>
              <w:jc w:val="both"/>
            </w:pPr>
            <w:r>
              <w:rPr>
                <w:rFonts w:ascii="Times New Roman"/>
                <w:b w:val="false"/>
                <w:i w:val="false"/>
                <w:color w:val="000000"/>
                <w:sz w:val="20"/>
              </w:rPr>
              <w:t>
3. Цифрлық өзгерістерді басқару және цифрлық көшбасшылық әдістемелерін (change management, agile-әдістері, цифрлық мәдениет) түсіну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662"/>
          <w:p>
            <w:pPr>
              <w:spacing w:after="20"/>
              <w:ind w:left="20"/>
              <w:jc w:val="both"/>
            </w:pPr>
            <w:r>
              <w:rPr>
                <w:rFonts w:ascii="Times New Roman"/>
                <w:b w:val="false"/>
                <w:i w:val="false"/>
                <w:color w:val="000000"/>
                <w:sz w:val="20"/>
              </w:rPr>
              <w:t>
Білімдер:</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1. Үлкен деректерді басқару принциптері мен технологиялары, деректер архитектурасы.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Биостатистика негіздері, деректерді визуализациялау.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Денсаулық сақтауды цифрландырудың халықаралық тәжірибелері (NHS, Эстонияның </w:t>
            </w:r>
          </w:p>
          <w:p>
            <w:pPr>
              <w:spacing w:after="20"/>
              <w:ind w:left="20"/>
              <w:jc w:val="both"/>
            </w:pPr>
            <w:r>
              <w:rPr>
                <w:rFonts w:ascii="Times New Roman"/>
                <w:b w:val="false"/>
                <w:i w:val="false"/>
                <w:color w:val="000000"/>
                <w:sz w:val="20"/>
              </w:rPr>
              <w:t>
e-Health жүйесі, ДДҰ-ның цифрлық денсаулық сақтау бойынша нұсқаулықтары, Еуропалық Одақтың ЖИ туралы Заңы).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663"/>
          <w:p>
            <w:pPr>
              <w:spacing w:after="20"/>
              <w:ind w:left="20"/>
              <w:jc w:val="both"/>
            </w:pPr>
            <w:r>
              <w:rPr>
                <w:rFonts w:ascii="Times New Roman"/>
                <w:b w:val="false"/>
                <w:i w:val="false"/>
                <w:color w:val="000000"/>
                <w:sz w:val="20"/>
              </w:rPr>
              <w:t>
Дағды 3:</w:t>
            </w:r>
          </w:p>
          <w:bookmarkEnd w:id="663"/>
          <w:p>
            <w:pPr>
              <w:spacing w:after="20"/>
              <w:ind w:left="20"/>
              <w:jc w:val="both"/>
            </w:pPr>
            <w:r>
              <w:rPr>
                <w:rFonts w:ascii="Times New Roman"/>
                <w:b w:val="false"/>
                <w:i w:val="false"/>
                <w:color w:val="000000"/>
                <w:sz w:val="20"/>
              </w:rPr>
              <w:t>
ЖИ жүйелерін енгізудің тиімділігін бағалау көрсеткіштері бойынша: ROI (инвестициялық қайтарым), сапа, қауіпсіздік, пайдаланушылардың қанағаттанушылығы.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664"/>
          <w:p>
            <w:pPr>
              <w:spacing w:after="20"/>
              <w:ind w:left="20"/>
              <w:jc w:val="both"/>
            </w:pPr>
            <w:r>
              <w:rPr>
                <w:rFonts w:ascii="Times New Roman"/>
                <w:b w:val="false"/>
                <w:i w:val="false"/>
                <w:color w:val="000000"/>
                <w:sz w:val="20"/>
              </w:rPr>
              <w:t>
Машықтар:</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технологиялар мен ЖИ қолдану бойынша ішкі нормативтік және әдістемелік базаны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Ұйымның қажеттіліктерін ескере отырып, ЖИ-шешімдерді әзірлеу немесе бейімдеу үшін техникалық тапсырманы (ТТ) әзірлеу.</w:t>
            </w:r>
          </w:p>
          <w:p>
            <w:pPr>
              <w:spacing w:after="20"/>
              <w:ind w:left="20"/>
              <w:jc w:val="both"/>
            </w:pPr>
            <w:r>
              <w:rPr>
                <w:rFonts w:ascii="Times New Roman"/>
                <w:b w:val="false"/>
                <w:i w:val="false"/>
                <w:color w:val="000000"/>
                <w:sz w:val="20"/>
              </w:rPr>
              <w:t>
3. Цифрлық жобалар шеңберінде мультидисциплинарлық командаларды (IТ, аналитиктер, дәрігерлер, заңгерлер)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665"/>
          <w:p>
            <w:pPr>
              <w:spacing w:after="20"/>
              <w:ind w:left="20"/>
              <w:jc w:val="both"/>
            </w:pPr>
            <w:r>
              <w:rPr>
                <w:rFonts w:ascii="Times New Roman"/>
                <w:b w:val="false"/>
                <w:i w:val="false"/>
                <w:color w:val="000000"/>
                <w:sz w:val="20"/>
              </w:rPr>
              <w:t>
Білімдер:</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1. Цифрлық трансформация жобаларының тиімділігін бағалау: ROI, TCO есептеу әдістемелері, SMART-көрсеткіштері.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2.Ресейлік және халықаралық модельдер бойынша (мысалы, HIMSS) мекеменің цифрлық жетілу процесін басқару.</w:t>
            </w:r>
          </w:p>
          <w:p>
            <w:pPr>
              <w:spacing w:after="20"/>
              <w:ind w:left="20"/>
              <w:jc w:val="both"/>
            </w:pPr>
            <w:r>
              <w:rPr>
                <w:rFonts w:ascii="Times New Roman"/>
                <w:b w:val="false"/>
                <w:i w:val="false"/>
                <w:color w:val="000000"/>
                <w:sz w:val="20"/>
              </w:rPr>
              <w:t>
3. Медицина мен денсаулық сақтауда қолданылатын болжамды аналитика және машиналық оқыту модельдері (шешім қабылдау деңгейінде және ІТ-командаларымен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666"/>
          <w:p>
            <w:pPr>
              <w:spacing w:after="20"/>
              <w:ind w:left="20"/>
              <w:jc w:val="both"/>
            </w:pPr>
            <w:r>
              <w:rPr>
                <w:rFonts w:ascii="Times New Roman"/>
                <w:b w:val="false"/>
                <w:i w:val="false"/>
                <w:color w:val="000000"/>
                <w:sz w:val="20"/>
              </w:rPr>
              <w:t>
Қосымша еңбек функциясы 1:</w:t>
            </w:r>
          </w:p>
          <w:bookmarkEnd w:id="666"/>
          <w:p>
            <w:pPr>
              <w:spacing w:after="20"/>
              <w:ind w:left="20"/>
              <w:jc w:val="both"/>
            </w:pPr>
            <w:r>
              <w:rPr>
                <w:rFonts w:ascii="Times New Roman"/>
                <w:b w:val="false"/>
                <w:i w:val="false"/>
                <w:color w:val="000000"/>
                <w:sz w:val="20"/>
              </w:rPr>
              <w:t>
Медициналық ұйымдарда маркетингті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667"/>
          <w:p>
            <w:pPr>
              <w:spacing w:after="20"/>
              <w:ind w:left="20"/>
              <w:jc w:val="both"/>
            </w:pPr>
            <w:r>
              <w:rPr>
                <w:rFonts w:ascii="Times New Roman"/>
                <w:b w:val="false"/>
                <w:i w:val="false"/>
                <w:color w:val="000000"/>
                <w:sz w:val="20"/>
              </w:rPr>
              <w:t>
Дағды 1:</w:t>
            </w:r>
          </w:p>
          <w:bookmarkEnd w:id="667"/>
          <w:p>
            <w:pPr>
              <w:spacing w:after="20"/>
              <w:ind w:left="20"/>
              <w:jc w:val="both"/>
            </w:pPr>
            <w:r>
              <w:rPr>
                <w:rFonts w:ascii="Times New Roman"/>
                <w:b w:val="false"/>
                <w:i w:val="false"/>
                <w:color w:val="000000"/>
                <w:sz w:val="20"/>
              </w:rPr>
              <w:t xml:space="preserve">
Аналитикалық ақпаратты өңдеу нарықты, сұранысты және денсаулық сақтау саласындағы маркетингтік стратегиялардың нәтижелілігін бағалау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668"/>
          <w:p>
            <w:pPr>
              <w:spacing w:after="20"/>
              <w:ind w:left="20"/>
              <w:jc w:val="both"/>
            </w:pPr>
            <w:r>
              <w:rPr>
                <w:rFonts w:ascii="Times New Roman"/>
                <w:b w:val="false"/>
                <w:i w:val="false"/>
                <w:color w:val="000000"/>
                <w:sz w:val="20"/>
              </w:rPr>
              <w:t>
1. Маркетингті басқару құралдарын меңгеру</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2. Тауарлар мен қызметтер саласындағы ақпаратқа ие болу.</w:t>
            </w:r>
          </w:p>
          <w:p>
            <w:pPr>
              <w:spacing w:after="20"/>
              <w:ind w:left="20"/>
              <w:jc w:val="both"/>
            </w:pPr>
            <w:r>
              <w:rPr>
                <w:rFonts w:ascii="Times New Roman"/>
                <w:b w:val="false"/>
                <w:i w:val="false"/>
                <w:color w:val="000000"/>
                <w:sz w:val="20"/>
              </w:rPr>
              <w:t>
3. Маркетинг стратегиясын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669"/>
          <w:p>
            <w:pPr>
              <w:spacing w:after="20"/>
              <w:ind w:left="20"/>
              <w:jc w:val="both"/>
            </w:pPr>
            <w:r>
              <w:rPr>
                <w:rFonts w:ascii="Times New Roman"/>
                <w:b w:val="false"/>
                <w:i w:val="false"/>
                <w:color w:val="000000"/>
                <w:sz w:val="20"/>
              </w:rPr>
              <w:t>
Білімдер:</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кешенін ұйымдастыру және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Маркетинг ақпараттық жүйесі және басқару процесі.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Маркетингтік 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Аналитикалық деректердің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маркетингтің құқықтық және этикалық аспектілері</w:t>
            </w:r>
          </w:p>
          <w:p>
            <w:pPr>
              <w:spacing w:after="20"/>
              <w:ind w:left="20"/>
              <w:jc w:val="both"/>
            </w:pPr>
            <w:r>
              <w:rPr>
                <w:rFonts w:ascii="Times New Roman"/>
                <w:b w:val="false"/>
                <w:i w:val="false"/>
                <w:color w:val="000000"/>
                <w:sz w:val="20"/>
              </w:rPr>
              <w:t>
6. Нарықты және тұтынушы мінез-құлқын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3" w:id="670"/>
          <w:p>
            <w:pPr>
              <w:spacing w:after="20"/>
              <w:ind w:left="20"/>
              <w:jc w:val="both"/>
            </w:pPr>
            <w:r>
              <w:rPr>
                <w:rFonts w:ascii="Times New Roman"/>
                <w:b w:val="false"/>
                <w:i w:val="false"/>
                <w:color w:val="000000"/>
                <w:sz w:val="20"/>
              </w:rPr>
              <w:t>
Дағды 2:</w:t>
            </w:r>
          </w:p>
          <w:bookmarkEnd w:id="670"/>
          <w:p>
            <w:pPr>
              <w:spacing w:after="20"/>
              <w:ind w:left="20"/>
              <w:jc w:val="both"/>
            </w:pPr>
            <w:r>
              <w:rPr>
                <w:rFonts w:ascii="Times New Roman"/>
                <w:b w:val="false"/>
                <w:i w:val="false"/>
                <w:color w:val="000000"/>
                <w:sz w:val="20"/>
              </w:rPr>
              <w:t>
Тартымды бренд құру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671"/>
          <w:p>
            <w:pPr>
              <w:spacing w:after="20"/>
              <w:ind w:left="20"/>
              <w:jc w:val="both"/>
            </w:pPr>
            <w:r>
              <w:rPr>
                <w:rFonts w:ascii="Times New Roman"/>
                <w:b w:val="false"/>
                <w:i w:val="false"/>
                <w:color w:val="000000"/>
                <w:sz w:val="20"/>
              </w:rPr>
              <w:t>
Машықтар:</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1. Брендті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Сауда стандарттарын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Сату технологиясын насихаттау.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Брендті қабылдауды бақылау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PR-іс-шараларды, конференцияларды, ашық есік күндерін, сұхбаттарды ұйымдастыру.</w:t>
            </w:r>
          </w:p>
          <w:p>
            <w:pPr>
              <w:spacing w:after="20"/>
              <w:ind w:left="20"/>
              <w:jc w:val="both"/>
            </w:pPr>
            <w:r>
              <w:rPr>
                <w:rFonts w:ascii="Times New Roman"/>
                <w:b w:val="false"/>
                <w:i w:val="false"/>
                <w:color w:val="000000"/>
                <w:sz w:val="20"/>
              </w:rPr>
              <w:t>
6. Кері байланыс пен тиімділікті талдау негізінде бренд стратегиясын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672"/>
          <w:p>
            <w:pPr>
              <w:spacing w:after="20"/>
              <w:ind w:left="20"/>
              <w:jc w:val="both"/>
            </w:pPr>
            <w:r>
              <w:rPr>
                <w:rFonts w:ascii="Times New Roman"/>
                <w:b w:val="false"/>
                <w:i w:val="false"/>
                <w:color w:val="000000"/>
                <w:sz w:val="20"/>
              </w:rPr>
              <w:t>
Білімдер:</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бөлімін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Ұйымдық құрылымдардың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Маркетингтік бақылау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саласындағы брендинг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Брендті басқару арналары.</w:t>
            </w:r>
          </w:p>
          <w:p>
            <w:pPr>
              <w:spacing w:after="20"/>
              <w:ind w:left="20"/>
              <w:jc w:val="both"/>
            </w:pPr>
            <w:r>
              <w:rPr>
                <w:rFonts w:ascii="Times New Roman"/>
                <w:b w:val="false"/>
                <w:i w:val="false"/>
                <w:color w:val="000000"/>
                <w:sz w:val="20"/>
              </w:rPr>
              <w:t>
6.Медициналық қызметтерді ілгерілетуге заңнамалық шектеулер.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673"/>
          <w:p>
            <w:pPr>
              <w:spacing w:after="20"/>
              <w:ind w:left="20"/>
              <w:jc w:val="both"/>
            </w:pPr>
            <w:r>
              <w:rPr>
                <w:rFonts w:ascii="Times New Roman"/>
                <w:b w:val="false"/>
                <w:i w:val="false"/>
                <w:color w:val="000000"/>
                <w:sz w:val="20"/>
              </w:rPr>
              <w:t>
Дағды 3:</w:t>
            </w:r>
          </w:p>
          <w:bookmarkEnd w:id="673"/>
          <w:p>
            <w:pPr>
              <w:spacing w:after="20"/>
              <w:ind w:left="20"/>
              <w:jc w:val="both"/>
            </w:pPr>
            <w:r>
              <w:rPr>
                <w:rFonts w:ascii="Times New Roman"/>
                <w:b w:val="false"/>
                <w:i w:val="false"/>
                <w:color w:val="000000"/>
                <w:sz w:val="20"/>
              </w:rPr>
              <w:t>
Тұтынушылардың қанағаттануын арттыру және адалдықты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674"/>
          <w:p>
            <w:pPr>
              <w:spacing w:after="20"/>
              <w:ind w:left="20"/>
              <w:jc w:val="both"/>
            </w:pPr>
            <w:r>
              <w:rPr>
                <w:rFonts w:ascii="Times New Roman"/>
                <w:b w:val="false"/>
                <w:i w:val="false"/>
                <w:color w:val="000000"/>
                <w:sz w:val="20"/>
              </w:rPr>
              <w:t>
Машықтар:</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 қызметін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SWOT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Ситуациялық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Маркетинг бағдарламаларын әзірлеу.</w:t>
            </w:r>
          </w:p>
          <w:p>
            <w:pPr>
              <w:spacing w:after="20"/>
              <w:ind w:left="20"/>
              <w:jc w:val="both"/>
            </w:pPr>
            <w:r>
              <w:rPr>
                <w:rFonts w:ascii="Times New Roman"/>
                <w:b w:val="false"/>
                <w:i w:val="false"/>
                <w:color w:val="000000"/>
                <w:sz w:val="20"/>
              </w:rPr>
              <w:t>
5. Пациенттердің адалдығын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675"/>
          <w:p>
            <w:pPr>
              <w:spacing w:after="20"/>
              <w:ind w:left="20"/>
              <w:jc w:val="both"/>
            </w:pPr>
            <w:r>
              <w:rPr>
                <w:rFonts w:ascii="Times New Roman"/>
                <w:b w:val="false"/>
                <w:i w:val="false"/>
                <w:color w:val="000000"/>
                <w:sz w:val="20"/>
              </w:rPr>
              <w:t>
Білімдер:</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ұйымдары қызметкерлерінің клиентке бағдарлануын бағалау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 ұйымының бәсекеге қабілетті артықшылықтары.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қызметкерлердің клиентке бағдарлануын бағалаудың әдістері мен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Лояльділік бағдарламаларын құру принциптері: персонализация, тұрақты байланыс, құндылық.</w:t>
            </w:r>
          </w:p>
          <w:p>
            <w:pPr>
              <w:spacing w:after="20"/>
              <w:ind w:left="20"/>
              <w:jc w:val="both"/>
            </w:pPr>
            <w:r>
              <w:rPr>
                <w:rFonts w:ascii="Times New Roman"/>
                <w:b w:val="false"/>
                <w:i w:val="false"/>
                <w:color w:val="000000"/>
                <w:sz w:val="20"/>
              </w:rPr>
              <w:t>
5. Этикалық және құқықтық аспектілер.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676"/>
          <w:p>
            <w:pPr>
              <w:spacing w:after="20"/>
              <w:ind w:left="20"/>
              <w:jc w:val="both"/>
            </w:pPr>
            <w:r>
              <w:rPr>
                <w:rFonts w:ascii="Times New Roman"/>
                <w:b w:val="false"/>
                <w:i w:val="false"/>
                <w:color w:val="000000"/>
                <w:sz w:val="20"/>
              </w:rPr>
              <w:t>
Дағды 4:</w:t>
            </w:r>
          </w:p>
          <w:bookmarkEnd w:id="676"/>
          <w:p>
            <w:pPr>
              <w:spacing w:after="20"/>
              <w:ind w:left="20"/>
              <w:jc w:val="both"/>
            </w:pPr>
            <w:r>
              <w:rPr>
                <w:rFonts w:ascii="Times New Roman"/>
                <w:b w:val="false"/>
                <w:i w:val="false"/>
                <w:color w:val="000000"/>
                <w:sz w:val="20"/>
              </w:rPr>
              <w:t>
Мақсатты аудитория мен қызметтерге бағытталған маркетинг стратегиясын әзірлеу және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677"/>
          <w:p>
            <w:pPr>
              <w:spacing w:after="20"/>
              <w:ind w:left="20"/>
              <w:jc w:val="both"/>
            </w:pPr>
            <w:r>
              <w:rPr>
                <w:rFonts w:ascii="Times New Roman"/>
                <w:b w:val="false"/>
                <w:i w:val="false"/>
                <w:color w:val="000000"/>
                <w:sz w:val="20"/>
              </w:rPr>
              <w:t>
Машықтар:</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1. Қажетті ресурстарға деген қажеттіліктерді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 ұйымдарының қызметінің экономикалық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технологиялардың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Пациенттердің қанағаттанушылық деңгейін бағалау құралдарымен жұмыс істей білу</w:t>
            </w:r>
          </w:p>
          <w:p>
            <w:pPr>
              <w:spacing w:after="20"/>
              <w:ind w:left="20"/>
              <w:jc w:val="both"/>
            </w:pPr>
            <w:r>
              <w:rPr>
                <w:rFonts w:ascii="Times New Roman"/>
                <w:b w:val="false"/>
                <w:i w:val="false"/>
                <w:color w:val="000000"/>
                <w:sz w:val="20"/>
              </w:rPr>
              <w:t>
5. Мақсатты аудиторияны сегменттеу және коммуникацияларды бейімдеу.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678"/>
          <w:p>
            <w:pPr>
              <w:spacing w:after="20"/>
              <w:ind w:left="20"/>
              <w:jc w:val="both"/>
            </w:pPr>
            <w:r>
              <w:rPr>
                <w:rFonts w:ascii="Times New Roman"/>
                <w:b w:val="false"/>
                <w:i w:val="false"/>
                <w:color w:val="000000"/>
                <w:sz w:val="20"/>
              </w:rPr>
              <w:t>
Білімдер:</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1. Сала статистикасы.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саласындағы еңбек нарығы.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Пациенттердің қажеттіліктері.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Сұранысты қалыптастыру және ынталандыру механизмдері.</w:t>
            </w:r>
          </w:p>
          <w:p>
            <w:pPr>
              <w:spacing w:after="20"/>
              <w:ind w:left="20"/>
              <w:jc w:val="both"/>
            </w:pPr>
            <w:r>
              <w:rPr>
                <w:rFonts w:ascii="Times New Roman"/>
                <w:b w:val="false"/>
                <w:i w:val="false"/>
                <w:color w:val="000000"/>
                <w:sz w:val="20"/>
              </w:rPr>
              <w:t>
5. Сұранысты талдау және болжау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Дағдыларды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компетенцияларға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679"/>
          <w:p>
            <w:pPr>
              <w:spacing w:after="20"/>
              <w:ind w:left="20"/>
              <w:jc w:val="both"/>
            </w:pPr>
            <w:r>
              <w:rPr>
                <w:rFonts w:ascii="Times New Roman"/>
                <w:b w:val="false"/>
                <w:i w:val="false"/>
                <w:color w:val="000000"/>
                <w:sz w:val="20"/>
              </w:rPr>
              <w:t>
Объективті бағалауды жүзеге асырады.</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Тәуелсіз жұмыс дағдыларын меңгерген.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Принципті болуды біледі.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Шығармашылық әлеуетті дамытуды материалдық емес ынталандыру дағдыларын меңгерген.</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Жүйелік проблемалар мен ақауларды анықтайды.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Болжам жасайды.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сауаттылықты (IT құзыреттілігін) меңгерген.</w:t>
            </w:r>
          </w:p>
          <w:p>
            <w:pPr>
              <w:spacing w:after="20"/>
              <w:ind w:left="20"/>
              <w:jc w:val="both"/>
            </w:pPr>
            <w:r>
              <w:rPr>
                <w:rFonts w:ascii="Times New Roman"/>
                <w:b w:val="false"/>
                <w:i w:val="false"/>
                <w:color w:val="000000"/>
                <w:sz w:val="20"/>
              </w:rPr>
              <w:t>
Ұйымдастырушылық қабілеттер.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мамандықтағы дәрігерлер-дәрігер (бейінді маман)</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мамандары</w:t>
            </w:r>
          </w:p>
        </w:tc>
      </w:tr>
    </w:tbl>
    <w:bookmarkStart w:name="z1885" w:id="680"/>
    <w:p>
      <w:pPr>
        <w:spacing w:after="0"/>
        <w:ind w:left="0"/>
        <w:jc w:val="left"/>
      </w:pPr>
      <w:r>
        <w:rPr>
          <w:rFonts w:ascii="Times New Roman"/>
          <w:b/>
          <w:i w:val="false"/>
          <w:color w:val="000000"/>
        </w:rPr>
        <w:t xml:space="preserve"> 4-тарау. Кәсіптік стандарттың техникалық деректері</w:t>
      </w:r>
    </w:p>
    <w:bookmarkEnd w:id="680"/>
    <w:bookmarkStart w:name="z1886" w:id="681"/>
    <w:p>
      <w:pPr>
        <w:spacing w:after="0"/>
        <w:ind w:left="0"/>
        <w:jc w:val="both"/>
      </w:pPr>
      <w:r>
        <w:rPr>
          <w:rFonts w:ascii="Times New Roman"/>
          <w:b w:val="false"/>
          <w:i w:val="false"/>
          <w:color w:val="000000"/>
          <w:sz w:val="28"/>
        </w:rPr>
        <w:t>
      15. Мемлекеттік органның атауы:</w:t>
      </w:r>
    </w:p>
    <w:bookmarkEnd w:id="681"/>
    <w:bookmarkStart w:name="z1887" w:id="682"/>
    <w:p>
      <w:pPr>
        <w:spacing w:after="0"/>
        <w:ind w:left="0"/>
        <w:jc w:val="both"/>
      </w:pPr>
      <w:r>
        <w:rPr>
          <w:rFonts w:ascii="Times New Roman"/>
          <w:b w:val="false"/>
          <w:i w:val="false"/>
          <w:color w:val="000000"/>
          <w:sz w:val="28"/>
        </w:rPr>
        <w:t xml:space="preserve">
      Қазакстан Республикасының Денсаулық сақтау министрлігі. </w:t>
      </w:r>
    </w:p>
    <w:bookmarkEnd w:id="682"/>
    <w:bookmarkStart w:name="z1888" w:id="683"/>
    <w:p>
      <w:pPr>
        <w:spacing w:after="0"/>
        <w:ind w:left="0"/>
        <w:jc w:val="both"/>
      </w:pPr>
      <w:r>
        <w:rPr>
          <w:rFonts w:ascii="Times New Roman"/>
          <w:b w:val="false"/>
          <w:i w:val="false"/>
          <w:color w:val="000000"/>
          <w:sz w:val="28"/>
        </w:rPr>
        <w:t>
      Орындаушы:</w:t>
      </w:r>
    </w:p>
    <w:bookmarkEnd w:id="683"/>
    <w:bookmarkStart w:name="z1889" w:id="684"/>
    <w:p>
      <w:pPr>
        <w:spacing w:after="0"/>
        <w:ind w:left="0"/>
        <w:jc w:val="both"/>
      </w:pPr>
      <w:r>
        <w:rPr>
          <w:rFonts w:ascii="Times New Roman"/>
          <w:b w:val="false"/>
          <w:i w:val="false"/>
          <w:color w:val="000000"/>
          <w:sz w:val="28"/>
        </w:rPr>
        <w:t>
      Капанова Гульнара Жамбаевна, +7(777)22100 90, g.kapanova777@gmail.com.</w:t>
      </w:r>
    </w:p>
    <w:bookmarkEnd w:id="684"/>
    <w:bookmarkStart w:name="z1890" w:id="685"/>
    <w:p>
      <w:pPr>
        <w:spacing w:after="0"/>
        <w:ind w:left="0"/>
        <w:jc w:val="both"/>
      </w:pPr>
      <w:r>
        <w:rPr>
          <w:rFonts w:ascii="Times New Roman"/>
          <w:b w:val="false"/>
          <w:i w:val="false"/>
          <w:color w:val="000000"/>
          <w:sz w:val="28"/>
        </w:rPr>
        <w:t>
      16. Әзірлеуге қатысатын ұйымдар (кәсіпорындар):</w:t>
      </w:r>
    </w:p>
    <w:bookmarkEnd w:id="685"/>
    <w:bookmarkStart w:name="z1891" w:id="686"/>
    <w:p>
      <w:pPr>
        <w:spacing w:after="0"/>
        <w:ind w:left="0"/>
        <w:jc w:val="both"/>
      </w:pPr>
      <w:r>
        <w:rPr>
          <w:rFonts w:ascii="Times New Roman"/>
          <w:b w:val="false"/>
          <w:i w:val="false"/>
          <w:color w:val="000000"/>
          <w:sz w:val="28"/>
        </w:rPr>
        <w:t xml:space="preserve">
      Аль-Фараби атындағы Қазақ Ұлттық университеті. </w:t>
      </w:r>
    </w:p>
    <w:bookmarkEnd w:id="686"/>
    <w:bookmarkStart w:name="z1892" w:id="687"/>
    <w:p>
      <w:pPr>
        <w:spacing w:after="0"/>
        <w:ind w:left="0"/>
        <w:jc w:val="both"/>
      </w:pPr>
      <w:r>
        <w:rPr>
          <w:rFonts w:ascii="Times New Roman"/>
          <w:b w:val="false"/>
          <w:i w:val="false"/>
          <w:color w:val="000000"/>
          <w:sz w:val="28"/>
        </w:rPr>
        <w:t>
      Жоба жетекшісі:</w:t>
      </w:r>
    </w:p>
    <w:bookmarkEnd w:id="687"/>
    <w:bookmarkStart w:name="z1893" w:id="688"/>
    <w:p>
      <w:pPr>
        <w:spacing w:after="0"/>
        <w:ind w:left="0"/>
        <w:jc w:val="both"/>
      </w:pPr>
      <w:r>
        <w:rPr>
          <w:rFonts w:ascii="Times New Roman"/>
          <w:b w:val="false"/>
          <w:i w:val="false"/>
          <w:color w:val="000000"/>
          <w:sz w:val="28"/>
        </w:rPr>
        <w:t>
      Капанова Гульнара Жамбаевна.</w:t>
      </w:r>
    </w:p>
    <w:bookmarkEnd w:id="688"/>
    <w:bookmarkStart w:name="z1894" w:id="689"/>
    <w:p>
      <w:pPr>
        <w:spacing w:after="0"/>
        <w:ind w:left="0"/>
        <w:jc w:val="both"/>
      </w:pPr>
      <w:r>
        <w:rPr>
          <w:rFonts w:ascii="Times New Roman"/>
          <w:b w:val="false"/>
          <w:i w:val="false"/>
          <w:color w:val="000000"/>
          <w:sz w:val="28"/>
        </w:rPr>
        <w:t>
      E-mail: g.kapanova777@gmail.com.</w:t>
      </w:r>
    </w:p>
    <w:bookmarkEnd w:id="689"/>
    <w:bookmarkStart w:name="z1895" w:id="690"/>
    <w:p>
      <w:pPr>
        <w:spacing w:after="0"/>
        <w:ind w:left="0"/>
        <w:jc w:val="both"/>
      </w:pPr>
      <w:r>
        <w:rPr>
          <w:rFonts w:ascii="Times New Roman"/>
          <w:b w:val="false"/>
          <w:i w:val="false"/>
          <w:color w:val="000000"/>
          <w:sz w:val="28"/>
        </w:rPr>
        <w:t>
      Телефон нөмірі: +7 (777) 221 00 90.</w:t>
      </w:r>
    </w:p>
    <w:bookmarkEnd w:id="690"/>
    <w:bookmarkStart w:name="z1896" w:id="691"/>
    <w:p>
      <w:pPr>
        <w:spacing w:after="0"/>
        <w:ind w:left="0"/>
        <w:jc w:val="both"/>
      </w:pPr>
      <w:r>
        <w:rPr>
          <w:rFonts w:ascii="Times New Roman"/>
          <w:b w:val="false"/>
          <w:i w:val="false"/>
          <w:color w:val="000000"/>
          <w:sz w:val="28"/>
        </w:rPr>
        <w:t>
      Орындаушылар:</w:t>
      </w:r>
    </w:p>
    <w:bookmarkEnd w:id="691"/>
    <w:bookmarkStart w:name="z1897" w:id="692"/>
    <w:p>
      <w:pPr>
        <w:spacing w:after="0"/>
        <w:ind w:left="0"/>
        <w:jc w:val="both"/>
      </w:pPr>
      <w:r>
        <w:rPr>
          <w:rFonts w:ascii="Times New Roman"/>
          <w:b w:val="false"/>
          <w:i w:val="false"/>
          <w:color w:val="000000"/>
          <w:sz w:val="28"/>
        </w:rPr>
        <w:t>
      Камалиев Максут Адильханович, +7 (777) 383 03 53, mkamaliev@mail.ru.</w:t>
      </w:r>
    </w:p>
    <w:bookmarkEnd w:id="692"/>
    <w:bookmarkStart w:name="z1898" w:id="693"/>
    <w:p>
      <w:pPr>
        <w:spacing w:after="0"/>
        <w:ind w:left="0"/>
        <w:jc w:val="both"/>
      </w:pPr>
      <w:r>
        <w:rPr>
          <w:rFonts w:ascii="Times New Roman"/>
          <w:b w:val="false"/>
          <w:i w:val="false"/>
          <w:color w:val="000000"/>
          <w:sz w:val="28"/>
        </w:rPr>
        <w:t>
      Мусаханова Акмарал Калмаханбетовна, +7(772)4520 0, makmaral1@mail.ru mussakhanova.a@amu.kz.</w:t>
      </w:r>
    </w:p>
    <w:bookmarkEnd w:id="693"/>
    <w:bookmarkStart w:name="z1899" w:id="694"/>
    <w:p>
      <w:pPr>
        <w:spacing w:after="0"/>
        <w:ind w:left="0"/>
        <w:jc w:val="both"/>
      </w:pPr>
      <w:r>
        <w:rPr>
          <w:rFonts w:ascii="Times New Roman"/>
          <w:b w:val="false"/>
          <w:i w:val="false"/>
          <w:color w:val="000000"/>
          <w:sz w:val="28"/>
        </w:rPr>
        <w:t>
      Самарова Умытжан Сапаргалиевна, +7 (777) 984 50 30, samarova58@mail.ru.</w:t>
      </w:r>
    </w:p>
    <w:bookmarkEnd w:id="694"/>
    <w:bookmarkStart w:name="z1900" w:id="695"/>
    <w:p>
      <w:pPr>
        <w:spacing w:after="0"/>
        <w:ind w:left="0"/>
        <w:jc w:val="both"/>
      </w:pPr>
      <w:r>
        <w:rPr>
          <w:rFonts w:ascii="Times New Roman"/>
          <w:b w:val="false"/>
          <w:i w:val="false"/>
          <w:color w:val="000000"/>
          <w:sz w:val="28"/>
        </w:rPr>
        <w:t>
      Танбаева Гульнур Зейнеловна, +7 (701) 732 33 33, g_tanbayeva@mail.ru.</w:t>
      </w:r>
    </w:p>
    <w:bookmarkEnd w:id="695"/>
    <w:bookmarkStart w:name="z1901" w:id="696"/>
    <w:p>
      <w:pPr>
        <w:spacing w:after="0"/>
        <w:ind w:left="0"/>
        <w:jc w:val="both"/>
      </w:pPr>
      <w:r>
        <w:rPr>
          <w:rFonts w:ascii="Times New Roman"/>
          <w:b w:val="false"/>
          <w:i w:val="false"/>
          <w:color w:val="000000"/>
          <w:sz w:val="28"/>
        </w:rPr>
        <w:t>
      Кошербаева Ляззат Кошербайқызы, +7(747)569734, Kosherbaeva.l@kaznmu.kz.</w:t>
      </w:r>
    </w:p>
    <w:bookmarkEnd w:id="696"/>
    <w:bookmarkStart w:name="z1902" w:id="697"/>
    <w:p>
      <w:pPr>
        <w:spacing w:after="0"/>
        <w:ind w:left="0"/>
        <w:jc w:val="both"/>
      </w:pPr>
      <w:r>
        <w:rPr>
          <w:rFonts w:ascii="Times New Roman"/>
          <w:b w:val="false"/>
          <w:i w:val="false"/>
          <w:color w:val="000000"/>
          <w:sz w:val="28"/>
        </w:rPr>
        <w:t>
      Antonio Sarría-Santamera, +7 (747) 666 38 62, antonio.sarria@nu.edu.kz.</w:t>
      </w:r>
    </w:p>
    <w:bookmarkEnd w:id="697"/>
    <w:bookmarkStart w:name="z1903" w:id="698"/>
    <w:p>
      <w:pPr>
        <w:spacing w:after="0"/>
        <w:ind w:left="0"/>
        <w:jc w:val="both"/>
      </w:pPr>
      <w:r>
        <w:rPr>
          <w:rFonts w:ascii="Times New Roman"/>
          <w:b w:val="false"/>
          <w:i w:val="false"/>
          <w:color w:val="000000"/>
          <w:sz w:val="28"/>
        </w:rPr>
        <w:t>
      Абдикадирова Индира Темирхановна, +7 (778) 774 08 86, a.indira.t@bk.ru.</w:t>
      </w:r>
    </w:p>
    <w:bookmarkEnd w:id="698"/>
    <w:bookmarkStart w:name="z1904" w:id="699"/>
    <w:p>
      <w:pPr>
        <w:spacing w:after="0"/>
        <w:ind w:left="0"/>
        <w:jc w:val="both"/>
      </w:pPr>
      <w:r>
        <w:rPr>
          <w:rFonts w:ascii="Times New Roman"/>
          <w:b w:val="false"/>
          <w:i w:val="false"/>
          <w:color w:val="000000"/>
          <w:sz w:val="28"/>
        </w:rPr>
        <w:t>
      Жангалов Бануржан Баянович, +7 (700) 754 70 05, banurghan@mail.ru.</w:t>
      </w:r>
    </w:p>
    <w:bookmarkEnd w:id="699"/>
    <w:bookmarkStart w:name="z1905" w:id="700"/>
    <w:p>
      <w:pPr>
        <w:spacing w:after="0"/>
        <w:ind w:left="0"/>
        <w:jc w:val="both"/>
      </w:pPr>
      <w:r>
        <w:rPr>
          <w:rFonts w:ascii="Times New Roman"/>
          <w:b w:val="false"/>
          <w:i w:val="false"/>
          <w:color w:val="000000"/>
          <w:sz w:val="28"/>
        </w:rPr>
        <w:t>
      Каюпова Гаухар Сериковна, +7 (705) 128 15 71, KayupovaG@qmu.kz.</w:t>
      </w:r>
    </w:p>
    <w:bookmarkEnd w:id="700"/>
    <w:bookmarkStart w:name="z1906" w:id="701"/>
    <w:p>
      <w:pPr>
        <w:spacing w:after="0"/>
        <w:ind w:left="0"/>
        <w:jc w:val="both"/>
      </w:pPr>
      <w:r>
        <w:rPr>
          <w:rFonts w:ascii="Times New Roman"/>
          <w:b w:val="false"/>
          <w:i w:val="false"/>
          <w:color w:val="000000"/>
          <w:sz w:val="28"/>
        </w:rPr>
        <w:t>
      Хаджиева Айман Бериккалиевна, +7 (777) 014 53 48, abkhadjiyeva@mail.ru.</w:t>
      </w:r>
    </w:p>
    <w:bookmarkEnd w:id="701"/>
    <w:bookmarkStart w:name="z1907" w:id="702"/>
    <w:p>
      <w:pPr>
        <w:spacing w:after="0"/>
        <w:ind w:left="0"/>
        <w:jc w:val="both"/>
      </w:pPr>
      <w:r>
        <w:rPr>
          <w:rFonts w:ascii="Times New Roman"/>
          <w:b w:val="false"/>
          <w:i w:val="false"/>
          <w:color w:val="000000"/>
          <w:sz w:val="28"/>
        </w:rPr>
        <w:t>
      17. Кәсіптік біліктілік жөніндегі салалық кеңес: 5, 21.08.2025 жыл.</w:t>
      </w:r>
    </w:p>
    <w:bookmarkEnd w:id="702"/>
    <w:bookmarkStart w:name="z1908" w:id="703"/>
    <w:p>
      <w:pPr>
        <w:spacing w:after="0"/>
        <w:ind w:left="0"/>
        <w:jc w:val="both"/>
      </w:pPr>
      <w:r>
        <w:rPr>
          <w:rFonts w:ascii="Times New Roman"/>
          <w:b w:val="false"/>
          <w:i w:val="false"/>
          <w:color w:val="000000"/>
          <w:sz w:val="28"/>
        </w:rPr>
        <w:t>
      18. Кәсіптік біліктілік жөніндегі ұлттық орган.</w:t>
      </w:r>
    </w:p>
    <w:bookmarkEnd w:id="703"/>
    <w:bookmarkStart w:name="z1909" w:id="704"/>
    <w:p>
      <w:pPr>
        <w:spacing w:after="0"/>
        <w:ind w:left="0"/>
        <w:jc w:val="both"/>
      </w:pPr>
      <w:r>
        <w:rPr>
          <w:rFonts w:ascii="Times New Roman"/>
          <w:b w:val="false"/>
          <w:i w:val="false"/>
          <w:color w:val="000000"/>
          <w:sz w:val="28"/>
        </w:rPr>
        <w:t>
      19. "Атамекен" Қазақстан Республикасының Ұлттық кәсіпкерлер палатасы.</w:t>
      </w:r>
    </w:p>
    <w:bookmarkEnd w:id="704"/>
    <w:bookmarkStart w:name="z1910" w:id="705"/>
    <w:p>
      <w:pPr>
        <w:spacing w:after="0"/>
        <w:ind w:left="0"/>
        <w:jc w:val="both"/>
      </w:pPr>
      <w:r>
        <w:rPr>
          <w:rFonts w:ascii="Times New Roman"/>
          <w:b w:val="false"/>
          <w:i w:val="false"/>
          <w:color w:val="000000"/>
          <w:sz w:val="28"/>
        </w:rPr>
        <w:t>
      20. Нұсқа нөмірі және шығарылған жылы: Нұсқа 1, 2025 жыл.</w:t>
      </w:r>
    </w:p>
    <w:bookmarkEnd w:id="705"/>
    <w:bookmarkStart w:name="z1911" w:id="706"/>
    <w:p>
      <w:pPr>
        <w:spacing w:after="0"/>
        <w:ind w:left="0"/>
        <w:jc w:val="both"/>
      </w:pPr>
      <w:r>
        <w:rPr>
          <w:rFonts w:ascii="Times New Roman"/>
          <w:b w:val="false"/>
          <w:i w:val="false"/>
          <w:color w:val="000000"/>
          <w:sz w:val="28"/>
        </w:rPr>
        <w:t>
      21. Болжамды қайта қарау күні: 31.12.2028 жыл.</w:t>
      </w:r>
    </w:p>
    <w:bookmarkEnd w:id="7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72 Бұйрыққа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қаңтардағы</w:t>
            </w:r>
            <w:r>
              <w:br/>
            </w:r>
            <w:r>
              <w:rPr>
                <w:rFonts w:ascii="Times New Roman"/>
                <w:b w:val="false"/>
                <w:i w:val="false"/>
                <w:color w:val="000000"/>
                <w:sz w:val="20"/>
              </w:rPr>
              <w:t>№46 бұйрығына</w:t>
            </w:r>
            <w:r>
              <w:br/>
            </w:r>
            <w:r>
              <w:rPr>
                <w:rFonts w:ascii="Times New Roman"/>
                <w:b w:val="false"/>
                <w:i w:val="false"/>
                <w:color w:val="000000"/>
                <w:sz w:val="20"/>
              </w:rPr>
              <w:t>59-қосымша</w:t>
            </w:r>
          </w:p>
        </w:tc>
      </w:tr>
    </w:tbl>
    <w:bookmarkStart w:name="z1920" w:id="707"/>
    <w:p>
      <w:pPr>
        <w:spacing w:after="0"/>
        <w:ind w:left="0"/>
        <w:jc w:val="left"/>
      </w:pPr>
      <w:r>
        <w:rPr>
          <w:rFonts w:ascii="Times New Roman"/>
          <w:b/>
          <w:i w:val="false"/>
          <w:color w:val="000000"/>
        </w:rPr>
        <w:t xml:space="preserve"> Кәсіптік стандарт: "Фармацевтикалық өндіріс технологиясы" </w:t>
      </w:r>
    </w:p>
    <w:bookmarkEnd w:id="707"/>
    <w:bookmarkStart w:name="z1921" w:id="708"/>
    <w:p>
      <w:pPr>
        <w:spacing w:after="0"/>
        <w:ind w:left="0"/>
        <w:jc w:val="left"/>
      </w:pPr>
      <w:r>
        <w:rPr>
          <w:rFonts w:ascii="Times New Roman"/>
          <w:b/>
          <w:i w:val="false"/>
          <w:color w:val="000000"/>
        </w:rPr>
        <w:t xml:space="preserve"> 1-ші тарау. Жалпы ережелер</w:t>
      </w:r>
    </w:p>
    <w:bookmarkEnd w:id="708"/>
    <w:bookmarkStart w:name="z1922" w:id="709"/>
    <w:p>
      <w:pPr>
        <w:spacing w:after="0"/>
        <w:ind w:left="0"/>
        <w:jc w:val="both"/>
      </w:pPr>
      <w:r>
        <w:rPr>
          <w:rFonts w:ascii="Times New Roman"/>
          <w:b w:val="false"/>
          <w:i w:val="false"/>
          <w:color w:val="000000"/>
          <w:sz w:val="28"/>
        </w:rPr>
        <w:t>
      1. "Фармацевтикалық өндіріс технологиясы" кәсіптік стандартты қолдану саласы: кәсіптік стандарт біліктілік пен құзыреттілік деңгейіне, еңбек мазмұнына, сапасына және жағдайына қойылатын талаптарды айқындауға және пайдаланушылардың кең ауқымына арналған:</w:t>
      </w:r>
    </w:p>
    <w:bookmarkEnd w:id="709"/>
    <w:bookmarkStart w:name="z1923" w:id="710"/>
    <w:p>
      <w:pPr>
        <w:spacing w:after="0"/>
        <w:ind w:left="0"/>
        <w:jc w:val="both"/>
      </w:pPr>
      <w:r>
        <w:rPr>
          <w:rFonts w:ascii="Times New Roman"/>
          <w:b w:val="false"/>
          <w:i w:val="false"/>
          <w:color w:val="000000"/>
          <w:sz w:val="28"/>
        </w:rPr>
        <w:t xml:space="preserve">
      1) жұмыскерлерге – саладағы мамандыққа қойылатын талаптарды түсіну, өзінің біліктілігін арттыруды және мансаптық жоғарылатуды жоспарлау үшін; </w:t>
      </w:r>
    </w:p>
    <w:bookmarkEnd w:id="710"/>
    <w:bookmarkStart w:name="z1924" w:id="711"/>
    <w:p>
      <w:pPr>
        <w:spacing w:after="0"/>
        <w:ind w:left="0"/>
        <w:jc w:val="both"/>
      </w:pPr>
      <w:r>
        <w:rPr>
          <w:rFonts w:ascii="Times New Roman"/>
          <w:b w:val="false"/>
          <w:i w:val="false"/>
          <w:color w:val="000000"/>
          <w:sz w:val="28"/>
        </w:rPr>
        <w:t xml:space="preserve">
      2) жұмыс берушілерге – жұмыскерлерге қолданылатын талаптарды, нұсқаулықтарды, міндеттерді әзірлеу, персоналды жалдау және аттестаттау кезінде өлшемшарттарды қалыптастыру, сондай-ақ кадрлардың біліктілігін арттыру, дамыту, жоғарылату және ротациялау бағдарламаларын жасау үшін; </w:t>
      </w:r>
    </w:p>
    <w:bookmarkEnd w:id="711"/>
    <w:bookmarkStart w:name="z1925" w:id="712"/>
    <w:p>
      <w:pPr>
        <w:spacing w:after="0"/>
        <w:ind w:left="0"/>
        <w:jc w:val="both"/>
      </w:pPr>
      <w:r>
        <w:rPr>
          <w:rFonts w:ascii="Times New Roman"/>
          <w:b w:val="false"/>
          <w:i w:val="false"/>
          <w:color w:val="000000"/>
          <w:sz w:val="28"/>
        </w:rPr>
        <w:t xml:space="preserve">
      3) сертификаттау және біліктілік беру жөніндегі қызметті жүзеге асыратын ұйымдарға (органдарға) – персоналды сертификаттау кезінде бағалау материалдарын әзірлеу және сәйкестік деңгейі бойынша жұмыскерлердің біліктілік өлшемшарттарын әзірлеу үшін; </w:t>
      </w:r>
    </w:p>
    <w:bookmarkEnd w:id="712"/>
    <w:bookmarkStart w:name="z1926" w:id="713"/>
    <w:p>
      <w:pPr>
        <w:spacing w:after="0"/>
        <w:ind w:left="0"/>
        <w:jc w:val="both"/>
      </w:pPr>
      <w:r>
        <w:rPr>
          <w:rFonts w:ascii="Times New Roman"/>
          <w:b w:val="false"/>
          <w:i w:val="false"/>
          <w:color w:val="000000"/>
          <w:sz w:val="28"/>
        </w:rPr>
        <w:t>
      4) мемлекеттік органдарға – еңбек нарығын мониторингтеу және болжау үшін өлшемшарттар ретінде кәсіптік стандартты пайдалану үшін.</w:t>
      </w:r>
    </w:p>
    <w:bookmarkEnd w:id="713"/>
    <w:bookmarkStart w:name="z1927" w:id="714"/>
    <w:p>
      <w:pPr>
        <w:spacing w:after="0"/>
        <w:ind w:left="0"/>
        <w:jc w:val="both"/>
      </w:pPr>
      <w:r>
        <w:rPr>
          <w:rFonts w:ascii="Times New Roman"/>
          <w:b w:val="false"/>
          <w:i w:val="false"/>
          <w:color w:val="000000"/>
          <w:sz w:val="28"/>
        </w:rPr>
        <w:t>
      Осы кәсіптік стандарт білім беру бағдарламаларын жүйелі түрде жетілдіруге, оның ішінде кәсіпорындарда персоналды оқытуға, білім беру мекемелерінің жұмыскерлері мен түлектерін сертификаттауға, персоналды басқару саласындағы кең ауқымды міндеттерді шешуге мүмкіндік береді.</w:t>
      </w:r>
    </w:p>
    <w:bookmarkEnd w:id="714"/>
    <w:bookmarkStart w:name="z1928" w:id="715"/>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715"/>
    <w:bookmarkStart w:name="z1929" w:id="716"/>
    <w:p>
      <w:pPr>
        <w:spacing w:after="0"/>
        <w:ind w:left="0"/>
        <w:jc w:val="both"/>
      </w:pPr>
      <w:r>
        <w:rPr>
          <w:rFonts w:ascii="Times New Roman"/>
          <w:b w:val="false"/>
          <w:i w:val="false"/>
          <w:color w:val="000000"/>
          <w:sz w:val="28"/>
        </w:rPr>
        <w:t>
      1) еңбек қызметінің түрі – сабақтарды (кәсіптерді немесе лауазымдарды) кәсіптік стандартқа біріктіретін технологиялық процестің бөлінген аяқталған кезеңі;</w:t>
      </w:r>
    </w:p>
    <w:bookmarkEnd w:id="716"/>
    <w:bookmarkStart w:name="z1930" w:id="717"/>
    <w:p>
      <w:pPr>
        <w:spacing w:after="0"/>
        <w:ind w:left="0"/>
        <w:jc w:val="both"/>
      </w:pPr>
      <w:r>
        <w:rPr>
          <w:rFonts w:ascii="Times New Roman"/>
          <w:b w:val="false"/>
          <w:i w:val="false"/>
          <w:color w:val="000000"/>
          <w:sz w:val="28"/>
        </w:rPr>
        <w:t>
      2) Қазақстан Республикасының Мемлекеттік фармакопеясы – дәрілік заттардың сапасы мен қауіпсіздігіне қойылатын талаптар жиынтығы;</w:t>
      </w:r>
    </w:p>
    <w:bookmarkEnd w:id="717"/>
    <w:bookmarkStart w:name="z1931" w:id="718"/>
    <w:p>
      <w:pPr>
        <w:spacing w:after="0"/>
        <w:ind w:left="0"/>
        <w:jc w:val="both"/>
      </w:pPr>
      <w:r>
        <w:rPr>
          <w:rFonts w:ascii="Times New Roman"/>
          <w:b w:val="false"/>
          <w:i w:val="false"/>
          <w:color w:val="000000"/>
          <w:sz w:val="28"/>
        </w:rPr>
        <w:t>
      3) лауазым – белгілі бір жұмыстардың, міндеттердің, өкілеттіктердің, жауапкершілік дәрежесінің, құқықтар мен міндеттердің, біліктілікке қойылатын талаптардың нормативтік бекітілген жиынтығымен сипатталатын ұйымның институционалдық иерархиясындағы белгілі бір ресми ұстаным;</w:t>
      </w:r>
    </w:p>
    <w:bookmarkEnd w:id="718"/>
    <w:bookmarkStart w:name="z1932" w:id="719"/>
    <w:p>
      <w:pPr>
        <w:spacing w:after="0"/>
        <w:ind w:left="0"/>
        <w:jc w:val="both"/>
      </w:pPr>
      <w:r>
        <w:rPr>
          <w:rFonts w:ascii="Times New Roman"/>
          <w:b w:val="false"/>
          <w:i w:val="false"/>
          <w:color w:val="000000"/>
          <w:sz w:val="28"/>
        </w:rPr>
        <w:t>
      4) сабақ – жұмыс орнында жүзеге асырылатын, табыс немесе кіріс әкелетін, орындалатын негізгі міндеттер мен міндеттердің жоғары дәрежеде сәйкес келуімен сипатталатын жұмыстар жиынтығы;</w:t>
      </w:r>
    </w:p>
    <w:bookmarkEnd w:id="719"/>
    <w:bookmarkStart w:name="z1933" w:id="720"/>
    <w:p>
      <w:pPr>
        <w:spacing w:after="0"/>
        <w:ind w:left="0"/>
        <w:jc w:val="both"/>
      </w:pPr>
      <w:r>
        <w:rPr>
          <w:rFonts w:ascii="Times New Roman"/>
          <w:b w:val="false"/>
          <w:i w:val="false"/>
          <w:color w:val="000000"/>
          <w:sz w:val="28"/>
        </w:rPr>
        <w:t>
      5) білім – адамға нақты кәсіби міндеттерді шешуге мүмкіндік беретін пәндік саланың құрылымдалған мәліметтері. Білім - оқыту және жеке тәжірибе арқылы ақпаратты меңгеру нәтижесі, оқыту немесе жұмыс саласына қатысты фактілер, қағидаттар, теория және практика жиынтығы; міндетті түрде бағалануы тиіс біліктілік компоненті;</w:t>
      </w:r>
    </w:p>
    <w:bookmarkEnd w:id="720"/>
    <w:bookmarkStart w:name="z1934" w:id="721"/>
    <w:p>
      <w:pPr>
        <w:spacing w:after="0"/>
        <w:ind w:left="0"/>
        <w:jc w:val="both"/>
      </w:pPr>
      <w:r>
        <w:rPr>
          <w:rFonts w:ascii="Times New Roman"/>
          <w:b w:val="false"/>
          <w:i w:val="false"/>
          <w:color w:val="000000"/>
          <w:sz w:val="28"/>
        </w:rPr>
        <w:t>
      6) медициналық мақсаттағы бұйымдар (медициналық бұйымдар) – профилактикалық, диагностикалық және емдеу іс-шараларын жүргізу үшін пайдаланылатын бұйымдар мен материалдар: медициналық құралдар, стоматологиялық, бұйымдар, таңу және тігу материалдары, бекітетін таңғыштар мен құралдар, медициналық оптика бұйымдары;</w:t>
      </w:r>
    </w:p>
    <w:bookmarkEnd w:id="721"/>
    <w:bookmarkStart w:name="z1935" w:id="722"/>
    <w:p>
      <w:pPr>
        <w:spacing w:after="0"/>
        <w:ind w:left="0"/>
        <w:jc w:val="both"/>
      </w:pPr>
      <w:r>
        <w:rPr>
          <w:rFonts w:ascii="Times New Roman"/>
          <w:b w:val="false"/>
          <w:i w:val="false"/>
          <w:color w:val="000000"/>
          <w:sz w:val="28"/>
        </w:rPr>
        <w:t>
      7) кәсіптік біліктілік картасы – саладағы (еңбек қызметі түріндегі) біліктілік деңгейлері бойынша сабақтарды (мамандықтарды немесе лауазымдарды) олардың арасында белгіленген өзара байланыстармен жүйелі түрде көрсету, кәсіптік біліктілік картасы салалық біліктілік шеңберіне қосымша болып табылады;</w:t>
      </w:r>
    </w:p>
    <w:bookmarkEnd w:id="722"/>
    <w:bookmarkStart w:name="z1936" w:id="723"/>
    <w:p>
      <w:pPr>
        <w:spacing w:after="0"/>
        <w:ind w:left="0"/>
        <w:jc w:val="both"/>
      </w:pPr>
      <w:r>
        <w:rPr>
          <w:rFonts w:ascii="Times New Roman"/>
          <w:b w:val="false"/>
          <w:i w:val="false"/>
          <w:color w:val="000000"/>
          <w:sz w:val="28"/>
        </w:rPr>
        <w:t>
      8) біліктілік - еңбек қызметін жүзеге асыруға құқық беретін еңбек нарығы үшін игерілген білімнің, білік пен құзыреттіліктің және одан әрі білімнің және оқытудың құндылығын тану - жұмыскердің кәсіби даярлық дәрежесі, жұмыстың белгілі бір күрделілік дәрежесін орындау үшін қажетті білімнің, білік пен дағдының болуы;</w:t>
      </w:r>
    </w:p>
    <w:bookmarkEnd w:id="723"/>
    <w:bookmarkStart w:name="z1937" w:id="724"/>
    <w:p>
      <w:pPr>
        <w:spacing w:after="0"/>
        <w:ind w:left="0"/>
        <w:jc w:val="both"/>
      </w:pPr>
      <w:r>
        <w:rPr>
          <w:rFonts w:ascii="Times New Roman"/>
          <w:b w:val="false"/>
          <w:i w:val="false"/>
          <w:color w:val="000000"/>
          <w:sz w:val="28"/>
        </w:rPr>
        <w:t>
      9) құзыреттілік – адамның кәсіби қызметте тікелей көрініс табатын және еңбек функцияларын орындау үшін білім мен білігін қолдануға мүмкіндік беретін қабілеті, Құзырет - жұмыскердің кәсіптік және еңбек қызметінде білімін, білігі мен тәжірибесін қолдану қабілеті;</w:t>
      </w:r>
    </w:p>
    <w:bookmarkEnd w:id="724"/>
    <w:bookmarkStart w:name="z1938" w:id="725"/>
    <w:p>
      <w:pPr>
        <w:spacing w:after="0"/>
        <w:ind w:left="0"/>
        <w:jc w:val="both"/>
      </w:pPr>
      <w:r>
        <w:rPr>
          <w:rFonts w:ascii="Times New Roman"/>
          <w:b w:val="false"/>
          <w:i w:val="false"/>
          <w:color w:val="000000"/>
          <w:sz w:val="28"/>
        </w:rPr>
        <w:t>
      10) байланысқа бейімділік – қоршаған ортамен қарым-қатынаста және өзара іс-қимылда оңтайлы байланыс орнатуға, ұстауға және сақтауға дайындығы мен білігі. Бұл түрлі көзқарастағы, сенімдегі, ұлттағы адамдармен ортақ тіл таба білу;</w:t>
      </w:r>
    </w:p>
    <w:bookmarkEnd w:id="725"/>
    <w:bookmarkStart w:name="z1939" w:id="726"/>
    <w:p>
      <w:pPr>
        <w:spacing w:after="0"/>
        <w:ind w:left="0"/>
        <w:jc w:val="both"/>
      </w:pPr>
      <w:r>
        <w:rPr>
          <w:rFonts w:ascii="Times New Roman"/>
          <w:b w:val="false"/>
          <w:i w:val="false"/>
          <w:color w:val="000000"/>
          <w:sz w:val="28"/>
        </w:rPr>
        <w:t>
      11) дәрілік заттар (ДЗ) – аурулардың алдын алуға, диагностикалауға және емдеуге, сондай-ақ ағзаның жай-күйі мен функцияларының өзгеруіне арналған адам ағзасымен жанасатын немесе оның ағзалары мен тіндеріне енетін фармакологиялық белсенді заттарды білдіретін немесе қамтитын құралдар: дәрілік субстанция, дәрілік шикізат, ДЗ балк-өнімдері, дәрілік препараттар;</w:t>
      </w:r>
    </w:p>
    <w:bookmarkEnd w:id="726"/>
    <w:bookmarkStart w:name="z1940" w:id="727"/>
    <w:p>
      <w:pPr>
        <w:spacing w:after="0"/>
        <w:ind w:left="0"/>
        <w:jc w:val="both"/>
      </w:pPr>
      <w:r>
        <w:rPr>
          <w:rFonts w:ascii="Times New Roman"/>
          <w:b w:val="false"/>
          <w:i w:val="false"/>
          <w:color w:val="000000"/>
          <w:sz w:val="28"/>
        </w:rPr>
        <w:t>
      12) дәрілік (фармацевтикалық) препарат — Дәрілік (фармацевтикалық) препарат - қолдануға дайын белгілі бір дәрілік нысан түріндегі белгілі бір мөлшердегі дәрілік зат. Дәрілік препараттар - құрамында терапияда тікелей қолдануға жарамды нысаны бар заты немесе дәрілік заттардың қоспасы бар фармацевтикалық өнімдер;</w:t>
      </w:r>
    </w:p>
    <w:bookmarkEnd w:id="727"/>
    <w:bookmarkStart w:name="z1941" w:id="728"/>
    <w:p>
      <w:pPr>
        <w:spacing w:after="0"/>
        <w:ind w:left="0"/>
        <w:jc w:val="both"/>
      </w:pPr>
      <w:r>
        <w:rPr>
          <w:rFonts w:ascii="Times New Roman"/>
          <w:b w:val="false"/>
          <w:i w:val="false"/>
          <w:color w:val="000000"/>
          <w:sz w:val="28"/>
        </w:rPr>
        <w:t xml:space="preserve">
      13) дәрілік формуляр - ұйымның басшысы бекіткен денсаулық сақтау ұйымының бейінін ескере отырып, тегін медициналық көмектің кепілдік берілген көлемін көрсету үшін қалыптастырылған, болуы міндетті мөлшерде болатын ДЗ тізбесі; </w:t>
      </w:r>
    </w:p>
    <w:bookmarkEnd w:id="728"/>
    <w:bookmarkStart w:name="z1942" w:id="729"/>
    <w:p>
      <w:pPr>
        <w:spacing w:after="0"/>
        <w:ind w:left="0"/>
        <w:jc w:val="both"/>
      </w:pPr>
      <w:r>
        <w:rPr>
          <w:rFonts w:ascii="Times New Roman"/>
          <w:b w:val="false"/>
          <w:i w:val="false"/>
          <w:color w:val="000000"/>
          <w:sz w:val="28"/>
        </w:rPr>
        <w:t>
      14) медициналық бұйым (медициналық мақсаттағы бұйым) - медициналық көмек көрсету үшін пайдаланылатын материалдар, бұйымдар, ерітінділер, реагенттер, жинақтар, жиынтықтар. Олар инвазивті және инвазивті емес, уақытша пайдалану үшін немесе ұзақ/тұрақты қолдануға арналған болуы мүмкін;</w:t>
      </w:r>
    </w:p>
    <w:bookmarkEnd w:id="729"/>
    <w:bookmarkStart w:name="z1943" w:id="730"/>
    <w:p>
      <w:pPr>
        <w:spacing w:after="0"/>
        <w:ind w:left="0"/>
        <w:jc w:val="both"/>
      </w:pPr>
      <w:r>
        <w:rPr>
          <w:rFonts w:ascii="Times New Roman"/>
          <w:b w:val="false"/>
          <w:i w:val="false"/>
          <w:color w:val="000000"/>
          <w:sz w:val="28"/>
        </w:rPr>
        <w:t>
      15) маркетингтік зерттеулер – маркетингтік қызметтің түрлі аспектілері бойынша деректерді жүйелі түрде жинау, құжаттау және талдау;</w:t>
      </w:r>
    </w:p>
    <w:bookmarkEnd w:id="730"/>
    <w:bookmarkStart w:name="z1944" w:id="731"/>
    <w:p>
      <w:pPr>
        <w:spacing w:after="0"/>
        <w:ind w:left="0"/>
        <w:jc w:val="both"/>
      </w:pPr>
      <w:r>
        <w:rPr>
          <w:rFonts w:ascii="Times New Roman"/>
          <w:b w:val="false"/>
          <w:i w:val="false"/>
          <w:color w:val="000000"/>
          <w:sz w:val="28"/>
        </w:rPr>
        <w:t>
      16) медициналық көмек – халықтың денсаулығын сақтауға және қалпына келтіруге бағытталған дәрілік көмекті қамтитын медициналық қызметтер кешені;</w:t>
      </w:r>
    </w:p>
    <w:bookmarkEnd w:id="731"/>
    <w:bookmarkStart w:name="z1945" w:id="732"/>
    <w:p>
      <w:pPr>
        <w:spacing w:after="0"/>
        <w:ind w:left="0"/>
        <w:jc w:val="both"/>
      </w:pPr>
      <w:r>
        <w:rPr>
          <w:rFonts w:ascii="Times New Roman"/>
          <w:b w:val="false"/>
          <w:i w:val="false"/>
          <w:color w:val="000000"/>
          <w:sz w:val="28"/>
        </w:rPr>
        <w:t>
      17) медициналық ұйым – негізгі қызметі медициналық көмек көрсету болып табылатын денсаулық сақтау ұйымы;</w:t>
      </w:r>
    </w:p>
    <w:bookmarkEnd w:id="732"/>
    <w:bookmarkStart w:name="z1946" w:id="733"/>
    <w:p>
      <w:pPr>
        <w:spacing w:after="0"/>
        <w:ind w:left="0"/>
        <w:jc w:val="both"/>
      </w:pPr>
      <w:r>
        <w:rPr>
          <w:rFonts w:ascii="Times New Roman"/>
          <w:b w:val="false"/>
          <w:i w:val="false"/>
          <w:color w:val="000000"/>
          <w:sz w:val="28"/>
        </w:rPr>
        <w:t>
      18) дағды – нақты сабақ шеңберінде екі белгісі бар нақты міндеттер мен міндеттерді орындау қабілеті:</w:t>
      </w:r>
    </w:p>
    <w:bookmarkEnd w:id="733"/>
    <w:bookmarkStart w:name="z1947" w:id="734"/>
    <w:p>
      <w:pPr>
        <w:spacing w:after="0"/>
        <w:ind w:left="0"/>
        <w:jc w:val="both"/>
      </w:pPr>
      <w:r>
        <w:rPr>
          <w:rFonts w:ascii="Times New Roman"/>
          <w:b w:val="false"/>
          <w:i w:val="false"/>
          <w:color w:val="000000"/>
          <w:sz w:val="28"/>
        </w:rPr>
        <w:t>
      дағдылар деңгейі – орындалатын тапсырмалар мен міндеттердің күрделілігі мен көлемін анықтайды;</w:t>
      </w:r>
    </w:p>
    <w:bookmarkEnd w:id="734"/>
    <w:bookmarkStart w:name="z1948" w:id="735"/>
    <w:p>
      <w:pPr>
        <w:spacing w:after="0"/>
        <w:ind w:left="0"/>
        <w:jc w:val="both"/>
      </w:pPr>
      <w:r>
        <w:rPr>
          <w:rFonts w:ascii="Times New Roman"/>
          <w:b w:val="false"/>
          <w:i w:val="false"/>
          <w:color w:val="000000"/>
          <w:sz w:val="28"/>
        </w:rPr>
        <w:t>
      дағдыларды мамандандыру – пайдаланылатын білім саласын, пайдаланылатын құралдар мен жабдықтарды, өңделетін немесе пайдаланылатын материалдарды және өндірілетін тауарлар мен көрсетілетін қызметтердің түрлерін ескере отырып, орындалатын тапсырмалар мен міндеттердің сипаты мен шеңберін айқындайды. Осылайша, дағдылар - бұл белгілі бір зерттеулерді, жұмыстарды оқыту немесе жүргізу арқылы дамитын және жұмыс орнында да, күнделікті өмірде де белгілі бір зияткерлік немесе физикалық әрекеттерді орындау қабілетін сипаттайтын сапа;</w:t>
      </w:r>
    </w:p>
    <w:bookmarkEnd w:id="735"/>
    <w:bookmarkStart w:name="z1949" w:id="736"/>
    <w:p>
      <w:pPr>
        <w:spacing w:after="0"/>
        <w:ind w:left="0"/>
        <w:jc w:val="both"/>
      </w:pPr>
      <w:r>
        <w:rPr>
          <w:rFonts w:ascii="Times New Roman"/>
          <w:b w:val="false"/>
          <w:i w:val="false"/>
          <w:color w:val="000000"/>
          <w:sz w:val="28"/>
        </w:rPr>
        <w:t>
      19) ДЗ-дың айналысы саласындағы тиісті фармацевтикалық практика (GхP) (бұдан әрі – тиісті фармацевтикалық практика) – дәрілік заттардың өмірлік циклінің барлық кезеңіне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сақтау практикасы (GSP), Тиісті дистрибьюторлық практика (GDP), Тиісті дәріхана практикасы (GPP), Тиісті фармакологиялық қадағалау практикасы (GVP) және басқа да тиісті фармацевтикалық практикалар;</w:t>
      </w:r>
    </w:p>
    <w:bookmarkEnd w:id="736"/>
    <w:bookmarkStart w:name="z1950" w:id="737"/>
    <w:p>
      <w:pPr>
        <w:spacing w:after="0"/>
        <w:ind w:left="0"/>
        <w:jc w:val="both"/>
      </w:pPr>
      <w:r>
        <w:rPr>
          <w:rFonts w:ascii="Times New Roman"/>
          <w:b w:val="false"/>
          <w:i w:val="false"/>
          <w:color w:val="000000"/>
          <w:sz w:val="28"/>
        </w:rPr>
        <w:t>
      20) ұлттық біліктілік жүйесі – экономика салаларының, еңбек нарығының және кәсіптік білім беру мен оқыту жүйесінің өзара байланысын қамтамасыз ететін сұраныс пен біліктілікті ұсынудың құқықтық және институционалдық реттеуіштерінің тұтас кешені;</w:t>
      </w:r>
    </w:p>
    <w:bookmarkEnd w:id="737"/>
    <w:bookmarkStart w:name="z1951" w:id="738"/>
    <w:p>
      <w:pPr>
        <w:spacing w:after="0"/>
        <w:ind w:left="0"/>
        <w:jc w:val="both"/>
      </w:pPr>
      <w:r>
        <w:rPr>
          <w:rFonts w:ascii="Times New Roman"/>
          <w:b w:val="false"/>
          <w:i w:val="false"/>
          <w:color w:val="000000"/>
          <w:sz w:val="28"/>
        </w:rPr>
        <w:t>
      21) ұлттық қызметтердің жіктеуіші – Қазақстан Республикасының аумағында қолданылатын сабақтардың (кәсіптер немесе лауазымдар) атауларын көрсететін және оларды орындалатын жұмыс түріне сәйкес деңгейі мен дағдыларының мамандануы бойынша жіктейтін сабақтардың (кәсіптер немесе лауазымдар) жүйеленген тізбесі;</w:t>
      </w:r>
    </w:p>
    <w:bookmarkEnd w:id="738"/>
    <w:bookmarkStart w:name="z1952" w:id="739"/>
    <w:p>
      <w:pPr>
        <w:spacing w:after="0"/>
        <w:ind w:left="0"/>
        <w:jc w:val="both"/>
      </w:pPr>
      <w:r>
        <w:rPr>
          <w:rFonts w:ascii="Times New Roman"/>
          <w:b w:val="false"/>
          <w:i w:val="false"/>
          <w:color w:val="000000"/>
          <w:sz w:val="28"/>
        </w:rPr>
        <w:t>
      22) ДЗ, медициналық мақсаттағы бұйымдардың сапасы мен қауіпсіздігін бақылау жөніндегі нормативтік құжат - дәрілік заттың, медициналық мақсаттағы бұйымдардың сапасына, сондай-ақ оларды айқындау әдістемесіне қойылатын, олардың қауіпсіздігі мен сапасының бірдей параметрлерін қамтамасыз ететін талаптар кешенін белгілейтін құжат;</w:t>
      </w:r>
    </w:p>
    <w:bookmarkEnd w:id="739"/>
    <w:bookmarkStart w:name="z1953" w:id="740"/>
    <w:p>
      <w:pPr>
        <w:spacing w:after="0"/>
        <w:ind w:left="0"/>
        <w:jc w:val="both"/>
      </w:pPr>
      <w:r>
        <w:rPr>
          <w:rFonts w:ascii="Times New Roman"/>
          <w:b w:val="false"/>
          <w:i w:val="false"/>
          <w:color w:val="000000"/>
          <w:sz w:val="28"/>
        </w:rPr>
        <w:t>
      23) нормативтік-құқықтық акт – референдумда не уәкiлеттi орган немесе мемлекеттiң лауазымды адамы қабылдаған, құқықтық нормаларды белгiлейтiн, олардың қолданылуын өзгертетiн, тоқтататын немесе тоқтата тұратын белгiленген нысандағы жазбаша ресми құжат, сондай-ақ жазбаша ресми құжатпен бірдей және электрондық цифрлық қолтаңба арқылы куәландырылған электрондық-цифрлық нысандағы құжат;</w:t>
      </w:r>
    </w:p>
    <w:bookmarkEnd w:id="740"/>
    <w:bookmarkStart w:name="z1954" w:id="741"/>
    <w:p>
      <w:pPr>
        <w:spacing w:after="0"/>
        <w:ind w:left="0"/>
        <w:jc w:val="both"/>
      </w:pPr>
      <w:r>
        <w:rPr>
          <w:rFonts w:ascii="Times New Roman"/>
          <w:b w:val="false"/>
          <w:i w:val="false"/>
          <w:color w:val="000000"/>
          <w:sz w:val="28"/>
        </w:rPr>
        <w:t>
      24) кәсіптік қызмет саласы – жалпы интеграциялық негізі (мақсаты, объектілері, технологиялары, оның ішінде еңбек құралдары ұқсас немесе жақын) бар және оларды орындау үшін енбек функцияларының және құзыреттіліктің ұқсас жиынтығын болжайтын еңбек қызметі саласы түрлерінің жиынтығы;</w:t>
      </w:r>
    </w:p>
    <w:bookmarkEnd w:id="741"/>
    <w:bookmarkStart w:name="z1955" w:id="742"/>
    <w:p>
      <w:pPr>
        <w:spacing w:after="0"/>
        <w:ind w:left="0"/>
        <w:jc w:val="both"/>
      </w:pPr>
      <w:r>
        <w:rPr>
          <w:rFonts w:ascii="Times New Roman"/>
          <w:b w:val="false"/>
          <w:i w:val="false"/>
          <w:color w:val="000000"/>
          <w:sz w:val="28"/>
        </w:rPr>
        <w:t>
      25) ДЗ және МБ айналысы саласындағы объектілер – дәріхана, алғашқы медициналық-санитариялық, консультациялық-диагностикалық көмек көрсететін денсаулық сақтау ұйымдарындағы дәріхана пункті, шалғайдағы ауылдық жерлерге арналған жылжымалы дәріхана пункті, дәріхана қоймасы, ДЗ мен МБ уақытша сақтау қоймасы, оптика дүкені, медициналық техника мен МБ дүкені, медициналық техника мен МБ қоймасы, ДЗ, МИ және медициналық техниканың өндірісі бойынша денсаулық сақтау саласындағы уәкілетті орган бекіткен типтік ережелерге сәйкес жұмыс істейтін ұйым;</w:t>
      </w:r>
    </w:p>
    <w:bookmarkEnd w:id="742"/>
    <w:bookmarkStart w:name="z1956" w:id="743"/>
    <w:p>
      <w:pPr>
        <w:spacing w:after="0"/>
        <w:ind w:left="0"/>
        <w:jc w:val="both"/>
      </w:pPr>
      <w:r>
        <w:rPr>
          <w:rFonts w:ascii="Times New Roman"/>
          <w:b w:val="false"/>
          <w:i w:val="false"/>
          <w:color w:val="000000"/>
          <w:sz w:val="28"/>
        </w:rPr>
        <w:t>
      26) ДЗ мен МБ көтерме саудада өткізу – уәкілетті орган бекіткен қағидаларға сәйкес жүзеге асырылатын, көлемін шектемей сатып алуға, сақтауға, әкелуге, әкетуге, өткізуге (халыққа ДЗ сатуды қоспағанда) байланысты фармацевтикалық қызмет;</w:t>
      </w:r>
    </w:p>
    <w:bookmarkEnd w:id="743"/>
    <w:bookmarkStart w:name="z1957" w:id="744"/>
    <w:p>
      <w:pPr>
        <w:spacing w:after="0"/>
        <w:ind w:left="0"/>
        <w:jc w:val="both"/>
      </w:pPr>
      <w:r>
        <w:rPr>
          <w:rFonts w:ascii="Times New Roman"/>
          <w:b w:val="false"/>
          <w:i w:val="false"/>
          <w:color w:val="000000"/>
          <w:sz w:val="28"/>
        </w:rPr>
        <w:t>
      27) тәжірибе – саналық қызмет, белгілі бір уақыт аралығында меңгеруге және тиімді пайдалануға болатын білім мен дағдылар;</w:t>
      </w:r>
    </w:p>
    <w:bookmarkEnd w:id="744"/>
    <w:bookmarkStart w:name="z1958" w:id="745"/>
    <w:p>
      <w:pPr>
        <w:spacing w:after="0"/>
        <w:ind w:left="0"/>
        <w:jc w:val="both"/>
      </w:pPr>
      <w:r>
        <w:rPr>
          <w:rFonts w:ascii="Times New Roman"/>
          <w:b w:val="false"/>
          <w:i w:val="false"/>
          <w:color w:val="000000"/>
          <w:sz w:val="28"/>
        </w:rPr>
        <w:t>
      28) денсаулық сақтау ұйымы – денсаулық сақтау саласындағы қызметті жүзеге асыратын заңды тұлға;</w:t>
      </w:r>
    </w:p>
    <w:bookmarkEnd w:id="745"/>
    <w:bookmarkStart w:name="z1959" w:id="746"/>
    <w:p>
      <w:pPr>
        <w:spacing w:after="0"/>
        <w:ind w:left="0"/>
        <w:jc w:val="both"/>
      </w:pPr>
      <w:r>
        <w:rPr>
          <w:rFonts w:ascii="Times New Roman"/>
          <w:b w:val="false"/>
          <w:i w:val="false"/>
          <w:color w:val="000000"/>
          <w:sz w:val="28"/>
        </w:rPr>
        <w:t>
      29) салалық біліктілік шеңбері (бұдан әрі – СБШ) – салада танылатын сараланған біліктілік деңгейлерінің шекті құрылымын білдіретін ұлттық біліктілік жүйесінің құрамдас бөлігі (кіші жүйесі), салалық біліктілік шеңбері - салада танылатын біліктілік деңгейлерінің құрылымдалған сипаттамасы;</w:t>
      </w:r>
    </w:p>
    <w:bookmarkEnd w:id="746"/>
    <w:bookmarkStart w:name="z1960" w:id="747"/>
    <w:p>
      <w:pPr>
        <w:spacing w:after="0"/>
        <w:ind w:left="0"/>
        <w:jc w:val="both"/>
      </w:pPr>
      <w:r>
        <w:rPr>
          <w:rFonts w:ascii="Times New Roman"/>
          <w:b w:val="false"/>
          <w:i w:val="false"/>
          <w:color w:val="000000"/>
          <w:sz w:val="28"/>
        </w:rPr>
        <w:t>
      30) сала – шығарылатын өнімнің, өндіріс технологиясының, негізгі қорлардың және жұмыс істеушілердің кәсіби дағдыларының ортақтығы тән кәсіпорындар мен ұйымдардың жиынтығы;</w:t>
      </w:r>
    </w:p>
    <w:bookmarkEnd w:id="747"/>
    <w:bookmarkStart w:name="z1961" w:id="748"/>
    <w:p>
      <w:pPr>
        <w:spacing w:after="0"/>
        <w:ind w:left="0"/>
        <w:jc w:val="both"/>
      </w:pPr>
      <w:r>
        <w:rPr>
          <w:rFonts w:ascii="Times New Roman"/>
          <w:b w:val="false"/>
          <w:i w:val="false"/>
          <w:color w:val="000000"/>
          <w:sz w:val="28"/>
        </w:rPr>
        <w:t>
      31) біліктіліктің жоғары деңгейі – жоғары технологиялармен және кәсіптік қызметпен байланысты экономиканың барлық салаларында күрделі (сабақтас) кәсіптер мен жұмыстарды орындаудың практикалық дағдыларын меңгерген білікті жұмысшы кадрларға (училищелерде, колледждерде және жоғары колледждерде (қолданбалы бакалавриат) негізгі орта және (немесе) жалпы орта білім беру базасында) берілетін біліктілік деңгейі;</w:t>
      </w:r>
    </w:p>
    <w:bookmarkEnd w:id="748"/>
    <w:bookmarkStart w:name="z1962" w:id="749"/>
    <w:p>
      <w:pPr>
        <w:spacing w:after="0"/>
        <w:ind w:left="0"/>
        <w:jc w:val="both"/>
      </w:pPr>
      <w:r>
        <w:rPr>
          <w:rFonts w:ascii="Times New Roman"/>
          <w:b w:val="false"/>
          <w:i w:val="false"/>
          <w:color w:val="000000"/>
          <w:sz w:val="28"/>
        </w:rPr>
        <w:t>
      32) кәсіптік стандарттарды пайдаланушы – мемлекеттік органдар, заңды тұлғалар, жеке тұлғалар;</w:t>
      </w:r>
    </w:p>
    <w:bookmarkEnd w:id="749"/>
    <w:bookmarkStart w:name="z1963" w:id="750"/>
    <w:p>
      <w:pPr>
        <w:spacing w:after="0"/>
        <w:ind w:left="0"/>
        <w:jc w:val="both"/>
      </w:pPr>
      <w:r>
        <w:rPr>
          <w:rFonts w:ascii="Times New Roman"/>
          <w:b w:val="false"/>
          <w:i w:val="false"/>
          <w:color w:val="000000"/>
          <w:sz w:val="28"/>
        </w:rPr>
        <w:t>
      33) кәсіптік топ – жалпы интеграциялық негізі (мақсаты, объектілері, технологиялары, оның ішінде еңбек құралдары ұқсас немесе жақын) бар және оларды орындау үшін еңбек функцияларының және құзыреттілігінің ұқсас жиынтығын болжайтын кәсіптік кіші топтың жиынтығы;</w:t>
      </w:r>
    </w:p>
    <w:bookmarkEnd w:id="750"/>
    <w:bookmarkStart w:name="z1964" w:id="751"/>
    <w:p>
      <w:pPr>
        <w:spacing w:after="0"/>
        <w:ind w:left="0"/>
        <w:jc w:val="both"/>
      </w:pPr>
      <w:r>
        <w:rPr>
          <w:rFonts w:ascii="Times New Roman"/>
          <w:b w:val="false"/>
          <w:i w:val="false"/>
          <w:color w:val="000000"/>
          <w:sz w:val="28"/>
        </w:rPr>
        <w:t>
      34) кәсіптік кіші топ (еңбек қызметінің түрі) – кәсіптік топтың бөлігі, еңбек функцияларының және оларды орындау үшін қажетті құзыреттіліктің тұтас жиынтығымен қалыптастырылған кәсіптер жиынтығы;</w:t>
      </w:r>
    </w:p>
    <w:bookmarkEnd w:id="751"/>
    <w:bookmarkStart w:name="z1965" w:id="752"/>
    <w:p>
      <w:pPr>
        <w:spacing w:after="0"/>
        <w:ind w:left="0"/>
        <w:jc w:val="both"/>
      </w:pPr>
      <w:r>
        <w:rPr>
          <w:rFonts w:ascii="Times New Roman"/>
          <w:b w:val="false"/>
          <w:i w:val="false"/>
          <w:color w:val="000000"/>
          <w:sz w:val="28"/>
        </w:rPr>
        <w:t>
      35) кәсіптік дағды (дағды) – бірлі-жарым іс-әрекеттерді орындау үшін функцияны декомпозиялауға мүмкіндік беретін еңбек функциясының элементі.</w:t>
      </w:r>
    </w:p>
    <w:bookmarkEnd w:id="752"/>
    <w:bookmarkStart w:name="z1966" w:id="753"/>
    <w:p>
      <w:pPr>
        <w:spacing w:after="0"/>
        <w:ind w:left="0"/>
        <w:jc w:val="both"/>
      </w:pPr>
      <w:r>
        <w:rPr>
          <w:rFonts w:ascii="Times New Roman"/>
          <w:b w:val="false"/>
          <w:i w:val="false"/>
          <w:color w:val="000000"/>
          <w:sz w:val="28"/>
        </w:rPr>
        <w:t>
      36) денсаулық сақтау саласындағы кәсіптік стандарт – денсаулық сақтау саласындағы мамандардың біліктілік деңгейіне, мазмұнына, сапасына және еңбек жағдайларына қойылатын талаптарды айқындайтын стандарт;</w:t>
      </w:r>
    </w:p>
    <w:bookmarkEnd w:id="753"/>
    <w:bookmarkStart w:name="z1967" w:id="754"/>
    <w:p>
      <w:pPr>
        <w:spacing w:after="0"/>
        <w:ind w:left="0"/>
        <w:jc w:val="both"/>
      </w:pPr>
      <w:r>
        <w:rPr>
          <w:rFonts w:ascii="Times New Roman"/>
          <w:b w:val="false"/>
          <w:i w:val="false"/>
          <w:color w:val="000000"/>
          <w:sz w:val="28"/>
        </w:rPr>
        <w:t>
      37) кәсіп – жұмыскердің кәсіптік даярлық дәрежесі, жұмыстың белгілі бір күрделілік дәрежесін орындау үшін қажетті білімнің, біліктің және дағдылардың болуы;</w:t>
      </w:r>
    </w:p>
    <w:bookmarkEnd w:id="754"/>
    <w:bookmarkStart w:name="z1968" w:id="755"/>
    <w:p>
      <w:pPr>
        <w:spacing w:after="0"/>
        <w:ind w:left="0"/>
        <w:jc w:val="both"/>
      </w:pPr>
      <w:r>
        <w:rPr>
          <w:rFonts w:ascii="Times New Roman"/>
          <w:b w:val="false"/>
          <w:i w:val="false"/>
          <w:color w:val="000000"/>
          <w:sz w:val="28"/>
        </w:rPr>
        <w:t>
      38) әзірлеуші – жұмыс берушілер бірлестігі және (немесе) кәсіптік стандарттарды әзірлеуді жүзеге асыратын ұйым;</w:t>
      </w:r>
    </w:p>
    <w:bookmarkEnd w:id="755"/>
    <w:bookmarkStart w:name="z1969" w:id="756"/>
    <w:p>
      <w:pPr>
        <w:spacing w:after="0"/>
        <w:ind w:left="0"/>
        <w:jc w:val="both"/>
      </w:pPr>
      <w:r>
        <w:rPr>
          <w:rFonts w:ascii="Times New Roman"/>
          <w:b w:val="false"/>
          <w:i w:val="false"/>
          <w:color w:val="000000"/>
          <w:sz w:val="28"/>
        </w:rPr>
        <w:t>
      39) жөндеу – жөндеулер мен диагностикалық бақылаулар арасындағы кезеңдерде берілген сенімділікпен және үнемділікпен пайдалануды қамтамасыз ететін жарамдылықты немесе жұмысқа қабілеттілікті қалпына келтіру және жабдық пен оның құрамдас бөліктерінің ресурсын толық немесе ішінара қалпына келтіру жөніндегі операциялар кешені. Жұмыс көлемі бойынша жөндеу мынадай түрлерге бөлінеді: ағымдағы, орташа, күрделі;</w:t>
      </w:r>
    </w:p>
    <w:bookmarkEnd w:id="756"/>
    <w:bookmarkStart w:name="z1970" w:id="757"/>
    <w:p>
      <w:pPr>
        <w:spacing w:after="0"/>
        <w:ind w:left="0"/>
        <w:jc w:val="both"/>
      </w:pPr>
      <w:r>
        <w:rPr>
          <w:rFonts w:ascii="Times New Roman"/>
          <w:b w:val="false"/>
          <w:i w:val="false"/>
          <w:color w:val="000000"/>
          <w:sz w:val="28"/>
        </w:rPr>
        <w:t>
      40) ДЗ, медициналық мақсаттағы бұйымдар мен медициналық техниканы бөлшек саудада өткізу – денсаулық сақтау саласындағы уәкілетті орган бекіткен қағидаларға сәйкес жүзеге асырылатын, түпкілікті тұтынушыға сатып алуға (әкелуден басқа), сақтауға, бөлуге, өткізуге (әкетуден басқа), жоюға байланысты фармацевтикалық қызмет;</w:t>
      </w:r>
    </w:p>
    <w:bookmarkEnd w:id="757"/>
    <w:bookmarkStart w:name="z1971" w:id="758"/>
    <w:p>
      <w:pPr>
        <w:spacing w:after="0"/>
        <w:ind w:left="0"/>
        <w:jc w:val="both"/>
      </w:pPr>
      <w:r>
        <w:rPr>
          <w:rFonts w:ascii="Times New Roman"/>
          <w:b w:val="false"/>
          <w:i w:val="false"/>
          <w:color w:val="000000"/>
          <w:sz w:val="28"/>
        </w:rPr>
        <w:t>
      41) денсаулық сақтау жүйесі – қызметі азаматтардың денсаулығын сақтау құқықтарын қамтамасыз етуге бағытталған мемлекеттік органдар мен денсаулық сақтау субъектілерінің жиынтығы;</w:t>
      </w:r>
    </w:p>
    <w:bookmarkEnd w:id="758"/>
    <w:bookmarkStart w:name="z1972" w:id="759"/>
    <w:p>
      <w:pPr>
        <w:spacing w:after="0"/>
        <w:ind w:left="0"/>
        <w:jc w:val="both"/>
      </w:pPr>
      <w:r>
        <w:rPr>
          <w:rFonts w:ascii="Times New Roman"/>
          <w:b w:val="false"/>
          <w:i w:val="false"/>
          <w:color w:val="000000"/>
          <w:sz w:val="28"/>
        </w:rPr>
        <w:t>
      42) стандартты операциялық процедура – жұмыс рәсімдерін орындау бойынша құжаттамалық ресімделген нұсқаулықтар;</w:t>
      </w:r>
    </w:p>
    <w:bookmarkEnd w:id="759"/>
    <w:bookmarkStart w:name="z1973" w:id="760"/>
    <w:p>
      <w:pPr>
        <w:spacing w:after="0"/>
        <w:ind w:left="0"/>
        <w:jc w:val="both"/>
      </w:pPr>
      <w:r>
        <w:rPr>
          <w:rFonts w:ascii="Times New Roman"/>
          <w:b w:val="false"/>
          <w:i w:val="false"/>
          <w:color w:val="000000"/>
          <w:sz w:val="28"/>
        </w:rPr>
        <w:t>
      43) ДЗ, медициналық мақсаттағы бұйымдар мен медициналық техниканың айналысы саласындағы субъектілер – фармацевтикалық қызметті жүзеге асыратын жеке немесе заңды тұлғалар;</w:t>
      </w:r>
    </w:p>
    <w:bookmarkEnd w:id="760"/>
    <w:bookmarkStart w:name="z1974" w:id="761"/>
    <w:p>
      <w:pPr>
        <w:spacing w:after="0"/>
        <w:ind w:left="0"/>
        <w:jc w:val="both"/>
      </w:pPr>
      <w:r>
        <w:rPr>
          <w:rFonts w:ascii="Times New Roman"/>
          <w:b w:val="false"/>
          <w:i w:val="false"/>
          <w:color w:val="000000"/>
          <w:sz w:val="28"/>
        </w:rPr>
        <w:t>
      44) техникалық қызмет көрсету (ТҚК) – жабдықты пайдалану, күту (егер жабдық резервте болса), сақтау және тасымалдау кезiнде оның жұмыс қабiлеттiлiгiн ұстап тұру жөнiндегi операциялар кешенi;</w:t>
      </w:r>
    </w:p>
    <w:bookmarkEnd w:id="761"/>
    <w:bookmarkStart w:name="z1975" w:id="762"/>
    <w:p>
      <w:pPr>
        <w:spacing w:after="0"/>
        <w:ind w:left="0"/>
        <w:jc w:val="both"/>
      </w:pPr>
      <w:r>
        <w:rPr>
          <w:rFonts w:ascii="Times New Roman"/>
          <w:b w:val="false"/>
          <w:i w:val="false"/>
          <w:color w:val="000000"/>
          <w:sz w:val="28"/>
        </w:rPr>
        <w:t>
      45) техникалық жай-күй – жабдық пен құрылыстың белгілі бір уақытта, сыртқы ортаның белгілі бір жағдайларында, техникалық құжаттамада белгіленген оның параметрлерінің мәндерімен сипатталатын жай-күйі;</w:t>
      </w:r>
    </w:p>
    <w:bookmarkEnd w:id="762"/>
    <w:bookmarkStart w:name="z1976" w:id="763"/>
    <w:p>
      <w:pPr>
        <w:spacing w:after="0"/>
        <w:ind w:left="0"/>
        <w:jc w:val="both"/>
      </w:pPr>
      <w:r>
        <w:rPr>
          <w:rFonts w:ascii="Times New Roman"/>
          <w:b w:val="false"/>
          <w:i w:val="false"/>
          <w:color w:val="000000"/>
          <w:sz w:val="28"/>
        </w:rPr>
        <w:t>
      46) еңбек функциясы (функция) – бір немесе бірнеше кәсіби міндеттерден тұратын технологиялық процесс кезеңі шеңберіндегі типтік жұмыс (жұмыс шеңбері). Еңбек функциясы – еңбек процесінің бір немесе бірнеше міндеттерін шешуге бағытталған өзара байланысты әрекеттер жиынтығы;</w:t>
      </w:r>
    </w:p>
    <w:bookmarkEnd w:id="763"/>
    <w:bookmarkStart w:name="z1977" w:id="764"/>
    <w:p>
      <w:pPr>
        <w:spacing w:after="0"/>
        <w:ind w:left="0"/>
        <w:jc w:val="both"/>
      </w:pPr>
      <w:r>
        <w:rPr>
          <w:rFonts w:ascii="Times New Roman"/>
          <w:b w:val="false"/>
          <w:i w:val="false"/>
          <w:color w:val="000000"/>
          <w:sz w:val="28"/>
        </w:rPr>
        <w:t>
      47) білік - адамның нақты кәсіптік міндеттерді шешу үшін білімге және оны дұрыс пайдалануға негізделген әрекеттерінің (іс-қимылдарының) құрамдас бөліктері. Білік - қызметті жүзеге асыру және міндеттерді шешу мақсатында білімді қолдану (логикалық, интуитивтік, шығармашылық және практикалық ойлауды қолдану) және құзыреттілікті көрсету қабілеті;</w:t>
      </w:r>
    </w:p>
    <w:bookmarkEnd w:id="764"/>
    <w:bookmarkStart w:name="z1978" w:id="765"/>
    <w:p>
      <w:pPr>
        <w:spacing w:after="0"/>
        <w:ind w:left="0"/>
        <w:jc w:val="both"/>
      </w:pPr>
      <w:r>
        <w:rPr>
          <w:rFonts w:ascii="Times New Roman"/>
          <w:b w:val="false"/>
          <w:i w:val="false"/>
          <w:color w:val="000000"/>
          <w:sz w:val="28"/>
        </w:rPr>
        <w:t>
      48) денсаулық сақтау саласындағы уәкілетті орган (бұдан әрі – уәкілетті орган) – Қазақстан Республикасы азаматтарының денсаулығын сақтау, медициналық және фармацевтикалық ғылым, медициналық және фармацевтикалық білім беру, халықтың санитариялық-эпидемиологиялық салауаттылығы, ДЗ және МБ айналымы, медициналық қызметтер (көмек) көрсету сапасы саласындағы басшылықты және салааралық үйлестіруді жүзеге асыратын орталық атқарушы орган;</w:t>
      </w:r>
    </w:p>
    <w:bookmarkEnd w:id="765"/>
    <w:bookmarkStart w:name="z1979" w:id="766"/>
    <w:p>
      <w:pPr>
        <w:spacing w:after="0"/>
        <w:ind w:left="0"/>
        <w:jc w:val="both"/>
      </w:pPr>
      <w:r>
        <w:rPr>
          <w:rFonts w:ascii="Times New Roman"/>
          <w:b w:val="false"/>
          <w:i w:val="false"/>
          <w:color w:val="000000"/>
          <w:sz w:val="28"/>
        </w:rPr>
        <w:t>
      49) біліктілік деңгейі – жұмыскерлердің біліміне, білігіне және кең құзыреттеріне қойылатын еңбек әрекеттерінің күрделілігі, стандартсыздығы, жауапкершілігі және дербестігі параметрлері бойынша сараланатын жалпыланған талаптар. Бiлiктiлiк деңгейi - күрделiлiк, еңбек iс-әрекеттерiнiң стандартты еместiгi, жауапкершiлiк және дербестiк параметрлерi бойынша сараланатын жұмыскердiң даярлығы мен құзыреттiлiгi деңгейiне қойылатын талаптардың жиынтығы;</w:t>
      </w:r>
    </w:p>
    <w:bookmarkEnd w:id="766"/>
    <w:bookmarkStart w:name="z1980" w:id="767"/>
    <w:p>
      <w:pPr>
        <w:spacing w:after="0"/>
        <w:ind w:left="0"/>
        <w:jc w:val="both"/>
      </w:pPr>
      <w:r>
        <w:rPr>
          <w:rFonts w:ascii="Times New Roman"/>
          <w:b w:val="false"/>
          <w:i w:val="false"/>
          <w:color w:val="000000"/>
          <w:sz w:val="28"/>
        </w:rPr>
        <w:t>
      50) фармакологиялық қадағалау (pharmacovigilance) – дәрілік препараттарды медициналық қолданудың ықтимал теріс салдарын анықтауға, бағалауға және түсінуге, олардың пайда болуының алдын алуға және пациенттерді қорғауға бағытталған ғылыми зерттеулер мен қызметке байланысты іс-шаралар жиынтығы. Осылайша, ДЗ фармакологиялық қадағалау тіркелген ДЗ қауіпсіздігі туралы ақпаратты бақылау, талдау және бағалау жүйесі болып табылады;</w:t>
      </w:r>
    </w:p>
    <w:bookmarkEnd w:id="767"/>
    <w:bookmarkStart w:name="z1981" w:id="768"/>
    <w:p>
      <w:pPr>
        <w:spacing w:after="0"/>
        <w:ind w:left="0"/>
        <w:jc w:val="both"/>
      </w:pPr>
      <w:r>
        <w:rPr>
          <w:rFonts w:ascii="Times New Roman"/>
          <w:b w:val="false"/>
          <w:i w:val="false"/>
          <w:color w:val="000000"/>
          <w:sz w:val="28"/>
        </w:rPr>
        <w:t>
      51) фармацевтикалық қызмет – Фармацевтикалық қызмет - ДЗ мен МБ өндіру, дайындау (медициналық техниканы қоспағанда), көтерме және бөлшек саудада өткізу бойынша денсаулық сақтау саласында жүзеге асырылатын, ДЗ мен МБ сатып алумен (алумен), сақтаумен, әкелумен, әкетумен, сапасын бақылаумен, ресімдеумен, бөлумен, пайдаланумен және жоюмен, сондай-ақ олардың қауіпсіздігін, тиімділігін және сапасын қамтамасыз етумен байланысты қызмет;</w:t>
      </w:r>
    </w:p>
    <w:bookmarkEnd w:id="768"/>
    <w:bookmarkStart w:name="z1982" w:id="769"/>
    <w:p>
      <w:pPr>
        <w:spacing w:after="0"/>
        <w:ind w:left="0"/>
        <w:jc w:val="both"/>
      </w:pPr>
      <w:r>
        <w:rPr>
          <w:rFonts w:ascii="Times New Roman"/>
          <w:b w:val="false"/>
          <w:i w:val="false"/>
          <w:color w:val="000000"/>
          <w:sz w:val="28"/>
        </w:rPr>
        <w:t>
      52) қаржылық есептілік – ұйымның қаржылық жағдайы, оның қызметінің қаржылық нәтижелері және оның қаржылық жағдайындағы өзгерістер туралы деректер жүйесі және бухгалтерлік есеп деректерінің негізінде жасалады.</w:t>
      </w:r>
    </w:p>
    <w:bookmarkEnd w:id="769"/>
    <w:bookmarkStart w:name="z1983" w:id="770"/>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770"/>
    <w:bookmarkStart w:name="z1984" w:id="771"/>
    <w:p>
      <w:pPr>
        <w:spacing w:after="0"/>
        <w:ind w:left="0"/>
        <w:jc w:val="both"/>
      </w:pPr>
      <w:r>
        <w:rPr>
          <w:rFonts w:ascii="Times New Roman"/>
          <w:b w:val="false"/>
          <w:i w:val="false"/>
          <w:color w:val="000000"/>
          <w:sz w:val="28"/>
        </w:rPr>
        <w:t>
      ҚР МФ – Қазақстан Республикасының Мемлекеттік фармакопеясы</w:t>
      </w:r>
    </w:p>
    <w:bookmarkEnd w:id="771"/>
    <w:bookmarkStart w:name="z1985" w:id="772"/>
    <w:p>
      <w:pPr>
        <w:spacing w:after="0"/>
        <w:ind w:left="0"/>
        <w:jc w:val="both"/>
      </w:pPr>
      <w:r>
        <w:rPr>
          <w:rFonts w:ascii="Times New Roman"/>
          <w:b w:val="false"/>
          <w:i w:val="false"/>
          <w:color w:val="000000"/>
          <w:sz w:val="28"/>
        </w:rPr>
        <w:t>
      ММБ/СМБ – медициналық/санитариялық мақсаттағы бұйымдар</w:t>
      </w:r>
    </w:p>
    <w:bookmarkEnd w:id="772"/>
    <w:bookmarkStart w:name="z1986" w:id="773"/>
    <w:p>
      <w:pPr>
        <w:spacing w:after="0"/>
        <w:ind w:left="0"/>
        <w:jc w:val="both"/>
      </w:pPr>
      <w:r>
        <w:rPr>
          <w:rFonts w:ascii="Times New Roman"/>
          <w:b w:val="false"/>
          <w:i w:val="false"/>
          <w:color w:val="000000"/>
          <w:sz w:val="28"/>
        </w:rPr>
        <w:t>
      CО – Сынақ орталықтары</w:t>
      </w:r>
    </w:p>
    <w:bookmarkEnd w:id="773"/>
    <w:bookmarkStart w:name="z1987" w:id="774"/>
    <w:p>
      <w:pPr>
        <w:spacing w:after="0"/>
        <w:ind w:left="0"/>
        <w:jc w:val="both"/>
      </w:pPr>
      <w:r>
        <w:rPr>
          <w:rFonts w:ascii="Times New Roman"/>
          <w:b w:val="false"/>
          <w:i w:val="false"/>
          <w:color w:val="000000"/>
          <w:sz w:val="28"/>
        </w:rPr>
        <w:t>
      БА - Қазақстан Республикасы Еңбек кодексінің 16-бабы 16-2) тармақшасына сәйкес әзірленген және бекітілген басшылар, мамандар және басқа да қызметшілер лауазымдарының біліктілік анықтамалығы</w:t>
      </w:r>
    </w:p>
    <w:bookmarkEnd w:id="774"/>
    <w:bookmarkStart w:name="z1988" w:id="775"/>
    <w:p>
      <w:pPr>
        <w:spacing w:after="0"/>
        <w:ind w:left="0"/>
        <w:jc w:val="both"/>
      </w:pPr>
      <w:r>
        <w:rPr>
          <w:rFonts w:ascii="Times New Roman"/>
          <w:b w:val="false"/>
          <w:i w:val="false"/>
          <w:color w:val="000000"/>
          <w:sz w:val="28"/>
        </w:rPr>
        <w:t>
      ДЗ – Дәрілік зат</w:t>
      </w:r>
    </w:p>
    <w:bookmarkEnd w:id="775"/>
    <w:bookmarkStart w:name="z1989" w:id="776"/>
    <w:p>
      <w:pPr>
        <w:spacing w:after="0"/>
        <w:ind w:left="0"/>
        <w:jc w:val="both"/>
      </w:pPr>
      <w:r>
        <w:rPr>
          <w:rFonts w:ascii="Times New Roman"/>
          <w:b w:val="false"/>
          <w:i w:val="false"/>
          <w:color w:val="000000"/>
          <w:sz w:val="28"/>
        </w:rPr>
        <w:t>
      ҚР ДСМ – Қазақстан Республикасы Денсаулық сақтау министрлігі</w:t>
      </w:r>
    </w:p>
    <w:bookmarkEnd w:id="776"/>
    <w:bookmarkStart w:name="z1990" w:id="777"/>
    <w:p>
      <w:pPr>
        <w:spacing w:after="0"/>
        <w:ind w:left="0"/>
        <w:jc w:val="both"/>
      </w:pPr>
      <w:r>
        <w:rPr>
          <w:rFonts w:ascii="Times New Roman"/>
          <w:b w:val="false"/>
          <w:i w:val="false"/>
          <w:color w:val="000000"/>
          <w:sz w:val="28"/>
        </w:rPr>
        <w:t>
      МБ – медициналық бұйымдар</w:t>
      </w:r>
    </w:p>
    <w:bookmarkEnd w:id="777"/>
    <w:bookmarkStart w:name="z1991" w:id="778"/>
    <w:p>
      <w:pPr>
        <w:spacing w:after="0"/>
        <w:ind w:left="0"/>
        <w:jc w:val="both"/>
      </w:pPr>
      <w:r>
        <w:rPr>
          <w:rFonts w:ascii="Times New Roman"/>
          <w:b w:val="false"/>
          <w:i w:val="false"/>
          <w:color w:val="000000"/>
          <w:sz w:val="28"/>
        </w:rPr>
        <w:t>
      МҰ – медициналық ұйым</w:t>
      </w:r>
    </w:p>
    <w:bookmarkEnd w:id="778"/>
    <w:bookmarkStart w:name="z1992" w:id="779"/>
    <w:p>
      <w:pPr>
        <w:spacing w:after="0"/>
        <w:ind w:left="0"/>
        <w:jc w:val="both"/>
      </w:pPr>
      <w:r>
        <w:rPr>
          <w:rFonts w:ascii="Times New Roman"/>
          <w:b w:val="false"/>
          <w:i w:val="false"/>
          <w:color w:val="000000"/>
          <w:sz w:val="28"/>
        </w:rPr>
        <w:t xml:space="preserve">
      ҚР ҰЖ – Қазақстан Республикасының Ұлттық жіктеуіші </w:t>
      </w:r>
    </w:p>
    <w:bookmarkEnd w:id="779"/>
    <w:bookmarkStart w:name="z1993" w:id="780"/>
    <w:p>
      <w:pPr>
        <w:spacing w:after="0"/>
        <w:ind w:left="0"/>
        <w:jc w:val="both"/>
      </w:pPr>
      <w:r>
        <w:rPr>
          <w:rFonts w:ascii="Times New Roman"/>
          <w:b w:val="false"/>
          <w:i w:val="false"/>
          <w:color w:val="000000"/>
          <w:sz w:val="28"/>
        </w:rPr>
        <w:t>
      НҚА – Нормативтік-құқықтық актілер</w:t>
      </w:r>
    </w:p>
    <w:bookmarkEnd w:id="780"/>
    <w:bookmarkStart w:name="z1994" w:id="781"/>
    <w:p>
      <w:pPr>
        <w:spacing w:after="0"/>
        <w:ind w:left="0"/>
        <w:jc w:val="both"/>
      </w:pPr>
      <w:r>
        <w:rPr>
          <w:rFonts w:ascii="Times New Roman"/>
          <w:b w:val="false"/>
          <w:i w:val="false"/>
          <w:color w:val="000000"/>
          <w:sz w:val="28"/>
        </w:rPr>
        <w:t>
      ҰБК – Ұлттық біліктілік шеңбері</w:t>
      </w:r>
    </w:p>
    <w:bookmarkEnd w:id="781"/>
    <w:bookmarkStart w:name="z1995" w:id="782"/>
    <w:p>
      <w:pPr>
        <w:spacing w:after="0"/>
        <w:ind w:left="0"/>
        <w:jc w:val="both"/>
      </w:pPr>
      <w:r>
        <w:rPr>
          <w:rFonts w:ascii="Times New Roman"/>
          <w:b w:val="false"/>
          <w:i w:val="false"/>
          <w:color w:val="000000"/>
          <w:sz w:val="28"/>
        </w:rPr>
        <w:t>
      ҒТҚ – Ғылыми-техникалық құжаттама</w:t>
      </w:r>
    </w:p>
    <w:bookmarkEnd w:id="782"/>
    <w:bookmarkStart w:name="z1996" w:id="783"/>
    <w:p>
      <w:pPr>
        <w:spacing w:after="0"/>
        <w:ind w:left="0"/>
        <w:jc w:val="both"/>
      </w:pPr>
      <w:r>
        <w:rPr>
          <w:rFonts w:ascii="Times New Roman"/>
          <w:b w:val="false"/>
          <w:i w:val="false"/>
          <w:color w:val="000000"/>
          <w:sz w:val="28"/>
        </w:rPr>
        <w:t>
      ЭҚЖЖ - Экономикалық қызмет түрлерінің жалпы жіктеуіші</w:t>
      </w:r>
    </w:p>
    <w:bookmarkEnd w:id="783"/>
    <w:bookmarkStart w:name="z1997" w:id="784"/>
    <w:p>
      <w:pPr>
        <w:spacing w:after="0"/>
        <w:ind w:left="0"/>
        <w:jc w:val="both"/>
      </w:pPr>
      <w:r>
        <w:rPr>
          <w:rFonts w:ascii="Times New Roman"/>
          <w:b w:val="false"/>
          <w:i w:val="false"/>
          <w:color w:val="000000"/>
          <w:sz w:val="28"/>
        </w:rPr>
        <w:t>
      СБШ – салалық біліктілік шеңбері</w:t>
      </w:r>
    </w:p>
    <w:bookmarkEnd w:id="784"/>
    <w:bookmarkStart w:name="z1998" w:id="785"/>
    <w:p>
      <w:pPr>
        <w:spacing w:after="0"/>
        <w:ind w:left="0"/>
        <w:jc w:val="both"/>
      </w:pPr>
      <w:r>
        <w:rPr>
          <w:rFonts w:ascii="Times New Roman"/>
          <w:b w:val="false"/>
          <w:i w:val="false"/>
          <w:color w:val="000000"/>
          <w:sz w:val="28"/>
        </w:rPr>
        <w:t>
      ҚР – Қазақстан Республикасы</w:t>
      </w:r>
    </w:p>
    <w:bookmarkEnd w:id="785"/>
    <w:bookmarkStart w:name="z1999" w:id="786"/>
    <w:p>
      <w:pPr>
        <w:spacing w:after="0"/>
        <w:ind w:left="0"/>
        <w:jc w:val="both"/>
      </w:pPr>
      <w:r>
        <w:rPr>
          <w:rFonts w:ascii="Times New Roman"/>
          <w:b w:val="false"/>
          <w:i w:val="false"/>
          <w:color w:val="000000"/>
          <w:sz w:val="28"/>
        </w:rPr>
        <w:t>
      СОП - Стандартты операциялық процедура</w:t>
      </w:r>
    </w:p>
    <w:bookmarkEnd w:id="786"/>
    <w:bookmarkStart w:name="z2000" w:id="787"/>
    <w:p>
      <w:pPr>
        <w:spacing w:after="0"/>
        <w:ind w:left="0"/>
        <w:jc w:val="both"/>
      </w:pPr>
      <w:r>
        <w:rPr>
          <w:rFonts w:ascii="Times New Roman"/>
          <w:b w:val="false"/>
          <w:i w:val="false"/>
          <w:color w:val="000000"/>
          <w:sz w:val="28"/>
        </w:rPr>
        <w:t>
      ТҚК – техникалық қызмет көрсету</w:t>
      </w:r>
    </w:p>
    <w:bookmarkEnd w:id="787"/>
    <w:bookmarkStart w:name="z2001" w:id="788"/>
    <w:p>
      <w:pPr>
        <w:spacing w:after="0"/>
        <w:ind w:left="0"/>
        <w:jc w:val="both"/>
      </w:pPr>
      <w:r>
        <w:rPr>
          <w:rFonts w:ascii="Times New Roman"/>
          <w:b w:val="false"/>
          <w:i w:val="false"/>
          <w:color w:val="000000"/>
          <w:sz w:val="28"/>
        </w:rPr>
        <w:t>
      GLP (Good Laboratory Practice) – Тиісті зертханалық практика</w:t>
      </w:r>
    </w:p>
    <w:bookmarkEnd w:id="788"/>
    <w:bookmarkStart w:name="z2002" w:id="789"/>
    <w:p>
      <w:pPr>
        <w:spacing w:after="0"/>
        <w:ind w:left="0"/>
        <w:jc w:val="both"/>
      </w:pPr>
      <w:r>
        <w:rPr>
          <w:rFonts w:ascii="Times New Roman"/>
          <w:b w:val="false"/>
          <w:i w:val="false"/>
          <w:color w:val="000000"/>
          <w:sz w:val="28"/>
        </w:rPr>
        <w:t>
      GMP (Good Manufacturing Practice) – Тиісті өндірістік практика</w:t>
      </w:r>
    </w:p>
    <w:bookmarkEnd w:id="789"/>
    <w:bookmarkStart w:name="z2003" w:id="790"/>
    <w:p>
      <w:pPr>
        <w:spacing w:after="0"/>
        <w:ind w:left="0"/>
        <w:jc w:val="both"/>
      </w:pPr>
      <w:r>
        <w:rPr>
          <w:rFonts w:ascii="Times New Roman"/>
          <w:b w:val="false"/>
          <w:i w:val="false"/>
          <w:color w:val="000000"/>
          <w:sz w:val="28"/>
        </w:rPr>
        <w:t>
      GPP (Good Pharmacy Practice) – Тиісті фармацевтикалық практика</w:t>
      </w:r>
    </w:p>
    <w:bookmarkEnd w:id="790"/>
    <w:bookmarkStart w:name="z2004" w:id="791"/>
    <w:p>
      <w:pPr>
        <w:spacing w:after="0"/>
        <w:ind w:left="0"/>
        <w:jc w:val="both"/>
      </w:pPr>
      <w:r>
        <w:rPr>
          <w:rFonts w:ascii="Times New Roman"/>
          <w:b w:val="false"/>
          <w:i w:val="false"/>
          <w:color w:val="000000"/>
          <w:sz w:val="28"/>
        </w:rPr>
        <w:t>
      GCP (Good Clinical Practice) – Тиісті клиникалық практика</w:t>
      </w:r>
    </w:p>
    <w:bookmarkEnd w:id="791"/>
    <w:bookmarkStart w:name="z2005" w:id="792"/>
    <w:p>
      <w:pPr>
        <w:spacing w:after="0"/>
        <w:ind w:left="0"/>
        <w:jc w:val="both"/>
      </w:pPr>
      <w:r>
        <w:rPr>
          <w:rFonts w:ascii="Times New Roman"/>
          <w:b w:val="false"/>
          <w:i w:val="false"/>
          <w:color w:val="000000"/>
          <w:sz w:val="28"/>
        </w:rPr>
        <w:t xml:space="preserve">
      GVP (Good Pharmacovigilance Practices) – Тиісті фармакологиялық қадағалау практикасы </w:t>
      </w:r>
    </w:p>
    <w:bookmarkEnd w:id="792"/>
    <w:bookmarkStart w:name="z2006" w:id="793"/>
    <w:p>
      <w:pPr>
        <w:spacing w:after="0"/>
        <w:ind w:left="0"/>
        <w:jc w:val="both"/>
      </w:pPr>
      <w:r>
        <w:rPr>
          <w:rFonts w:ascii="Times New Roman"/>
          <w:b w:val="false"/>
          <w:i w:val="false"/>
          <w:color w:val="000000"/>
          <w:sz w:val="28"/>
        </w:rPr>
        <w:t>
      GDP (Good Distribution Practice) – Тиісті дистрибьюторлық практика</w:t>
      </w:r>
    </w:p>
    <w:bookmarkEnd w:id="793"/>
    <w:bookmarkStart w:name="z2007" w:id="794"/>
    <w:p>
      <w:pPr>
        <w:spacing w:after="0"/>
        <w:ind w:left="0"/>
        <w:jc w:val="both"/>
      </w:pPr>
      <w:r>
        <w:rPr>
          <w:rFonts w:ascii="Times New Roman"/>
          <w:b w:val="false"/>
          <w:i w:val="false"/>
          <w:color w:val="000000"/>
          <w:sz w:val="28"/>
        </w:rPr>
        <w:t>
      GSP (Good Safety Practice) – Тиісті сақтау практикасы</w:t>
      </w:r>
    </w:p>
    <w:bookmarkEnd w:id="794"/>
    <w:bookmarkStart w:name="z2008" w:id="795"/>
    <w:p>
      <w:pPr>
        <w:spacing w:after="0"/>
        <w:ind w:left="0"/>
        <w:jc w:val="left"/>
      </w:pPr>
      <w:r>
        <w:rPr>
          <w:rFonts w:ascii="Times New Roman"/>
          <w:b/>
          <w:i w:val="false"/>
          <w:color w:val="000000"/>
        </w:rPr>
        <w:t xml:space="preserve"> 2 - тарау. Кәсіптік стандарттың паспорты</w:t>
      </w:r>
    </w:p>
    <w:bookmarkEnd w:id="795"/>
    <w:bookmarkStart w:name="z2009" w:id="796"/>
    <w:p>
      <w:pPr>
        <w:spacing w:after="0"/>
        <w:ind w:left="0"/>
        <w:jc w:val="both"/>
      </w:pPr>
      <w:r>
        <w:rPr>
          <w:rFonts w:ascii="Times New Roman"/>
          <w:b w:val="false"/>
          <w:i w:val="false"/>
          <w:color w:val="000000"/>
          <w:sz w:val="28"/>
        </w:rPr>
        <w:t>
      4. Кәсіптік стандарттың атауы: "Фармацевтикалық өндіріс технологиясы".</w:t>
      </w:r>
    </w:p>
    <w:bookmarkEnd w:id="796"/>
    <w:bookmarkStart w:name="z2010" w:id="797"/>
    <w:p>
      <w:pPr>
        <w:spacing w:after="0"/>
        <w:ind w:left="0"/>
        <w:jc w:val="both"/>
      </w:pPr>
      <w:r>
        <w:rPr>
          <w:rFonts w:ascii="Times New Roman"/>
          <w:b w:val="false"/>
          <w:i w:val="false"/>
          <w:color w:val="000000"/>
          <w:sz w:val="28"/>
        </w:rPr>
        <w:t>
      5. Кәсіптік стандарт коды: С – "Өңдеу өнеркәсібі"</w:t>
      </w:r>
    </w:p>
    <w:bookmarkEnd w:id="797"/>
    <w:bookmarkStart w:name="z2011" w:id="798"/>
    <w:p>
      <w:pPr>
        <w:spacing w:after="0"/>
        <w:ind w:left="0"/>
        <w:jc w:val="both"/>
      </w:pPr>
      <w:r>
        <w:rPr>
          <w:rFonts w:ascii="Times New Roman"/>
          <w:b w:val="false"/>
          <w:i w:val="false"/>
          <w:color w:val="000000"/>
          <w:sz w:val="28"/>
        </w:rPr>
        <w:t>
      6. ЭҚТЖС сәйкес секцияны, бөлімді, топты, сыныпты және кіші сыныпты көрсету:</w:t>
      </w:r>
    </w:p>
    <w:bookmarkEnd w:id="798"/>
    <w:bookmarkStart w:name="z2012" w:id="799"/>
    <w:p>
      <w:pPr>
        <w:spacing w:after="0"/>
        <w:ind w:left="0"/>
        <w:jc w:val="both"/>
      </w:pPr>
      <w:r>
        <w:rPr>
          <w:rFonts w:ascii="Times New Roman"/>
          <w:b w:val="false"/>
          <w:i w:val="false"/>
          <w:color w:val="000000"/>
          <w:sz w:val="28"/>
        </w:rPr>
        <w:t>
      21. Негізгі фармацевтикалық өнімдер өндірісі</w:t>
      </w:r>
    </w:p>
    <w:bookmarkEnd w:id="799"/>
    <w:bookmarkStart w:name="z2013" w:id="800"/>
    <w:p>
      <w:pPr>
        <w:spacing w:after="0"/>
        <w:ind w:left="0"/>
        <w:jc w:val="both"/>
      </w:pPr>
      <w:r>
        <w:rPr>
          <w:rFonts w:ascii="Times New Roman"/>
          <w:b w:val="false"/>
          <w:i w:val="false"/>
          <w:color w:val="000000"/>
          <w:sz w:val="28"/>
        </w:rPr>
        <w:t>
      21.1 Негізгі фармацевтикалық өнімдер өндірісі</w:t>
      </w:r>
    </w:p>
    <w:bookmarkEnd w:id="800"/>
    <w:bookmarkStart w:name="z2014" w:id="801"/>
    <w:p>
      <w:pPr>
        <w:spacing w:after="0"/>
        <w:ind w:left="0"/>
        <w:jc w:val="both"/>
      </w:pPr>
      <w:r>
        <w:rPr>
          <w:rFonts w:ascii="Times New Roman"/>
          <w:b w:val="false"/>
          <w:i w:val="false"/>
          <w:color w:val="000000"/>
          <w:sz w:val="28"/>
        </w:rPr>
        <w:t>
      21.10 Негізгі фармацевтикалық өнімдер өндірісі</w:t>
      </w:r>
    </w:p>
    <w:bookmarkEnd w:id="801"/>
    <w:bookmarkStart w:name="z2015" w:id="802"/>
    <w:p>
      <w:pPr>
        <w:spacing w:after="0"/>
        <w:ind w:left="0"/>
        <w:jc w:val="both"/>
      </w:pPr>
      <w:r>
        <w:rPr>
          <w:rFonts w:ascii="Times New Roman"/>
          <w:b w:val="false"/>
          <w:i w:val="false"/>
          <w:color w:val="000000"/>
          <w:sz w:val="28"/>
        </w:rPr>
        <w:t>
      21.10.0 Негізгі фармацевтикалық өнімдер өндірісі</w:t>
      </w:r>
    </w:p>
    <w:bookmarkEnd w:id="802"/>
    <w:bookmarkStart w:name="z2016" w:id="803"/>
    <w:p>
      <w:pPr>
        <w:spacing w:after="0"/>
        <w:ind w:left="0"/>
        <w:jc w:val="both"/>
      </w:pPr>
      <w:r>
        <w:rPr>
          <w:rFonts w:ascii="Times New Roman"/>
          <w:b w:val="false"/>
          <w:i w:val="false"/>
          <w:color w:val="000000"/>
          <w:sz w:val="28"/>
        </w:rPr>
        <w:t>
      21.2 Фармацевтикалық препараттар мен медициналық материалдар өндірісі</w:t>
      </w:r>
    </w:p>
    <w:bookmarkEnd w:id="803"/>
    <w:bookmarkStart w:name="z2017" w:id="804"/>
    <w:p>
      <w:pPr>
        <w:spacing w:after="0"/>
        <w:ind w:left="0"/>
        <w:jc w:val="both"/>
      </w:pPr>
      <w:r>
        <w:rPr>
          <w:rFonts w:ascii="Times New Roman"/>
          <w:b w:val="false"/>
          <w:i w:val="false"/>
          <w:color w:val="000000"/>
          <w:sz w:val="28"/>
        </w:rPr>
        <w:t>
      21.20 Фармацевтикалық препараттар мен медициналық материалдар өндірісі</w:t>
      </w:r>
    </w:p>
    <w:bookmarkEnd w:id="804"/>
    <w:bookmarkStart w:name="z2018" w:id="805"/>
    <w:p>
      <w:pPr>
        <w:spacing w:after="0"/>
        <w:ind w:left="0"/>
        <w:jc w:val="both"/>
      </w:pPr>
      <w:r>
        <w:rPr>
          <w:rFonts w:ascii="Times New Roman"/>
          <w:b w:val="false"/>
          <w:i w:val="false"/>
          <w:color w:val="000000"/>
          <w:sz w:val="28"/>
        </w:rPr>
        <w:t>
      21.20.1 Фармацевтикалық препараттар өндірісі</w:t>
      </w:r>
    </w:p>
    <w:bookmarkEnd w:id="805"/>
    <w:bookmarkStart w:name="z2019" w:id="806"/>
    <w:p>
      <w:pPr>
        <w:spacing w:after="0"/>
        <w:ind w:left="0"/>
        <w:jc w:val="both"/>
      </w:pPr>
      <w:r>
        <w:rPr>
          <w:rFonts w:ascii="Times New Roman"/>
          <w:b w:val="false"/>
          <w:i w:val="false"/>
          <w:color w:val="000000"/>
          <w:sz w:val="28"/>
        </w:rPr>
        <w:t>
      21.47 Жабдықтарға техникалық қызмет көрсетуді және жөндеуді басқару</w:t>
      </w:r>
    </w:p>
    <w:bookmarkEnd w:id="806"/>
    <w:bookmarkStart w:name="z2020" w:id="807"/>
    <w:p>
      <w:pPr>
        <w:spacing w:after="0"/>
        <w:ind w:left="0"/>
        <w:jc w:val="both"/>
      </w:pPr>
      <w:r>
        <w:rPr>
          <w:rFonts w:ascii="Times New Roman"/>
          <w:b w:val="false"/>
          <w:i w:val="false"/>
          <w:color w:val="000000"/>
          <w:sz w:val="28"/>
        </w:rPr>
        <w:t>
      7. Кәсіптік стандарттың қысқаша сипаттамасы: кәсіптік стандарт дәрілік өнімдерді және медициналық бұйымдарды өнеркәсіптік өндіру саласындағы қолданыстағы нормативтік құқықтық актілердің талаптарына сәйкес жұмыскерлердің біліміне, білігіне, дағдыларына және жеке құзыреттілігіне қойылатын талаптарға сәйкес еңбек функцияларының жүйелік және құрылымдық сипаттамасын қоса алғанда, негізгі фармацевтикалық өнімдерді өндіру бойынша маманның кәсіби құзыреттілігі саласындағы талаптарды белгілейді. Мамандардың біліктілік деңгейінің өсуіне байланысты әр келесі деңгей алдыңғы деңгейдегі функцияларды орындауды және оларды жаңа құзыреттілікке сәйкес кеңейтуді білдіреді.</w:t>
      </w:r>
    </w:p>
    <w:bookmarkEnd w:id="807"/>
    <w:bookmarkStart w:name="z2021" w:id="808"/>
    <w:p>
      <w:pPr>
        <w:spacing w:after="0"/>
        <w:ind w:left="0"/>
        <w:jc w:val="both"/>
      </w:pPr>
      <w:r>
        <w:rPr>
          <w:rFonts w:ascii="Times New Roman"/>
          <w:b w:val="false"/>
          <w:i w:val="false"/>
          <w:color w:val="000000"/>
          <w:sz w:val="28"/>
        </w:rPr>
        <w:t>
      7.1 Кәсіптік қызмет саласы</w:t>
      </w:r>
    </w:p>
    <w:bookmarkEnd w:id="808"/>
    <w:bookmarkStart w:name="z2022" w:id="809"/>
    <w:p>
      <w:pPr>
        <w:spacing w:after="0"/>
        <w:ind w:left="0"/>
        <w:jc w:val="both"/>
      </w:pPr>
      <w:r>
        <w:rPr>
          <w:rFonts w:ascii="Times New Roman"/>
          <w:b w:val="false"/>
          <w:i w:val="false"/>
          <w:color w:val="000000"/>
          <w:sz w:val="28"/>
        </w:rPr>
        <w:t>
      "Фармацевтикалық өндіріс технологиясы" мамандығы бойынша кәсіптік қызмет саласы фармацевтикалық өнеркәсіп, парфюмерлік-косметикалық, химиялық, тамақ өнеркәсібі, денсаулық сақтаудың жекелеген салалары, ғылым және білім беру болып табылады.</w:t>
      </w:r>
    </w:p>
    <w:bookmarkEnd w:id="809"/>
    <w:bookmarkStart w:name="z2023" w:id="810"/>
    <w:p>
      <w:pPr>
        <w:spacing w:after="0"/>
        <w:ind w:left="0"/>
        <w:jc w:val="both"/>
      </w:pPr>
      <w:r>
        <w:rPr>
          <w:rFonts w:ascii="Times New Roman"/>
          <w:b w:val="false"/>
          <w:i w:val="false"/>
          <w:color w:val="000000"/>
          <w:sz w:val="28"/>
        </w:rPr>
        <w:t>
      7.2 "Фармацевтикалық өндіріс технологиясы" мамандығы бойынша кәсіптік қызмет объектілері: ірі және ұсақ сериялы химиялық-фармацевтикалық кәсіпорындар мен фармацевтикалық өндірісі; медициналық препараттар мен медициналық мақсаттағы бұйымдарды өндіретін кәсіпорындар; жасушалық құрылымы бар шикізаттан экстракциялық препараттар мен биологиялық белсенді субстанциялар өндірісі, парфюмерлік-косметикалық өндірісі; тамақ өнімдерін өндіру, оның ішінде май және май комбинаттары, нан зауыттары, ликер-арақ өндірісі; техникалық бақылау бөлімдері; орталық-зауыттық зертханалар; дәрілердің сапасын стандарттау және бақылау жөніндегі зертханалар; стандарттауды, сертификаттауды және лицензиялауды басқару органдары; функционалдық диагностика кабинеттері, емдеу-оңалту іс-шаралары кабинеттері бар медициналық мекемелер, ғылыми-зерттеу институттары; химиялық және арнайы инженерлік-фармацевтикалық бейіндегі кафедралар.</w:t>
      </w:r>
    </w:p>
    <w:bookmarkEnd w:id="810"/>
    <w:bookmarkStart w:name="z2024" w:id="811"/>
    <w:p>
      <w:pPr>
        <w:spacing w:after="0"/>
        <w:ind w:left="0"/>
        <w:jc w:val="both"/>
      </w:pPr>
      <w:r>
        <w:rPr>
          <w:rFonts w:ascii="Times New Roman"/>
          <w:b w:val="false"/>
          <w:i w:val="false"/>
          <w:color w:val="000000"/>
          <w:sz w:val="28"/>
        </w:rPr>
        <w:t>
      7.3 "Фармацевтикалық өндіріс технологиясы" мамандығы бойынша бакалаврдың кәсіптік қызметінің объектілері: ауруларды емдеу, диагностикалау, алдын алу үшін қолданылатын ДЗ; химиялық және фармацевтикалық технологияның аппараттары мен жабдықтары; дәрілік нысандарды өлшеп орауға және буып-түюге арналған машиналар мен автоматтар; медициналық мақсаттағы бұйымдар; парфюмерлік-косметикалық құралдар, ветеринарлық препараттар, шикізаттық және қосалқы материалдар мен заттардың әртүрлі түрлері (оның ішінде өсімдік және жануарлар шикізаты, биотехнологиялық өндірістің биомассалары), химиялық реагенттер мен реактивтер; медициналық диагностика, емдеу, оңалту және алдын алу аппараттары мен жабдықтары; ғылыми-зерттеу аспаптары мен жабдықтары.</w:t>
      </w:r>
    </w:p>
    <w:bookmarkEnd w:id="811"/>
    <w:bookmarkStart w:name="z2025" w:id="812"/>
    <w:p>
      <w:pPr>
        <w:spacing w:after="0"/>
        <w:ind w:left="0"/>
        <w:jc w:val="both"/>
      </w:pPr>
      <w:r>
        <w:rPr>
          <w:rFonts w:ascii="Times New Roman"/>
          <w:b w:val="false"/>
          <w:i w:val="false"/>
          <w:color w:val="000000"/>
          <w:sz w:val="28"/>
        </w:rPr>
        <w:t>
      7.4 Кәсіптік қызмет түрлері. "Фармацевтикалық өндіріс технологиясы" ББ түлектері кәсіптік қызметтің мынадай түрлерін орындай алады:</w:t>
      </w:r>
    </w:p>
    <w:bookmarkEnd w:id="812"/>
    <w:bookmarkStart w:name="z2026" w:id="813"/>
    <w:p>
      <w:pPr>
        <w:spacing w:after="0"/>
        <w:ind w:left="0"/>
        <w:jc w:val="both"/>
      </w:pPr>
      <w:r>
        <w:rPr>
          <w:rFonts w:ascii="Times New Roman"/>
          <w:b w:val="false"/>
          <w:i w:val="false"/>
          <w:color w:val="000000"/>
          <w:sz w:val="28"/>
        </w:rPr>
        <w:t>
      ұйымдастыру-басқару;</w:t>
      </w:r>
    </w:p>
    <w:bookmarkEnd w:id="813"/>
    <w:bookmarkStart w:name="z2027" w:id="814"/>
    <w:p>
      <w:pPr>
        <w:spacing w:after="0"/>
        <w:ind w:left="0"/>
        <w:jc w:val="both"/>
      </w:pPr>
      <w:r>
        <w:rPr>
          <w:rFonts w:ascii="Times New Roman"/>
          <w:b w:val="false"/>
          <w:i w:val="false"/>
          <w:color w:val="000000"/>
          <w:sz w:val="28"/>
        </w:rPr>
        <w:t>
      өндірістік-технологиялық;</w:t>
      </w:r>
    </w:p>
    <w:bookmarkEnd w:id="814"/>
    <w:bookmarkStart w:name="z2028" w:id="815"/>
    <w:p>
      <w:pPr>
        <w:spacing w:after="0"/>
        <w:ind w:left="0"/>
        <w:jc w:val="both"/>
      </w:pPr>
      <w:r>
        <w:rPr>
          <w:rFonts w:ascii="Times New Roman"/>
          <w:b w:val="false"/>
          <w:i w:val="false"/>
          <w:color w:val="000000"/>
          <w:sz w:val="28"/>
        </w:rPr>
        <w:t xml:space="preserve">
      жобалау-конструкторлық; </w:t>
      </w:r>
    </w:p>
    <w:bookmarkEnd w:id="815"/>
    <w:bookmarkStart w:name="z2029" w:id="816"/>
    <w:p>
      <w:pPr>
        <w:spacing w:after="0"/>
        <w:ind w:left="0"/>
        <w:jc w:val="both"/>
      </w:pPr>
      <w:r>
        <w:rPr>
          <w:rFonts w:ascii="Times New Roman"/>
          <w:b w:val="false"/>
          <w:i w:val="false"/>
          <w:color w:val="000000"/>
          <w:sz w:val="28"/>
        </w:rPr>
        <w:t>
      эксперименттік-зерттеу;</w:t>
      </w:r>
    </w:p>
    <w:bookmarkEnd w:id="816"/>
    <w:bookmarkStart w:name="z2030" w:id="817"/>
    <w:p>
      <w:pPr>
        <w:spacing w:after="0"/>
        <w:ind w:left="0"/>
        <w:jc w:val="both"/>
      </w:pPr>
      <w:r>
        <w:rPr>
          <w:rFonts w:ascii="Times New Roman"/>
          <w:b w:val="false"/>
          <w:i w:val="false"/>
          <w:color w:val="000000"/>
          <w:sz w:val="28"/>
        </w:rPr>
        <w:t>
      білім беру (педагогикалық).</w:t>
      </w:r>
    </w:p>
    <w:bookmarkEnd w:id="817"/>
    <w:bookmarkStart w:name="z2031" w:id="818"/>
    <w:p>
      <w:pPr>
        <w:spacing w:after="0"/>
        <w:ind w:left="0"/>
        <w:jc w:val="both"/>
      </w:pPr>
      <w:r>
        <w:rPr>
          <w:rFonts w:ascii="Times New Roman"/>
          <w:b w:val="false"/>
          <w:i w:val="false"/>
          <w:color w:val="000000"/>
          <w:sz w:val="28"/>
        </w:rPr>
        <w:t>
      7.4.1. Ұйымдастыру-басқару қызмет мыналарды қамтиды:</w:t>
      </w:r>
    </w:p>
    <w:bookmarkEnd w:id="818"/>
    <w:bookmarkStart w:name="z2032" w:id="819"/>
    <w:p>
      <w:pPr>
        <w:spacing w:after="0"/>
        <w:ind w:left="0"/>
        <w:jc w:val="both"/>
      </w:pPr>
      <w:r>
        <w:rPr>
          <w:rFonts w:ascii="Times New Roman"/>
          <w:b w:val="false"/>
          <w:i w:val="false"/>
          <w:color w:val="000000"/>
          <w:sz w:val="28"/>
        </w:rPr>
        <w:t>
      қолданыстағы өндіріс жағдайында орындаушылар ұжымы мен мамандардың тиімді жұмысын ұйымдастыру және қамтамасыз ету;</w:t>
      </w:r>
    </w:p>
    <w:bookmarkEnd w:id="819"/>
    <w:bookmarkStart w:name="z2033" w:id="820"/>
    <w:p>
      <w:pPr>
        <w:spacing w:after="0"/>
        <w:ind w:left="0"/>
        <w:jc w:val="both"/>
      </w:pPr>
      <w:r>
        <w:rPr>
          <w:rFonts w:ascii="Times New Roman"/>
          <w:b w:val="false"/>
          <w:i w:val="false"/>
          <w:color w:val="000000"/>
          <w:sz w:val="28"/>
        </w:rPr>
        <w:t>
      еңбек және өндірістік тәртіптің қажетті деңгейін қолдау;</w:t>
      </w:r>
    </w:p>
    <w:bookmarkEnd w:id="820"/>
    <w:bookmarkStart w:name="z2034" w:id="821"/>
    <w:p>
      <w:pPr>
        <w:spacing w:after="0"/>
        <w:ind w:left="0"/>
        <w:jc w:val="both"/>
      </w:pPr>
      <w:r>
        <w:rPr>
          <w:rFonts w:ascii="Times New Roman"/>
          <w:b w:val="false"/>
          <w:i w:val="false"/>
          <w:color w:val="000000"/>
          <w:sz w:val="28"/>
        </w:rPr>
        <w:t>
      еңбекті қорғау және қауіпсіздік техникасы жөніндегі іс-шараларды ұйымдастыру және қамтамасыз ету;</w:t>
      </w:r>
    </w:p>
    <w:bookmarkEnd w:id="821"/>
    <w:bookmarkStart w:name="z2035" w:id="822"/>
    <w:p>
      <w:pPr>
        <w:spacing w:after="0"/>
        <w:ind w:left="0"/>
        <w:jc w:val="both"/>
      </w:pPr>
      <w:r>
        <w:rPr>
          <w:rFonts w:ascii="Times New Roman"/>
          <w:b w:val="false"/>
          <w:i w:val="false"/>
          <w:color w:val="000000"/>
          <w:sz w:val="28"/>
        </w:rPr>
        <w:t>
      фармацевтикалық және медициналық жабдықтарға қызмет көрсетуді және оларды жөндеуді ұйымдастыру және жүзеге асыру;</w:t>
      </w:r>
    </w:p>
    <w:bookmarkEnd w:id="822"/>
    <w:bookmarkStart w:name="z2036" w:id="823"/>
    <w:p>
      <w:pPr>
        <w:spacing w:after="0"/>
        <w:ind w:left="0"/>
        <w:jc w:val="both"/>
      </w:pPr>
      <w:r>
        <w:rPr>
          <w:rFonts w:ascii="Times New Roman"/>
          <w:b w:val="false"/>
          <w:i w:val="false"/>
          <w:color w:val="000000"/>
          <w:sz w:val="28"/>
        </w:rPr>
        <w:t>
      фармацевтикалық кәсіпорынның маркетингтік зерттеулерін ұйымдастыру және жүзеге асыру;</w:t>
      </w:r>
    </w:p>
    <w:bookmarkEnd w:id="823"/>
    <w:bookmarkStart w:name="z2037" w:id="824"/>
    <w:p>
      <w:pPr>
        <w:spacing w:after="0"/>
        <w:ind w:left="0"/>
        <w:jc w:val="both"/>
      </w:pPr>
      <w:r>
        <w:rPr>
          <w:rFonts w:ascii="Times New Roman"/>
          <w:b w:val="false"/>
          <w:i w:val="false"/>
          <w:color w:val="000000"/>
          <w:sz w:val="28"/>
        </w:rPr>
        <w:t>
      фармацевтикалық және медициналық өнімдердің логистикалық операцияларын ұйымдастыру және жүзеге асыру.</w:t>
      </w:r>
    </w:p>
    <w:bookmarkEnd w:id="824"/>
    <w:bookmarkStart w:name="z2038" w:id="825"/>
    <w:p>
      <w:pPr>
        <w:spacing w:after="0"/>
        <w:ind w:left="0"/>
        <w:jc w:val="both"/>
      </w:pPr>
      <w:r>
        <w:rPr>
          <w:rFonts w:ascii="Times New Roman"/>
          <w:b w:val="false"/>
          <w:i w:val="false"/>
          <w:color w:val="000000"/>
          <w:sz w:val="28"/>
        </w:rPr>
        <w:t>
      7.4.2. Өндірістік-технологиялық қызмет мыналарды қамтиды:</w:t>
      </w:r>
    </w:p>
    <w:bookmarkEnd w:id="825"/>
    <w:bookmarkStart w:name="z2039" w:id="826"/>
    <w:p>
      <w:pPr>
        <w:spacing w:after="0"/>
        <w:ind w:left="0"/>
        <w:jc w:val="both"/>
      </w:pPr>
      <w:r>
        <w:rPr>
          <w:rFonts w:ascii="Times New Roman"/>
          <w:b w:val="false"/>
          <w:i w:val="false"/>
          <w:color w:val="000000"/>
          <w:sz w:val="28"/>
        </w:rPr>
        <w:t>
      нормативтік құжаттар мен GMP стандарттарының талаптарына сәйкес дайын ДЗ дайындау;</w:t>
      </w:r>
    </w:p>
    <w:bookmarkEnd w:id="826"/>
    <w:bookmarkStart w:name="z2040" w:id="827"/>
    <w:p>
      <w:pPr>
        <w:spacing w:after="0"/>
        <w:ind w:left="0"/>
        <w:jc w:val="both"/>
      </w:pPr>
      <w:r>
        <w:rPr>
          <w:rFonts w:ascii="Times New Roman"/>
          <w:b w:val="false"/>
          <w:i w:val="false"/>
          <w:color w:val="000000"/>
          <w:sz w:val="28"/>
        </w:rPr>
        <w:t>
      фармацевтикалық өнімнің сапасына кезеңдік бақылауды жүзеге асыру;</w:t>
      </w:r>
    </w:p>
    <w:bookmarkEnd w:id="827"/>
    <w:bookmarkStart w:name="z2041" w:id="828"/>
    <w:p>
      <w:pPr>
        <w:spacing w:after="0"/>
        <w:ind w:left="0"/>
        <w:jc w:val="both"/>
      </w:pPr>
      <w:r>
        <w:rPr>
          <w:rFonts w:ascii="Times New Roman"/>
          <w:b w:val="false"/>
          <w:i w:val="false"/>
          <w:color w:val="000000"/>
          <w:sz w:val="28"/>
        </w:rPr>
        <w:t>
      дайын ДЗ өндірудің технологиялық процесін ұйымдастыру;</w:t>
      </w:r>
    </w:p>
    <w:bookmarkEnd w:id="828"/>
    <w:bookmarkStart w:name="z2042" w:id="829"/>
    <w:p>
      <w:pPr>
        <w:spacing w:after="0"/>
        <w:ind w:left="0"/>
        <w:jc w:val="both"/>
      </w:pPr>
      <w:r>
        <w:rPr>
          <w:rFonts w:ascii="Times New Roman"/>
          <w:b w:val="false"/>
          <w:i w:val="false"/>
          <w:color w:val="000000"/>
          <w:sz w:val="28"/>
        </w:rPr>
        <w:t>
      фармацевтикалық өнімді өндірудің технологиялық процесін басқару;</w:t>
      </w:r>
    </w:p>
    <w:bookmarkEnd w:id="829"/>
    <w:bookmarkStart w:name="z2043" w:id="830"/>
    <w:p>
      <w:pPr>
        <w:spacing w:after="0"/>
        <w:ind w:left="0"/>
        <w:jc w:val="both"/>
      </w:pPr>
      <w:r>
        <w:rPr>
          <w:rFonts w:ascii="Times New Roman"/>
          <w:b w:val="false"/>
          <w:i w:val="false"/>
          <w:color w:val="000000"/>
          <w:sz w:val="28"/>
        </w:rPr>
        <w:t>
      өндірістік процеске техникалық бақылауды жүзеге асыру;</w:t>
      </w:r>
    </w:p>
    <w:bookmarkEnd w:id="830"/>
    <w:bookmarkStart w:name="z2044" w:id="831"/>
    <w:p>
      <w:pPr>
        <w:spacing w:after="0"/>
        <w:ind w:left="0"/>
        <w:jc w:val="both"/>
      </w:pPr>
      <w:r>
        <w:rPr>
          <w:rFonts w:ascii="Times New Roman"/>
          <w:b w:val="false"/>
          <w:i w:val="false"/>
          <w:color w:val="000000"/>
          <w:sz w:val="28"/>
        </w:rPr>
        <w:t>
      фармацевтикалық өндірістің технологиялық жабдықтарын пайдалану мониторингін жүзеге асыру;</w:t>
      </w:r>
    </w:p>
    <w:bookmarkEnd w:id="831"/>
    <w:bookmarkStart w:name="z2045" w:id="832"/>
    <w:p>
      <w:pPr>
        <w:spacing w:after="0"/>
        <w:ind w:left="0"/>
        <w:jc w:val="both"/>
      </w:pPr>
      <w:r>
        <w:rPr>
          <w:rFonts w:ascii="Times New Roman"/>
          <w:b w:val="false"/>
          <w:i w:val="false"/>
          <w:color w:val="000000"/>
          <w:sz w:val="28"/>
        </w:rPr>
        <w:t>
      медициналық ұйымдардың диагностикалық және емдеу жабдықтарын пайдалану мониторингін жүзеге асыру;</w:t>
      </w:r>
    </w:p>
    <w:bookmarkEnd w:id="832"/>
    <w:bookmarkStart w:name="z2046" w:id="833"/>
    <w:p>
      <w:pPr>
        <w:spacing w:after="0"/>
        <w:ind w:left="0"/>
        <w:jc w:val="both"/>
      </w:pPr>
      <w:r>
        <w:rPr>
          <w:rFonts w:ascii="Times New Roman"/>
          <w:b w:val="false"/>
          <w:i w:val="false"/>
          <w:color w:val="000000"/>
          <w:sz w:val="28"/>
        </w:rPr>
        <w:t>
      химиялық-фармацевтикалық өндірісіне техникалық-экономикалық талдау жүргізу;</w:t>
      </w:r>
    </w:p>
    <w:bookmarkEnd w:id="833"/>
    <w:bookmarkStart w:name="z2047" w:id="834"/>
    <w:p>
      <w:pPr>
        <w:spacing w:after="0"/>
        <w:ind w:left="0"/>
        <w:jc w:val="both"/>
      </w:pPr>
      <w:r>
        <w:rPr>
          <w:rFonts w:ascii="Times New Roman"/>
          <w:b w:val="false"/>
          <w:i w:val="false"/>
          <w:color w:val="000000"/>
          <w:sz w:val="28"/>
        </w:rPr>
        <w:t>
      дайын ДЗ сапасын бақылау және стандарттау;</w:t>
      </w:r>
    </w:p>
    <w:bookmarkEnd w:id="834"/>
    <w:bookmarkStart w:name="z2048" w:id="835"/>
    <w:p>
      <w:pPr>
        <w:spacing w:after="0"/>
        <w:ind w:left="0"/>
        <w:jc w:val="both"/>
      </w:pPr>
      <w:r>
        <w:rPr>
          <w:rFonts w:ascii="Times New Roman"/>
          <w:b w:val="false"/>
          <w:i w:val="false"/>
          <w:color w:val="000000"/>
          <w:sz w:val="28"/>
        </w:rPr>
        <w:t>
      нормативтік құжаттама талаптарына сәйкес бастапқы шикізат пен материалдарды кіріс бақылауын ұйымдастыру және қамтамасыз ету.</w:t>
      </w:r>
    </w:p>
    <w:bookmarkEnd w:id="835"/>
    <w:bookmarkStart w:name="z2049" w:id="836"/>
    <w:p>
      <w:pPr>
        <w:spacing w:after="0"/>
        <w:ind w:left="0"/>
        <w:jc w:val="both"/>
      </w:pPr>
      <w:r>
        <w:rPr>
          <w:rFonts w:ascii="Times New Roman"/>
          <w:b w:val="false"/>
          <w:i w:val="false"/>
          <w:color w:val="000000"/>
          <w:sz w:val="28"/>
        </w:rPr>
        <w:t>
      7.4.3. Жобалау-конструкторлық қызмет мыналарды қамтиды:</w:t>
      </w:r>
    </w:p>
    <w:bookmarkEnd w:id="836"/>
    <w:bookmarkStart w:name="z2050" w:id="837"/>
    <w:p>
      <w:pPr>
        <w:spacing w:after="0"/>
        <w:ind w:left="0"/>
        <w:jc w:val="both"/>
      </w:pPr>
      <w:r>
        <w:rPr>
          <w:rFonts w:ascii="Times New Roman"/>
          <w:b w:val="false"/>
          <w:i w:val="false"/>
          <w:color w:val="000000"/>
          <w:sz w:val="28"/>
        </w:rPr>
        <w:t>
      жаңа технологияларды, технологиялық процестерді, технологиялық желілерді немесе технологиялық жабдықтарды жобалауға және қолданыстағы жаңғыртуға арналған техникалық тапсырмаларды әзірлеу;</w:t>
      </w:r>
    </w:p>
    <w:bookmarkEnd w:id="837"/>
    <w:bookmarkStart w:name="z2051" w:id="838"/>
    <w:p>
      <w:pPr>
        <w:spacing w:after="0"/>
        <w:ind w:left="0"/>
        <w:jc w:val="both"/>
      </w:pPr>
      <w:r>
        <w:rPr>
          <w:rFonts w:ascii="Times New Roman"/>
          <w:b w:val="false"/>
          <w:i w:val="false"/>
          <w:color w:val="000000"/>
          <w:sz w:val="28"/>
        </w:rPr>
        <w:t>
      дайын ДЗ (зертханалық, тәжірибелік-өнеркәсіптік, өнеркәсіптік, типтік) өндіруге арналған технологиялық регламенттерді әзірлеу;</w:t>
      </w:r>
    </w:p>
    <w:bookmarkEnd w:id="838"/>
    <w:bookmarkStart w:name="z2052" w:id="839"/>
    <w:p>
      <w:pPr>
        <w:spacing w:after="0"/>
        <w:ind w:left="0"/>
        <w:jc w:val="both"/>
      </w:pPr>
      <w:r>
        <w:rPr>
          <w:rFonts w:ascii="Times New Roman"/>
          <w:b w:val="false"/>
          <w:i w:val="false"/>
          <w:color w:val="000000"/>
          <w:sz w:val="28"/>
        </w:rPr>
        <w:t>
      фармацевтикалық және медициналық өнімдер өндірісінде жобалау-сметалық құжаттаманы әзірлеу;</w:t>
      </w:r>
    </w:p>
    <w:bookmarkEnd w:id="839"/>
    <w:bookmarkStart w:name="z2053" w:id="840"/>
    <w:p>
      <w:pPr>
        <w:spacing w:after="0"/>
        <w:ind w:left="0"/>
        <w:jc w:val="both"/>
      </w:pPr>
      <w:r>
        <w:rPr>
          <w:rFonts w:ascii="Times New Roman"/>
          <w:b w:val="false"/>
          <w:i w:val="false"/>
          <w:color w:val="000000"/>
          <w:sz w:val="28"/>
        </w:rPr>
        <w:t>
      математикалық модельдерді пайдалана отырып, технологиялық процестің және жекелеген сатылардың баламалы нұсқаларын талдау және бағалау;</w:t>
      </w:r>
    </w:p>
    <w:bookmarkEnd w:id="840"/>
    <w:bookmarkStart w:name="z2054" w:id="841"/>
    <w:p>
      <w:pPr>
        <w:spacing w:after="0"/>
        <w:ind w:left="0"/>
        <w:jc w:val="both"/>
      </w:pPr>
      <w:r>
        <w:rPr>
          <w:rFonts w:ascii="Times New Roman"/>
          <w:b w:val="false"/>
          <w:i w:val="false"/>
          <w:color w:val="000000"/>
          <w:sz w:val="28"/>
        </w:rPr>
        <w:t>
      іске қосу-реттеу жұмыстарын қамтамасыз ету және қатысу;</w:t>
      </w:r>
    </w:p>
    <w:bookmarkEnd w:id="841"/>
    <w:bookmarkStart w:name="z2055" w:id="842"/>
    <w:p>
      <w:pPr>
        <w:spacing w:after="0"/>
        <w:ind w:left="0"/>
        <w:jc w:val="both"/>
      </w:pPr>
      <w:r>
        <w:rPr>
          <w:rFonts w:ascii="Times New Roman"/>
          <w:b w:val="false"/>
          <w:i w:val="false"/>
          <w:color w:val="000000"/>
          <w:sz w:val="28"/>
        </w:rPr>
        <w:t>
      фармацевтикалық және медициналық жабдықтарды жобалау, қызмет көрсету және жөндеу.</w:t>
      </w:r>
    </w:p>
    <w:bookmarkEnd w:id="842"/>
    <w:bookmarkStart w:name="z2056" w:id="843"/>
    <w:p>
      <w:pPr>
        <w:spacing w:after="0"/>
        <w:ind w:left="0"/>
        <w:jc w:val="both"/>
      </w:pPr>
      <w:r>
        <w:rPr>
          <w:rFonts w:ascii="Times New Roman"/>
          <w:b w:val="false"/>
          <w:i w:val="false"/>
          <w:color w:val="000000"/>
          <w:sz w:val="28"/>
        </w:rPr>
        <w:t>
      7.4.4. Эксперименттік-зерттеу қызмет мыналарды қамтиды:</w:t>
      </w:r>
    </w:p>
    <w:bookmarkEnd w:id="843"/>
    <w:bookmarkStart w:name="z2057" w:id="844"/>
    <w:p>
      <w:pPr>
        <w:spacing w:after="0"/>
        <w:ind w:left="0"/>
        <w:jc w:val="both"/>
      </w:pPr>
      <w:r>
        <w:rPr>
          <w:rFonts w:ascii="Times New Roman"/>
          <w:b w:val="false"/>
          <w:i w:val="false"/>
          <w:color w:val="000000"/>
          <w:sz w:val="28"/>
        </w:rPr>
        <w:t>
      дайын ДЗ, жаңа технологиялар, дайын ДЗ өндірудің технологиялық процестерін әзірлеу бойынша эксперименттік зерттеулер жүргізу;</w:t>
      </w:r>
    </w:p>
    <w:bookmarkEnd w:id="844"/>
    <w:bookmarkStart w:name="z2058" w:id="845"/>
    <w:p>
      <w:pPr>
        <w:spacing w:after="0"/>
        <w:ind w:left="0"/>
        <w:jc w:val="both"/>
      </w:pPr>
      <w:r>
        <w:rPr>
          <w:rFonts w:ascii="Times New Roman"/>
          <w:b w:val="false"/>
          <w:i w:val="false"/>
          <w:color w:val="000000"/>
          <w:sz w:val="28"/>
        </w:rPr>
        <w:t>
      іске қосу-реттеу жұмыстарын жүргізуге қатысу;</w:t>
      </w:r>
    </w:p>
    <w:bookmarkEnd w:id="845"/>
    <w:bookmarkStart w:name="z2059" w:id="846"/>
    <w:p>
      <w:pPr>
        <w:spacing w:after="0"/>
        <w:ind w:left="0"/>
        <w:jc w:val="both"/>
      </w:pPr>
      <w:r>
        <w:rPr>
          <w:rFonts w:ascii="Times New Roman"/>
          <w:b w:val="false"/>
          <w:i w:val="false"/>
          <w:color w:val="000000"/>
          <w:sz w:val="28"/>
        </w:rPr>
        <w:t>
      фармацевтикалық өнімдердің тәжірибелік-өнеркәсіптік сериясын игеру бойынша өндірістік іс-шараларды ұйымдастыру және өткізу.</w:t>
      </w:r>
    </w:p>
    <w:bookmarkEnd w:id="846"/>
    <w:bookmarkStart w:name="z2060" w:id="847"/>
    <w:p>
      <w:pPr>
        <w:spacing w:after="0"/>
        <w:ind w:left="0"/>
        <w:jc w:val="both"/>
      </w:pPr>
      <w:r>
        <w:rPr>
          <w:rFonts w:ascii="Times New Roman"/>
          <w:b w:val="false"/>
          <w:i w:val="false"/>
          <w:color w:val="000000"/>
          <w:sz w:val="28"/>
        </w:rPr>
        <w:t>
      7.4.5. Білім беру (педагогикалық) қызмет мыналарды қамтиды:</w:t>
      </w:r>
    </w:p>
    <w:bookmarkEnd w:id="847"/>
    <w:bookmarkStart w:name="z2061" w:id="848"/>
    <w:p>
      <w:pPr>
        <w:spacing w:after="0"/>
        <w:ind w:left="0"/>
        <w:jc w:val="both"/>
      </w:pPr>
      <w:r>
        <w:rPr>
          <w:rFonts w:ascii="Times New Roman"/>
          <w:b w:val="false"/>
          <w:i w:val="false"/>
          <w:color w:val="000000"/>
          <w:sz w:val="28"/>
        </w:rPr>
        <w:t>
      орта және жоғары оқу орындарында (магистратураны және/немесе ғылыми-педагогикалық бағыттағы докторантураны аяқтағаннан кейін) арнайы инженерлік-фармацевтикалық және жалпы инженерлік (жалпы техникалық) пәндерді оқыту;</w:t>
      </w:r>
    </w:p>
    <w:bookmarkEnd w:id="848"/>
    <w:bookmarkStart w:name="z2062" w:id="849"/>
    <w:p>
      <w:pPr>
        <w:spacing w:after="0"/>
        <w:ind w:left="0"/>
        <w:jc w:val="both"/>
      </w:pPr>
      <w:r>
        <w:rPr>
          <w:rFonts w:ascii="Times New Roman"/>
          <w:b w:val="false"/>
          <w:i w:val="false"/>
          <w:color w:val="000000"/>
          <w:sz w:val="28"/>
        </w:rPr>
        <w:t>
      оқытылатын пәндер бойынша оқу-әдістемелік кешендерді әзірлеуге қатысу.</w:t>
      </w:r>
    </w:p>
    <w:bookmarkEnd w:id="849"/>
    <w:bookmarkStart w:name="z2063" w:id="850"/>
    <w:p>
      <w:pPr>
        <w:spacing w:after="0"/>
        <w:ind w:left="0"/>
        <w:jc w:val="both"/>
      </w:pPr>
      <w:r>
        <w:rPr>
          <w:rFonts w:ascii="Times New Roman"/>
          <w:b w:val="false"/>
          <w:i w:val="false"/>
          <w:color w:val="000000"/>
          <w:sz w:val="28"/>
        </w:rPr>
        <w:t>
      8. Кәсіптік топ:</w:t>
      </w:r>
    </w:p>
    <w:bookmarkEnd w:id="850"/>
    <w:bookmarkStart w:name="z2064" w:id="851"/>
    <w:p>
      <w:pPr>
        <w:spacing w:after="0"/>
        <w:ind w:left="0"/>
        <w:jc w:val="both"/>
      </w:pPr>
      <w:r>
        <w:rPr>
          <w:rFonts w:ascii="Times New Roman"/>
          <w:b w:val="false"/>
          <w:i w:val="false"/>
          <w:color w:val="000000"/>
          <w:sz w:val="28"/>
        </w:rPr>
        <w:t>
      өнеркәсіптік кәсіпорындар мен шағын фармацевтикалық өндірістер жағдайында ДЗ және МБ өндіру және дайындау;</w:t>
      </w:r>
    </w:p>
    <w:bookmarkEnd w:id="851"/>
    <w:bookmarkStart w:name="z2065" w:id="852"/>
    <w:p>
      <w:pPr>
        <w:spacing w:after="0"/>
        <w:ind w:left="0"/>
        <w:jc w:val="both"/>
      </w:pPr>
      <w:r>
        <w:rPr>
          <w:rFonts w:ascii="Times New Roman"/>
          <w:b w:val="false"/>
          <w:i w:val="false"/>
          <w:color w:val="000000"/>
          <w:sz w:val="28"/>
        </w:rPr>
        <w:t>
      ДЗ және МБ дайындау бойынша, оның ішінде ветеринарияда қолдану үшін ірі және шағын өндірістерді жобалау;</w:t>
      </w:r>
    </w:p>
    <w:bookmarkEnd w:id="852"/>
    <w:bookmarkStart w:name="z2066" w:id="853"/>
    <w:p>
      <w:pPr>
        <w:spacing w:after="0"/>
        <w:ind w:left="0"/>
        <w:jc w:val="both"/>
      </w:pPr>
      <w:r>
        <w:rPr>
          <w:rFonts w:ascii="Times New Roman"/>
          <w:b w:val="false"/>
          <w:i w:val="false"/>
          <w:color w:val="000000"/>
          <w:sz w:val="28"/>
        </w:rPr>
        <w:t>
      фармацевтикалық және медициналық өнімдер өндірісінде жобалау-сметалық құжаттаманы әзірлеу;</w:t>
      </w:r>
    </w:p>
    <w:bookmarkEnd w:id="853"/>
    <w:bookmarkStart w:name="z2067" w:id="854"/>
    <w:p>
      <w:pPr>
        <w:spacing w:after="0"/>
        <w:ind w:left="0"/>
        <w:jc w:val="both"/>
      </w:pPr>
      <w:r>
        <w:rPr>
          <w:rFonts w:ascii="Times New Roman"/>
          <w:b w:val="false"/>
          <w:i w:val="false"/>
          <w:color w:val="000000"/>
          <w:sz w:val="28"/>
        </w:rPr>
        <w:t>
      фармацевтикалық препараттарды, дәрілік өнімдерді және медициналық бұйымдарды өнеркәсіптік өндіру саласындағы ұйымдастыру-басқару қызметі;</w:t>
      </w:r>
    </w:p>
    <w:bookmarkEnd w:id="854"/>
    <w:bookmarkStart w:name="z2068" w:id="855"/>
    <w:p>
      <w:pPr>
        <w:spacing w:after="0"/>
        <w:ind w:left="0"/>
        <w:jc w:val="both"/>
      </w:pPr>
      <w:r>
        <w:rPr>
          <w:rFonts w:ascii="Times New Roman"/>
          <w:b w:val="false"/>
          <w:i w:val="false"/>
          <w:color w:val="000000"/>
          <w:sz w:val="28"/>
        </w:rPr>
        <w:t>
      дәрілік және медициналық өнімдерді дайындаудың жаңа құрамдарын және/немесе жаңа технологияларын әзірлеу саласындағы ғылыми-зерттеу қызметі;</w:t>
      </w:r>
    </w:p>
    <w:bookmarkEnd w:id="855"/>
    <w:bookmarkStart w:name="z2069" w:id="856"/>
    <w:p>
      <w:pPr>
        <w:spacing w:after="0"/>
        <w:ind w:left="0"/>
        <w:jc w:val="both"/>
      </w:pPr>
      <w:r>
        <w:rPr>
          <w:rFonts w:ascii="Times New Roman"/>
          <w:b w:val="false"/>
          <w:i w:val="false"/>
          <w:color w:val="000000"/>
          <w:sz w:val="28"/>
        </w:rPr>
        <w:t>
      ДЗ және МИ көтерме саудада өткізу және фармакологиялық қадағалау саласындағы қызмет;</w:t>
      </w:r>
    </w:p>
    <w:bookmarkEnd w:id="856"/>
    <w:bookmarkStart w:name="z2070" w:id="857"/>
    <w:p>
      <w:pPr>
        <w:spacing w:after="0"/>
        <w:ind w:left="0"/>
        <w:jc w:val="both"/>
      </w:pPr>
      <w:r>
        <w:rPr>
          <w:rFonts w:ascii="Times New Roman"/>
          <w:b w:val="false"/>
          <w:i w:val="false"/>
          <w:color w:val="000000"/>
          <w:sz w:val="28"/>
        </w:rPr>
        <w:t>
      фармацевтикалық кәсіпорындардың маркетингтік зерттеулерін ұйымдастыру және жүзеге асыру саласындағы қызмет.</w:t>
      </w:r>
    </w:p>
    <w:bookmarkEnd w:id="857"/>
    <w:bookmarkStart w:name="z2071" w:id="858"/>
    <w:p>
      <w:pPr>
        <w:spacing w:after="0"/>
        <w:ind w:left="0"/>
        <w:jc w:val="both"/>
      </w:pPr>
      <w:r>
        <w:rPr>
          <w:rFonts w:ascii="Times New Roman"/>
          <w:b w:val="false"/>
          <w:i w:val="false"/>
          <w:color w:val="000000"/>
          <w:sz w:val="28"/>
        </w:rPr>
        <w:t>
      6В07201 - Фармацевтикалық өндіріс технологиясы мамандығы бойынша бітірушілердің біліктілігі мен лауазымы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бұйрығына сәйкес айқындалады.</w:t>
      </w:r>
    </w:p>
    <w:bookmarkEnd w:id="858"/>
    <w:bookmarkStart w:name="z2072" w:id="859"/>
    <w:p>
      <w:pPr>
        <w:spacing w:after="0"/>
        <w:ind w:left="0"/>
        <w:jc w:val="left"/>
      </w:pPr>
      <w:r>
        <w:rPr>
          <w:rFonts w:ascii="Times New Roman"/>
          <w:b/>
          <w:i w:val="false"/>
          <w:color w:val="000000"/>
        </w:rPr>
        <w:t xml:space="preserve"> 3-тарау. Кәсіптер карточкалары</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"4.1 Химиялық-фармацевтикалық өндірістің аппаратшысы"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Химиялық-фармацевтикалық өндірістің аппаратшысы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3" w:id="860"/>
          <w:p>
            <w:pPr>
              <w:spacing w:after="20"/>
              <w:ind w:left="20"/>
              <w:jc w:val="both"/>
            </w:pPr>
            <w:r>
              <w:rPr>
                <w:rFonts w:ascii="Times New Roman"/>
                <w:b w:val="false"/>
                <w:i w:val="false"/>
                <w:color w:val="000000"/>
                <w:sz w:val="20"/>
              </w:rPr>
              <w:t>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(Нормативтік құқықтық актілерді мемлекеттік тіркеу тізілімінде № 21856 болып тіркелген). БТБА-29-шығарылым, 6-тарау.</w:t>
            </w:r>
          </w:p>
          <w:bookmarkEnd w:id="860"/>
          <w:p>
            <w:pPr>
              <w:spacing w:after="20"/>
              <w:ind w:left="20"/>
              <w:jc w:val="both"/>
            </w:pPr>
            <w:r>
              <w:rPr>
                <w:rFonts w:ascii="Times New Roman"/>
                <w:b w:val="false"/>
                <w:i w:val="false"/>
                <w:color w:val="000000"/>
                <w:sz w:val="20"/>
              </w:rPr>
              <w:t>
Аппаратшы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861"/>
          <w:p>
            <w:pPr>
              <w:spacing w:after="20"/>
              <w:ind w:left="20"/>
              <w:jc w:val="both"/>
            </w:pPr>
            <w:r>
              <w:rPr>
                <w:rFonts w:ascii="Times New Roman"/>
                <w:b w:val="false"/>
                <w:i w:val="false"/>
                <w:color w:val="000000"/>
                <w:sz w:val="20"/>
              </w:rPr>
              <w:t>
Білім деңгейі:</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кәсіптік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және практикалық тәжірибе</w:t>
            </w:r>
          </w:p>
          <w:p>
            <w:pPr>
              <w:spacing w:after="20"/>
              <w:ind w:left="20"/>
              <w:jc w:val="both"/>
            </w:pPr>
            <w:r>
              <w:rPr>
                <w:rFonts w:ascii="Times New Roman"/>
                <w:b w:val="false"/>
                <w:i w:val="false"/>
                <w:color w:val="000000"/>
                <w:sz w:val="20"/>
              </w:rPr>
              <w:t>
(БХСЖ 4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862"/>
          <w:p>
            <w:pPr>
              <w:spacing w:after="20"/>
              <w:ind w:left="20"/>
              <w:jc w:val="both"/>
            </w:pPr>
            <w:r>
              <w:rPr>
                <w:rFonts w:ascii="Times New Roman"/>
                <w:b w:val="false"/>
                <w:i w:val="false"/>
                <w:color w:val="000000"/>
                <w:sz w:val="20"/>
              </w:rPr>
              <w:t>
Мамандық:</w:t>
            </w:r>
          </w:p>
          <w:bookmarkEnd w:id="862"/>
          <w:p>
            <w:pPr>
              <w:spacing w:after="20"/>
              <w:ind w:left="20"/>
              <w:jc w:val="both"/>
            </w:pPr>
            <w:r>
              <w:rPr>
                <w:rFonts w:ascii="Times New Roman"/>
                <w:b w:val="false"/>
                <w:i w:val="false"/>
                <w:color w:val="000000"/>
                <w:sz w:val="20"/>
              </w:rPr>
              <w:t>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9" w:id="863"/>
          <w:p>
            <w:pPr>
              <w:spacing w:after="20"/>
              <w:ind w:left="20"/>
              <w:jc w:val="both"/>
            </w:pPr>
            <w:r>
              <w:rPr>
                <w:rFonts w:ascii="Times New Roman"/>
                <w:b w:val="false"/>
                <w:i w:val="false"/>
                <w:color w:val="000000"/>
                <w:sz w:val="20"/>
              </w:rPr>
              <w:t>
Біліктілік:</w:t>
            </w:r>
          </w:p>
          <w:bookmarkEnd w:id="863"/>
          <w:p>
            <w:pPr>
              <w:spacing w:after="20"/>
              <w:ind w:left="20"/>
              <w:jc w:val="both"/>
            </w:pPr>
            <w:r>
              <w:rPr>
                <w:rFonts w:ascii="Times New Roman"/>
                <w:b w:val="false"/>
                <w:i w:val="false"/>
                <w:color w:val="000000"/>
                <w:sz w:val="20"/>
              </w:rPr>
              <w:t>
Кең бейінді аппаратшы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"Инженер-электротехниктерді қоспағанда, техника саласындағы мамандар-кәсіпқойлар" біліктілігі. Осы біліктілік бойынша алдыңғы жұмыс тәжірибесі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Формалды емес және информалы біліммен байланыс: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қызметтің жалпы мәселелеріне сәйкес келетін біліктілікті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Химиялық-фармацевтикалық, экстракциялық препараттар мен субстанциялар, емдік-косметикалық және ветеринариялық құралдар, ММБ/СМБ өндірісінің технологиялық процесін жүргізу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0" w:id="864"/>
          <w:p>
            <w:pPr>
              <w:spacing w:after="20"/>
              <w:ind w:left="20"/>
              <w:jc w:val="both"/>
            </w:pPr>
            <w:r>
              <w:rPr>
                <w:rFonts w:ascii="Times New Roman"/>
                <w:b w:val="false"/>
                <w:i w:val="false"/>
                <w:color w:val="000000"/>
                <w:sz w:val="20"/>
              </w:rPr>
              <w:t>
1.Химиялық-фармацевтикалық, экстракциялық препараттар мен субстанцияларды, косметикалық және ветеринарлық құралдарды, ММБ/СМБ өндіру бойынша технологиялық жабдықтарды басқару.</w:t>
            </w:r>
          </w:p>
          <w:bookmarkEnd w:id="864"/>
          <w:p>
            <w:pPr>
              <w:spacing w:after="20"/>
              <w:ind w:left="20"/>
              <w:jc w:val="both"/>
            </w:pPr>
            <w:r>
              <w:rPr>
                <w:rFonts w:ascii="Times New Roman"/>
                <w:b w:val="false"/>
                <w:i w:val="false"/>
                <w:color w:val="000000"/>
                <w:sz w:val="20"/>
              </w:rPr>
              <w:t>
2. Технологиялық процестің нормативтік параметрлерін бақылауды қоса алғанда, химиялық-фармацевтикалық препараттарды, экстракциялық препараттарды, косметикалық және ветеринарлық құралдарды, ММБ/СМБ өндірісі бойынша қондырғылардағы технологиялық жабдықтың жұмысын бақылау.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865"/>
          <w:p>
            <w:pPr>
              <w:spacing w:after="20"/>
              <w:ind w:left="20"/>
              <w:jc w:val="both"/>
            </w:pPr>
            <w:r>
              <w:rPr>
                <w:rFonts w:ascii="Times New Roman"/>
                <w:b w:val="false"/>
                <w:i w:val="false"/>
                <w:color w:val="000000"/>
                <w:sz w:val="20"/>
              </w:rPr>
              <w:t>
1. Еңбекті қорғау, ҚТ талаптарын, өрт қауіпсіздігі қағидаларын және төтенше жағдайлар кезіндегі іс-қимыл тәртібін сақтау.</w:t>
            </w:r>
          </w:p>
          <w:bookmarkEnd w:id="865"/>
          <w:p>
            <w:pPr>
              <w:spacing w:after="20"/>
              <w:ind w:left="20"/>
              <w:jc w:val="both"/>
            </w:pPr>
            <w:r>
              <w:rPr>
                <w:rFonts w:ascii="Times New Roman"/>
                <w:b w:val="false"/>
                <w:i w:val="false"/>
                <w:color w:val="000000"/>
                <w:sz w:val="20"/>
              </w:rPr>
              <w:t>
2.Үй-жайларды пайдалануға және еңбек жағдайларына қойылатын санитариялық-эпидемиологиялық талаптарды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866"/>
          <w:p>
            <w:pPr>
              <w:spacing w:after="20"/>
              <w:ind w:left="20"/>
              <w:jc w:val="both"/>
            </w:pPr>
            <w:r>
              <w:rPr>
                <w:rFonts w:ascii="Times New Roman"/>
                <w:b w:val="false"/>
                <w:i w:val="false"/>
                <w:color w:val="000000"/>
                <w:sz w:val="20"/>
              </w:rPr>
              <w:t>
Еңбек функциясы №1:</w:t>
            </w:r>
          </w:p>
          <w:bookmarkEnd w:id="866"/>
          <w:p>
            <w:pPr>
              <w:spacing w:after="20"/>
              <w:ind w:left="20"/>
              <w:jc w:val="both"/>
            </w:pPr>
            <w:r>
              <w:rPr>
                <w:rFonts w:ascii="Times New Roman"/>
                <w:b w:val="false"/>
                <w:i w:val="false"/>
                <w:color w:val="000000"/>
                <w:sz w:val="20"/>
              </w:rPr>
              <w:t>
Химиялық-фармацевтикалық, экстракциялық, препараттар мен субстанцияларды, косметикалық және ветеринариялық құралдарды, ММБ/СМБ өндіру бойынша технологиялық жабдықты басқару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3" w:id="867"/>
          <w:p>
            <w:pPr>
              <w:spacing w:after="20"/>
              <w:ind w:left="20"/>
              <w:jc w:val="both"/>
            </w:pPr>
            <w:r>
              <w:rPr>
                <w:rFonts w:ascii="Times New Roman"/>
                <w:b w:val="false"/>
                <w:i w:val="false"/>
                <w:color w:val="000000"/>
                <w:sz w:val="20"/>
              </w:rPr>
              <w:t>
Дағды №1:</w:t>
            </w:r>
          </w:p>
          <w:bookmarkEnd w:id="867"/>
          <w:p>
            <w:pPr>
              <w:spacing w:after="20"/>
              <w:ind w:left="20"/>
              <w:jc w:val="both"/>
            </w:pPr>
            <w:r>
              <w:rPr>
                <w:rFonts w:ascii="Times New Roman"/>
                <w:b w:val="false"/>
                <w:i w:val="false"/>
                <w:color w:val="000000"/>
                <w:sz w:val="20"/>
              </w:rPr>
              <w:t>
Технологиялық қондырғы жабдығының (учаскенің) жұмысын реттеу, алынатын өнімдердің, реагенттердің, отынның, электр энергиясының шикізатын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868"/>
          <w:p>
            <w:pPr>
              <w:spacing w:after="20"/>
              <w:ind w:left="20"/>
              <w:jc w:val="both"/>
            </w:pPr>
            <w:r>
              <w:rPr>
                <w:rFonts w:ascii="Times New Roman"/>
                <w:b w:val="false"/>
                <w:i w:val="false"/>
                <w:color w:val="000000"/>
                <w:sz w:val="20"/>
              </w:rPr>
              <w:t>
Машықтар:</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1.Оператордың басшылығымен технологиялық қондырғыда шикізат, реагенттер, отын, бу, су, ауа, электр энергиясын беруді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Шикізатты, дайын өнімді тиеу және түсіру (аппарат пен жабдықты тиеу және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3.Технологиялық аппараттар мен жабдықтарды тазалау (аппараттар мен жабдықтардың жұмысын тоқтату және ажырату, ішкі беттерін тазалау, күтіп ұстауды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Өндірістік-технологиялық және нормативтік құжаттамаларды пайдалану.</w:t>
            </w:r>
          </w:p>
          <w:p>
            <w:pPr>
              <w:spacing w:after="20"/>
              <w:ind w:left="20"/>
              <w:jc w:val="both"/>
            </w:pPr>
            <w:r>
              <w:rPr>
                <w:rFonts w:ascii="Times New Roman"/>
                <w:b w:val="false"/>
                <w:i w:val="false"/>
                <w:color w:val="000000"/>
                <w:sz w:val="20"/>
              </w:rPr>
              <w:t>
5.Бақылау-өлшеу құралдарының көрсеткіштерін оқу және бақылау.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9" w:id="869"/>
          <w:p>
            <w:pPr>
              <w:spacing w:after="20"/>
              <w:ind w:left="20"/>
              <w:jc w:val="both"/>
            </w:pPr>
            <w:r>
              <w:rPr>
                <w:rFonts w:ascii="Times New Roman"/>
                <w:b w:val="false"/>
                <w:i w:val="false"/>
                <w:color w:val="000000"/>
                <w:sz w:val="20"/>
              </w:rPr>
              <w:t xml:space="preserve">
Білімдер: </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Қызмет көрсетілетін жабдықтың, арматураның және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коммуникациялардың құрылғысын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құралдарын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3.Сынамаларды іріктеу тәсілдерін және бақылау талдауларын жүргізу әдістемесін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Шикізаттың, жартылай өнімдердің, дайын өнімнің физикалық-химиялық қасиеттері, оларға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Қызмет көрсетілетін қондырғылардың технологиялық процестерін, сызбаларын және карталарын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Қондырғының (учаскесінің) технологиялық регламентін білу.</w:t>
            </w:r>
          </w:p>
          <w:p>
            <w:pPr>
              <w:spacing w:after="20"/>
              <w:ind w:left="20"/>
              <w:jc w:val="both"/>
            </w:pPr>
            <w:r>
              <w:rPr>
                <w:rFonts w:ascii="Times New Roman"/>
                <w:b w:val="false"/>
                <w:i w:val="false"/>
                <w:color w:val="000000"/>
                <w:sz w:val="20"/>
              </w:rPr>
              <w:t>
7. Зиянды және қауіпті факторларды және олардан қорғану тәсілдерін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7" w:id="870"/>
          <w:p>
            <w:pPr>
              <w:spacing w:after="20"/>
              <w:ind w:left="20"/>
              <w:jc w:val="both"/>
            </w:pPr>
            <w:r>
              <w:rPr>
                <w:rFonts w:ascii="Times New Roman"/>
                <w:b w:val="false"/>
                <w:i w:val="false"/>
                <w:color w:val="000000"/>
                <w:sz w:val="20"/>
              </w:rPr>
              <w:t>
Дағды №2:</w:t>
            </w:r>
          </w:p>
          <w:bookmarkEnd w:id="870"/>
          <w:p>
            <w:pPr>
              <w:spacing w:after="20"/>
              <w:ind w:left="20"/>
              <w:jc w:val="both"/>
            </w:pPr>
            <w:r>
              <w:rPr>
                <w:rFonts w:ascii="Times New Roman"/>
                <w:b w:val="false"/>
                <w:i w:val="false"/>
                <w:color w:val="000000"/>
                <w:sz w:val="20"/>
              </w:rPr>
              <w:t>
Жабдықтар мен қондырғы коммуникацияларын жөндеуге дайындау, технологиялық аппараттар мен жабдықтарды тазалау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8" w:id="871"/>
          <w:p>
            <w:pPr>
              <w:spacing w:after="20"/>
              <w:ind w:left="20"/>
              <w:jc w:val="both"/>
            </w:pPr>
            <w:r>
              <w:rPr>
                <w:rFonts w:ascii="Times New Roman"/>
                <w:b w:val="false"/>
                <w:i w:val="false"/>
                <w:color w:val="000000"/>
                <w:sz w:val="20"/>
              </w:rPr>
              <w:t>
Машықтар:</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1. Қалыпты және авариялық режимде жұмыс істеу кезінде технологиялық жабдықты, аппараттарды және жалпы объектіні тоқтатуды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2.Қолданыстағы коммуникациялардан ажыратуды және жөндеуге дайындықты, оның ішінде азық-түліктен босатуды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3.Аппараттардың, резервуарлардың, ыдыстардың, газ жолдарының және т.б. ішкі беттерін тазалауды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4.Жабдық жұмысындағы ақауларды немесе нормадан ауытқуларды анықтауды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Жабдықты ұсақ жөндеуден өткізуді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Жеке және ұжымдық қорғану құралдарын пайдалануды білу.</w:t>
            </w:r>
          </w:p>
          <w:p>
            <w:pPr>
              <w:spacing w:after="20"/>
              <w:ind w:left="20"/>
              <w:jc w:val="both"/>
            </w:pPr>
            <w:r>
              <w:rPr>
                <w:rFonts w:ascii="Times New Roman"/>
                <w:b w:val="false"/>
                <w:i w:val="false"/>
                <w:color w:val="000000"/>
                <w:sz w:val="20"/>
              </w:rPr>
              <w:t>
7. Өндірістік-технологиялық және нормативтік құжаттаманы пайдалануды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872"/>
          <w:p>
            <w:pPr>
              <w:spacing w:after="20"/>
              <w:ind w:left="20"/>
              <w:jc w:val="both"/>
            </w:pPr>
            <w:r>
              <w:rPr>
                <w:rFonts w:ascii="Times New Roman"/>
                <w:b w:val="false"/>
                <w:i w:val="false"/>
                <w:color w:val="000000"/>
                <w:sz w:val="20"/>
              </w:rPr>
              <w:t>
Білімдер:</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1.Шикізаттың, реагенттердің, алынатын өнімдердің, қолданылатын материалдардың физикалық-химиялық қасиеттерін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жабдықтың, бақылау-өлшеу құралдарының және автоматиканың жұмыс істеу қағидаттарын, баптау, реттеу және қызмет көрсету тәсілдерін білу.</w:t>
            </w:r>
          </w:p>
          <w:p>
            <w:pPr>
              <w:spacing w:after="20"/>
              <w:ind w:left="20"/>
              <w:jc w:val="both"/>
            </w:pPr>
            <w:r>
              <w:rPr>
                <w:rFonts w:ascii="Times New Roman"/>
                <w:b w:val="false"/>
                <w:i w:val="false"/>
                <w:color w:val="000000"/>
                <w:sz w:val="20"/>
              </w:rPr>
              <w:t>
3. Өнеркәсіптік қауіпсіздік, еңбек қауіпсіздігі және еңбекті қорғау, өрт және газ қауіпсіздігі жөніндегі нұсқаулықтар мен қағидаларды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873"/>
          <w:p>
            <w:pPr>
              <w:spacing w:after="20"/>
              <w:ind w:left="20"/>
              <w:jc w:val="both"/>
            </w:pPr>
            <w:r>
              <w:rPr>
                <w:rFonts w:ascii="Times New Roman"/>
                <w:b w:val="false"/>
                <w:i w:val="false"/>
                <w:color w:val="000000"/>
                <w:sz w:val="20"/>
              </w:rPr>
              <w:t>
Еңбек функциясы №2:</w:t>
            </w:r>
          </w:p>
          <w:bookmarkEnd w:id="873"/>
          <w:p>
            <w:pPr>
              <w:spacing w:after="20"/>
              <w:ind w:left="20"/>
              <w:jc w:val="both"/>
            </w:pPr>
            <w:r>
              <w:rPr>
                <w:rFonts w:ascii="Times New Roman"/>
                <w:b w:val="false"/>
                <w:i w:val="false"/>
                <w:color w:val="000000"/>
                <w:sz w:val="20"/>
              </w:rPr>
              <w:t>
Технологиялық процестің нормативтік параметрлерін бақылауды қоса алғанда, химиялық-фармацевтикалық препараттарды, экстракциялық препараттарды, косметикалық және ветеринариялық құралдарды, ММБ/СМБ өндіру жөніндегі қондырғылардағы технологиялық жабдықтың жұмысын бақылау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9" w:id="874"/>
          <w:p>
            <w:pPr>
              <w:spacing w:after="20"/>
              <w:ind w:left="20"/>
              <w:jc w:val="both"/>
            </w:pPr>
            <w:r>
              <w:rPr>
                <w:rFonts w:ascii="Times New Roman"/>
                <w:b w:val="false"/>
                <w:i w:val="false"/>
                <w:color w:val="000000"/>
                <w:sz w:val="20"/>
              </w:rPr>
              <w:t>
Дағды №1:</w:t>
            </w:r>
          </w:p>
          <w:bookmarkEnd w:id="874"/>
          <w:p>
            <w:pPr>
              <w:spacing w:after="20"/>
              <w:ind w:left="20"/>
              <w:jc w:val="both"/>
            </w:pPr>
            <w:r>
              <w:rPr>
                <w:rFonts w:ascii="Times New Roman"/>
                <w:b w:val="false"/>
                <w:i w:val="false"/>
                <w:color w:val="000000"/>
                <w:sz w:val="20"/>
              </w:rPr>
              <w:t>
Құбырларды және технологиялық жабдықтарды қауіпсіз пайдалану және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0" w:id="875"/>
          <w:p>
            <w:pPr>
              <w:spacing w:after="20"/>
              <w:ind w:left="20"/>
              <w:jc w:val="both"/>
            </w:pPr>
            <w:r>
              <w:rPr>
                <w:rFonts w:ascii="Times New Roman"/>
                <w:b w:val="false"/>
                <w:i w:val="false"/>
                <w:color w:val="000000"/>
                <w:sz w:val="20"/>
              </w:rPr>
              <w:t>
Машықтар:</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аппараттардың сыртқы және ішкі тексерістерін жүргізу.</w:t>
            </w:r>
          </w:p>
          <w:p>
            <w:pPr>
              <w:spacing w:after="20"/>
              <w:ind w:left="20"/>
              <w:jc w:val="both"/>
            </w:pPr>
            <w:r>
              <w:rPr>
                <w:rFonts w:ascii="Times New Roman"/>
                <w:b w:val="false"/>
                <w:i w:val="false"/>
                <w:color w:val="000000"/>
                <w:sz w:val="20"/>
              </w:rPr>
              <w:t>
2.2. Жабдық жұмысындағы ақауларды немесе нормадан ауытқуларды, осы ақаулардың себептерін анықтау.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2" w:id="876"/>
          <w:p>
            <w:pPr>
              <w:spacing w:after="20"/>
              <w:ind w:left="20"/>
              <w:jc w:val="both"/>
            </w:pPr>
            <w:r>
              <w:rPr>
                <w:rFonts w:ascii="Times New Roman"/>
                <w:b w:val="false"/>
                <w:i w:val="false"/>
                <w:color w:val="000000"/>
                <w:sz w:val="20"/>
              </w:rPr>
              <w:t xml:space="preserve">
Білімдер: </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қондырғының (учаскенің) технологиялық сызбасын, технологиялық регламентті, технологиялық процесті реттеу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жабдықтың, бақылау-өлшеу құралдары мен автоматиканың мақсатын, құрылысын, жұмыс істеу қағидатын және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3.Шикізаттың, реагенттердің, алынатын өнімдердің, қолданылатын материалдардың физикалық-химиялық қасиеттерін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Жабдыққа қызмет көрсетудің және оны қалыпты пайдаланудың қазіргі заманғы қауіпсіз әдістері мен тәсілдерін білу.</w:t>
            </w:r>
          </w:p>
          <w:p>
            <w:pPr>
              <w:spacing w:after="20"/>
              <w:ind w:left="20"/>
              <w:jc w:val="both"/>
            </w:pPr>
            <w:r>
              <w:rPr>
                <w:rFonts w:ascii="Times New Roman"/>
                <w:b w:val="false"/>
                <w:i w:val="false"/>
                <w:color w:val="000000"/>
                <w:sz w:val="20"/>
              </w:rPr>
              <w:t>
5. Аппараттар мен құбырларды, бақылау-өлшеу құралдарын жылыту сызбасын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877"/>
          <w:p>
            <w:pPr>
              <w:spacing w:after="20"/>
              <w:ind w:left="20"/>
              <w:jc w:val="both"/>
            </w:pPr>
            <w:r>
              <w:rPr>
                <w:rFonts w:ascii="Times New Roman"/>
                <w:b w:val="false"/>
                <w:i w:val="false"/>
                <w:color w:val="000000"/>
                <w:sz w:val="20"/>
              </w:rPr>
              <w:t>
Дағды №2:</w:t>
            </w:r>
          </w:p>
          <w:bookmarkEnd w:id="877"/>
          <w:p>
            <w:pPr>
              <w:spacing w:after="20"/>
              <w:ind w:left="20"/>
              <w:jc w:val="both"/>
            </w:pPr>
            <w:r>
              <w:rPr>
                <w:rFonts w:ascii="Times New Roman"/>
                <w:b w:val="false"/>
                <w:i w:val="false"/>
                <w:color w:val="000000"/>
                <w:sz w:val="20"/>
              </w:rPr>
              <w:t>
Технологиялық регламент нормаларына сәйкес, бақылау-өлшеу құралдарының көрсеткіштері және талдау нәтижелері бойынша технологиялық режимді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8" w:id="878"/>
          <w:p>
            <w:pPr>
              <w:spacing w:after="20"/>
              <w:ind w:left="20"/>
              <w:jc w:val="both"/>
            </w:pPr>
            <w:r>
              <w:rPr>
                <w:rFonts w:ascii="Times New Roman"/>
                <w:b w:val="false"/>
                <w:i w:val="false"/>
                <w:color w:val="000000"/>
                <w:sz w:val="20"/>
              </w:rPr>
              <w:t>
Машықтар:</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Шикізаттың, реагенттердің және өндірілетін өнімнің (шикізаттың, реагенттердің, ресурстар мен қосалқы материалдардың есебі) сапасын бақылауды, шығынын есепке алуды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Бақылау-өлшеу құралдары мен автоматиканың жұмысын бақылау және көрсеткіштерін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ҚНК жұмысын бақылауды жүзеге асыруды және көрсеткіштерді тіркеуді білу.</w:t>
            </w:r>
          </w:p>
          <w:p>
            <w:pPr>
              <w:spacing w:after="20"/>
              <w:ind w:left="20"/>
              <w:jc w:val="both"/>
            </w:pPr>
            <w:r>
              <w:rPr>
                <w:rFonts w:ascii="Times New Roman"/>
                <w:b w:val="false"/>
                <w:i w:val="false"/>
                <w:color w:val="000000"/>
                <w:sz w:val="20"/>
              </w:rPr>
              <w:t>
3. Нұсқаулыққа сәйкес ауысымды қабылдау-тапсыруды жүзеге асыруды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879"/>
          <w:p>
            <w:pPr>
              <w:spacing w:after="20"/>
              <w:ind w:left="20"/>
              <w:jc w:val="both"/>
            </w:pPr>
            <w:r>
              <w:rPr>
                <w:rFonts w:ascii="Times New Roman"/>
                <w:b w:val="false"/>
                <w:i w:val="false"/>
                <w:color w:val="000000"/>
                <w:sz w:val="20"/>
              </w:rPr>
              <w:t xml:space="preserve">
Білімдер: </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қондырғының (учаскенің) технологиялық сызбасын, технологиялық регламентті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 пен реагенттерді беруді реттеу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жабдықтың, бақылау-өлшеу құралдары мен автоматиканың мақсаты, құрылысы, жұмыс істеу қағидатын және пайдалану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 пен реагенттердің сапалық сипаттамаларына қойылатын талаптарды білу.</w:t>
            </w:r>
          </w:p>
          <w:p>
            <w:pPr>
              <w:spacing w:after="20"/>
              <w:ind w:left="20"/>
              <w:jc w:val="both"/>
            </w:pPr>
            <w:r>
              <w:rPr>
                <w:rFonts w:ascii="Times New Roman"/>
                <w:b w:val="false"/>
                <w:i w:val="false"/>
                <w:color w:val="000000"/>
                <w:sz w:val="20"/>
              </w:rPr>
              <w:t>
5. Жабдыққа қызмет көрсетудің және қалыпты пайдаланудың қазіргі заманғы қауіпсіз әдістері мен тәсілдерін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880"/>
          <w:p>
            <w:pPr>
              <w:spacing w:after="20"/>
              <w:ind w:left="20"/>
              <w:jc w:val="both"/>
            </w:pPr>
            <w:r>
              <w:rPr>
                <w:rFonts w:ascii="Times New Roman"/>
                <w:b w:val="false"/>
                <w:i w:val="false"/>
                <w:color w:val="000000"/>
                <w:sz w:val="20"/>
              </w:rPr>
              <w:t>
Дағды № 1:</w:t>
            </w:r>
          </w:p>
          <w:bookmarkEnd w:id="880"/>
          <w:p>
            <w:pPr>
              <w:spacing w:after="20"/>
              <w:ind w:left="20"/>
              <w:jc w:val="both"/>
            </w:pPr>
            <w:r>
              <w:rPr>
                <w:rFonts w:ascii="Times New Roman"/>
                <w:b w:val="false"/>
                <w:i w:val="false"/>
                <w:color w:val="000000"/>
                <w:sz w:val="20"/>
              </w:rPr>
              <w:t>
Еңбекті қорғау, ТҚ талаптарын, өрт қауіпсіздігі қағидаларын және төтенше жағдайлар кезіндегі іс-қимыл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8" w:id="881"/>
          <w:p>
            <w:pPr>
              <w:spacing w:after="20"/>
              <w:ind w:left="20"/>
              <w:jc w:val="both"/>
            </w:pPr>
            <w:r>
              <w:rPr>
                <w:rFonts w:ascii="Times New Roman"/>
                <w:b w:val="false"/>
                <w:i w:val="false"/>
                <w:color w:val="000000"/>
                <w:sz w:val="20"/>
              </w:rPr>
              <w:t>
Машықтар:</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ҚТ, өрт қауіпсіздігі қағидаларының талаптарын орындау.</w:t>
            </w:r>
          </w:p>
          <w:p>
            <w:pPr>
              <w:spacing w:after="20"/>
              <w:ind w:left="20"/>
              <w:jc w:val="both"/>
            </w:pPr>
            <w:r>
              <w:rPr>
                <w:rFonts w:ascii="Times New Roman"/>
                <w:b w:val="false"/>
                <w:i w:val="false"/>
                <w:color w:val="000000"/>
                <w:sz w:val="20"/>
              </w:rPr>
              <w:t>
2. Төтенше жағдайлар кезіндегі іс-қимыл тәртібін сақтау.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882"/>
          <w:p>
            <w:pPr>
              <w:spacing w:after="20"/>
              <w:ind w:left="20"/>
              <w:jc w:val="both"/>
            </w:pPr>
            <w:r>
              <w:rPr>
                <w:rFonts w:ascii="Times New Roman"/>
                <w:b w:val="false"/>
                <w:i w:val="false"/>
                <w:color w:val="000000"/>
                <w:sz w:val="20"/>
              </w:rPr>
              <w:t xml:space="preserve">
Білімдер: </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ҚТ, өрт қауіпсіздігі қағидаларының талаптарын.</w:t>
            </w:r>
          </w:p>
          <w:p>
            <w:pPr>
              <w:spacing w:after="20"/>
              <w:ind w:left="20"/>
              <w:jc w:val="both"/>
            </w:pPr>
            <w:r>
              <w:rPr>
                <w:rFonts w:ascii="Times New Roman"/>
                <w:b w:val="false"/>
                <w:i w:val="false"/>
                <w:color w:val="000000"/>
                <w:sz w:val="20"/>
              </w:rPr>
              <w:t xml:space="preserve">
2. Төтенше жағдайлар кезіндегі іс-қимылдар реттілігін (алгоритмі).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883"/>
          <w:p>
            <w:pPr>
              <w:spacing w:after="20"/>
              <w:ind w:left="20"/>
              <w:jc w:val="both"/>
            </w:pPr>
            <w:r>
              <w:rPr>
                <w:rFonts w:ascii="Times New Roman"/>
                <w:b w:val="false"/>
                <w:i w:val="false"/>
                <w:color w:val="000000"/>
                <w:sz w:val="20"/>
              </w:rPr>
              <w:t xml:space="preserve">
Дағды № 2. </w:t>
            </w:r>
          </w:p>
          <w:bookmarkEnd w:id="883"/>
          <w:p>
            <w:pPr>
              <w:spacing w:after="20"/>
              <w:ind w:left="20"/>
              <w:jc w:val="both"/>
            </w:pPr>
            <w:r>
              <w:rPr>
                <w:rFonts w:ascii="Times New Roman"/>
                <w:b w:val="false"/>
                <w:i w:val="false"/>
                <w:color w:val="000000"/>
                <w:sz w:val="20"/>
              </w:rPr>
              <w:t>
Үй-жайларды пайдалануға және еңбек жағдайларына қойылатын санитариялық-эпидемиологиялық талаптарды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3" w:id="884"/>
          <w:p>
            <w:pPr>
              <w:spacing w:after="20"/>
              <w:ind w:left="20"/>
              <w:jc w:val="both"/>
            </w:pPr>
            <w:r>
              <w:rPr>
                <w:rFonts w:ascii="Times New Roman"/>
                <w:b w:val="false"/>
                <w:i w:val="false"/>
                <w:color w:val="000000"/>
                <w:sz w:val="20"/>
              </w:rPr>
              <w:t>
Машықтар:</w:t>
            </w:r>
          </w:p>
          <w:bookmarkEnd w:id="884"/>
          <w:p>
            <w:pPr>
              <w:spacing w:after="20"/>
              <w:ind w:left="20"/>
              <w:jc w:val="both"/>
            </w:pPr>
            <w:r>
              <w:rPr>
                <w:rFonts w:ascii="Times New Roman"/>
                <w:b w:val="false"/>
                <w:i w:val="false"/>
                <w:color w:val="000000"/>
                <w:sz w:val="20"/>
              </w:rPr>
              <w:t>
1. Үй-жайларды пайдалануға және еңбек жағдайларына қойылатын санитариялық-эпидемиологиялық талаптарды орындау.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4" w:id="885"/>
          <w:p>
            <w:pPr>
              <w:spacing w:after="20"/>
              <w:ind w:left="20"/>
              <w:jc w:val="both"/>
            </w:pPr>
            <w:r>
              <w:rPr>
                <w:rFonts w:ascii="Times New Roman"/>
                <w:b w:val="false"/>
                <w:i w:val="false"/>
                <w:color w:val="000000"/>
                <w:sz w:val="20"/>
              </w:rPr>
              <w:t>
Білімдер:</w:t>
            </w:r>
          </w:p>
          <w:bookmarkEnd w:id="885"/>
          <w:p>
            <w:pPr>
              <w:spacing w:after="20"/>
              <w:ind w:left="20"/>
              <w:jc w:val="both"/>
            </w:pPr>
            <w:r>
              <w:rPr>
                <w:rFonts w:ascii="Times New Roman"/>
                <w:b w:val="false"/>
                <w:i w:val="false"/>
                <w:color w:val="000000"/>
                <w:sz w:val="20"/>
              </w:rPr>
              <w:t>
1. Үй-жайларды және еңбек жағдайларына пайдалануға қойылатын санитариялық-эпидемиологиялық талаптарды.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886"/>
          <w:p>
            <w:pPr>
              <w:spacing w:after="20"/>
              <w:ind w:left="20"/>
              <w:jc w:val="both"/>
            </w:pPr>
            <w:r>
              <w:rPr>
                <w:rFonts w:ascii="Times New Roman"/>
                <w:b w:val="false"/>
                <w:i w:val="false"/>
                <w:color w:val="000000"/>
                <w:sz w:val="20"/>
              </w:rPr>
              <w:t xml:space="preserve">
-Ұқыптылық және мұқияттылық; </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-Стреске төзімділік;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-Қарым-қатынас;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Оқуға және өздігінен білім алуға дайындығы.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0" w:id="88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(29 – шығарылым) - 6-тарау.</w:t>
            </w:r>
          </w:p>
          <w:bookmarkEnd w:id="887"/>
          <w:p>
            <w:pPr>
              <w:spacing w:after="20"/>
              <w:ind w:left="20"/>
              <w:jc w:val="both"/>
            </w:pPr>
            <w:r>
              <w:rPr>
                <w:rFonts w:ascii="Times New Roman"/>
                <w:b w:val="false"/>
                <w:i w:val="false"/>
                <w:color w:val="000000"/>
                <w:sz w:val="20"/>
              </w:rPr>
              <w:t>
Экономикалық қызмет түрлерінің жалпы сыныптауышы. (ҚР ҰК ЭҚТЖС 03-2019).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 (барлық атаулар)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"6.1 Фармацевтикалық және гигиеналық өнімдерді және медициналық бұйымдарды өндіру жөніндегі операторлар":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888"/>
          <w:p>
            <w:pPr>
              <w:spacing w:after="20"/>
              <w:ind w:left="20"/>
              <w:jc w:val="both"/>
            </w:pPr>
            <w:r>
              <w:rPr>
                <w:rFonts w:ascii="Times New Roman"/>
                <w:b w:val="false"/>
                <w:i w:val="false"/>
                <w:color w:val="000000"/>
                <w:sz w:val="20"/>
              </w:rPr>
              <w:t>
8132-1</w:t>
            </w:r>
          </w:p>
          <w:bookmarkEnd w:id="888"/>
          <w:p>
            <w:pPr>
              <w:spacing w:after="20"/>
              <w:ind w:left="20"/>
              <w:jc w:val="both"/>
            </w:pPr>
            <w:r>
              <w:rPr>
                <w:rFonts w:ascii="Times New Roman"/>
                <w:b w:val="false"/>
                <w:i w:val="false"/>
                <w:color w:val="000000"/>
                <w:sz w:val="20"/>
              </w:rPr>
              <w:t xml:space="preserve">
8132-2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гигиеналық өнімдерді және медициналық бұйымдарды өндіру жөніндегі операторлар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889"/>
          <w:p>
            <w:pPr>
              <w:spacing w:after="20"/>
              <w:ind w:left="20"/>
              <w:jc w:val="both"/>
            </w:pPr>
            <w:r>
              <w:rPr>
                <w:rFonts w:ascii="Times New Roman"/>
                <w:b w:val="false"/>
                <w:i w:val="false"/>
                <w:color w:val="000000"/>
                <w:sz w:val="20"/>
              </w:rPr>
              <w:t>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(Нормативтік құқықтық актілерді мемлекеттік тіркеу тізілімінде № 21856 болып тіркелген). БТБА-29-шығарылым, 6-тарау.</w:t>
            </w:r>
          </w:p>
          <w:bookmarkEnd w:id="889"/>
          <w:p>
            <w:pPr>
              <w:spacing w:after="20"/>
              <w:ind w:left="20"/>
              <w:jc w:val="both"/>
            </w:pPr>
            <w:r>
              <w:rPr>
                <w:rFonts w:ascii="Times New Roman"/>
                <w:b w:val="false"/>
                <w:i w:val="false"/>
                <w:color w:val="000000"/>
                <w:sz w:val="20"/>
              </w:rPr>
              <w:t>
Аппаратшы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3" w:id="890"/>
          <w:p>
            <w:pPr>
              <w:spacing w:after="20"/>
              <w:ind w:left="20"/>
              <w:jc w:val="both"/>
            </w:pPr>
            <w:r>
              <w:rPr>
                <w:rFonts w:ascii="Times New Roman"/>
                <w:b w:val="false"/>
                <w:i w:val="false"/>
                <w:color w:val="000000"/>
                <w:sz w:val="20"/>
              </w:rPr>
              <w:t xml:space="preserve">
Білім деңгейі: бакалавриат </w:t>
            </w:r>
          </w:p>
          <w:bookmarkEnd w:id="890"/>
          <w:p>
            <w:pPr>
              <w:spacing w:after="20"/>
              <w:ind w:left="20"/>
              <w:jc w:val="both"/>
            </w:pPr>
            <w:r>
              <w:rPr>
                <w:rFonts w:ascii="Times New Roman"/>
                <w:b w:val="false"/>
                <w:i w:val="false"/>
                <w:color w:val="000000"/>
                <w:sz w:val="20"/>
              </w:rPr>
              <w:t>
(БХСЖ 6-деңгейі)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Фармацевтикалық өндіріс техникасы және технологиясы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891"/>
          <w:p>
            <w:pPr>
              <w:spacing w:after="20"/>
              <w:ind w:left="20"/>
              <w:jc w:val="both"/>
            </w:pPr>
            <w:r>
              <w:rPr>
                <w:rFonts w:ascii="Times New Roman"/>
                <w:b w:val="false"/>
                <w:i w:val="false"/>
                <w:color w:val="000000"/>
                <w:sz w:val="20"/>
              </w:rPr>
              <w:t xml:space="preserve">
Біліктілік: </w:t>
            </w:r>
          </w:p>
          <w:bookmarkEnd w:id="891"/>
          <w:p>
            <w:pPr>
              <w:spacing w:after="20"/>
              <w:ind w:left="20"/>
              <w:jc w:val="both"/>
            </w:pPr>
            <w:r>
              <w:rPr>
                <w:rFonts w:ascii="Times New Roman"/>
                <w:b w:val="false"/>
                <w:i w:val="false"/>
                <w:color w:val="000000"/>
                <w:sz w:val="20"/>
              </w:rPr>
              <w:t>
Химиялық-фармацевтикалық өндірістің операторы Осы біліктілік бойынша алдыңғы жұмыс тәжірибесі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5" w:id="892"/>
          <w:p>
            <w:pPr>
              <w:spacing w:after="20"/>
              <w:ind w:left="20"/>
              <w:jc w:val="both"/>
            </w:pPr>
            <w:r>
              <w:rPr>
                <w:rFonts w:ascii="Times New Roman"/>
                <w:b w:val="false"/>
                <w:i w:val="false"/>
                <w:color w:val="000000"/>
                <w:sz w:val="20"/>
              </w:rPr>
              <w:t>
Оператор-аппаратшы;</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жабдық операторлары;</w:t>
            </w:r>
          </w:p>
          <w:p>
            <w:pPr>
              <w:spacing w:after="20"/>
              <w:ind w:left="20"/>
              <w:jc w:val="both"/>
            </w:pPr>
            <w:r>
              <w:rPr>
                <w:rFonts w:ascii="Times New Roman"/>
                <w:b w:val="false"/>
                <w:i w:val="false"/>
                <w:color w:val="000000"/>
                <w:sz w:val="20"/>
              </w:rPr>
              <w:t>
Химиялық шикізатты қайта өңдеу, химиялық өнім өндіру жөніндегі операторлар.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қондырғылардың, өндірістік желілердің, шикізатты қайта өңдеуге, субстанцияларды алуға және дайын фармацевтикалық өнімдер мен МБ өндіруге арналған жабдықтардың жекелеген түрлерінің жұмысын басқару және бақылау, технологиялық операциялардың қауіпсіздігі мен тиімділігін қамтамасыз 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893"/>
          <w:p>
            <w:pPr>
              <w:spacing w:after="20"/>
              <w:ind w:left="20"/>
              <w:jc w:val="both"/>
            </w:pPr>
            <w:r>
              <w:rPr>
                <w:rFonts w:ascii="Times New Roman"/>
                <w:b w:val="false"/>
                <w:i w:val="false"/>
                <w:color w:val="000000"/>
                <w:sz w:val="20"/>
              </w:rPr>
              <w:t>
1. Фармацевтикалық өнімдер мен МБ өндірісінің түрлі кезеңдерінде технологиялық процестерді басқару.</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өнімдер мен МБ өндірісінің технологиялық желілері жабдықтарының жұмысын бақылау және реттеу.</w:t>
            </w:r>
          </w:p>
          <w:p>
            <w:pPr>
              <w:spacing w:after="20"/>
              <w:ind w:left="20"/>
              <w:jc w:val="both"/>
            </w:pPr>
            <w:r>
              <w:rPr>
                <w:rFonts w:ascii="Times New Roman"/>
                <w:b w:val="false"/>
                <w:i w:val="false"/>
                <w:color w:val="000000"/>
                <w:sz w:val="20"/>
              </w:rPr>
              <w:t>
3. Фармацевтикалық өнімдер мен МБ өндірісінің түрлі технологиялық кезеңдерінде өндіріс нормаларының орындалуын бақылау және өнім сапасын қамтамасыз ету.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894"/>
          <w:p>
            <w:pPr>
              <w:spacing w:after="20"/>
              <w:ind w:left="20"/>
              <w:jc w:val="both"/>
            </w:pPr>
            <w:r>
              <w:rPr>
                <w:rFonts w:ascii="Times New Roman"/>
                <w:b w:val="false"/>
                <w:i w:val="false"/>
                <w:color w:val="000000"/>
                <w:sz w:val="20"/>
              </w:rPr>
              <w:t>
1. Экологиялық нормаларды сақтау, қалдықтарды кәдеге жаратуды және шығарындыларды бақылау.</w:t>
            </w:r>
          </w:p>
          <w:bookmarkEnd w:id="894"/>
          <w:p>
            <w:pPr>
              <w:spacing w:after="20"/>
              <w:ind w:left="20"/>
              <w:jc w:val="both"/>
            </w:pPr>
            <w:r>
              <w:rPr>
                <w:rFonts w:ascii="Times New Roman"/>
                <w:b w:val="false"/>
                <w:i w:val="false"/>
                <w:color w:val="000000"/>
                <w:sz w:val="20"/>
              </w:rPr>
              <w:t>
2. Фармацевтикалық өндірістерде лауазымдық нұсқаулықтарды, еңбекті қорғау, қауіпсіздік техникасы талаптарын, өрт қауіпсіздігі қағидаларын және авариялық және төтенше жағдайлар кезіндегі іс-қимыл тәртібін сақтау.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Фармацевтикалық өнімдер мен МБ өндірісінің түрлі кезеңдерінде технологиялық процестерді басқару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895"/>
          <w:p>
            <w:pPr>
              <w:spacing w:after="20"/>
              <w:ind w:left="20"/>
              <w:jc w:val="both"/>
            </w:pPr>
            <w:r>
              <w:rPr>
                <w:rFonts w:ascii="Times New Roman"/>
                <w:b w:val="false"/>
                <w:i w:val="false"/>
                <w:color w:val="000000"/>
                <w:sz w:val="20"/>
              </w:rPr>
              <w:t>
Дағды №1:</w:t>
            </w:r>
          </w:p>
          <w:bookmarkEnd w:id="895"/>
          <w:p>
            <w:pPr>
              <w:spacing w:after="20"/>
              <w:ind w:left="20"/>
              <w:jc w:val="both"/>
            </w:pPr>
            <w:r>
              <w:rPr>
                <w:rFonts w:ascii="Times New Roman"/>
                <w:b w:val="false"/>
                <w:i w:val="false"/>
                <w:color w:val="000000"/>
                <w:sz w:val="20"/>
              </w:rPr>
              <w:t>
Фармацевтикалық өндірістерде технологиялық желілердің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896"/>
          <w:p>
            <w:pPr>
              <w:spacing w:after="20"/>
              <w:ind w:left="20"/>
              <w:jc w:val="both"/>
            </w:pPr>
            <w:r>
              <w:rPr>
                <w:rFonts w:ascii="Times New Roman"/>
                <w:b w:val="false"/>
                <w:i w:val="false"/>
                <w:color w:val="000000"/>
                <w:sz w:val="20"/>
              </w:rPr>
              <w:t>
Машықтар:</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1.Өндірістік желілерді, электрондық, компьютерлік басқару жүйелерін реттеу және жарақтандыру жұмыс күйіне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нормалар мен стандарттарға сәйкес технологиялық желі жұмысының параметрлерін баптау.</w:t>
            </w:r>
          </w:p>
          <w:p>
            <w:pPr>
              <w:spacing w:after="20"/>
              <w:ind w:left="20"/>
              <w:jc w:val="both"/>
            </w:pPr>
            <w:r>
              <w:rPr>
                <w:rFonts w:ascii="Times New Roman"/>
                <w:b w:val="false"/>
                <w:i w:val="false"/>
                <w:color w:val="000000"/>
                <w:sz w:val="20"/>
              </w:rPr>
              <w:t>
3. Өндірістік-технологиялық және нормативтік құжаттаманы пайдалану.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897"/>
          <w:p>
            <w:pPr>
              <w:spacing w:after="20"/>
              <w:ind w:left="20"/>
              <w:jc w:val="both"/>
            </w:pPr>
            <w:r>
              <w:rPr>
                <w:rFonts w:ascii="Times New Roman"/>
                <w:b w:val="false"/>
                <w:i w:val="false"/>
                <w:color w:val="000000"/>
                <w:sz w:val="20"/>
              </w:rPr>
              <w:t xml:space="preserve">
Білімдер: </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құжаттар, өндірістің технологиялық регламентін.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желілердің, технологиялық жабдықтардың, технологиялық процестерді басқару жүйелерінің құрылымдары мен техникалық сипаттамаларын білу.</w:t>
            </w:r>
          </w:p>
          <w:p>
            <w:pPr>
              <w:spacing w:after="20"/>
              <w:ind w:left="20"/>
              <w:jc w:val="both"/>
            </w:pPr>
            <w:r>
              <w:rPr>
                <w:rFonts w:ascii="Times New Roman"/>
                <w:b w:val="false"/>
                <w:i w:val="false"/>
                <w:color w:val="000000"/>
                <w:sz w:val="20"/>
              </w:rPr>
              <w:t>
3. Фармация, фармацевтикалық технология және фармацевтикалық өндіріс саласындағы нормативтік құжаттаманы, тиісті өндірістік практика (GMP) қағидаларын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Басқару панелін қолданысқа енгізу, технологиялық желіні іске қосу және тоқтату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898"/>
          <w:p>
            <w:pPr>
              <w:spacing w:after="20"/>
              <w:ind w:left="20"/>
              <w:jc w:val="both"/>
            </w:pPr>
            <w:r>
              <w:rPr>
                <w:rFonts w:ascii="Times New Roman"/>
                <w:b w:val="false"/>
                <w:i w:val="false"/>
                <w:color w:val="000000"/>
                <w:sz w:val="20"/>
              </w:rPr>
              <w:t>
Машықтар:</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немесе компьютерлік басқару панелін басқару және іске қосу, технологиялық процестерді бақылау және оңтайландыру үшін басқару орталығында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Химиялық-технологиялық процестерд автоматтандырылған басқару жүйелерінің жұмысын бақылау.</w:t>
            </w:r>
          </w:p>
          <w:p>
            <w:pPr>
              <w:spacing w:after="20"/>
              <w:ind w:left="20"/>
              <w:jc w:val="both"/>
            </w:pPr>
            <w:r>
              <w:rPr>
                <w:rFonts w:ascii="Times New Roman"/>
                <w:b w:val="false"/>
                <w:i w:val="false"/>
                <w:color w:val="000000"/>
                <w:sz w:val="20"/>
              </w:rPr>
              <w:t>
1.3. Бақылау-өлшеу құралдарымен, автоматты реттегіштермен, дабыл және қорғау жүйелерімен жұмыс істеу.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899"/>
          <w:p>
            <w:pPr>
              <w:spacing w:after="20"/>
              <w:ind w:left="20"/>
              <w:jc w:val="both"/>
            </w:pPr>
            <w:r>
              <w:rPr>
                <w:rFonts w:ascii="Times New Roman"/>
                <w:b w:val="false"/>
                <w:i w:val="false"/>
                <w:color w:val="000000"/>
                <w:sz w:val="20"/>
              </w:rPr>
              <w:t xml:space="preserve">
Білімдер: </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Автоматтандырылған басқару жүйелерінің құрылымын, құрамдас бөліктері мен техникалық сипаттамаларын.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процестерді басқару панелін іске қосу және өшіру жөніндегі нұсқаулықтарды.</w:t>
            </w:r>
          </w:p>
          <w:p>
            <w:pPr>
              <w:spacing w:after="20"/>
              <w:ind w:left="20"/>
              <w:jc w:val="both"/>
            </w:pPr>
            <w:r>
              <w:rPr>
                <w:rFonts w:ascii="Times New Roman"/>
                <w:b w:val="false"/>
                <w:i w:val="false"/>
                <w:color w:val="000000"/>
                <w:sz w:val="20"/>
              </w:rPr>
              <w:t xml:space="preserve">
3. Технологиялық процестің нормативтік көрсеткіштерін, авариялық жағдайлардың уақтылы алдын алу үшін қалыпты көрсеткіштерден ауытқуларды анықтау әдістерін.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дағды: Технологиялық процесті жүргізу, технологиялық процес параметрлерінің сақталуын бақылау, физикалық және химиялық процестерді оңтайландыру, өнімділікті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4" w:id="900"/>
          <w:p>
            <w:pPr>
              <w:spacing w:after="20"/>
              <w:ind w:left="20"/>
              <w:jc w:val="both"/>
            </w:pPr>
            <w:r>
              <w:rPr>
                <w:rFonts w:ascii="Times New Roman"/>
                <w:b w:val="false"/>
                <w:i w:val="false"/>
                <w:color w:val="000000"/>
                <w:sz w:val="20"/>
              </w:rPr>
              <w:t>
Машықтар:</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процестің параметрлерін баптауды жүргізу және белгіленген өндіріс стандарттары мен нормаларына сәйкес оларды бақылауды қамтамасыз етуді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процестерді басқару, оның ішінде физикалық және химиялық процестерді оңтайландыру үшін автоматтандырылған басқару жүйелерін пайдалануды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желінің өнімділігін бағалауды жүзеге асыру, технологиялық процестердің оңтайлы өнімділігін қамтамасыз ету үшін реттеу шараларын орындауды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Өндірістік-технологиялық және нормативтік құжаттаманы пайдалануды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процестің көрсеткіштерін бақылау және тіркеуді жүзеге асыру, сәйкессіз сападағы өнімді және авариялық жағдайларды алудың алдын алу үшін ауытқуларды анықтауды білу.</w:t>
            </w:r>
          </w:p>
          <w:p>
            <w:pPr>
              <w:spacing w:after="20"/>
              <w:ind w:left="20"/>
              <w:jc w:val="both"/>
            </w:pPr>
            <w:r>
              <w:rPr>
                <w:rFonts w:ascii="Times New Roman"/>
                <w:b w:val="false"/>
                <w:i w:val="false"/>
                <w:color w:val="000000"/>
                <w:sz w:val="20"/>
              </w:rPr>
              <w:t>
6. Бақылау-өлшеу құралдарымен жұмыс істеу қағидаларын орындау, алынған көрсеткіштерді бағалау.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901"/>
          <w:p>
            <w:pPr>
              <w:spacing w:after="20"/>
              <w:ind w:left="20"/>
              <w:jc w:val="both"/>
            </w:pPr>
            <w:r>
              <w:rPr>
                <w:rFonts w:ascii="Times New Roman"/>
                <w:b w:val="false"/>
                <w:i w:val="false"/>
                <w:color w:val="000000"/>
                <w:sz w:val="20"/>
              </w:rPr>
              <w:t xml:space="preserve">
Білімдер: </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Шикізатты дайындау және өңдеу, фармацевтикалық субстанцияларды, дайын фармацевтикалық өнімдер мен МБ алу және өндіру технологиялық процестерін.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өнімдер мен МБ өндірісінің технологиялық процестерінің параметрлерін.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Автоматтандырылған басқару жүйесінің құрамдас бөліктері мен техникалық сипаттамаларын, жұмыс қағидаттарын, басқару әдістерін.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Технологиялық желінің және жабдық жұмыс жұмысының өнімділік көрсеткіштерін, технологиялық процестердің оңтайлы өнімділігін қамтамасыз ету үшін реттеу шараларын.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Өндірістік-технологиялық және нормативтік құжаттаманы. </w:t>
            </w:r>
          </w:p>
          <w:p>
            <w:pPr>
              <w:spacing w:after="20"/>
              <w:ind w:left="20"/>
              <w:jc w:val="both"/>
            </w:pPr>
            <w:r>
              <w:rPr>
                <w:rFonts w:ascii="Times New Roman"/>
                <w:b w:val="false"/>
                <w:i w:val="false"/>
                <w:color w:val="000000"/>
                <w:sz w:val="20"/>
              </w:rPr>
              <w:t xml:space="preserve">
6. Технологиялық процестің барлық кезеңдерінде фармацевтикалық өнімнің тиісті сапасын қамтамасыз ету жүйелерін.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№4 : Өндірістік желінің үздіксіз және қауіпсіз жұмысын қамтамасыз ету, ауытқулардың алдын алу және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6" w:id="902"/>
          <w:p>
            <w:pPr>
              <w:spacing w:after="20"/>
              <w:ind w:left="20"/>
              <w:jc w:val="both"/>
            </w:pPr>
            <w:r>
              <w:rPr>
                <w:rFonts w:ascii="Times New Roman"/>
                <w:b w:val="false"/>
                <w:i w:val="false"/>
                <w:color w:val="000000"/>
                <w:sz w:val="20"/>
              </w:rPr>
              <w:t>
Машықтар:</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процестің барысын жүйелі түрде бақылауды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 барысын регламенттен ауытқуын жедел анықтауды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Берілген параметрлерге процесті қалпына келтіру үшін түзету іс-шараларын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Ақаулықтар мен ауытқуларды болдырмау мақсатында қондырғының (желінің) әрбір блогының жұмысын бақылауды жүзеге асыруды білу.</w:t>
            </w:r>
          </w:p>
          <w:p>
            <w:pPr>
              <w:spacing w:after="20"/>
              <w:ind w:left="20"/>
              <w:jc w:val="both"/>
            </w:pPr>
            <w:r>
              <w:rPr>
                <w:rFonts w:ascii="Times New Roman"/>
                <w:b w:val="false"/>
                <w:i w:val="false"/>
                <w:color w:val="000000"/>
                <w:sz w:val="20"/>
              </w:rPr>
              <w:t>
5. Қондырғының (технологиялық желінің) қауіпсіз жұмыс істеу параметрлерін сақтауды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903"/>
          <w:p>
            <w:pPr>
              <w:spacing w:after="20"/>
              <w:ind w:left="20"/>
              <w:jc w:val="both"/>
            </w:pPr>
            <w:r>
              <w:rPr>
                <w:rFonts w:ascii="Times New Roman"/>
                <w:b w:val="false"/>
                <w:i w:val="false"/>
                <w:color w:val="000000"/>
                <w:sz w:val="20"/>
              </w:rPr>
              <w:t xml:space="preserve">
Білімдер: </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1.Технологиялық процесті бақылау қағидаттары мен әдістерін.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2.Технологиялық процестің параметрлерін, оларды бағалау және ауытқуларды анықтау әдістерін.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3.Технологиялық процестің берілген параметрлерін қалпына бойынша түзету іс-шараларын.</w:t>
            </w:r>
          </w:p>
          <w:p>
            <w:pPr>
              <w:spacing w:after="20"/>
              <w:ind w:left="20"/>
              <w:jc w:val="both"/>
            </w:pPr>
            <w:r>
              <w:rPr>
                <w:rFonts w:ascii="Times New Roman"/>
                <w:b w:val="false"/>
                <w:i w:val="false"/>
                <w:color w:val="000000"/>
                <w:sz w:val="20"/>
              </w:rPr>
              <w:t xml:space="preserve">
4.Қондырғының (өндірістік желінің) қауіпсіз жұмысын қамтамасыз ету қағидалары мен әдістерін.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Фармацевтикалық өнімдер мен МБ өндірісінің технологиялық желілері жабдықтарының жұмысын бақылау және реттеу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Технологиялық желілер жабдықтарының жағдайын және жұмысын мониторингтеу, өндірістік процестердің үздіксіздігі мен қауіпсіздігін қамтамасыз ету үшін өндірістік қондырғылардың, детекторлар мен өлшеу аспаптарының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5" w:id="904"/>
          <w:p>
            <w:pPr>
              <w:spacing w:after="20"/>
              <w:ind w:left="20"/>
              <w:jc w:val="both"/>
            </w:pPr>
            <w:r>
              <w:rPr>
                <w:rFonts w:ascii="Times New Roman"/>
                <w:b w:val="false"/>
                <w:i w:val="false"/>
                <w:color w:val="000000"/>
                <w:sz w:val="20"/>
              </w:rPr>
              <w:t>
Машықтар:</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 қондырғылардың, технологиялық желілердің жағдайын және жұмысын мониторингтеуді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Детекторлар мен өлшеу құралдарының жұмысын бақылау, көрсеткіштерді тіркеу және бағалауды орындай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берілген сипаттамаларына қол жеткізу үшін жабдықтың технологиялық параметрлерін реттеуді және түзетуді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желі жабдықтарын жүйелі тексеруді және оларға техникалық қызмет көрсетуді жүзеге асыру.</w:t>
            </w:r>
          </w:p>
          <w:p>
            <w:pPr>
              <w:spacing w:after="20"/>
              <w:ind w:left="20"/>
              <w:jc w:val="both"/>
            </w:pPr>
            <w:r>
              <w:rPr>
                <w:rFonts w:ascii="Times New Roman"/>
                <w:b w:val="false"/>
                <w:i w:val="false"/>
                <w:color w:val="000000"/>
                <w:sz w:val="20"/>
              </w:rPr>
              <w:t>
5. Технологиялық іркілістер мен авариялық жағдайлардың алдын алу үшін барлық көзделген шараларды орындауды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905"/>
          <w:p>
            <w:pPr>
              <w:spacing w:after="20"/>
              <w:ind w:left="20"/>
              <w:jc w:val="both"/>
            </w:pPr>
            <w:r>
              <w:rPr>
                <w:rFonts w:ascii="Times New Roman"/>
                <w:b w:val="false"/>
                <w:i w:val="false"/>
                <w:color w:val="000000"/>
                <w:sz w:val="20"/>
              </w:rPr>
              <w:t>
Білімдер:</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Өндірістік қондырғылар жабдықтарының, технологиялық желілердің құрылымы мен жұмысын.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Детекторлар мен өлшеу құралдарының жұмыс істеу қағидаттары, көрсеткіштерді тіркеу және бағалау қағидаларын.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3.Өнімнің берілген сипаттамаларына қол жеткізу үшін жабдықтың параметрлерін реттеу және түзету тәсілдерін.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желі жабдықтарына техникалық қызмет көрсету бойынша нұсқауларды.</w:t>
            </w:r>
          </w:p>
          <w:p>
            <w:pPr>
              <w:spacing w:after="20"/>
              <w:ind w:left="20"/>
              <w:jc w:val="both"/>
            </w:pPr>
            <w:r>
              <w:rPr>
                <w:rFonts w:ascii="Times New Roman"/>
                <w:b w:val="false"/>
                <w:i w:val="false"/>
                <w:color w:val="000000"/>
                <w:sz w:val="20"/>
              </w:rPr>
              <w:t xml:space="preserve">
5. Технологиялық іркілістер мен апаттық жағдайлардың алдын алу шараларды.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Өндірістік желілер жабдықтарының жұмыс параметрлерін тіркеу бойынша өндірістік құжаттаманы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906"/>
          <w:p>
            <w:pPr>
              <w:spacing w:after="20"/>
              <w:ind w:left="20"/>
              <w:jc w:val="both"/>
            </w:pPr>
            <w:r>
              <w:rPr>
                <w:rFonts w:ascii="Times New Roman"/>
                <w:b w:val="false"/>
                <w:i w:val="false"/>
                <w:color w:val="000000"/>
                <w:sz w:val="20"/>
              </w:rPr>
              <w:t>
Машықтар:</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жабдықтар мен өндірістік желілердің жұмыс параметрлерін тіркеуді жүзеге асыруды білу.</w:t>
            </w:r>
          </w:p>
          <w:p>
            <w:pPr>
              <w:spacing w:after="20"/>
              <w:ind w:left="20"/>
              <w:jc w:val="both"/>
            </w:pPr>
            <w:r>
              <w:rPr>
                <w:rFonts w:ascii="Times New Roman"/>
                <w:b w:val="false"/>
                <w:i w:val="false"/>
                <w:color w:val="000000"/>
                <w:sz w:val="20"/>
              </w:rPr>
              <w:t>
2. Өндірістік журналдарды дұрыс жүргізу, құжаттаманы ресімдеуді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7" w:id="907"/>
          <w:p>
            <w:pPr>
              <w:spacing w:after="20"/>
              <w:ind w:left="20"/>
              <w:jc w:val="both"/>
            </w:pPr>
            <w:r>
              <w:rPr>
                <w:rFonts w:ascii="Times New Roman"/>
                <w:b w:val="false"/>
                <w:i w:val="false"/>
                <w:color w:val="000000"/>
                <w:sz w:val="20"/>
              </w:rPr>
              <w:t xml:space="preserve">
Білімдер: </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Технологиялық жабдықтар мен өндірістік желілердің жұмыс параметрлерін тіркеу қағидаларын. </w:t>
            </w:r>
          </w:p>
          <w:p>
            <w:pPr>
              <w:spacing w:after="20"/>
              <w:ind w:left="20"/>
              <w:jc w:val="both"/>
            </w:pPr>
            <w:r>
              <w:rPr>
                <w:rFonts w:ascii="Times New Roman"/>
                <w:b w:val="false"/>
                <w:i w:val="false"/>
                <w:color w:val="000000"/>
                <w:sz w:val="20"/>
              </w:rPr>
              <w:t xml:space="preserve">
2. Өндірістік құжаттаманы жүргізу қағидаларын, өндірістік журналдар мен басқа құжаттаманы ресімдеуге қойылатын талаптарды.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№3: Технологиялық желі жабдықтарын пайдалану және техникалық қызмет көрсетуді ұйымдастыру бойынша қабылдау сынақтарын жүргізу, ақауларды іздеу және технологиялық процестен тыс жабдықтардың жұмысын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9" w:id="908"/>
          <w:p>
            <w:pPr>
              <w:spacing w:after="20"/>
              <w:ind w:left="20"/>
              <w:jc w:val="both"/>
            </w:pPr>
            <w:r>
              <w:rPr>
                <w:rFonts w:ascii="Times New Roman"/>
                <w:b w:val="false"/>
                <w:i w:val="false"/>
                <w:color w:val="000000"/>
                <w:sz w:val="20"/>
              </w:rPr>
              <w:t>
Машықтар:</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жабдықтарды қабылдау және пайдалану беруді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процестен тыс жабдық жұмысының техникалық ақауларын іздеуді жүзеге асыруды білу.</w:t>
            </w:r>
          </w:p>
          <w:p>
            <w:pPr>
              <w:spacing w:after="20"/>
              <w:ind w:left="20"/>
              <w:jc w:val="both"/>
            </w:pPr>
            <w:r>
              <w:rPr>
                <w:rFonts w:ascii="Times New Roman"/>
                <w:b w:val="false"/>
                <w:i w:val="false"/>
                <w:color w:val="000000"/>
                <w:sz w:val="20"/>
              </w:rPr>
              <w:t>
3. Жабдыққа техникалық қызмет көрсету және жөндеу жұмыстарын қауіпсіз жүргізу шараларын орындауды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909"/>
          <w:p>
            <w:pPr>
              <w:spacing w:after="20"/>
              <w:ind w:left="20"/>
              <w:jc w:val="both"/>
            </w:pPr>
            <w:r>
              <w:rPr>
                <w:rFonts w:ascii="Times New Roman"/>
                <w:b w:val="false"/>
                <w:i w:val="false"/>
                <w:color w:val="000000"/>
                <w:sz w:val="20"/>
              </w:rPr>
              <w:t xml:space="preserve">
Білімдер: </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Өндірістік жабдықтарды қабылдау және пайдалануға енгізу бойынша қағидалар мен нұсқаулықтарды. </w:t>
            </w:r>
          </w:p>
          <w:p>
            <w:pPr>
              <w:spacing w:after="20"/>
              <w:ind w:left="20"/>
              <w:jc w:val="both"/>
            </w:pPr>
            <w:r>
              <w:rPr>
                <w:rFonts w:ascii="Times New Roman"/>
                <w:b w:val="false"/>
                <w:i w:val="false"/>
                <w:color w:val="000000"/>
                <w:sz w:val="20"/>
              </w:rPr>
              <w:t>
</w:t>
            </w:r>
            <w:r>
              <w:rPr>
                <w:rFonts w:ascii="Times New Roman"/>
                <w:b w:val="false"/>
                <w:i w:val="false"/>
                <w:color w:val="000000"/>
                <w:sz w:val="20"/>
              </w:rPr>
              <w:t>2.2. Жұмыс процесінде, авариялық жағдайларда және технологиялық процестен тыс жабдық жұмысының техникалық ақауларын анықтауды білу.</w:t>
            </w:r>
          </w:p>
          <w:p>
            <w:pPr>
              <w:spacing w:after="20"/>
              <w:ind w:left="20"/>
              <w:jc w:val="both"/>
            </w:pPr>
            <w:r>
              <w:rPr>
                <w:rFonts w:ascii="Times New Roman"/>
                <w:b w:val="false"/>
                <w:i w:val="false"/>
                <w:color w:val="000000"/>
                <w:sz w:val="20"/>
              </w:rPr>
              <w:t>
3. Жабдыққа техникалық қызмет көрсету және жөндеу жұмыстарын қауіпсіз жүргізу бойынша іс-шараларды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Фармацевтикалық өнімдер мен МИ өндірісінің түрлі технологиялық кезеңдерінде өндіріс нормаларының орындалуын бақылау және өнім сапасын қамтамасыз 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Өндірістік учаскеде (желіде) жұмыс істеу барысында санитариялық-эпидемиологиялық талаптарды, нормативтік құжаттаманың және GMP стандартының талаптарын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5" w:id="910"/>
          <w:p>
            <w:pPr>
              <w:spacing w:after="20"/>
              <w:ind w:left="20"/>
              <w:jc w:val="both"/>
            </w:pPr>
            <w:r>
              <w:rPr>
                <w:rFonts w:ascii="Times New Roman"/>
                <w:b w:val="false"/>
                <w:i w:val="false"/>
                <w:color w:val="000000"/>
                <w:sz w:val="20"/>
              </w:rPr>
              <w:t>
Машықтар:</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учаскеде (технологиялық желіде) лауазымдық нұсқаулықтардың, СОП, техникалық нұсқаулықтардың, технологиялық регламенттердің, нормативтік-техникалық құжаттаманың, GMP қағидаларын орындауды білу.</w:t>
            </w:r>
          </w:p>
          <w:p>
            <w:pPr>
              <w:spacing w:after="20"/>
              <w:ind w:left="20"/>
              <w:jc w:val="both"/>
            </w:pPr>
            <w:r>
              <w:rPr>
                <w:rFonts w:ascii="Times New Roman"/>
                <w:b w:val="false"/>
                <w:i w:val="false"/>
                <w:color w:val="000000"/>
                <w:sz w:val="20"/>
              </w:rPr>
              <w:t>
2. Өндірістік учаскеде (технологиялық желіде) санитариялық-эпидемиологиялық талаптарды орындауды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7" w:id="911"/>
          <w:p>
            <w:pPr>
              <w:spacing w:after="20"/>
              <w:ind w:left="20"/>
              <w:jc w:val="both"/>
            </w:pPr>
            <w:r>
              <w:rPr>
                <w:rFonts w:ascii="Times New Roman"/>
                <w:b w:val="false"/>
                <w:i w:val="false"/>
                <w:color w:val="000000"/>
                <w:sz w:val="20"/>
              </w:rPr>
              <w:t xml:space="preserve">
Білімдер: </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регламенттердің, ішкі нормативтік-техникалық құжаттаманың, өндірістегі GMP қағидаларын және басқа да талаптарды білу.</w:t>
            </w:r>
          </w:p>
          <w:p>
            <w:pPr>
              <w:spacing w:after="20"/>
              <w:ind w:left="20"/>
              <w:jc w:val="both"/>
            </w:pPr>
            <w:r>
              <w:rPr>
                <w:rFonts w:ascii="Times New Roman"/>
                <w:b w:val="false"/>
                <w:i w:val="false"/>
                <w:color w:val="000000"/>
                <w:sz w:val="20"/>
              </w:rPr>
              <w:t>
2. Фармацевтикалық өндірістерге қойылатын санитариялық-эпидемиологиялық талаптарды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9" w:id="912"/>
          <w:p>
            <w:pPr>
              <w:spacing w:after="20"/>
              <w:ind w:left="20"/>
              <w:jc w:val="both"/>
            </w:pPr>
            <w:r>
              <w:rPr>
                <w:rFonts w:ascii="Times New Roman"/>
                <w:b w:val="false"/>
                <w:i w:val="false"/>
                <w:color w:val="000000"/>
                <w:sz w:val="20"/>
              </w:rPr>
              <w:t>
Дағды №2:</w:t>
            </w:r>
          </w:p>
          <w:bookmarkEnd w:id="912"/>
          <w:p>
            <w:pPr>
              <w:spacing w:after="20"/>
              <w:ind w:left="20"/>
              <w:jc w:val="both"/>
            </w:pPr>
            <w:r>
              <w:rPr>
                <w:rFonts w:ascii="Times New Roman"/>
                <w:b w:val="false"/>
                <w:i w:val="false"/>
                <w:color w:val="000000"/>
                <w:sz w:val="20"/>
              </w:rPr>
              <w:t>
Бастапқы шикізат пен материалдарды қабылдап бақылауды, фармацевтикалық өнімге аралық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913"/>
          <w:p>
            <w:pPr>
              <w:spacing w:after="20"/>
              <w:ind w:left="20"/>
              <w:jc w:val="both"/>
            </w:pPr>
            <w:r>
              <w:rPr>
                <w:rFonts w:ascii="Times New Roman"/>
                <w:b w:val="false"/>
                <w:i w:val="false"/>
                <w:color w:val="000000"/>
                <w:sz w:val="20"/>
              </w:rPr>
              <w:t>
Машықтар:</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1.1. Бастапқы шикізат пен материалдарды қабылдап бақылауды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2.2. Талдау және сынақ жүргізу үшін өнім үлгілеріндайындауды жүзеге асыруды білу.</w:t>
            </w:r>
          </w:p>
          <w:p>
            <w:pPr>
              <w:spacing w:after="20"/>
              <w:ind w:left="20"/>
              <w:jc w:val="both"/>
            </w:pPr>
            <w:r>
              <w:rPr>
                <w:rFonts w:ascii="Times New Roman"/>
                <w:b w:val="false"/>
                <w:i w:val="false"/>
                <w:color w:val="000000"/>
                <w:sz w:val="20"/>
              </w:rPr>
              <w:t>
3.Деректерді тіркеуді және өндірістік журналдарда жазбалар жүргізуді жүзеге асыруды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914"/>
          <w:p>
            <w:pPr>
              <w:spacing w:after="20"/>
              <w:ind w:left="20"/>
              <w:jc w:val="both"/>
            </w:pPr>
            <w:r>
              <w:rPr>
                <w:rFonts w:ascii="Times New Roman"/>
                <w:b w:val="false"/>
                <w:i w:val="false"/>
                <w:color w:val="000000"/>
                <w:sz w:val="20"/>
              </w:rPr>
              <w:t xml:space="preserve">
Білімдер: </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Өндіріске келіп түсетін бастапқы шикізат пен материалдарды қабылдап бақылау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шикізат пен материалдардың сипаттамалары және олардың сапасына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3.Бастапқы шикізат, аралық және дайын өнімдердің сапасын бағалау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4.Сынамаларды іріктеу, талдау және сынақтар жүргізу үшін үлгілерді дайындау қағидаларын білу.</w:t>
            </w:r>
          </w:p>
          <w:p>
            <w:pPr>
              <w:spacing w:after="20"/>
              <w:ind w:left="20"/>
              <w:jc w:val="both"/>
            </w:pPr>
            <w:r>
              <w:rPr>
                <w:rFonts w:ascii="Times New Roman"/>
                <w:b w:val="false"/>
                <w:i w:val="false"/>
                <w:color w:val="000000"/>
                <w:sz w:val="20"/>
              </w:rPr>
              <w:t>
5.Өндірістік құжаттаманы жүргізу қағидаларын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915"/>
          <w:p>
            <w:pPr>
              <w:spacing w:after="20"/>
              <w:ind w:left="20"/>
              <w:jc w:val="both"/>
            </w:pPr>
            <w:r>
              <w:rPr>
                <w:rFonts w:ascii="Times New Roman"/>
                <w:b w:val="false"/>
                <w:i w:val="false"/>
                <w:color w:val="000000"/>
                <w:sz w:val="20"/>
              </w:rPr>
              <w:t xml:space="preserve">
Дағды №3 </w:t>
            </w:r>
          </w:p>
          <w:bookmarkEnd w:id="915"/>
          <w:p>
            <w:pPr>
              <w:spacing w:after="20"/>
              <w:ind w:left="20"/>
              <w:jc w:val="both"/>
            </w:pPr>
            <w:r>
              <w:rPr>
                <w:rFonts w:ascii="Times New Roman"/>
                <w:b w:val="false"/>
                <w:i w:val="false"/>
                <w:color w:val="000000"/>
                <w:sz w:val="20"/>
              </w:rPr>
              <w:t>
Тиімді және үнемді процесс үшін бастапқы шикізат, материалдар мен энергия ресурстары шығысын мониторингілеу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916"/>
          <w:p>
            <w:pPr>
              <w:spacing w:after="20"/>
              <w:ind w:left="20"/>
              <w:jc w:val="both"/>
            </w:pPr>
            <w:r>
              <w:rPr>
                <w:rFonts w:ascii="Times New Roman"/>
                <w:b w:val="false"/>
                <w:i w:val="false"/>
                <w:color w:val="000000"/>
                <w:sz w:val="20"/>
              </w:rPr>
              <w:t>
Машықтар:</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Өндірістің әр кезеңінде өнімнің шығуын бақылауды жүзеге асыруды білу.</w:t>
            </w:r>
          </w:p>
          <w:p>
            <w:pPr>
              <w:spacing w:after="20"/>
              <w:ind w:left="20"/>
              <w:jc w:val="both"/>
            </w:pPr>
            <w:r>
              <w:rPr>
                <w:rFonts w:ascii="Times New Roman"/>
                <w:b w:val="false"/>
                <w:i w:val="false"/>
                <w:color w:val="000000"/>
                <w:sz w:val="20"/>
              </w:rPr>
              <w:t>
2. Тиімді және үнемді процесс үшін шикізат, реагенттер және энергия ресурстары шығыстарын мониторингтеуді жүзеге асыруды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917"/>
          <w:p>
            <w:pPr>
              <w:spacing w:after="20"/>
              <w:ind w:left="20"/>
              <w:jc w:val="both"/>
            </w:pPr>
            <w:r>
              <w:rPr>
                <w:rFonts w:ascii="Times New Roman"/>
                <w:b w:val="false"/>
                <w:i w:val="false"/>
                <w:color w:val="000000"/>
                <w:sz w:val="20"/>
              </w:rPr>
              <w:t>
Білімдер:</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1. Тиімді және үнемді технологиялық процесті қамтамасыз ету қағидаттарын білу.</w:t>
            </w:r>
          </w:p>
          <w:p>
            <w:pPr>
              <w:spacing w:after="20"/>
              <w:ind w:left="20"/>
              <w:jc w:val="both"/>
            </w:pPr>
            <w:r>
              <w:rPr>
                <w:rFonts w:ascii="Times New Roman"/>
                <w:b w:val="false"/>
                <w:i w:val="false"/>
                <w:color w:val="000000"/>
                <w:sz w:val="20"/>
              </w:rPr>
              <w:t>
2. Шикізаттың, реагенттердің және энергия ресурстарының шығысын бақылау және тіркеу қағидаттары мен қағидаларын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918"/>
          <w:p>
            <w:pPr>
              <w:spacing w:after="20"/>
              <w:ind w:left="20"/>
              <w:jc w:val="both"/>
            </w:pPr>
            <w:r>
              <w:rPr>
                <w:rFonts w:ascii="Times New Roman"/>
                <w:b w:val="false"/>
                <w:i w:val="false"/>
                <w:color w:val="000000"/>
                <w:sz w:val="20"/>
              </w:rPr>
              <w:t>
Дағды №4:</w:t>
            </w:r>
          </w:p>
          <w:bookmarkEnd w:id="918"/>
          <w:p>
            <w:pPr>
              <w:spacing w:after="20"/>
              <w:ind w:left="20"/>
              <w:jc w:val="both"/>
            </w:pPr>
            <w:r>
              <w:rPr>
                <w:rFonts w:ascii="Times New Roman"/>
                <w:b w:val="false"/>
                <w:i w:val="false"/>
                <w:color w:val="000000"/>
                <w:sz w:val="20"/>
              </w:rPr>
              <w:t>
Ішкі қағидалар мен еңбекті қорғау, қауіпсіздік техникасы, өндірістік санитария және өртке қарсы қорғау нормаларын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4" w:id="919"/>
          <w:p>
            <w:pPr>
              <w:spacing w:after="20"/>
              <w:ind w:left="20"/>
              <w:jc w:val="both"/>
            </w:pPr>
            <w:r>
              <w:rPr>
                <w:rFonts w:ascii="Times New Roman"/>
                <w:b w:val="false"/>
                <w:i w:val="false"/>
                <w:color w:val="000000"/>
                <w:sz w:val="20"/>
              </w:rPr>
              <w:t>
Машықтар:</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нұсқаулықтардың, еңбек (ішкі) тәртіп қағидаларының талаптарын сақтауды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 жұмыс істеу кезінде еңбекті қорғау, қауіпсіздік техникасы қағидалары мен нормаларын орындауды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учаскеде үй-жайларды пайдалануға және еңбек жағдайларына қойылатын санитариялық-эпидемиологиялық талаптарды орындауды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Өртке қарсы қауіпсіздік шараларын сақтауды білу.</w:t>
            </w:r>
          </w:p>
          <w:p>
            <w:pPr>
              <w:spacing w:after="20"/>
              <w:ind w:left="20"/>
              <w:jc w:val="both"/>
            </w:pPr>
            <w:r>
              <w:rPr>
                <w:rFonts w:ascii="Times New Roman"/>
                <w:b w:val="false"/>
                <w:i w:val="false"/>
                <w:color w:val="000000"/>
                <w:sz w:val="20"/>
              </w:rPr>
              <w:t>
5. Авариялық және төтенше жағдайлар кезінде көзделген әрекеттерді орындауды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920"/>
          <w:p>
            <w:pPr>
              <w:spacing w:after="20"/>
              <w:ind w:left="20"/>
              <w:jc w:val="both"/>
            </w:pPr>
            <w:r>
              <w:rPr>
                <w:rFonts w:ascii="Times New Roman"/>
                <w:b w:val="false"/>
                <w:i w:val="false"/>
                <w:color w:val="000000"/>
                <w:sz w:val="20"/>
              </w:rPr>
              <w:t>
Білімдер:</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1. Фармацевтикалық өндірісте лауазымдық нұсқаулықтар, еңбек (ішкі) тәртіп қағидаларын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өндірісте жұмыс істеу кезіндегі еңбекті қорғау, қауіпсіздік техникасы қағидалары мен нормаларды білу.</w:t>
            </w:r>
          </w:p>
          <w:p>
            <w:pPr>
              <w:spacing w:after="20"/>
              <w:ind w:left="20"/>
              <w:jc w:val="both"/>
            </w:pPr>
            <w:r>
              <w:rPr>
                <w:rFonts w:ascii="Times New Roman"/>
                <w:b w:val="false"/>
                <w:i w:val="false"/>
                <w:color w:val="000000"/>
                <w:sz w:val="20"/>
              </w:rPr>
              <w:t>
3. Өндірістік учаскедегі үй-жайларды пайдалануға және еңбек жағдайларына қойылатын санитариялық-эпидемиологиялық талаптарды, өрт қарсы қауіпсіздік шараларын, авариялық және төтенше жағдайлар кезіндегі әрекет ету тәртібін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2" w:id="921"/>
          <w:p>
            <w:pPr>
              <w:spacing w:after="20"/>
              <w:ind w:left="20"/>
              <w:jc w:val="both"/>
            </w:pPr>
            <w:r>
              <w:rPr>
                <w:rFonts w:ascii="Times New Roman"/>
                <w:b w:val="false"/>
                <w:i w:val="false"/>
                <w:color w:val="000000"/>
                <w:sz w:val="20"/>
              </w:rPr>
              <w:t xml:space="preserve">
Дағды № 1. </w:t>
            </w:r>
          </w:p>
          <w:bookmarkEnd w:id="921"/>
          <w:p>
            <w:pPr>
              <w:spacing w:after="20"/>
              <w:ind w:left="20"/>
              <w:jc w:val="both"/>
            </w:pPr>
            <w:r>
              <w:rPr>
                <w:rFonts w:ascii="Times New Roman"/>
                <w:b w:val="false"/>
                <w:i w:val="false"/>
                <w:color w:val="000000"/>
                <w:sz w:val="20"/>
              </w:rPr>
              <w:t>
Экологиялық нормаларды сақтау, қалдықтарды кәдеге жарату және шығарындыларды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922"/>
          <w:p>
            <w:pPr>
              <w:spacing w:after="20"/>
              <w:ind w:left="20"/>
              <w:jc w:val="both"/>
            </w:pPr>
            <w:r>
              <w:rPr>
                <w:rFonts w:ascii="Times New Roman"/>
                <w:b w:val="false"/>
                <w:i w:val="false"/>
                <w:color w:val="000000"/>
                <w:sz w:val="20"/>
              </w:rPr>
              <w:t>
Машықтар:</w:t>
            </w:r>
          </w:p>
          <w:bookmarkEnd w:id="922"/>
          <w:p>
            <w:pPr>
              <w:spacing w:after="20"/>
              <w:ind w:left="20"/>
              <w:jc w:val="both"/>
            </w:pPr>
            <w:r>
              <w:rPr>
                <w:rFonts w:ascii="Times New Roman"/>
                <w:b w:val="false"/>
                <w:i w:val="false"/>
                <w:color w:val="000000"/>
                <w:sz w:val="20"/>
              </w:rPr>
              <w:t>
1. Кестелерді пайдалана отырып, экологиялық нормаларды, қалдықтарды кәдеге жаратуды және шығарындыларды бақылауды жүзеге асыру.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923"/>
          <w:p>
            <w:pPr>
              <w:spacing w:after="20"/>
              <w:ind w:left="20"/>
              <w:jc w:val="both"/>
            </w:pPr>
            <w:r>
              <w:rPr>
                <w:rFonts w:ascii="Times New Roman"/>
                <w:b w:val="false"/>
                <w:i w:val="false"/>
                <w:color w:val="000000"/>
                <w:sz w:val="20"/>
              </w:rPr>
              <w:t>
Білімдер:</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1. Экологиялық нормалар кестелерін білу.</w:t>
            </w:r>
          </w:p>
          <w:p>
            <w:pPr>
              <w:spacing w:after="20"/>
              <w:ind w:left="20"/>
              <w:jc w:val="both"/>
            </w:pPr>
            <w:r>
              <w:rPr>
                <w:rFonts w:ascii="Times New Roman"/>
                <w:b w:val="false"/>
                <w:i w:val="false"/>
                <w:color w:val="000000"/>
                <w:sz w:val="20"/>
              </w:rPr>
              <w:t>
2. Қалдықтар мен шығарындыларды басқаруды бақылау әдістерін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ұсынылмайды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Фармацевтикалық өндірістерде лауазымдық нұсқаулықтарды, еңбекті қорғау, қауіпсіздік техникасы талаптарын, өрт қауіпсіздігі қағидаларын және авариялық және төтенше жағдайлар кезіндегі іс-қимыл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924"/>
          <w:p>
            <w:pPr>
              <w:spacing w:after="20"/>
              <w:ind w:left="20"/>
              <w:jc w:val="both"/>
            </w:pPr>
            <w:r>
              <w:rPr>
                <w:rFonts w:ascii="Times New Roman"/>
                <w:b w:val="false"/>
                <w:i w:val="false"/>
                <w:color w:val="000000"/>
                <w:sz w:val="20"/>
              </w:rPr>
              <w:t>
Машықтар:</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Лауазымдық нұсқаулықтардың талаптарын сақтайды.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өндірістерде еңбекті қорғау, қауіпсіздік техникасы талаптарын, өрт қауіпсіздігі ережелерін сақтайды.</w:t>
            </w:r>
          </w:p>
          <w:p>
            <w:pPr>
              <w:spacing w:after="20"/>
              <w:ind w:left="20"/>
              <w:jc w:val="both"/>
            </w:pPr>
            <w:r>
              <w:rPr>
                <w:rFonts w:ascii="Times New Roman"/>
                <w:b w:val="false"/>
                <w:i w:val="false"/>
                <w:color w:val="000000"/>
                <w:sz w:val="20"/>
              </w:rPr>
              <w:t>
3. Авариялық және төтенше жағдайлар кезіндегі іс-қимыл тәртібін сақтайды.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9" w:id="925"/>
          <w:p>
            <w:pPr>
              <w:spacing w:after="20"/>
              <w:ind w:left="20"/>
              <w:jc w:val="both"/>
            </w:pPr>
            <w:r>
              <w:rPr>
                <w:rFonts w:ascii="Times New Roman"/>
                <w:b w:val="false"/>
                <w:i w:val="false"/>
                <w:color w:val="000000"/>
                <w:sz w:val="20"/>
              </w:rPr>
              <w:t>
Білімдер:</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1.Лауазымдық нұсқаулықтарды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өндірістерде еңбекті қорғау, қауіпсіздік техникасы талаптарын, өрт қауіпсіздігі қағидаларын білу.</w:t>
            </w:r>
          </w:p>
          <w:p>
            <w:pPr>
              <w:spacing w:after="20"/>
              <w:ind w:left="20"/>
              <w:jc w:val="both"/>
            </w:pPr>
            <w:r>
              <w:rPr>
                <w:rFonts w:ascii="Times New Roman"/>
                <w:b w:val="false"/>
                <w:i w:val="false"/>
                <w:color w:val="000000"/>
                <w:sz w:val="20"/>
              </w:rPr>
              <w:t>
3. Авариялық және төтенше жағдайлар кезіндегі іс-қимыл тәртібін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біліктілік талаптары: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926"/>
          <w:p>
            <w:pPr>
              <w:spacing w:after="20"/>
              <w:ind w:left="20"/>
              <w:jc w:val="both"/>
            </w:pPr>
            <w:r>
              <w:rPr>
                <w:rFonts w:ascii="Times New Roman"/>
                <w:b w:val="false"/>
                <w:i w:val="false"/>
                <w:color w:val="000000"/>
                <w:sz w:val="20"/>
              </w:rPr>
              <w:t>
-жауапкершілік;</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-нақтылық;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-оқуға бейімділік;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техниканы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командамен жұмыс істей білу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927"/>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 (29 – шығарылым) - 6-тарау.</w:t>
            </w:r>
          </w:p>
          <w:bookmarkEnd w:id="927"/>
          <w:p>
            <w:pPr>
              <w:spacing w:after="20"/>
              <w:ind w:left="20"/>
              <w:jc w:val="both"/>
            </w:pPr>
            <w:r>
              <w:rPr>
                <w:rFonts w:ascii="Times New Roman"/>
                <w:b w:val="false"/>
                <w:i w:val="false"/>
                <w:color w:val="000000"/>
                <w:sz w:val="20"/>
              </w:rPr>
              <w:t>
Экономикалық қызмет түрлерінің жалпы сыныптауышы. (ҚР ҰК ЭҚТЖС 03-2019)</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Аппаратшылар (барлық атаулар)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1" w:id="928"/>
          <w:p>
            <w:pPr>
              <w:spacing w:after="20"/>
              <w:ind w:left="20"/>
              <w:jc w:val="both"/>
            </w:pPr>
            <w:r>
              <w:rPr>
                <w:rFonts w:ascii="Times New Roman"/>
                <w:b w:val="false"/>
                <w:i w:val="false"/>
                <w:color w:val="000000"/>
                <w:sz w:val="20"/>
              </w:rPr>
              <w:t>
Инженерлер-технологтар (барлық атаулар)</w:t>
            </w:r>
          </w:p>
          <w:bookmarkEnd w:id="928"/>
          <w:p>
            <w:pPr>
              <w:spacing w:after="20"/>
              <w:ind w:left="20"/>
              <w:jc w:val="both"/>
            </w:pPr>
            <w:r>
              <w:rPr>
                <w:rFonts w:ascii="Times New Roman"/>
                <w:b w:val="false"/>
                <w:i w:val="false"/>
                <w:color w:val="000000"/>
                <w:sz w:val="20"/>
              </w:rPr>
              <w:t>
Мамандар (барлық атаулар)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"6.2 Фармацевтикалық өнімдер мен медициналық бұйымдарды өндіру бойынша кең бейінді инженер-технолог":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2" w:id="929"/>
          <w:p>
            <w:pPr>
              <w:spacing w:after="20"/>
              <w:ind w:left="20"/>
              <w:jc w:val="both"/>
            </w:pPr>
            <w:r>
              <w:rPr>
                <w:rFonts w:ascii="Times New Roman"/>
                <w:b w:val="false"/>
                <w:i w:val="false"/>
                <w:color w:val="000000"/>
                <w:sz w:val="20"/>
              </w:rPr>
              <w:t>
21.1</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w:t>
            </w:r>
            <w:r>
              <w:rPr>
                <w:rFonts w:ascii="Times New Roman"/>
                <w:b w:val="false"/>
                <w:i w:val="false"/>
                <w:color w:val="000000"/>
                <w:sz w:val="20"/>
              </w:rPr>
              <w:t>21.20.1</w:t>
            </w:r>
          </w:p>
          <w:p>
            <w:pPr>
              <w:spacing w:after="20"/>
              <w:ind w:left="20"/>
              <w:jc w:val="both"/>
            </w:pPr>
            <w:r>
              <w:rPr>
                <w:rFonts w:ascii="Times New Roman"/>
                <w:b w:val="false"/>
                <w:i w:val="false"/>
                <w:color w:val="000000"/>
                <w:sz w:val="20"/>
              </w:rPr>
              <w:t>
</w:t>
            </w:r>
            <w:r>
              <w:rPr>
                <w:rFonts w:ascii="Times New Roman"/>
                <w:b w:val="false"/>
                <w:i w:val="false"/>
                <w:color w:val="000000"/>
                <w:sz w:val="20"/>
              </w:rPr>
              <w:t>2141</w:t>
            </w:r>
          </w:p>
          <w:p>
            <w:pPr>
              <w:spacing w:after="20"/>
              <w:ind w:left="20"/>
              <w:jc w:val="both"/>
            </w:pPr>
            <w:r>
              <w:rPr>
                <w:rFonts w:ascii="Times New Roman"/>
                <w:b w:val="false"/>
                <w:i w:val="false"/>
                <w:color w:val="000000"/>
                <w:sz w:val="20"/>
              </w:rPr>
              <w:t>
2145-9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Фармацевтикалық өнімдерді және медициналық бұйымдарды өндіру бойынша кең бейінді инженер-технолог.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БТБА, БА және тағы басқа типтік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8" w:id="930"/>
          <w:p>
            <w:pPr>
              <w:spacing w:after="20"/>
              <w:ind w:left="20"/>
              <w:jc w:val="both"/>
            </w:pPr>
            <w:r>
              <w:rPr>
                <w:rFonts w:ascii="Times New Roman"/>
                <w:b w:val="false"/>
                <w:i w:val="false"/>
                <w:color w:val="000000"/>
                <w:sz w:val="20"/>
              </w:rPr>
              <w:t>
"Денсаулық сақтау саласындағы мамандықтар мен мамандықтардың номенклатурасын, Денсаулық сақтау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(Нормативтік құқықтық актілерді мемлекеттік тіркеу тізілімінде № 21856 болып тіркелген).</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инженерлер, оның ішінде өнімдер бойынша өндірістік инженерлер</w:t>
            </w:r>
          </w:p>
          <w:p>
            <w:pPr>
              <w:spacing w:after="20"/>
              <w:ind w:left="20"/>
              <w:jc w:val="both"/>
            </w:pPr>
            <w:r>
              <w:rPr>
                <w:rFonts w:ascii="Times New Roman"/>
                <w:b w:val="false"/>
                <w:i w:val="false"/>
                <w:color w:val="000000"/>
                <w:sz w:val="20"/>
              </w:rPr>
              <w:t>
Фармацевтикалық өнімдер мен медициналық бұйымдарды өндіру бойынша кең бейінді инженер-технолог.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0" w:id="931"/>
          <w:p>
            <w:pPr>
              <w:spacing w:after="20"/>
              <w:ind w:left="20"/>
              <w:jc w:val="both"/>
            </w:pPr>
            <w:r>
              <w:rPr>
                <w:rFonts w:ascii="Times New Roman"/>
                <w:b w:val="false"/>
                <w:i w:val="false"/>
                <w:color w:val="000000"/>
                <w:sz w:val="20"/>
              </w:rPr>
              <w:t>
Білім деңгейі: Бакалавриат</w:t>
            </w:r>
          </w:p>
          <w:bookmarkEnd w:id="931"/>
          <w:p>
            <w:pPr>
              <w:spacing w:after="20"/>
              <w:ind w:left="20"/>
              <w:jc w:val="both"/>
            </w:pPr>
            <w:r>
              <w:rPr>
                <w:rFonts w:ascii="Times New Roman"/>
                <w:b w:val="false"/>
                <w:i w:val="false"/>
                <w:color w:val="000000"/>
                <w:sz w:val="20"/>
              </w:rPr>
              <w:t>
(БХСЖ 6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Фармацевтикалық өндірістің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932"/>
          <w:p>
            <w:pPr>
              <w:spacing w:after="20"/>
              <w:ind w:left="20"/>
              <w:jc w:val="both"/>
            </w:pPr>
            <w:r>
              <w:rPr>
                <w:rFonts w:ascii="Times New Roman"/>
                <w:b w:val="false"/>
                <w:i w:val="false"/>
                <w:color w:val="000000"/>
                <w:sz w:val="20"/>
              </w:rPr>
              <w:t>
Біліктілік:</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өндірістің техникасы және технологиясы</w:t>
            </w:r>
          </w:p>
          <w:p>
            <w:pPr>
              <w:spacing w:after="20"/>
              <w:ind w:left="20"/>
              <w:jc w:val="both"/>
            </w:pPr>
            <w:r>
              <w:rPr>
                <w:rFonts w:ascii="Times New Roman"/>
                <w:b w:val="false"/>
                <w:i w:val="false"/>
                <w:color w:val="000000"/>
                <w:sz w:val="20"/>
              </w:rPr>
              <w:t>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3" w:id="933"/>
          <w:p>
            <w:pPr>
              <w:spacing w:after="20"/>
              <w:ind w:left="20"/>
              <w:jc w:val="both"/>
            </w:pPr>
            <w:r>
              <w:rPr>
                <w:rFonts w:ascii="Times New Roman"/>
                <w:b w:val="false"/>
                <w:i w:val="false"/>
                <w:color w:val="000000"/>
                <w:sz w:val="20"/>
              </w:rPr>
              <w:t>
Фармацевтикалық өнімдерді және медициналық бұйымдарды өндіру бойынша кең бейінді инженер-технолог .</w:t>
            </w:r>
          </w:p>
          <w:bookmarkEnd w:id="933"/>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өнеркәсіптің инженер-технологы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4" w:id="934"/>
          <w:p>
            <w:pPr>
              <w:spacing w:after="20"/>
              <w:ind w:left="20"/>
              <w:jc w:val="both"/>
            </w:pPr>
            <w:r>
              <w:rPr>
                <w:rFonts w:ascii="Times New Roman"/>
                <w:b w:val="false"/>
                <w:i w:val="false"/>
                <w:color w:val="000000"/>
                <w:sz w:val="20"/>
              </w:rPr>
              <w:t>
Дайын таблеткаланған дәрілік заттарды (ДЗ) өндіру жөніндегі инженер-технолог;</w:t>
            </w:r>
          </w:p>
          <w:bookmarkEnd w:id="934"/>
          <w:p>
            <w:pPr>
              <w:spacing w:after="20"/>
              <w:ind w:left="20"/>
              <w:jc w:val="both"/>
            </w:pPr>
            <w:r>
              <w:rPr>
                <w:rFonts w:ascii="Times New Roman"/>
                <w:b w:val="false"/>
                <w:i w:val="false"/>
                <w:color w:val="000000"/>
                <w:sz w:val="20"/>
              </w:rPr>
              <w:t>
</w:t>
            </w:r>
            <w:r>
              <w:rPr>
                <w:rFonts w:ascii="Times New Roman"/>
                <w:b w:val="false"/>
                <w:i w:val="false"/>
                <w:color w:val="000000"/>
                <w:sz w:val="20"/>
              </w:rPr>
              <w:t>Парентеральді ДЗ өндіру жөніндегі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Жасушалық құрылымы бар шикізаттан экстракциялық препараттар мен субстанциялар өндіру жөніндегі инженер-технолог (Галендік/жаңа галендік өндірістің инженер-технологы);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Синтетикалық субстанцияларды өндіру жөніндегі инженер-химик-технолог; </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өнімдер мен медициналық бұйымдар өндірісінің технологиялық процестерін валидациялау жөніндегі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мөлшерде фармацевтикалық өнімдер мен медициналық бұйымдарды өндіріп шығаруға арналған өндірісті жобалау және технологиялық регламентін әзірлеу жөнінде кең бейінді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Шебер-технолог;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Ауысым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жөніндегі ОҒЗЗ/ОЗЗ (Орталық ғылыми-зерттеу зертханасы/Орталық зауытішілік зертханасы)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бөлімінің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маркетологы;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учаскенің бастығы;</w:t>
            </w:r>
          </w:p>
          <w:p>
            <w:pPr>
              <w:spacing w:after="20"/>
              <w:ind w:left="20"/>
              <w:jc w:val="both"/>
            </w:pPr>
            <w:r>
              <w:rPr>
                <w:rFonts w:ascii="Times New Roman"/>
                <w:b w:val="false"/>
                <w:i w:val="false"/>
                <w:color w:val="000000"/>
                <w:sz w:val="20"/>
              </w:rPr>
              <w:t>
Тәжірибелік-өнеркәсіптік учаскенің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экстракциялық, синтетикалық препараттарды, емдік-косметикалық және ветеринариялық құралдарды, ММБ/СМБ, тамақ өнімдері мен халық тұтынатын тауарларды өндірудің технологиялық процестерін өнеркәсіптік жағдайларда жобалау, ұйымдастыру, басқару және жүргізуді бақылау.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935"/>
          <w:p>
            <w:pPr>
              <w:spacing w:after="20"/>
              <w:ind w:left="20"/>
              <w:jc w:val="both"/>
            </w:pPr>
            <w:r>
              <w:rPr>
                <w:rFonts w:ascii="Times New Roman"/>
                <w:b w:val="false"/>
                <w:i w:val="false"/>
                <w:color w:val="000000"/>
                <w:sz w:val="20"/>
              </w:rPr>
              <w:t>
1. Фармацевтикалық және медициналық өнімдерді (ММБ/СМБ) емдік-косметикалық құралдарды, ветеринариялық препараттарды, тамақ өнімдері мен сусындарды, синтетикалық материалдар мен халық тұтынатын басқа да тауарларды қоса алғанда, әртүрлі тауарлар мен заттар өндірісінің технологиялық процестерін жобалау және әзірлеу.</w:t>
            </w:r>
          </w:p>
          <w:bookmarkEnd w:id="935"/>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экстракциялық және синтетикалық субстанциялар мен препараттар, косметикалық және ветеринариялық құралдар, медициналық және санитариялық бұйымдар өндірісінің технологиялық процесін ұйымдастыру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процестің нормативтік параметрлерінің орындалуын бақылауды қоса алғанда, химиялық-фармацевтикалық препараттарды, экстракциялық препараттар мен субстанцияларды, косметикалық және ветеринариялық құралдарды, медициналық және санитариялық бұйымдарды өндіру жөніндегі қондырғылардағы технологиялық жабдықтың жұмысын бақылау.</w:t>
            </w:r>
          </w:p>
          <w:p>
            <w:pPr>
              <w:spacing w:after="20"/>
              <w:ind w:left="20"/>
              <w:jc w:val="both"/>
            </w:pPr>
            <w:r>
              <w:rPr>
                <w:rFonts w:ascii="Times New Roman"/>
                <w:b w:val="false"/>
                <w:i w:val="false"/>
                <w:color w:val="000000"/>
                <w:sz w:val="20"/>
              </w:rPr>
              <w:t>
4. Жаңа өнімдерді өндірудің әртүрлі кезеңдеріне зертханалық/эксперименттік зерттеулерді жоспарлау, ұйымдастыру және жүргізу және ұсынылған процестерді, мысалы, тәжірибелік қондырғылармен жұмыс жасау кезінде шағын көлемдегі операциялар шеңберінде сынақтар жүргізу.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1" w:id="936"/>
          <w:p>
            <w:pPr>
              <w:spacing w:after="20"/>
              <w:ind w:left="20"/>
              <w:jc w:val="both"/>
            </w:pPr>
            <w:r>
              <w:rPr>
                <w:rFonts w:ascii="Times New Roman"/>
                <w:b w:val="false"/>
                <w:i w:val="false"/>
                <w:color w:val="000000"/>
                <w:sz w:val="20"/>
              </w:rPr>
              <w:t xml:space="preserve">
1. Дәрілік заттар мен МБ, сондай-ақ халық тұтынатын басқа да бұйымдарды німдерді өндіру кезінде өнеркәсіптік жағдайларда қауіпсіздік техникасы мен еңбекті қорғау талаптарын сақтау жөніндегі жұмысты ұйымдастыру және басқару. </w:t>
            </w:r>
          </w:p>
          <w:bookmarkEnd w:id="936"/>
          <w:p>
            <w:pPr>
              <w:spacing w:after="20"/>
              <w:ind w:left="20"/>
              <w:jc w:val="both"/>
            </w:pPr>
            <w:r>
              <w:rPr>
                <w:rFonts w:ascii="Times New Roman"/>
                <w:b w:val="false"/>
                <w:i w:val="false"/>
                <w:color w:val="000000"/>
                <w:sz w:val="20"/>
              </w:rPr>
              <w:t>
2. Жөндеу және жөндеу-алдын алу жұмыстарын жүргізудің толықтығы мен сапасын бақылау.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937"/>
          <w:p>
            <w:pPr>
              <w:spacing w:after="20"/>
              <w:ind w:left="20"/>
              <w:jc w:val="both"/>
            </w:pPr>
            <w:r>
              <w:rPr>
                <w:rFonts w:ascii="Times New Roman"/>
                <w:b w:val="false"/>
                <w:i w:val="false"/>
                <w:color w:val="000000"/>
                <w:sz w:val="20"/>
              </w:rPr>
              <w:t>
Еңбек функциясы №1:</w:t>
            </w:r>
          </w:p>
          <w:bookmarkEnd w:id="937"/>
          <w:p>
            <w:pPr>
              <w:spacing w:after="20"/>
              <w:ind w:left="20"/>
              <w:jc w:val="both"/>
            </w:pPr>
            <w:r>
              <w:rPr>
                <w:rFonts w:ascii="Times New Roman"/>
                <w:b w:val="false"/>
                <w:i w:val="false"/>
                <w:color w:val="000000"/>
                <w:sz w:val="20"/>
              </w:rPr>
              <w:t>
Фармацевтикалық және медициналық өнімдерді ММБ/СМБ, косметикалық құралдарды, ветеринариялық препараттарды, тамақ өнімдері мен сусындарды, синтетикалық материалдар мен халық тұтынатын басқа да тауарларды қоса алғанда, әртүрлі тауарлар мен заттар өндірісінің технологиялық процестерін жобалау және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3" w:id="938"/>
          <w:p>
            <w:pPr>
              <w:spacing w:after="20"/>
              <w:ind w:left="20"/>
              <w:jc w:val="both"/>
            </w:pPr>
            <w:r>
              <w:rPr>
                <w:rFonts w:ascii="Times New Roman"/>
                <w:b w:val="false"/>
                <w:i w:val="false"/>
                <w:color w:val="000000"/>
                <w:sz w:val="20"/>
              </w:rPr>
              <w:t>
Дағды №1:</w:t>
            </w:r>
          </w:p>
          <w:bookmarkEnd w:id="938"/>
          <w:p>
            <w:pPr>
              <w:spacing w:after="20"/>
              <w:ind w:left="20"/>
              <w:jc w:val="both"/>
            </w:pPr>
            <w:r>
              <w:rPr>
                <w:rFonts w:ascii="Times New Roman"/>
                <w:b w:val="false"/>
                <w:i w:val="false"/>
                <w:color w:val="000000"/>
                <w:sz w:val="20"/>
              </w:rPr>
              <w:t>
Нақты өнімді (фармацевтикалық препаратқа, биологиялық белсенді субстанцияға, медициналық бұйымға, сондай-ақ косметикалық құралдарға, ветеринариялық препараттарға, тамақ өнімдері мен сусындарға, синтетикалық материалдарға және басқа да халық тұтынатын тауарларға) өндіруге технологиялық регламент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4" w:id="939"/>
          <w:p>
            <w:pPr>
              <w:spacing w:after="20"/>
              <w:ind w:left="20"/>
              <w:jc w:val="both"/>
            </w:pPr>
            <w:r>
              <w:rPr>
                <w:rFonts w:ascii="Times New Roman"/>
                <w:b w:val="false"/>
                <w:i w:val="false"/>
                <w:color w:val="000000"/>
                <w:sz w:val="20"/>
              </w:rPr>
              <w:t>
Машықтар:</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және халықаралық стандарттар (GMP және т.б.) негізінде технологиялық регламенттердің талаптарына сәйкес нақты өнімді өндірудің ғылыми негізделген технологиялық сызбасын әзірлеуді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технологиялық сызбасына сәйкес оларды өндірістік үй-жайларда ұтымды және жүйелі орналастыруды ескере отырып, оңтайлы қазіргі заманғы жабдықтар мен автоматтандыру құралдарын таңдауды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Регламенттеуші және тіркеуші құжаттарды әзірлеуді білу.</w:t>
            </w:r>
          </w:p>
          <w:p>
            <w:pPr>
              <w:spacing w:after="20"/>
              <w:ind w:left="20"/>
              <w:jc w:val="both"/>
            </w:pPr>
            <w:r>
              <w:rPr>
                <w:rFonts w:ascii="Times New Roman"/>
                <w:b w:val="false"/>
                <w:i w:val="false"/>
                <w:color w:val="000000"/>
                <w:sz w:val="20"/>
              </w:rPr>
              <w:t>
4. Технологиялық процестерді жетілдіру үшін ғылыми негізделген жобалар мен бизнес-жоспарларды әзірлеу және маркетингтік ізденістердің нәтижелерін талдау негізінде өндіріске инновациялық технологияларды енгізуді дәлелді түрде (жазбаша және ауызша-баяндамалар, презентациялар, мақалалар) қорғауды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8" w:id="940"/>
          <w:p>
            <w:pPr>
              <w:spacing w:after="20"/>
              <w:ind w:left="20"/>
              <w:jc w:val="both"/>
            </w:pPr>
            <w:r>
              <w:rPr>
                <w:rFonts w:ascii="Times New Roman"/>
                <w:b w:val="false"/>
                <w:i w:val="false"/>
                <w:color w:val="000000"/>
                <w:sz w:val="20"/>
              </w:rPr>
              <w:t xml:space="preserve">
Білімдер: </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1. ДЗ және МБ, косметиканың, ветеринариялық препараттардың, тамақ өнімдерінің және сусындарының, синтетикалық материалдардың және басқа да халық тұтынатын тауарлардың өнеркәсіптік өндірісін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субстанциялардың, қосалқы заттар мен материалдардың, ыдыс орау құралдарының физикалық-химиялық қасиеттері, сақтау ережелері, физикалық, физикалық-химиялық, химиялық және фармакологиялық үйлесімділігін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ММБ/СМБ, косметикалық құралдарды, ветеринариялық препараттарды, тамақ өнімдері мен сусындарды, синтетикалық материалдарды және басқа да халық тұтынатын тауарларды қоса алғанда, фармацевтикалық және медициналық өнімдердің қазіргі заманғы химиялық-фармацевтикалық және химиялық-технологиялық өндірісінің процестері мен аппараттарын білу.</w:t>
            </w:r>
          </w:p>
          <w:p>
            <w:pPr>
              <w:spacing w:after="20"/>
              <w:ind w:left="20"/>
              <w:jc w:val="both"/>
            </w:pPr>
            <w:r>
              <w:rPr>
                <w:rFonts w:ascii="Times New Roman"/>
                <w:b w:val="false"/>
                <w:i w:val="false"/>
                <w:color w:val="000000"/>
                <w:sz w:val="20"/>
              </w:rPr>
              <w:t>
4. Фармацевтикалық субстанцияларды, қосалқы заттар мен материалдарды, ыдыс орау құралдарын, жартылай фабрикаттар мен дайын өнімді сақтау қағидаларын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2" w:id="941"/>
          <w:p>
            <w:pPr>
              <w:spacing w:after="20"/>
              <w:ind w:left="20"/>
              <w:jc w:val="both"/>
            </w:pPr>
            <w:r>
              <w:rPr>
                <w:rFonts w:ascii="Times New Roman"/>
                <w:b w:val="false"/>
                <w:i w:val="false"/>
                <w:color w:val="000000"/>
                <w:sz w:val="20"/>
              </w:rPr>
              <w:t xml:space="preserve">
Дағды №2 </w:t>
            </w:r>
          </w:p>
          <w:bookmarkEnd w:id="941"/>
          <w:p>
            <w:pPr>
              <w:spacing w:after="20"/>
              <w:ind w:left="20"/>
              <w:jc w:val="both"/>
            </w:pPr>
            <w:r>
              <w:rPr>
                <w:rFonts w:ascii="Times New Roman"/>
                <w:b w:val="false"/>
                <w:i w:val="false"/>
                <w:color w:val="000000"/>
                <w:sz w:val="20"/>
              </w:rPr>
              <w:t xml:space="preserve">
 Нақты түпкілікті өнімді (фармацевтикалық препарат, API, ММБ бұйымдар және т.б.) өндіруге арналған технологиялық жабдықты пайдалану бойынша техникалық нұсқаулықтарды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942"/>
          <w:p>
            <w:pPr>
              <w:spacing w:after="20"/>
              <w:ind w:left="20"/>
              <w:jc w:val="both"/>
            </w:pPr>
            <w:r>
              <w:rPr>
                <w:rFonts w:ascii="Times New Roman"/>
                <w:b w:val="false"/>
                <w:i w:val="false"/>
                <w:color w:val="000000"/>
                <w:sz w:val="20"/>
              </w:rPr>
              <w:t>
Машықтар:</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1. Нақты операцияны жүргізу үшін технологиялық жабдықты дұрыс пайдалануды регламенттейтін техникалық нұсқаулықтарды әзірлеу - СОП (стандартты операциялық процедуралар) әзірлеуді білу.</w:t>
            </w:r>
          </w:p>
          <w:p>
            <w:pPr>
              <w:spacing w:after="20"/>
              <w:ind w:left="20"/>
              <w:jc w:val="both"/>
            </w:pPr>
            <w:r>
              <w:rPr>
                <w:rFonts w:ascii="Times New Roman"/>
                <w:b w:val="false"/>
                <w:i w:val="false"/>
                <w:color w:val="000000"/>
                <w:sz w:val="20"/>
              </w:rPr>
              <w:t>
2. Нақты орында аралық өнімге ағымдағы бақылау жүргізу үшін қажетті әдістер мен әдістемелерді қамтамасыз етуді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5" w:id="943"/>
          <w:p>
            <w:pPr>
              <w:spacing w:after="20"/>
              <w:ind w:left="20"/>
              <w:jc w:val="both"/>
            </w:pPr>
            <w:r>
              <w:rPr>
                <w:rFonts w:ascii="Times New Roman"/>
                <w:b w:val="false"/>
                <w:i w:val="false"/>
                <w:color w:val="000000"/>
                <w:sz w:val="20"/>
              </w:rPr>
              <w:t xml:space="preserve">
Білімдер: </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1. ДЗ және МБ, емдік косметикалық құралдарды, ветеринариялық препараттарды, тамақ өнімдері мен сусындарды, синтетикалық материалдарды және басқа да халық тұтынатын тауарларды өнеркәсіптік өндіруді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ММБ/СМБ, косметикалық құралдарды, ветеринариялық препараттарды, тамақ өнімдері мен сусындарды, синтетикалық материалдарды және басқа да халық тұтынатын тауарларды қоса алғанда, фармацевтикалық және медициналық өнімдердің қазіргі заманғы химиялық-фармацевтикалық және химиялық-технологиялық өндірісінің процестері мен аппараттарын білу.</w:t>
            </w:r>
          </w:p>
          <w:p>
            <w:pPr>
              <w:spacing w:after="20"/>
              <w:ind w:left="20"/>
              <w:jc w:val="both"/>
            </w:pPr>
            <w:r>
              <w:rPr>
                <w:rFonts w:ascii="Times New Roman"/>
                <w:b w:val="false"/>
                <w:i w:val="false"/>
                <w:color w:val="000000"/>
                <w:sz w:val="20"/>
              </w:rPr>
              <w:t>
3. Фармацевтикалық субстанцияларды, қосалқы заттар мен материалдарды, буып - түю материалдарын және т.б. жеткізуге арналған ілеспе құжаттардың тізбесі мен құрылымын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944"/>
          <w:p>
            <w:pPr>
              <w:spacing w:after="20"/>
              <w:ind w:left="20"/>
              <w:jc w:val="both"/>
            </w:pPr>
            <w:r>
              <w:rPr>
                <w:rFonts w:ascii="Times New Roman"/>
                <w:b w:val="false"/>
                <w:i w:val="false"/>
                <w:color w:val="000000"/>
                <w:sz w:val="20"/>
              </w:rPr>
              <w:t>
Еңбек функциясы №2:</w:t>
            </w:r>
          </w:p>
          <w:bookmarkEnd w:id="944"/>
          <w:p>
            <w:pPr>
              <w:spacing w:after="20"/>
              <w:ind w:left="20"/>
              <w:jc w:val="both"/>
            </w:pPr>
            <w:r>
              <w:rPr>
                <w:rFonts w:ascii="Times New Roman"/>
                <w:b w:val="false"/>
                <w:i w:val="false"/>
                <w:color w:val="000000"/>
                <w:sz w:val="20"/>
              </w:rPr>
              <w:t>
Химиялық-фармацевтикалық, экстракциялық препараттарды, косметикалық және ветеринариялық құралдарды, ММБ/СМБ өндірудің технологиялық процесін ұйымдастыру және басқару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945"/>
          <w:p>
            <w:pPr>
              <w:spacing w:after="20"/>
              <w:ind w:left="20"/>
              <w:jc w:val="both"/>
            </w:pPr>
            <w:r>
              <w:rPr>
                <w:rFonts w:ascii="Times New Roman"/>
                <w:b w:val="false"/>
                <w:i w:val="false"/>
                <w:color w:val="000000"/>
                <w:sz w:val="20"/>
              </w:rPr>
              <w:t>
Дағды №1:</w:t>
            </w:r>
          </w:p>
          <w:bookmarkEnd w:id="945"/>
          <w:p>
            <w:pPr>
              <w:spacing w:after="20"/>
              <w:ind w:left="20"/>
              <w:jc w:val="both"/>
            </w:pPr>
            <w:r>
              <w:rPr>
                <w:rFonts w:ascii="Times New Roman"/>
                <w:b w:val="false"/>
                <w:i w:val="false"/>
                <w:color w:val="000000"/>
                <w:sz w:val="20"/>
              </w:rPr>
              <w:t>
Технологиялық регламентке сәйкес өнеркәсіптік жағдайларда нақты өнімді (фармацевтикалық препарат, биологиялық белсенді субстанция, косметикалық құралдарды, ветеринариялық препараттарды, тамақ өнімдері мен сусындарды, синтетикалық материалдар мен халық тұтынатын басқа да тауарларды қоса алғанда, ММБ)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946"/>
          <w:p>
            <w:pPr>
              <w:spacing w:after="20"/>
              <w:ind w:left="20"/>
              <w:jc w:val="both"/>
            </w:pPr>
            <w:r>
              <w:rPr>
                <w:rFonts w:ascii="Times New Roman"/>
                <w:b w:val="false"/>
                <w:i w:val="false"/>
                <w:color w:val="000000"/>
                <w:sz w:val="20"/>
              </w:rPr>
              <w:t>
Машықтар:</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1. Өндiрiстiк үй-жайды және әрбiр жұмыс орнын өндiрiстiң технологиялық сызбасына сәйкес дәрiлiк және медициналық өнiмдердi өнеркәсiптiк дайындау саласындағы Қазақстан Республикасының қолданыстағы заңнамасына сәйкес дайындауды ұйымдастыруды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стратегиясына сәйкес технологиялық процесті іске асыру және өндірістік міндеттерді шешу үшін еңбек ресурстарын басқаруды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регламент талаптарына сәйкес барлық технологиялық операциялардың дұрыс және дәйекті орындалуын ұйымдастыруды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Нақты фармацевтикалық/медициналық өнімдер үшін өндірістің технологиялық процесін жүргізудің қауіпсіз жағдайларын қамтамасыз етуді білу.</w:t>
            </w:r>
          </w:p>
          <w:p>
            <w:pPr>
              <w:spacing w:after="20"/>
              <w:ind w:left="20"/>
              <w:jc w:val="both"/>
            </w:pPr>
            <w:r>
              <w:rPr>
                <w:rFonts w:ascii="Times New Roman"/>
                <w:b w:val="false"/>
                <w:i w:val="false"/>
                <w:color w:val="000000"/>
                <w:sz w:val="20"/>
              </w:rPr>
              <w:t>
5. Жоғары белгісіздіктің күрделі өндірістік жағдайларында кәсіби шешімдер қабылдауды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5" w:id="947"/>
          <w:p>
            <w:pPr>
              <w:spacing w:after="20"/>
              <w:ind w:left="20"/>
              <w:jc w:val="both"/>
            </w:pPr>
            <w:r>
              <w:rPr>
                <w:rFonts w:ascii="Times New Roman"/>
                <w:b w:val="false"/>
                <w:i w:val="false"/>
                <w:color w:val="000000"/>
                <w:sz w:val="20"/>
              </w:rPr>
              <w:t xml:space="preserve">
Білімдер: </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1. Емдiк косметикалық құралдарды, ветеринариялық препараттарды, тамақ өнiмдерi мен сусындарды, синтетикалық материалдарды және өнеркәсiптiк жағдайларда халық тұтынатын басқа да тауарларды өндiрудi қоса алғанда, ДЗ және МБ өндiрудi реттейтiн заңнамалық және басқа да нормативтiк-құқықтық актiлерді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жағдайлардағы жұмыстың реттілігі: үй-жайды, жұмыс орнын, технологиялық жабдықты, ауаны дайындау, су дайындау, персоналды даярлау және нұсқау беруді және т.б.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заттар мен материалдардың сапасына, жартылай өнімдер мен жартылай фабрикаттардың сапасына, ыдыс орау құралдарының сапасына, түпкілікті өнімнің сапасына қойылатын талаптарды білу.</w:t>
            </w:r>
          </w:p>
          <w:p>
            <w:pPr>
              <w:spacing w:after="20"/>
              <w:ind w:left="20"/>
              <w:jc w:val="both"/>
            </w:pPr>
            <w:r>
              <w:rPr>
                <w:rFonts w:ascii="Times New Roman"/>
                <w:b w:val="false"/>
                <w:i w:val="false"/>
                <w:color w:val="000000"/>
                <w:sz w:val="20"/>
              </w:rPr>
              <w:t>
4. Жабдықты жұмысқа дайындауды, ажыратуды және ұсақ жөндеуді (қажет болған жағдайда) қоса алғанда, оны пайдалану қағидаларын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9" w:id="948"/>
          <w:p>
            <w:pPr>
              <w:spacing w:after="20"/>
              <w:ind w:left="20"/>
              <w:jc w:val="both"/>
            </w:pPr>
            <w:r>
              <w:rPr>
                <w:rFonts w:ascii="Times New Roman"/>
                <w:b w:val="false"/>
                <w:i w:val="false"/>
                <w:color w:val="000000"/>
                <w:sz w:val="20"/>
              </w:rPr>
              <w:t>
Еңбек функциясы №3:</w:t>
            </w:r>
          </w:p>
          <w:bookmarkEnd w:id="948"/>
          <w:p>
            <w:pPr>
              <w:spacing w:after="20"/>
              <w:ind w:left="20"/>
              <w:jc w:val="both"/>
            </w:pPr>
            <w:r>
              <w:rPr>
                <w:rFonts w:ascii="Times New Roman"/>
                <w:b w:val="false"/>
                <w:i w:val="false"/>
                <w:color w:val="000000"/>
                <w:sz w:val="20"/>
              </w:rPr>
              <w:t>
Технологиялық процестің нормативтік параметрлерін бақылауды қоса алғанда, химиялық-фармацевтикалық препараттарды, экстракциялық препараттар мен субстанцияларды, косметикалық және ветеринариялық құралдарды, ММБ/СМБ өндіру жөніндегі қондырғылардағы технологиялық жабдықтың жұмысын бақылау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949"/>
          <w:p>
            <w:pPr>
              <w:spacing w:after="20"/>
              <w:ind w:left="20"/>
              <w:jc w:val="both"/>
            </w:pPr>
            <w:r>
              <w:rPr>
                <w:rFonts w:ascii="Times New Roman"/>
                <w:b w:val="false"/>
                <w:i w:val="false"/>
                <w:color w:val="000000"/>
                <w:sz w:val="20"/>
              </w:rPr>
              <w:t>
Дағды №1:</w:t>
            </w:r>
          </w:p>
          <w:bookmarkEnd w:id="949"/>
          <w:p>
            <w:pPr>
              <w:spacing w:after="20"/>
              <w:ind w:left="20"/>
              <w:jc w:val="both"/>
            </w:pPr>
            <w:r>
              <w:rPr>
                <w:rFonts w:ascii="Times New Roman"/>
                <w:b w:val="false"/>
                <w:i w:val="false"/>
                <w:color w:val="000000"/>
                <w:sz w:val="20"/>
              </w:rPr>
              <w:t>
Технологиялық процестің нормативтік параметрлерін бақылауды қоса алғанда, қондырғылардағы технологиялық жабдықтың жұмысын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950"/>
          <w:p>
            <w:pPr>
              <w:spacing w:after="20"/>
              <w:ind w:left="20"/>
              <w:jc w:val="both"/>
            </w:pPr>
            <w:r>
              <w:rPr>
                <w:rFonts w:ascii="Times New Roman"/>
                <w:b w:val="false"/>
                <w:i w:val="false"/>
                <w:color w:val="000000"/>
                <w:sz w:val="20"/>
              </w:rPr>
              <w:t>
Машықтар:</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1.Нормативтiк құжаттама талаптарына сәйкес бастапқы шикiзатты, қосалқы заттар мен материалдарды, ыдыс орау және тығындау құралдарын, полиграфиялық өнiмдердi кiрiс бақылауын ұйымдастыру және қамтамасыз етуді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2.Өндірістік процесті техникалық бақылауды жүзеге асыра отырып, өнеркәсіптік өндіріс жағдайында ДЗ және МБ өндіру бойынша технологиялық процесті жүргізуге қатысуды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процестердің қауіпсіздігін, технологиялық жабдыққа дұрыс қызмет көрсетуді және автоматтандыру құралдары мен бақылау-өлшеу құралдарының жұмыс жағдайының мониторингін қамтамасыз етуді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Аралық өнімнің, жартылай фабрикаттардың және түпкілікті өнімнің сапасына сатылы бақылауды орындауды қамтамасыз ете отырып, технологиялық процесс жағдайында құжаттамалық талаптардың сақталуын қадағалауды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және медициналық өнімдердің нақты өндірісінде сыни нүктелерді анықтау, тәуекелдерді сәйкестендіру және технологиялық процестерді іске асыру кезінде оларды басқаруды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Өндірісте сәйкессіздіктердің пайда болу себептерін анықтау, өзіне жауапкершілік алу және дағдарысты жағдайларда өндірістік ақпаратты пайдалану негізінде шешудің ерекше жолдарын ұсынуды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7.Қосалқы қызметтердің, зертханалардың және кәсіпорын әкімшілігінің персоналымен өзара әрекеттесу кезінде тиімді коммуникация тәсілдерін пайдалануды білу</w:t>
            </w:r>
          </w:p>
          <w:p>
            <w:pPr>
              <w:spacing w:after="20"/>
              <w:ind w:left="20"/>
              <w:jc w:val="both"/>
            </w:pPr>
            <w:r>
              <w:rPr>
                <w:rFonts w:ascii="Times New Roman"/>
                <w:b w:val="false"/>
                <w:i w:val="false"/>
                <w:color w:val="000000"/>
                <w:sz w:val="20"/>
              </w:rPr>
              <w:t>
8. Кәсіби қызмет саласында IT-технологиялар негізінде ақпаратты пайдалануды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9" w:id="951"/>
          <w:p>
            <w:pPr>
              <w:spacing w:after="20"/>
              <w:ind w:left="20"/>
              <w:jc w:val="both"/>
            </w:pPr>
            <w:r>
              <w:rPr>
                <w:rFonts w:ascii="Times New Roman"/>
                <w:b w:val="false"/>
                <w:i w:val="false"/>
                <w:color w:val="000000"/>
                <w:sz w:val="20"/>
              </w:rPr>
              <w:t xml:space="preserve">
Білімдер: </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1. Косметикалық құралдарды, ветеринариялық препараттарды, тамақ өнімдері мен сусындарды, синтетикалық материалдарды және өнеркәсіптік жағдайларда халық тұтынатын басқа да тауарларды өндіруді қоса алғанда, ДЗ және МБ өндіруді реттейтін заңнамалық және басқа да нормативтік құқықтық актілерді, оның ішінде ұлттық және халықаралық стандарттарды (GMP және т.б)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ДЗ және МБ өндірудің технологиялық процестерді (бастапқы заттарды, қосалқы материалдарды, ыдыс орау құралдарын, ауаны, суды және т.б. дайындау, өнімнің өзіндік өндірісі, таңбалануы және сақталуы) білу.</w:t>
            </w:r>
          </w:p>
          <w:p>
            <w:pPr>
              <w:spacing w:after="20"/>
              <w:ind w:left="20"/>
              <w:jc w:val="both"/>
            </w:pPr>
            <w:r>
              <w:rPr>
                <w:rFonts w:ascii="Times New Roman"/>
                <w:b w:val="false"/>
                <w:i w:val="false"/>
                <w:color w:val="000000"/>
                <w:sz w:val="20"/>
              </w:rPr>
              <w:t>
3. Кәсіптік қызмет саласында қолдануға арналған ІТ-технологиялар мен жасанды интеллект негіздерінің қағидаттарын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952"/>
          <w:p>
            <w:pPr>
              <w:spacing w:after="20"/>
              <w:ind w:left="20"/>
              <w:jc w:val="both"/>
            </w:pPr>
            <w:r>
              <w:rPr>
                <w:rFonts w:ascii="Times New Roman"/>
                <w:b w:val="false"/>
                <w:i w:val="false"/>
                <w:color w:val="000000"/>
                <w:sz w:val="20"/>
              </w:rPr>
              <w:t xml:space="preserve">
Еңбек функциясы №4 </w:t>
            </w:r>
          </w:p>
          <w:bookmarkEnd w:id="952"/>
          <w:p>
            <w:pPr>
              <w:spacing w:after="20"/>
              <w:ind w:left="20"/>
              <w:jc w:val="both"/>
            </w:pPr>
            <w:r>
              <w:rPr>
                <w:rFonts w:ascii="Times New Roman"/>
                <w:b w:val="false"/>
                <w:i w:val="false"/>
                <w:color w:val="000000"/>
                <w:sz w:val="20"/>
              </w:rPr>
              <w:t>
Жаңа өнімдерді өндірудің әртүрлі кезеңдеріне зертханалық/эксперименттік зерттеулерді жоспарлау, ұйымдастыру және жүргізу және ұсынылған процестерді, мысалы, тәжірибелік қондырғылармен жұмыс жасау кезінде шағын көлемдегі операциялар шеңберінде сынақтар жүргізу.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953"/>
          <w:p>
            <w:pPr>
              <w:spacing w:after="20"/>
              <w:ind w:left="20"/>
              <w:jc w:val="both"/>
            </w:pPr>
            <w:r>
              <w:rPr>
                <w:rFonts w:ascii="Times New Roman"/>
                <w:b w:val="false"/>
                <w:i w:val="false"/>
                <w:color w:val="000000"/>
                <w:sz w:val="20"/>
              </w:rPr>
              <w:t>
Дағды №1:</w:t>
            </w:r>
          </w:p>
          <w:bookmarkEnd w:id="953"/>
          <w:p>
            <w:pPr>
              <w:spacing w:after="20"/>
              <w:ind w:left="20"/>
              <w:jc w:val="both"/>
            </w:pPr>
            <w:r>
              <w:rPr>
                <w:rFonts w:ascii="Times New Roman"/>
                <w:b w:val="false"/>
                <w:i w:val="false"/>
                <w:color w:val="000000"/>
                <w:sz w:val="20"/>
              </w:rPr>
              <w:t>
Жаңа өнім өндірудің әртүрлі кезеңдеріне зертханалық/эксперименттік зерттеулер жүргізу жоспарын әзірлеу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954"/>
          <w:p>
            <w:pPr>
              <w:spacing w:after="20"/>
              <w:ind w:left="20"/>
              <w:jc w:val="both"/>
            </w:pPr>
            <w:r>
              <w:rPr>
                <w:rFonts w:ascii="Times New Roman"/>
                <w:b w:val="false"/>
                <w:i w:val="false"/>
                <w:color w:val="000000"/>
                <w:sz w:val="20"/>
              </w:rPr>
              <w:t>
Машықтар:</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1. Маркетингтік және басқа да зерттеулердің нәтижелері бойынша әдеби-патенттік шолу жүргізу және ғылыми негізделген талдамалық анықтама жасауды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жағдайларда шығарылатын өнімнің номенклатурасын кеңейту және жаңарту мақсатында ғылыми-зерттеу/эксперименттік жұмыстар жүргізудің негізделген жоспарын әзірлеуді білу.</w:t>
            </w:r>
          </w:p>
          <w:p>
            <w:pPr>
              <w:spacing w:after="20"/>
              <w:ind w:left="20"/>
              <w:jc w:val="both"/>
            </w:pPr>
            <w:r>
              <w:rPr>
                <w:rFonts w:ascii="Times New Roman"/>
                <w:b w:val="false"/>
                <w:i w:val="false"/>
                <w:color w:val="000000"/>
                <w:sz w:val="20"/>
              </w:rPr>
              <w:t>
3.Шығарылатын өнімнің ассортиментін жаңарту және кеңейту үшін қолданыстағы өндірісті жетілдіру, кеңейту және жаңғырту мақсатында тәжірибелік-конструкторлық жұмыстарды жүргізудің негізделген жоспарын әзірлеуді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955"/>
          <w:p>
            <w:pPr>
              <w:spacing w:after="20"/>
              <w:ind w:left="20"/>
              <w:jc w:val="both"/>
            </w:pPr>
            <w:r>
              <w:rPr>
                <w:rFonts w:ascii="Times New Roman"/>
                <w:b w:val="false"/>
                <w:i w:val="false"/>
                <w:color w:val="000000"/>
                <w:sz w:val="20"/>
              </w:rPr>
              <w:t>
Білімдер:</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1. ДЗ және МБ, косметикалық құралдардың, ветеринариялық препараттардың, тамақ өнімдері мен сусындардың, синтетикалық материалдардың және басқа да халық тұтынатын тауарлардың өнеркәсіптік өндірісін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Бизнес-жоспарлау қағидаттары мен талаптары және нақты өнімді өндіруге арналған техникалық тапсырмаларды әзірлеу.</w:t>
            </w:r>
          </w:p>
          <w:p>
            <w:pPr>
              <w:spacing w:after="20"/>
              <w:ind w:left="20"/>
              <w:jc w:val="both"/>
            </w:pPr>
            <w:r>
              <w:rPr>
                <w:rFonts w:ascii="Times New Roman"/>
                <w:b w:val="false"/>
                <w:i w:val="false"/>
                <w:color w:val="000000"/>
                <w:sz w:val="20"/>
              </w:rPr>
              <w:t>
3. Өнеркәсіптік жағдайларда нақты ДЗ, МБ және басқа да халық тұтынатын тауарларды өндірудің технологиялық процестерін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956"/>
          <w:p>
            <w:pPr>
              <w:spacing w:after="20"/>
              <w:ind w:left="20"/>
              <w:jc w:val="both"/>
            </w:pPr>
            <w:r>
              <w:rPr>
                <w:rFonts w:ascii="Times New Roman"/>
                <w:b w:val="false"/>
                <w:i w:val="false"/>
                <w:color w:val="000000"/>
                <w:sz w:val="20"/>
              </w:rPr>
              <w:t>
Дағды №2:</w:t>
            </w:r>
          </w:p>
          <w:bookmarkEnd w:id="956"/>
          <w:p>
            <w:pPr>
              <w:spacing w:after="20"/>
              <w:ind w:left="20"/>
              <w:jc w:val="both"/>
            </w:pPr>
            <w:r>
              <w:rPr>
                <w:rFonts w:ascii="Times New Roman"/>
                <w:b w:val="false"/>
                <w:i w:val="false"/>
                <w:color w:val="000000"/>
                <w:sz w:val="20"/>
              </w:rPr>
              <w:t>
Шағын көлемдегі операциялар шеңберінде ұсынылатын процестерге сынақтар жүргізу (тәжірибелік-өнеркәсіптік алаңда)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957"/>
          <w:p>
            <w:pPr>
              <w:spacing w:after="20"/>
              <w:ind w:left="20"/>
              <w:jc w:val="both"/>
            </w:pPr>
            <w:r>
              <w:rPr>
                <w:rFonts w:ascii="Times New Roman"/>
                <w:b w:val="false"/>
                <w:i w:val="false"/>
                <w:color w:val="000000"/>
                <w:sz w:val="20"/>
              </w:rPr>
              <w:t>
Машықтар:</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Зерттеудің қазіргі заманғы әдістері мен әдістемелерін пайдалана отырып, жаңа өнімдерді (және/немесе белгілі өнімдердің жаңа технологияларын) жасау және өндіріске енгізу бойынша ғылыми-зерттеу/эксперименттік жұмыстарды жүргізуді ұйымдастыру және үйлестіруді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 кеңейту және жаңғырту бойынша, инновациялық технологияларды енгізу бойынша, қауіпсіздік техникасы, өрт қауіпсіздігі және өндірістік санитария талаптарын ескере отырып, технологиялық процесс параметрлеріне мониторинг жүргізу үшін жабдықтарды, автоматтандыру құралдарын және КИП жетілдіру бойынша тәжірибелік-конструкторлық жұмыстар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нәтижелер бойынша ғылыми негізделген жарияланымдар (тезистер, мақалалар, бизнес-жобалар және бизнес-жоспарлар, талдамалық-нормативтік құжаттама және т.б.) және дәлелді түрде (жазбаша және ауызша - баяндамалар, тұсаукесерлер, мақалалар) өндіріске инновациялық технологияларды енгізуді қорғауды білу.</w:t>
            </w:r>
          </w:p>
          <w:p>
            <w:pPr>
              <w:spacing w:after="20"/>
              <w:ind w:left="20"/>
              <w:jc w:val="both"/>
            </w:pPr>
            <w:r>
              <w:rPr>
                <w:rFonts w:ascii="Times New Roman"/>
                <w:b w:val="false"/>
                <w:i w:val="false"/>
                <w:color w:val="000000"/>
                <w:sz w:val="20"/>
              </w:rPr>
              <w:t>
4. Іске қосу-жөндеу жұмыстарына қатысуды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958"/>
          <w:p>
            <w:pPr>
              <w:spacing w:after="20"/>
              <w:ind w:left="20"/>
              <w:jc w:val="both"/>
            </w:pPr>
            <w:r>
              <w:rPr>
                <w:rFonts w:ascii="Times New Roman"/>
                <w:b w:val="false"/>
                <w:i w:val="false"/>
                <w:color w:val="000000"/>
                <w:sz w:val="20"/>
              </w:rPr>
              <w:t xml:space="preserve">
Білімдер: </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1. ДЗ және МБ, косметикалық құралдардың, ветеринариялық препараттардың, тамақ өнімдері мен сусындардың, синтетикалық материалдардың және басқа да халық тұтынатын тауарлардың өнеркәсіптік өндірісін реттейтін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жағдайларда нақты ДЗ, МБ және басқа да халық тұтынатын тауарларды өндірудің технологиялық процестерді білу.</w:t>
            </w:r>
          </w:p>
          <w:p>
            <w:pPr>
              <w:spacing w:after="20"/>
              <w:ind w:left="20"/>
              <w:jc w:val="both"/>
            </w:pPr>
            <w:r>
              <w:rPr>
                <w:rFonts w:ascii="Times New Roman"/>
                <w:b w:val="false"/>
                <w:i w:val="false"/>
                <w:color w:val="000000"/>
                <w:sz w:val="20"/>
              </w:rPr>
              <w:t>
3. Кәсіптік қызмет саласында қолдану үшін ІТ-технологиялар қағидаттары мен жасанды интеллект негіздерін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959"/>
          <w:p>
            <w:pPr>
              <w:spacing w:after="20"/>
              <w:ind w:left="20"/>
              <w:jc w:val="both"/>
            </w:pPr>
            <w:r>
              <w:rPr>
                <w:rFonts w:ascii="Times New Roman"/>
                <w:b w:val="false"/>
                <w:i w:val="false"/>
                <w:color w:val="000000"/>
                <w:sz w:val="20"/>
              </w:rPr>
              <w:t>
Қосымша еңбек функциясы №1:</w:t>
            </w:r>
          </w:p>
          <w:bookmarkEnd w:id="959"/>
          <w:p>
            <w:pPr>
              <w:spacing w:after="20"/>
              <w:ind w:left="20"/>
              <w:jc w:val="both"/>
            </w:pPr>
            <w:r>
              <w:rPr>
                <w:rFonts w:ascii="Times New Roman"/>
                <w:b w:val="false"/>
                <w:i w:val="false"/>
                <w:color w:val="000000"/>
                <w:sz w:val="20"/>
              </w:rPr>
              <w:t>
Дәрілік және МБ, сондай-ақ халық тұтынатын басқа да өнімдерді өндіру кезінде өнеркәсіптік жағдайларда қауіпсіздік техникасы және еңбекті қорғау жөніндегі жұмысты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9" w:id="960"/>
          <w:p>
            <w:pPr>
              <w:spacing w:after="20"/>
              <w:ind w:left="20"/>
              <w:jc w:val="both"/>
            </w:pPr>
            <w:r>
              <w:rPr>
                <w:rFonts w:ascii="Times New Roman"/>
                <w:b w:val="false"/>
                <w:i w:val="false"/>
                <w:color w:val="000000"/>
                <w:sz w:val="20"/>
              </w:rPr>
              <w:t>
Дағды №1:</w:t>
            </w:r>
          </w:p>
          <w:bookmarkEnd w:id="960"/>
          <w:p>
            <w:pPr>
              <w:spacing w:after="20"/>
              <w:ind w:left="20"/>
              <w:jc w:val="both"/>
            </w:pPr>
            <w:r>
              <w:rPr>
                <w:rFonts w:ascii="Times New Roman"/>
                <w:b w:val="false"/>
                <w:i w:val="false"/>
                <w:color w:val="000000"/>
                <w:sz w:val="20"/>
              </w:rPr>
              <w:t>
Дәрілік өнімдерді өндіру кезінде технологиялық процестің барлық кезеңдерінде өнеркәсіптік жағдайларда қауіпсіздік техникасы және еңбекті қорғау жөніндегі жұмысты ұйымдастыру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961"/>
          <w:p>
            <w:pPr>
              <w:spacing w:after="20"/>
              <w:ind w:left="20"/>
              <w:jc w:val="both"/>
            </w:pPr>
            <w:r>
              <w:rPr>
                <w:rFonts w:ascii="Times New Roman"/>
                <w:b w:val="false"/>
                <w:i w:val="false"/>
                <w:color w:val="000000"/>
                <w:sz w:val="20"/>
              </w:rPr>
              <w:t>
Машықтар:</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регламент талаптарына сәйкес технологиялық жабдықты дұрыс пайдалану бойынша ішкі стандартты операциялық процедураларды (СОП) әзірлеуді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өндірістік санитария, ҚТ, өрт қауіпсіздігі қағидалары және төтенше жағдайлар кезіндегі іс-қимыл тәртібі бойынша СОП әзірлеуді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Үй-жайларды пайдалануға және еңбек жағдайларына қойылатын санитариялық-эпидемиологиялық талаптарды сақтау бойынша зауыт ішіндегі/цехтан тыс нұсқаулықтар әзірлеуді білу.</w:t>
            </w:r>
          </w:p>
          <w:p>
            <w:pPr>
              <w:spacing w:after="20"/>
              <w:ind w:left="20"/>
              <w:jc w:val="both"/>
            </w:pPr>
            <w:r>
              <w:rPr>
                <w:rFonts w:ascii="Times New Roman"/>
                <w:b w:val="false"/>
                <w:i w:val="false"/>
                <w:color w:val="000000"/>
                <w:sz w:val="20"/>
              </w:rPr>
              <w:t>
4. Персоналға тікелей жұмыс орындарында нұсқаулық жүргізу және еңбекті қорғау және өндірістік санитария, ҚТ, өрт қауіпсіздігі және төтенше жағдайлар кезіндегі іс-қимыл тәртібі бойынша ережелер мен талаптардың сақталуын қамтамасыз етуді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962"/>
          <w:p>
            <w:pPr>
              <w:spacing w:after="20"/>
              <w:ind w:left="20"/>
              <w:jc w:val="both"/>
            </w:pPr>
            <w:r>
              <w:rPr>
                <w:rFonts w:ascii="Times New Roman"/>
                <w:b w:val="false"/>
                <w:i w:val="false"/>
                <w:color w:val="000000"/>
                <w:sz w:val="20"/>
              </w:rPr>
              <w:t>
Білімдер:</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1. ҚР заңнамасының негіздері және дәрілік заттар мен медициналық бұйымдарды өндіру кезінде еңбекті қорғау, өнеркәсіптік және экологиялық қауіпсіздік саласындағы халықаралық нормативтік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кәсіпорындарда еңбекті қорғау және қауіпсіздік техникасы бойынша нормативтік құжаттардың (МЕМСТ, ISO, GMP, GDP және т.б.) талаптарын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1.Технологиялық қондырғыларды қауіпсіз пайдалану бойынша жұмыстардың орындалуына талдау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 қосылған, жөнделіп жатқан, қайта жаңғыртылатын және жаңадан салынатын нысандарда жөндеу, монтаждау және дәнекерлеу жұмыстарының уақтылы орындалу сапасына баға беруді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3.Технологиялық қондырғылардың техникалық жай-күйіне диагностика жүргізуді білу.</w:t>
            </w:r>
          </w:p>
          <w:p>
            <w:pPr>
              <w:spacing w:after="20"/>
              <w:ind w:left="20"/>
              <w:jc w:val="both"/>
            </w:pPr>
            <w:r>
              <w:rPr>
                <w:rFonts w:ascii="Times New Roman"/>
                <w:b w:val="false"/>
                <w:i w:val="false"/>
                <w:color w:val="000000"/>
                <w:sz w:val="20"/>
              </w:rPr>
              <w:t>
4. Жабдықтар мен материалдардың, құрылыс-монтаждау жұмыстарының, дәнекерлеуді қолдана отырып, жұмыстардың сапасына кіріс бақылауын жүзеге асыруды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963"/>
          <w:p>
            <w:pPr>
              <w:spacing w:after="20"/>
              <w:ind w:left="20"/>
              <w:jc w:val="both"/>
            </w:pPr>
            <w:r>
              <w:rPr>
                <w:rFonts w:ascii="Times New Roman"/>
                <w:b w:val="false"/>
                <w:i w:val="false"/>
                <w:color w:val="000000"/>
                <w:sz w:val="20"/>
              </w:rPr>
              <w:t>
 </w:t>
            </w:r>
          </w:p>
          <w:bookmarkEnd w:id="963"/>
          <w:p>
            <w:pPr>
              <w:spacing w:after="20"/>
              <w:ind w:left="20"/>
              <w:jc w:val="both"/>
            </w:pPr>
            <w:r>
              <w:rPr>
                <w:rFonts w:ascii="Times New Roman"/>
                <w:b w:val="false"/>
                <w:i w:val="false"/>
                <w:color w:val="000000"/>
                <w:sz w:val="20"/>
              </w:rPr>
              <w:t>
Дағды №2:</w:t>
            </w:r>
          </w:p>
          <w:p>
            <w:pPr>
              <w:spacing w:after="20"/>
              <w:ind w:left="20"/>
              <w:jc w:val="both"/>
            </w:pPr>
            <w:r>
              <w:rPr>
                <w:rFonts w:ascii="Times New Roman"/>
                <w:b w:val="false"/>
                <w:i w:val="false"/>
                <w:color w:val="000000"/>
                <w:sz w:val="20"/>
              </w:rPr>
              <w:t>
Жөндеу жұмыстарының толықтығы мен сапасын бақылау</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964"/>
          <w:p>
            <w:pPr>
              <w:spacing w:after="20"/>
              <w:ind w:left="20"/>
              <w:jc w:val="both"/>
            </w:pPr>
            <w:r>
              <w:rPr>
                <w:rFonts w:ascii="Times New Roman"/>
                <w:b w:val="false"/>
                <w:i w:val="false"/>
                <w:color w:val="000000"/>
                <w:sz w:val="20"/>
              </w:rPr>
              <w:t xml:space="preserve">
Білімдер: </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еңбек қауіпсіздігі және еңбекті қорғау жүйесінің нормативтік – құқықтық негіздерді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2.Фармацевтикалық өндіріс жұмыскерлерінің еңбек қауіпсіздігін және денсаулығын қамтамасыз етудің негізгі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еңбек қауіпсіздігі және еңбекті қорғау жөніндегі нұсқаулықтарды білу.</w:t>
            </w:r>
          </w:p>
          <w:p>
            <w:pPr>
              <w:spacing w:after="20"/>
              <w:ind w:left="20"/>
              <w:jc w:val="both"/>
            </w:pPr>
            <w:r>
              <w:rPr>
                <w:rFonts w:ascii="Times New Roman"/>
                <w:b w:val="false"/>
                <w:i w:val="false"/>
                <w:color w:val="000000"/>
                <w:sz w:val="20"/>
              </w:rPr>
              <w:t>
4. Еңбек қауіпсіздігі және еңбекті қорғау жөніндегі техникалық нұсқаулықтар мен СОП әзірлеу және бекіту тәртібін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5" w:id="965"/>
          <w:p>
            <w:pPr>
              <w:spacing w:after="20"/>
              <w:ind w:left="20"/>
              <w:jc w:val="both"/>
            </w:pPr>
            <w:r>
              <w:rPr>
                <w:rFonts w:ascii="Times New Roman"/>
                <w:b w:val="false"/>
                <w:i w:val="false"/>
                <w:color w:val="000000"/>
                <w:sz w:val="20"/>
              </w:rPr>
              <w:t>
Құзыреттілік;</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Мұқияттылық;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Дәлдік;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Оқуға және өздігінен білім алуға дайындығы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966"/>
          <w:p>
            <w:pPr>
              <w:spacing w:after="20"/>
              <w:ind w:left="20"/>
              <w:jc w:val="both"/>
            </w:pPr>
            <w:r>
              <w:rPr>
                <w:rFonts w:ascii="Times New Roman"/>
                <w:b w:val="false"/>
                <w:i w:val="false"/>
                <w:color w:val="000000"/>
                <w:sz w:val="20"/>
              </w:rPr>
              <w:t>
* ҚР СК "Кәсіптер жіктеуіші" Ұлттық жіктеуіші 01-2017, Астана, ҚР Инвестициялар және даму министрлігінің Техникалық реттеу және метрология комитеті;</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"Жұмыстар мен жұмысшы кәсіптерінің бірыңғай тарифтік-біліктілік анықтамалығын (29-шығарылым) бекіту туралы" Қазақстан Республикасы Еңбек және халықты әлеуметтік қорғау министрінің 2019 жылғы 3 желтоқсандағы № 642 бұйрығы (БТБА);</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w:t>
            </w:r>
          </w:p>
          <w:p>
            <w:pPr>
              <w:spacing w:after="20"/>
              <w:ind w:left="20"/>
              <w:jc w:val="both"/>
            </w:pPr>
            <w:r>
              <w:rPr>
                <w:rFonts w:ascii="Times New Roman"/>
                <w:b w:val="false"/>
                <w:i w:val="false"/>
                <w:color w:val="000000"/>
                <w:sz w:val="20"/>
              </w:rPr>
              <w:t xml:space="preserve">
* "Қазақстанның экономикалық қызмет түрлерінің жалпы жіктеуіші - 2023-2024 жылдарға арналған ҚР ЭҚЖЖ кодтары" анықтамалығы (11.04.2024 жылғы соңғы жаңарту).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 (барлық атаулар)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967"/>
          <w:p>
            <w:pPr>
              <w:spacing w:after="20"/>
              <w:ind w:left="20"/>
              <w:jc w:val="both"/>
            </w:pPr>
            <w:r>
              <w:rPr>
                <w:rFonts w:ascii="Times New Roman"/>
                <w:b w:val="false"/>
                <w:i w:val="false"/>
                <w:color w:val="000000"/>
                <w:sz w:val="20"/>
              </w:rPr>
              <w:t xml:space="preserve">
Инженер-технологтар (барлық атаулар), оның ішінде: </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жөніндегі ОҒЗЗ/ОЗЗ (Орталық ғылыми-зерттеу зертханасы/Орталық зауытішілік зертханасы)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маркетологы;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учаскенің бастығы; </w:t>
            </w:r>
          </w:p>
          <w:p>
            <w:pPr>
              <w:spacing w:after="20"/>
              <w:ind w:left="20"/>
              <w:jc w:val="both"/>
            </w:pPr>
            <w:r>
              <w:rPr>
                <w:rFonts w:ascii="Times New Roman"/>
                <w:b w:val="false"/>
                <w:i w:val="false"/>
                <w:color w:val="000000"/>
                <w:sz w:val="20"/>
              </w:rPr>
              <w:t>
Тәжірибелік-өнеркәсіптік учаскенің бастығы.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"6.2 Жасушалық құрылымы бар шикізаттан экстракциялық препараттар мен субстанциялар өндіру жөніндегі инженер-технолог (Галендік/жаңа галендік өндірістің инженер-технологы)":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968"/>
          <w:p>
            <w:pPr>
              <w:spacing w:after="20"/>
              <w:ind w:left="20"/>
              <w:jc w:val="both"/>
            </w:pPr>
            <w:r>
              <w:rPr>
                <w:rFonts w:ascii="Times New Roman"/>
                <w:b w:val="false"/>
                <w:i w:val="false"/>
                <w:color w:val="000000"/>
                <w:sz w:val="20"/>
              </w:rPr>
              <w:t>
21.1</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w:t>
            </w:r>
            <w:r>
              <w:rPr>
                <w:rFonts w:ascii="Times New Roman"/>
                <w:b w:val="false"/>
                <w:i w:val="false"/>
                <w:color w:val="000000"/>
                <w:sz w:val="20"/>
              </w:rPr>
              <w:t>21.20.1</w:t>
            </w:r>
          </w:p>
          <w:p>
            <w:pPr>
              <w:spacing w:after="20"/>
              <w:ind w:left="20"/>
              <w:jc w:val="both"/>
            </w:pPr>
            <w:r>
              <w:rPr>
                <w:rFonts w:ascii="Times New Roman"/>
                <w:b w:val="false"/>
                <w:i w:val="false"/>
                <w:color w:val="000000"/>
                <w:sz w:val="20"/>
              </w:rPr>
              <w:t>
</w:t>
            </w:r>
            <w:r>
              <w:rPr>
                <w:rFonts w:ascii="Times New Roman"/>
                <w:b w:val="false"/>
                <w:i w:val="false"/>
                <w:color w:val="000000"/>
                <w:sz w:val="20"/>
              </w:rPr>
              <w:t>2141</w:t>
            </w:r>
          </w:p>
          <w:p>
            <w:pPr>
              <w:spacing w:after="20"/>
              <w:ind w:left="20"/>
              <w:jc w:val="both"/>
            </w:pPr>
            <w:r>
              <w:rPr>
                <w:rFonts w:ascii="Times New Roman"/>
                <w:b w:val="false"/>
                <w:i w:val="false"/>
                <w:color w:val="000000"/>
                <w:sz w:val="20"/>
              </w:rPr>
              <w:t>
2145-9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Жасушалық құрылымы бар шикізаттан экстракциялық препараттар мен субстанциялар өндіру жөніндегі инженер-технолог (Галендік/жаңа галендік өндірістің инженер-технологы)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кіші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тағы басқа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969"/>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(Нормативтік құқықтық актілерді мемлекеттік тіркеу тізілімінде № 21856 болып тіркелген). </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инженерлер, оның ішінде өнімдер бойынша өндірістік инженерлер</w:t>
            </w:r>
          </w:p>
          <w:p>
            <w:pPr>
              <w:spacing w:after="20"/>
              <w:ind w:left="20"/>
              <w:jc w:val="both"/>
            </w:pPr>
            <w:r>
              <w:rPr>
                <w:rFonts w:ascii="Times New Roman"/>
                <w:b w:val="false"/>
                <w:i w:val="false"/>
                <w:color w:val="000000"/>
                <w:sz w:val="20"/>
              </w:rPr>
              <w:t>
Фармацевтикалық өнімдер мен медициналық бұйымдарды өндіру бойынша кең бейінді инженер-технолог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8" w:id="970"/>
          <w:p>
            <w:pPr>
              <w:spacing w:after="20"/>
              <w:ind w:left="20"/>
              <w:jc w:val="both"/>
            </w:pPr>
            <w:r>
              <w:rPr>
                <w:rFonts w:ascii="Times New Roman"/>
                <w:b w:val="false"/>
                <w:i w:val="false"/>
                <w:color w:val="000000"/>
                <w:sz w:val="20"/>
              </w:rPr>
              <w:t>
Білім деңгейі: Бакалавриат</w:t>
            </w:r>
          </w:p>
          <w:bookmarkEnd w:id="970"/>
          <w:p>
            <w:pPr>
              <w:spacing w:after="20"/>
              <w:ind w:left="20"/>
              <w:jc w:val="both"/>
            </w:pPr>
            <w:r>
              <w:rPr>
                <w:rFonts w:ascii="Times New Roman"/>
                <w:b w:val="false"/>
                <w:i w:val="false"/>
                <w:color w:val="000000"/>
                <w:sz w:val="20"/>
              </w:rPr>
              <w:t>
(БСХСЖ 6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9" w:id="971"/>
          <w:p>
            <w:pPr>
              <w:spacing w:after="20"/>
              <w:ind w:left="20"/>
              <w:jc w:val="both"/>
            </w:pPr>
            <w:r>
              <w:rPr>
                <w:rFonts w:ascii="Times New Roman"/>
                <w:b w:val="false"/>
                <w:i w:val="false"/>
                <w:color w:val="000000"/>
                <w:sz w:val="20"/>
              </w:rPr>
              <w:t>
Біліктілік:</w:t>
            </w:r>
          </w:p>
          <w:bookmarkEnd w:id="971"/>
          <w:p>
            <w:pPr>
              <w:spacing w:after="20"/>
              <w:ind w:left="20"/>
              <w:jc w:val="both"/>
            </w:pPr>
            <w:r>
              <w:rPr>
                <w:rFonts w:ascii="Times New Roman"/>
                <w:b w:val="false"/>
                <w:i w:val="false"/>
                <w:color w:val="000000"/>
                <w:sz w:val="20"/>
              </w:rPr>
              <w:t>
Фармацевтикалық өндіріс техникасы және технологиясы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972"/>
          <w:p>
            <w:pPr>
              <w:spacing w:after="20"/>
              <w:ind w:left="20"/>
              <w:jc w:val="both"/>
            </w:pPr>
            <w:r>
              <w:rPr>
                <w:rFonts w:ascii="Times New Roman"/>
                <w:b w:val="false"/>
                <w:i w:val="false"/>
                <w:color w:val="000000"/>
                <w:sz w:val="20"/>
              </w:rPr>
              <w:t xml:space="preserve">
Біліктілік: </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өнімдер мен медициналық бұйымдарды өндіру бойынша кең бейінді инженер-технолог</w:t>
            </w:r>
          </w:p>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973"/>
          <w:p>
            <w:pPr>
              <w:spacing w:after="20"/>
              <w:ind w:left="20"/>
              <w:jc w:val="both"/>
            </w:pPr>
            <w:r>
              <w:rPr>
                <w:rFonts w:ascii="Times New Roman"/>
                <w:b w:val="false"/>
                <w:i w:val="false"/>
                <w:color w:val="000000"/>
                <w:sz w:val="20"/>
              </w:rPr>
              <w:t xml:space="preserve">
Фармацевтикалық өнеркәсіптің инженер-технологы; </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Дайын таблеткаланған дәрілік заттарды (ДЗ) өндіру жөніндегі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Парентеральді ДЗ өндіру жөніндегі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Синтетикалық субстанцияларды өндіру жөніндегі инженер-химик-технолог;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өнімдер мен медициналық бұйымдар өндірісінің технологиялық процестерін валидациялау жөніндегі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мөлшерде фармацевтикалық өнімдер мен медициналық бұйымдарды өндіріп шығаруға арналған өндірісті жобалау және технологиялық регламентін әзірлеу жөнінде кең бейінді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Шебер-технолог;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Ауысым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жөніндегі ОҒЗЗ/ОЗЗ (Орталық ғылыми-зерттеу зертханасы/Орталық зауытішілік зертханасы)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бөлімінің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маркетологы;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учаскенің бастығы; </w:t>
            </w:r>
          </w:p>
          <w:p>
            <w:pPr>
              <w:spacing w:after="20"/>
              <w:ind w:left="20"/>
              <w:jc w:val="both"/>
            </w:pPr>
            <w:r>
              <w:rPr>
                <w:rFonts w:ascii="Times New Roman"/>
                <w:b w:val="false"/>
                <w:i w:val="false"/>
                <w:color w:val="000000"/>
                <w:sz w:val="20"/>
              </w:rPr>
              <w:t>
Тәжірибелік-өнеркәсіптік учаскенің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Өсімдіктерден және жануарлардан алынатын жасушалық құрылымдардан фармацевтикалық, экстракциялық, синтетикалық препараттарды, емдік-косметикалық және ветеринариялық құралдарды, тамақ өнімдері мен халық тұтынатын тауарларды өнеркәсіптік жағдайларда өндіру үшін оларды қолдануға байланысты технологиялық процестерді жобалау, ұйымдастыру, басқару және бақылау.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974"/>
          <w:p>
            <w:pPr>
              <w:spacing w:after="20"/>
              <w:ind w:left="20"/>
              <w:jc w:val="both"/>
            </w:pPr>
            <w:r>
              <w:rPr>
                <w:rFonts w:ascii="Times New Roman"/>
                <w:b w:val="false"/>
                <w:i w:val="false"/>
                <w:color w:val="000000"/>
                <w:sz w:val="20"/>
              </w:rPr>
              <w:t>
1. Экстракция әдістерін оңтайландыруды және еріткіштерді таңдау, температуралық режимдер және жоғары сапалы субстанциялар алу үшін экстрактілерді бөлу әдістері сияқты технологиялық схемалар мен процесс параметрлерін әзірлеуді қоса алғанда, шикізаттың жасушалық құрылымынан белсенді заттарды экстракциялаудың технологиялық процестерін жобалау және әзірлеу.</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Шикізатты дайындаудан бастап дайын өнімді алуға дейінгі өндірістік процестің барлық кезеңдерін үйлестіруді қоса алғанда, экстракциялық субстанциялар өндірісінің технологиялық процесін ұйымдастыру және басқару, сондай-ақ өндірістік жоспарларды орындауды және сапа стандарттарын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Технологиялық жабдықтың жұмысын және экстракция процесінің нормативтік параметрлерінің сақталуын бақылау, оның ішінде технологиялық тұрақтылықты қамтамасыз ету үшін экстракциялық жабдықтың жұмысын бақылау және бақылау, сондай-ақ температура, қысым, экстракциялау уақыты және экстракциялардың концентрациясы сияқты технологиялық параметрлерді бақылау. </w:t>
            </w:r>
          </w:p>
          <w:p>
            <w:pPr>
              <w:spacing w:after="20"/>
              <w:ind w:left="20"/>
              <w:jc w:val="both"/>
            </w:pPr>
            <w:r>
              <w:rPr>
                <w:rFonts w:ascii="Times New Roman"/>
                <w:b w:val="false"/>
                <w:i w:val="false"/>
                <w:color w:val="000000"/>
                <w:sz w:val="20"/>
              </w:rPr>
              <w:t>
4. Экстракцияның жаңа әдістерінің тиімділігі мен қауіпсіздігін тексеру үшін пилоттық қондырғыларда зерттеулер мен сынақтар жүргізуді қоса алғанда, экстракция процесін оңтайландыру үшін зертханалық/эксперименттік зерттеулерді жоспарлау, ұйымдастыру және жүргізу, нәтижелерді талдау және оның тиімділігі мен өнім сапасын арттыру үшін өндірістік процеске үздік практикаларды енгізу.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9" w:id="975"/>
          <w:p>
            <w:pPr>
              <w:spacing w:after="20"/>
              <w:ind w:left="20"/>
              <w:jc w:val="both"/>
            </w:pPr>
            <w:r>
              <w:rPr>
                <w:rFonts w:ascii="Times New Roman"/>
                <w:b w:val="false"/>
                <w:i w:val="false"/>
                <w:color w:val="000000"/>
                <w:sz w:val="20"/>
              </w:rPr>
              <w:t>
1. Жасушалық құрылымы бар шикізаттан экстракциялық субстанциялар өндіру кезінде өнеркәсіптік жағдайларда қауіпсіздік техникасы және еңбекті қорғау жөніндегі жұмысты ұйымдастыру.</w:t>
            </w:r>
          </w:p>
          <w:bookmarkEnd w:id="975"/>
          <w:p>
            <w:pPr>
              <w:spacing w:after="20"/>
              <w:ind w:left="20"/>
              <w:jc w:val="both"/>
            </w:pPr>
            <w:r>
              <w:rPr>
                <w:rFonts w:ascii="Times New Roman"/>
                <w:b w:val="false"/>
                <w:i w:val="false"/>
                <w:color w:val="000000"/>
                <w:sz w:val="20"/>
              </w:rPr>
              <w:t>
2. Жөндеу жұмыстарын жүргізудің толықтығы мен сапасын бақылау.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976"/>
          <w:p>
            <w:pPr>
              <w:spacing w:after="20"/>
              <w:ind w:left="20"/>
              <w:jc w:val="both"/>
            </w:pPr>
            <w:r>
              <w:rPr>
                <w:rFonts w:ascii="Times New Roman"/>
                <w:b w:val="false"/>
                <w:i w:val="false"/>
                <w:color w:val="000000"/>
                <w:sz w:val="20"/>
              </w:rPr>
              <w:t>
Еңбек функциясы №1:</w:t>
            </w:r>
          </w:p>
          <w:bookmarkEnd w:id="976"/>
          <w:p>
            <w:pPr>
              <w:spacing w:after="20"/>
              <w:ind w:left="20"/>
              <w:jc w:val="both"/>
            </w:pPr>
            <w:r>
              <w:rPr>
                <w:rFonts w:ascii="Times New Roman"/>
                <w:b w:val="false"/>
                <w:i w:val="false"/>
                <w:color w:val="000000"/>
                <w:sz w:val="20"/>
              </w:rPr>
              <w:t>
Экстракция әдістерін оңтайландыруды және еріткіштерді таңдау, температуралық режимдер және жоғары сапалы субстанциялар алу үшін экстрактілерді бөлу әдістері сияқты технологиялық схемалар мен процесс параметрлерін әзірлеуді қоса алғанда, шикізаттың жасушалық құрылымынан белсенді заттарды экстракциялаудың технологиялық процестерін жобалау және әзірлеу.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977"/>
          <w:p>
            <w:pPr>
              <w:spacing w:after="20"/>
              <w:ind w:left="20"/>
              <w:jc w:val="both"/>
            </w:pPr>
            <w:r>
              <w:rPr>
                <w:rFonts w:ascii="Times New Roman"/>
                <w:b w:val="false"/>
                <w:i w:val="false"/>
                <w:color w:val="000000"/>
                <w:sz w:val="20"/>
              </w:rPr>
              <w:t>
Дағды №1:</w:t>
            </w:r>
          </w:p>
          <w:bookmarkEnd w:id="977"/>
          <w:p>
            <w:pPr>
              <w:spacing w:after="20"/>
              <w:ind w:left="20"/>
              <w:jc w:val="both"/>
            </w:pPr>
            <w:r>
              <w:rPr>
                <w:rFonts w:ascii="Times New Roman"/>
                <w:b w:val="false"/>
                <w:i w:val="false"/>
                <w:color w:val="000000"/>
                <w:sz w:val="20"/>
              </w:rPr>
              <w:t>
Экстракция әдістерін оңтайландыруды және процестің технологиялық сызбалары мен параметрлерін әзірлеуді қоса алғанда, жасушалық құрылымы бар шикізаттан нақты экстракциялық субстанцияны өндіруге арналған технологиялық регламентті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2" w:id="978"/>
          <w:p>
            <w:pPr>
              <w:spacing w:after="20"/>
              <w:ind w:left="20"/>
              <w:jc w:val="both"/>
            </w:pPr>
            <w:r>
              <w:rPr>
                <w:rFonts w:ascii="Times New Roman"/>
                <w:b w:val="false"/>
                <w:i w:val="false"/>
                <w:color w:val="000000"/>
                <w:sz w:val="20"/>
              </w:rPr>
              <w:t>
Машықтар:</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1. Шикізаттың жасушалық құрылымының ерекшелігін және өнімнің сапасына қойылатын талаптарды ескере отырып, экстракциялық субстанцияларды өндіру үшін ғылыми негізделген технологиялық сызбасын әзірлеуді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Өндірістің технологиялық схемаларын ескере отырып, экстракция процестерінде пайдалану үшін бейімделген оңтайлы жабдықтар мен автоматтандыру құралдарын таңдауды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процестердің нормативтік талаптарға сәйкестігін қамтамасыз ету үшін қажетті регламенттеуші және тіркеуші құжаттарды әзірлеуді білу.</w:t>
            </w:r>
          </w:p>
          <w:p>
            <w:pPr>
              <w:spacing w:after="20"/>
              <w:ind w:left="20"/>
              <w:jc w:val="both"/>
            </w:pPr>
            <w:r>
              <w:rPr>
                <w:rFonts w:ascii="Times New Roman"/>
                <w:b w:val="false"/>
                <w:i w:val="false"/>
                <w:color w:val="000000"/>
                <w:sz w:val="20"/>
              </w:rPr>
              <w:t>
4. Экстракциялық субстанцияларды өндіру процесіне инновациялық технологияларды енгізу үшін ғылыми негізделген жобалар мен бизнес-жоспарларды әзірлеу, баяндамалар, тұсаукесерлер және мақалалар арқылы нәтижелерді ұсынуды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6" w:id="979"/>
          <w:p>
            <w:pPr>
              <w:spacing w:after="20"/>
              <w:ind w:left="20"/>
              <w:jc w:val="both"/>
            </w:pPr>
            <w:r>
              <w:rPr>
                <w:rFonts w:ascii="Times New Roman"/>
                <w:b w:val="false"/>
                <w:i w:val="false"/>
                <w:color w:val="000000"/>
                <w:sz w:val="20"/>
              </w:rPr>
              <w:t xml:space="preserve">
Білімдер: </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1. Еріткіштер мен экстракция әдістерін оңтайлы таңдау үшін қажетті жасушалық құрылымды шикізаттың физикалық-химиялық қасиеттерін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Биомассадан субстанцияларды экстракциялауға тән химиялық-технологиялық өндірісте қолданылатын процестер мен аппараттарды түсіну.</w:t>
            </w:r>
          </w:p>
          <w:p>
            <w:pPr>
              <w:spacing w:after="20"/>
              <w:ind w:left="20"/>
              <w:jc w:val="both"/>
            </w:pPr>
            <w:r>
              <w:rPr>
                <w:rFonts w:ascii="Times New Roman"/>
                <w:b w:val="false"/>
                <w:i w:val="false"/>
                <w:color w:val="000000"/>
                <w:sz w:val="20"/>
              </w:rPr>
              <w:t>
3. Өнімнің сапасы мен қауіпсіздігіне қойылатын талаптарды қоса алғанда, экстракциялық субстанциялар өндірісін реттейтін нормативтік құқықтық актілер мен стандарттарды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9" w:id="980"/>
          <w:p>
            <w:pPr>
              <w:spacing w:after="20"/>
              <w:ind w:left="20"/>
              <w:jc w:val="both"/>
            </w:pPr>
            <w:r>
              <w:rPr>
                <w:rFonts w:ascii="Times New Roman"/>
                <w:b w:val="false"/>
                <w:i w:val="false"/>
                <w:color w:val="000000"/>
                <w:sz w:val="20"/>
              </w:rPr>
              <w:t>
Еңбек функциясы №2:</w:t>
            </w:r>
          </w:p>
          <w:bookmarkEnd w:id="980"/>
          <w:p>
            <w:pPr>
              <w:spacing w:after="20"/>
              <w:ind w:left="20"/>
              <w:jc w:val="both"/>
            </w:pPr>
            <w:r>
              <w:rPr>
                <w:rFonts w:ascii="Times New Roman"/>
                <w:b w:val="false"/>
                <w:i w:val="false"/>
                <w:color w:val="000000"/>
                <w:sz w:val="20"/>
              </w:rPr>
              <w:t>
Өндіріс процесінің барлық кезеңдерін үйлестіруді қоса алғанда, экстракциялық субстанциялар өндірісінің технологиялық процесін ұйымдастыру және басқару дайын өнімді алғанға дейін шикізатты дайындау, сондай-ақ өндірістік жоспарлардың орындалуын және сапа стандарттарының сақталуын қамтамасыз ету.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981"/>
          <w:p>
            <w:pPr>
              <w:spacing w:after="20"/>
              <w:ind w:left="20"/>
              <w:jc w:val="both"/>
            </w:pPr>
            <w:r>
              <w:rPr>
                <w:rFonts w:ascii="Times New Roman"/>
                <w:b w:val="false"/>
                <w:i w:val="false"/>
                <w:color w:val="000000"/>
                <w:sz w:val="20"/>
              </w:rPr>
              <w:t>
Дағды №1:</w:t>
            </w:r>
          </w:p>
          <w:bookmarkEnd w:id="981"/>
          <w:p>
            <w:pPr>
              <w:spacing w:after="20"/>
              <w:ind w:left="20"/>
              <w:jc w:val="both"/>
            </w:pPr>
            <w:r>
              <w:rPr>
                <w:rFonts w:ascii="Times New Roman"/>
                <w:b w:val="false"/>
                <w:i w:val="false"/>
                <w:color w:val="000000"/>
                <w:sz w:val="20"/>
              </w:rPr>
              <w:t>
Шикізатты дайындаудан бастап дайын өнімді алуға дейінгі өндірістік процестің барлық кезеңдерін үйлестіруді қоса алғанда, экстракциялық субстанциялар өндірісінің технологиялық процесін ұйымдастыруды және басқаруды қамтамасыз ету, сондай-ақ өндірістік жоспарларды орындауды және сапа стандарттарын сақтауды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1" w:id="982"/>
          <w:p>
            <w:pPr>
              <w:spacing w:after="20"/>
              <w:ind w:left="20"/>
              <w:jc w:val="both"/>
            </w:pPr>
            <w:r>
              <w:rPr>
                <w:rFonts w:ascii="Times New Roman"/>
                <w:b w:val="false"/>
                <w:i w:val="false"/>
                <w:color w:val="000000"/>
                <w:sz w:val="20"/>
              </w:rPr>
              <w:t>
Машықтар:</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1. Экстракциялық субстанцияларды өндiру процесiнде тиiмдiлiктi арттыру және шығындарды азайту үшiн операциялардың жүйелiлiгiн және ресурстық пайдалануды оңтайландыруды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кезеңдерді үйлестіруге қатысу: шикізатты дайындауды, экстракция процестерін жүргізуді, өнімді өңдеуді және соңғы тазалауды қоса алғанда, өндірістің әртүрлі кезеңдерін тиімді жоспарлау және үйлестіру жөніндегі жұмысқа қатысуды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басқару: өнімнің белгіленген стандарттар мен нормативтерге сәйкестігін қамтамасыз ету үшін сапаны бақылау әдістерін пайдалануды білу.</w:t>
            </w:r>
          </w:p>
          <w:p>
            <w:pPr>
              <w:spacing w:after="20"/>
              <w:ind w:left="20"/>
              <w:jc w:val="both"/>
            </w:pPr>
            <w:r>
              <w:rPr>
                <w:rFonts w:ascii="Times New Roman"/>
                <w:b w:val="false"/>
                <w:i w:val="false"/>
                <w:color w:val="000000"/>
                <w:sz w:val="20"/>
              </w:rPr>
              <w:t>
4. Тәуекелдерді және қауіпсіздікті басқару: экстракциялық субстанциялар өндірісінің технологиялық процестеріне байланысты қауіптерді талдау және басқару, сондай-ақ қауіпсіздік техникасы мен еңбекті қорғау жөніндегі талаптарды сақтауды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5" w:id="983"/>
          <w:p>
            <w:pPr>
              <w:spacing w:after="20"/>
              <w:ind w:left="20"/>
              <w:jc w:val="both"/>
            </w:pPr>
            <w:r>
              <w:rPr>
                <w:rFonts w:ascii="Times New Roman"/>
                <w:b w:val="false"/>
                <w:i w:val="false"/>
                <w:color w:val="000000"/>
                <w:sz w:val="20"/>
              </w:rPr>
              <w:t xml:space="preserve">
Білімдер: </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1. Экстракцияның әртүрлі әдістерін білуді және шикізаттың сипаттамасына байланысты оларды қолдануды қоса алғанда, жасушалық құрылымы бар шикізаттан субстанцияларды экстракциялаудың технологиялық процестерін терең түсінуді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Экстракциялық субстанциялар өндірісін реттейтін нормативтік талаптар мен сапа стандарттарын терең түсіну және түсіндіруді білу.</w:t>
            </w:r>
          </w:p>
          <w:p>
            <w:pPr>
              <w:spacing w:after="20"/>
              <w:ind w:left="20"/>
              <w:jc w:val="both"/>
            </w:pPr>
            <w:r>
              <w:rPr>
                <w:rFonts w:ascii="Times New Roman"/>
                <w:b w:val="false"/>
                <w:i w:val="false"/>
                <w:color w:val="000000"/>
                <w:sz w:val="20"/>
              </w:rPr>
              <w:t>
3. Өндірістік жоспарлар мен мақсаттардың орындалуын жоспарлауды, ұйымдастыруды және бақылауды қоса алғанда, өндірістік процестерді басқару қағидаттары мен әдістерін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8" w:id="984"/>
          <w:p>
            <w:pPr>
              <w:spacing w:after="20"/>
              <w:ind w:left="20"/>
              <w:jc w:val="both"/>
            </w:pPr>
            <w:r>
              <w:rPr>
                <w:rFonts w:ascii="Times New Roman"/>
                <w:b w:val="false"/>
                <w:i w:val="false"/>
                <w:color w:val="000000"/>
                <w:sz w:val="20"/>
              </w:rPr>
              <w:t>
Еңбек</w:t>
            </w:r>
          </w:p>
          <w:bookmarkEnd w:id="984"/>
          <w:p>
            <w:pPr>
              <w:spacing w:after="20"/>
              <w:ind w:left="20"/>
              <w:jc w:val="both"/>
            </w:pPr>
            <w:r>
              <w:rPr>
                <w:rFonts w:ascii="Times New Roman"/>
                <w:b w:val="false"/>
                <w:i w:val="false"/>
                <w:color w:val="000000"/>
                <w:sz w:val="20"/>
              </w:rPr>
              <w:t>
</w:t>
            </w:r>
            <w:r>
              <w:rPr>
                <w:rFonts w:ascii="Times New Roman"/>
                <w:b w:val="false"/>
                <w:i w:val="false"/>
                <w:color w:val="000000"/>
                <w:sz w:val="20"/>
              </w:rPr>
              <w:t>функциясы №3:</w:t>
            </w:r>
          </w:p>
          <w:p>
            <w:pPr>
              <w:spacing w:after="20"/>
              <w:ind w:left="20"/>
              <w:jc w:val="both"/>
            </w:pPr>
            <w:r>
              <w:rPr>
                <w:rFonts w:ascii="Times New Roman"/>
                <w:b w:val="false"/>
                <w:i w:val="false"/>
                <w:color w:val="000000"/>
                <w:sz w:val="20"/>
              </w:rPr>
              <w:t>
жабдықтың жұмысын және экстракциялау процесінің нормативтік параметрлерінің сақталуын бақылау, оның ішінде технологиялық тұрақтылықты қамтамасыз ету үшін экстракциялық жабдықтың жұмысын бақылау және бақылау, сондай-ақ температура, қысым, экстракция уақыты және экстрагенттердің концентрациясы сияқты технологиялық параметрлерді бақылау.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0" w:id="985"/>
          <w:p>
            <w:pPr>
              <w:spacing w:after="20"/>
              <w:ind w:left="20"/>
              <w:jc w:val="both"/>
            </w:pPr>
            <w:r>
              <w:rPr>
                <w:rFonts w:ascii="Times New Roman"/>
                <w:b w:val="false"/>
                <w:i w:val="false"/>
                <w:color w:val="000000"/>
                <w:sz w:val="20"/>
              </w:rPr>
              <w:t>
Дағды №1:</w:t>
            </w:r>
          </w:p>
          <w:bookmarkEnd w:id="985"/>
          <w:p>
            <w:pPr>
              <w:spacing w:after="20"/>
              <w:ind w:left="20"/>
              <w:jc w:val="both"/>
            </w:pPr>
            <w:r>
              <w:rPr>
                <w:rFonts w:ascii="Times New Roman"/>
                <w:b w:val="false"/>
                <w:i w:val="false"/>
                <w:color w:val="000000"/>
                <w:sz w:val="20"/>
              </w:rPr>
              <w:t>
Экстракциялық заттарды өндіру қондырғыларындағы технологиялық жабдықтың жұмысын бақылауды қамтамасыз ету, оның ішінде процестің тұрақтылығын қамтамасыз ету үшін экстракциялық жабдықтың жұмысын бақылау және бақылау, сондай-ақ экстракция процесінің параметрлерін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986"/>
          <w:p>
            <w:pPr>
              <w:spacing w:after="20"/>
              <w:ind w:left="20"/>
              <w:jc w:val="both"/>
            </w:pPr>
            <w:r>
              <w:rPr>
                <w:rFonts w:ascii="Times New Roman"/>
                <w:b w:val="false"/>
                <w:i w:val="false"/>
                <w:color w:val="000000"/>
                <w:sz w:val="20"/>
              </w:rPr>
              <w:t>
Машықтар:</w:t>
            </w:r>
          </w:p>
          <w:bookmarkEnd w:id="986"/>
          <w:p>
            <w:pPr>
              <w:spacing w:after="20"/>
              <w:ind w:left="20"/>
              <w:jc w:val="both"/>
            </w:pPr>
            <w:r>
              <w:rPr>
                <w:rFonts w:ascii="Times New Roman"/>
                <w:b w:val="false"/>
                <w:i w:val="false"/>
                <w:color w:val="000000"/>
                <w:sz w:val="20"/>
              </w:rPr>
              <w:t>
</w:t>
            </w:r>
            <w:r>
              <w:rPr>
                <w:rFonts w:ascii="Times New Roman"/>
                <w:b w:val="false"/>
                <w:i w:val="false"/>
                <w:color w:val="000000"/>
                <w:sz w:val="20"/>
              </w:rPr>
              <w:t>1. Техникалық бақылауды және жабдықты басқаруды жүзеге асыру: технологиялық процестің тұрақтылығын қамтамасыз ету үшін конфигурациялауды, техникалық қызмет көрсетуді және жабдықтың параметрлерін реттеуді қоса алғанда, экстракциялық жабдықтың жұмысына техникалық бақылауды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Процесс параметрлерін бақылау: өнімнің көрсетілген сипаттамаларына қол жеткізу үшін қажетті экстракция процесінің негізгі параметрлерін (температура, қысым, экстракция уақыты, экстрагенттердің концентрациясы және т.б.) бақылауды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Құжаттамамен және стандарттармен жұмыс: экстракциялық заттарды өндіруде сапа және қауіпсіздік стандарттары негізінде жабдықтың жұмысы туралы журналдар мен есептілікті жүргізуді қоса алғанда, құжаттама талаптарын сақтауды білу.</w:t>
            </w:r>
          </w:p>
          <w:p>
            <w:pPr>
              <w:spacing w:after="20"/>
              <w:ind w:left="20"/>
              <w:jc w:val="both"/>
            </w:pPr>
            <w:r>
              <w:rPr>
                <w:rFonts w:ascii="Times New Roman"/>
                <w:b w:val="false"/>
                <w:i w:val="false"/>
                <w:color w:val="000000"/>
                <w:sz w:val="20"/>
              </w:rPr>
              <w:t>
4. Тәуекелдерді басқару және тәуекелдерді талдау негізінде сәйкессіздіктерді болдырмау және өндірістік процестің үздіксіздігін қамтамасыз ету үшін сыни жағдайларда негізделген шешімдер қабылдауды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987"/>
          <w:p>
            <w:pPr>
              <w:spacing w:after="20"/>
              <w:ind w:left="20"/>
              <w:jc w:val="both"/>
            </w:pPr>
            <w:r>
              <w:rPr>
                <w:rFonts w:ascii="Times New Roman"/>
                <w:b w:val="false"/>
                <w:i w:val="false"/>
                <w:color w:val="000000"/>
                <w:sz w:val="20"/>
              </w:rPr>
              <w:t xml:space="preserve">
Білімдер: </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1. Экстракцияның технологиялық процестері: әртүрлі экстракция әдістерін қамтитын жасушалық құрылымы бар шикізаттан заттар және шикізаттың ерекшеліктеріне байланысты оларды қолдануды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Экстракциялық заттарды өндіру процесін реттейтін нормативтік талаптар мен сапа стандарттары, сондай-ақ GMP (Good Manufacturing Practices) сияқты сапа және қауіпсіздік стандарттарын және басқа да нормативтік талаптарды.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жабдықты басқару және технологиялық параметрлерді бақылау процестерін автоматтандыруды қоса</w:t>
            </w:r>
          </w:p>
          <w:p>
            <w:pPr>
              <w:spacing w:after="20"/>
              <w:ind w:left="20"/>
              <w:jc w:val="both"/>
            </w:pPr>
            <w:r>
              <w:rPr>
                <w:rFonts w:ascii="Times New Roman"/>
                <w:b w:val="false"/>
                <w:i w:val="false"/>
                <w:color w:val="000000"/>
                <w:sz w:val="20"/>
              </w:rPr>
              <w:t>
алғанда, кәсіптік қызмет саласында АТ-технологияларды қолданудың принциптері мен әдістерін білуді.</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988"/>
          <w:p>
            <w:pPr>
              <w:spacing w:after="20"/>
              <w:ind w:left="20"/>
              <w:jc w:val="both"/>
            </w:pPr>
            <w:r>
              <w:rPr>
                <w:rFonts w:ascii="Times New Roman"/>
                <w:b w:val="false"/>
                <w:i w:val="false"/>
                <w:color w:val="000000"/>
                <w:sz w:val="20"/>
              </w:rPr>
              <w:t>
Еңбек функциясы №4:</w:t>
            </w:r>
          </w:p>
          <w:bookmarkEnd w:id="988"/>
          <w:p>
            <w:pPr>
              <w:spacing w:after="20"/>
              <w:ind w:left="20"/>
              <w:jc w:val="both"/>
            </w:pPr>
            <w:r>
              <w:rPr>
                <w:rFonts w:ascii="Times New Roman"/>
                <w:b w:val="false"/>
                <w:i w:val="false"/>
                <w:color w:val="000000"/>
                <w:sz w:val="20"/>
              </w:rPr>
              <w:t>
Экстракция процесін оңтайландыру үшін зертханалық/пилоттық зерттеулерді жоспарлаңыз, ұйымдастырыңыз және жүргізіңіз, соның ішінде жаңа экстракция әдістерінің тиімділігі мен қауіпсіздігін тексеру үшін зерттеу және тәжірибелік зауыт сынағы, нәтижелерді талдау және тиімділік пен өнім сапасын арттыру үшін өндіріс процесіне озық тәжірибелерді енгізу.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989"/>
          <w:p>
            <w:pPr>
              <w:spacing w:after="20"/>
              <w:ind w:left="20"/>
              <w:jc w:val="both"/>
            </w:pPr>
            <w:r>
              <w:rPr>
                <w:rFonts w:ascii="Times New Roman"/>
                <w:b w:val="false"/>
                <w:i w:val="false"/>
                <w:color w:val="000000"/>
                <w:sz w:val="20"/>
              </w:rPr>
              <w:t>
Дағды №1:</w:t>
            </w:r>
          </w:p>
          <w:bookmarkEnd w:id="989"/>
          <w:p>
            <w:pPr>
              <w:spacing w:after="20"/>
              <w:ind w:left="20"/>
              <w:jc w:val="both"/>
            </w:pPr>
            <w:r>
              <w:rPr>
                <w:rFonts w:ascii="Times New Roman"/>
                <w:b w:val="false"/>
                <w:i w:val="false"/>
                <w:color w:val="000000"/>
                <w:sz w:val="20"/>
              </w:rPr>
              <w:t>
Жаңа өнімдерді шығарудың әртүрлі кезеңдерін зертханалық/эксперименттік зерттеулердің жоспарын құру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1" w:id="990"/>
          <w:p>
            <w:pPr>
              <w:spacing w:after="20"/>
              <w:ind w:left="20"/>
              <w:jc w:val="both"/>
            </w:pPr>
            <w:r>
              <w:rPr>
                <w:rFonts w:ascii="Times New Roman"/>
                <w:b w:val="false"/>
                <w:i w:val="false"/>
                <w:color w:val="000000"/>
                <w:sz w:val="20"/>
              </w:rPr>
              <w:t>
Машықтар:</w:t>
            </w:r>
          </w:p>
          <w:bookmarkEnd w:id="990"/>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Зерттеулерді жоспарлау және ұйымдастыру, зертханалық және эксперименттік зерттеулердің егжей-тегжейлі жоспарларын әзірлеу, оның ішінде зерттеу кезеңдерін анықтау, ресурстарды бөлу және уақытты басқаруды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Жасушалық заттарды экстракциялау процесінің әртүрлі кезеңдерін бағалау үшін қажетті заманауи зертханалық зерттеу әдістерін қолдану, мысалы, экстрагенттердің және экстракцияланған заттардың физика-химиялық қасиеттерін талдауды білу.</w:t>
            </w:r>
          </w:p>
          <w:p>
            <w:pPr>
              <w:spacing w:after="20"/>
              <w:ind w:left="20"/>
              <w:jc w:val="both"/>
            </w:pPr>
            <w:r>
              <w:rPr>
                <w:rFonts w:ascii="Times New Roman"/>
                <w:b w:val="false"/>
                <w:i w:val="false"/>
                <w:color w:val="000000"/>
                <w:sz w:val="20"/>
              </w:rPr>
              <w:t>
3. Статистикалық әдістерді қолдана отырып нәтижелерді жоспарлау және талдау және экстракция процестерін оңтайландыру бойынша ұсыныстар әзірлеуді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991"/>
          <w:p>
            <w:pPr>
              <w:spacing w:after="20"/>
              <w:ind w:left="20"/>
              <w:jc w:val="both"/>
            </w:pPr>
            <w:r>
              <w:rPr>
                <w:rFonts w:ascii="Times New Roman"/>
                <w:b w:val="false"/>
                <w:i w:val="false"/>
                <w:color w:val="000000"/>
                <w:sz w:val="20"/>
              </w:rPr>
              <w:t xml:space="preserve">
Білімдер: </w:t>
            </w:r>
          </w:p>
          <w:bookmarkEnd w:id="991"/>
          <w:p>
            <w:pPr>
              <w:spacing w:after="20"/>
              <w:ind w:left="20"/>
              <w:jc w:val="both"/>
            </w:pPr>
            <w:r>
              <w:rPr>
                <w:rFonts w:ascii="Times New Roman"/>
                <w:b w:val="false"/>
                <w:i w:val="false"/>
                <w:color w:val="000000"/>
                <w:sz w:val="20"/>
              </w:rPr>
              <w:t>
</w:t>
            </w:r>
            <w:r>
              <w:rPr>
                <w:rFonts w:ascii="Times New Roman"/>
                <w:b w:val="false"/>
                <w:i w:val="false"/>
                <w:color w:val="000000"/>
                <w:sz w:val="20"/>
              </w:rPr>
              <w:t>1. Жасушалық заттарды алу әдістерінің негізінде жатқан негізгі физика-химиялық процестерді терең түсінуді білу.</w:t>
            </w:r>
          </w:p>
          <w:p>
            <w:pPr>
              <w:spacing w:after="20"/>
              <w:ind w:left="20"/>
              <w:jc w:val="both"/>
            </w:pPr>
            <w:r>
              <w:rPr>
                <w:rFonts w:ascii="Times New Roman"/>
                <w:b w:val="false"/>
                <w:i w:val="false"/>
                <w:color w:val="000000"/>
                <w:sz w:val="20"/>
              </w:rPr>
              <w:t>
2. Зертханалық зерттеулер мен эксперименттерді реттейтін талаптар мен сапа стандарттарын білу және түсіндіру, жаңа технологияларды әзірлеу кезіндегі нормативтік талаптарды сақтауды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6" w:id="992"/>
          <w:p>
            <w:pPr>
              <w:spacing w:after="20"/>
              <w:ind w:left="20"/>
              <w:jc w:val="both"/>
            </w:pPr>
            <w:r>
              <w:rPr>
                <w:rFonts w:ascii="Times New Roman"/>
                <w:b w:val="false"/>
                <w:i w:val="false"/>
                <w:color w:val="000000"/>
                <w:sz w:val="20"/>
              </w:rPr>
              <w:t>
Қосымша еңбек функциясы №1:</w:t>
            </w:r>
          </w:p>
          <w:bookmarkEnd w:id="992"/>
          <w:p>
            <w:pPr>
              <w:spacing w:after="20"/>
              <w:ind w:left="20"/>
              <w:jc w:val="both"/>
            </w:pPr>
            <w:r>
              <w:rPr>
                <w:rFonts w:ascii="Times New Roman"/>
                <w:b w:val="false"/>
                <w:i w:val="false"/>
                <w:color w:val="000000"/>
                <w:sz w:val="20"/>
              </w:rPr>
              <w:t>
Құрылымы жасуша-лық шикізаттан экстракциялық заттарды өндіру кезінде өндірістік жағдайларда қауіпсіздік және еңбекті қорғау бойынша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993"/>
          <w:p>
            <w:pPr>
              <w:spacing w:after="20"/>
              <w:ind w:left="20"/>
              <w:jc w:val="both"/>
            </w:pPr>
            <w:r>
              <w:rPr>
                <w:rFonts w:ascii="Times New Roman"/>
                <w:b w:val="false"/>
                <w:i w:val="false"/>
                <w:color w:val="000000"/>
                <w:sz w:val="20"/>
              </w:rPr>
              <w:t>
Дағды №1:</w:t>
            </w:r>
          </w:p>
          <w:bookmarkEnd w:id="993"/>
          <w:p>
            <w:pPr>
              <w:spacing w:after="20"/>
              <w:ind w:left="20"/>
              <w:jc w:val="both"/>
            </w:pPr>
            <w:r>
              <w:rPr>
                <w:rFonts w:ascii="Times New Roman"/>
                <w:b w:val="false"/>
                <w:i w:val="false"/>
                <w:color w:val="000000"/>
                <w:sz w:val="20"/>
              </w:rPr>
              <w:t>
Құрылымы жасушалық шикізаттан экстракциялық заттарды өндіру кезінде өндірістік жағдайларда қауіпсіздік және еңбекті қорғау бойынша жұмыстарды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8" w:id="994"/>
          <w:p>
            <w:pPr>
              <w:spacing w:after="20"/>
              <w:ind w:left="20"/>
              <w:jc w:val="both"/>
            </w:pPr>
            <w:r>
              <w:rPr>
                <w:rFonts w:ascii="Times New Roman"/>
                <w:b w:val="false"/>
                <w:i w:val="false"/>
                <w:color w:val="000000"/>
                <w:sz w:val="20"/>
              </w:rPr>
              <w:t xml:space="preserve">
Машықтар: </w:t>
            </w:r>
          </w:p>
          <w:bookmarkEnd w:id="994"/>
          <w:p>
            <w:pPr>
              <w:spacing w:after="20"/>
              <w:ind w:left="20"/>
              <w:jc w:val="both"/>
            </w:pPr>
            <w:r>
              <w:rPr>
                <w:rFonts w:ascii="Times New Roman"/>
                <w:b w:val="false"/>
                <w:i w:val="false"/>
                <w:color w:val="000000"/>
                <w:sz w:val="20"/>
              </w:rPr>
              <w:t>
</w:t>
            </w:r>
            <w:r>
              <w:rPr>
                <w:rFonts w:ascii="Times New Roman"/>
                <w:b w:val="false"/>
                <w:i w:val="false"/>
                <w:color w:val="000000"/>
                <w:sz w:val="20"/>
              </w:rPr>
              <w:t>1. Қатысуқауіпсіздікті қамтамасыз ету жүйесін әзірлеу, экстракциялық заттарды өндіру ерекшеліктеріне сәйкес келетін қауіпсіздік жүйелерін әзірлеу және енгізу, оның ішінде қауіпсіздік жөніндегі нұсқаулықтарды, жеке қорғанысты қамтама-сыз ету рәсімдерін, жазатайым оқиғалар мен кәсіптік аурулардың алдын алу шараларын әзірлеуді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оқытуды жүргізу, қауіпсіздік және еңбекті қорғау мәселелері бойынша қызметкерлерді оқытуды ұйымдастыру, жабдықтармен және заттармен жұмыс істеу ережелерін түсіндіру және қауіпсіздік талаптарының сақталуын бақылауды білу.</w:t>
            </w:r>
          </w:p>
          <w:p>
            <w:pPr>
              <w:spacing w:after="20"/>
              <w:ind w:left="20"/>
              <w:jc w:val="both"/>
            </w:pPr>
            <w:r>
              <w:rPr>
                <w:rFonts w:ascii="Times New Roman"/>
                <w:b w:val="false"/>
                <w:i w:val="false"/>
                <w:color w:val="000000"/>
                <w:sz w:val="20"/>
              </w:rPr>
              <w:t>
3. Қауіпсіздікті бақылау және тексеру, өндіріс орындарында тұрақты тексерулер мен қауіпсіздік аудитін жүргізу, ықтимал қауіптер мен тәуекелдерді анықтау, оларды жою шараларын әзірлеу және жүзеге асыруды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995"/>
          <w:p>
            <w:pPr>
              <w:spacing w:after="20"/>
              <w:ind w:left="20"/>
              <w:jc w:val="both"/>
            </w:pPr>
            <w:r>
              <w:rPr>
                <w:rFonts w:ascii="Times New Roman"/>
                <w:b w:val="false"/>
                <w:i w:val="false"/>
                <w:color w:val="000000"/>
                <w:sz w:val="20"/>
              </w:rPr>
              <w:t>
Дағды №2:</w:t>
            </w:r>
          </w:p>
          <w:bookmarkEnd w:id="995"/>
          <w:p>
            <w:pPr>
              <w:spacing w:after="20"/>
              <w:ind w:left="20"/>
              <w:jc w:val="both"/>
            </w:pPr>
            <w:r>
              <w:rPr>
                <w:rFonts w:ascii="Times New Roman"/>
                <w:b w:val="false"/>
                <w:i w:val="false"/>
                <w:color w:val="000000"/>
                <w:sz w:val="20"/>
              </w:rPr>
              <w:t>
Жөндеу жұмыстарының толықтығы мен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2" w:id="996"/>
          <w:p>
            <w:pPr>
              <w:spacing w:after="20"/>
              <w:ind w:left="20"/>
              <w:jc w:val="both"/>
            </w:pPr>
            <w:r>
              <w:rPr>
                <w:rFonts w:ascii="Times New Roman"/>
                <w:b w:val="false"/>
                <w:i w:val="false"/>
                <w:color w:val="000000"/>
                <w:sz w:val="20"/>
              </w:rPr>
              <w:t xml:space="preserve">
Машықтар: </w:t>
            </w:r>
          </w:p>
          <w:bookmarkEnd w:id="996"/>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 қауіпсіз пайдалану бойынша жұмыстардың орындалуын талдау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Іске қосылған, жөнделіп жатқан, қайта жаңғыртылатын және жаңадан салынатын нысандарда жөндеу, монтаждау және дәнекерлеу жұмыстарының уақтылы орындалу сапасына баға беруді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қондырғылардың техникалық жай-күйін диагностикалау жүргізуді білу.</w:t>
            </w:r>
          </w:p>
          <w:p>
            <w:pPr>
              <w:spacing w:after="20"/>
              <w:ind w:left="20"/>
              <w:jc w:val="both"/>
            </w:pPr>
            <w:r>
              <w:rPr>
                <w:rFonts w:ascii="Times New Roman"/>
                <w:b w:val="false"/>
                <w:i w:val="false"/>
                <w:color w:val="000000"/>
                <w:sz w:val="20"/>
              </w:rPr>
              <w:t>
4. Жабдықтар мен материалдардың, құрылыс-монтаждау жұмыстарының және дәнекерлеу қолданылатын жұмыстардың сапасына кіріс бақылауын жүзеге асыруды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6" w:id="997"/>
          <w:p>
            <w:pPr>
              <w:spacing w:after="20"/>
              <w:ind w:left="20"/>
              <w:jc w:val="both"/>
            </w:pPr>
            <w:r>
              <w:rPr>
                <w:rFonts w:ascii="Times New Roman"/>
                <w:b w:val="false"/>
                <w:i w:val="false"/>
                <w:color w:val="000000"/>
                <w:sz w:val="20"/>
              </w:rPr>
              <w:t xml:space="preserve">
Білімдер: </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1. Экстракциялық заттарды өндіруге қолданылатын еңбек қауіпсіздігі және еңбекті қорғау саласындағы заңнамалық нормалар мен стандарттарды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Жасушалық құрылымы бар шикізаттан заттарды алу кезінде қолданылатын химиялық процестердің ерекшеліктері және осыған байланысты қызметкерлердің денсаулығы мен қауіпсіздігіне ықтимал қауіптерді білу.</w:t>
            </w:r>
          </w:p>
          <w:p>
            <w:pPr>
              <w:spacing w:after="20"/>
              <w:ind w:left="20"/>
              <w:jc w:val="both"/>
            </w:pPr>
            <w:r>
              <w:rPr>
                <w:rFonts w:ascii="Times New Roman"/>
                <w:b w:val="false"/>
                <w:i w:val="false"/>
                <w:color w:val="000000"/>
                <w:sz w:val="20"/>
              </w:rPr>
              <w:t>
3. Техникалық қауіпсіздік аспектілері: Химиялық заттармен және экстракция процестерімен жұмыс істеу кезінде қауіпсіздікті қамтамасыз ету үшін қажетті техникалық қауіпсіздік ерекшеліктері мен жабдықтарды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998"/>
          <w:p>
            <w:pPr>
              <w:spacing w:after="20"/>
              <w:ind w:left="20"/>
              <w:jc w:val="both"/>
            </w:pPr>
            <w:r>
              <w:rPr>
                <w:rFonts w:ascii="Times New Roman"/>
                <w:b w:val="false"/>
                <w:i w:val="false"/>
                <w:color w:val="000000"/>
                <w:sz w:val="20"/>
              </w:rPr>
              <w:t>
- құзыреттілік;</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тәртіп;</w:t>
            </w:r>
          </w:p>
          <w:p>
            <w:pPr>
              <w:spacing w:after="20"/>
              <w:ind w:left="20"/>
              <w:jc w:val="both"/>
            </w:pPr>
            <w:r>
              <w:rPr>
                <w:rFonts w:ascii="Times New Roman"/>
                <w:b w:val="false"/>
                <w:i w:val="false"/>
                <w:color w:val="000000"/>
                <w:sz w:val="20"/>
              </w:rPr>
              <w:t>
</w:t>
            </w:r>
            <w:r>
              <w:rPr>
                <w:rFonts w:ascii="Times New Roman"/>
                <w:b w:val="false"/>
                <w:i w:val="false"/>
                <w:color w:val="000000"/>
                <w:sz w:val="20"/>
              </w:rPr>
              <w:t>- зейінділік;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қарым-қатынас; </w:t>
            </w:r>
          </w:p>
          <w:p>
            <w:pPr>
              <w:spacing w:after="20"/>
              <w:ind w:left="20"/>
              <w:jc w:val="both"/>
            </w:pPr>
            <w:r>
              <w:rPr>
                <w:rFonts w:ascii="Times New Roman"/>
                <w:b w:val="false"/>
                <w:i w:val="false"/>
                <w:color w:val="000000"/>
                <w:sz w:val="20"/>
              </w:rPr>
              <w:t>
- стреске төзімділік.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4" w:id="999"/>
          <w:p>
            <w:pPr>
              <w:spacing w:after="20"/>
              <w:ind w:left="20"/>
              <w:jc w:val="both"/>
            </w:pPr>
            <w:r>
              <w:rPr>
                <w:rFonts w:ascii="Times New Roman"/>
                <w:b w:val="false"/>
                <w:i w:val="false"/>
                <w:color w:val="000000"/>
                <w:sz w:val="20"/>
              </w:rPr>
              <w:t>
* ҚР ұлттық жіктеуіші "сабақ жіктеуіші" ҚР ҰК 01-2017, Астана, ҚР Инвестициялар және даму министрлігінің Техникалық реттеу және метрология комитеті;</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 "Жұмысшылардың жұмыстары мен кәсіптерінің Бірыңғай тарифтік-біліктілік анықтамалығын бекіту туралы" Қазақстан Республикасы Еңбек және халықты әлеуметтік қорғау министрінің 2019 жылғы 3 желтоқсандағы № 642 бұйрығы (29-шығарылым) (БТБА);</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w:t>
            </w:r>
          </w:p>
          <w:p>
            <w:pPr>
              <w:spacing w:after="20"/>
              <w:ind w:left="20"/>
              <w:jc w:val="both"/>
            </w:pPr>
            <w:r>
              <w:rPr>
                <w:rFonts w:ascii="Times New Roman"/>
                <w:b w:val="false"/>
                <w:i w:val="false"/>
                <w:color w:val="000000"/>
                <w:sz w:val="20"/>
              </w:rPr>
              <w:t>
* "Қазақстанның экономикалық қызмет түрлерінің жалпы жіктеуіші - ҚР ЭҚЖЖ 2023-2024 жылдарға арналған кодтары" анықтамалығы (соңғы жаңартылған күні 11.04.2024 ж.).</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ішіндегі басқа кәсіптермен байланыс: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Операторлар (барлық атаулар)</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1000"/>
          <w:p>
            <w:pPr>
              <w:spacing w:after="20"/>
              <w:ind w:left="20"/>
              <w:jc w:val="both"/>
            </w:pPr>
            <w:r>
              <w:rPr>
                <w:rFonts w:ascii="Times New Roman"/>
                <w:b w:val="false"/>
                <w:i w:val="false"/>
                <w:color w:val="000000"/>
                <w:sz w:val="20"/>
              </w:rPr>
              <w:t xml:space="preserve">
Инженер-технологтар (барлық атаулар), оның ішінде: </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бойынша ЦНИЛ/ЦЗЛ (Орталық ғылыми-зерттеу зертханасы / Орталық зауыт зертханасы)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маркетологы;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 менеджменті бойынша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учаскенің бастығы; </w:t>
            </w:r>
          </w:p>
          <w:p>
            <w:pPr>
              <w:spacing w:after="20"/>
              <w:ind w:left="20"/>
              <w:jc w:val="both"/>
            </w:pPr>
            <w:r>
              <w:rPr>
                <w:rFonts w:ascii="Times New Roman"/>
                <w:b w:val="false"/>
                <w:i w:val="false"/>
                <w:color w:val="000000"/>
                <w:sz w:val="20"/>
              </w:rPr>
              <w:t>
Тәжірибелік-өнеркәсіптік учаскенің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"6.2 Синтетикалық субстанцияларды өндіру жөніндегі инженер-технолог":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3" w:id="1001"/>
          <w:p>
            <w:pPr>
              <w:spacing w:after="20"/>
              <w:ind w:left="20"/>
              <w:jc w:val="both"/>
            </w:pPr>
            <w:r>
              <w:rPr>
                <w:rFonts w:ascii="Times New Roman"/>
                <w:b w:val="false"/>
                <w:i w:val="false"/>
                <w:color w:val="000000"/>
                <w:sz w:val="20"/>
              </w:rPr>
              <w:t>
21.1</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w:t>
            </w:r>
            <w:r>
              <w:rPr>
                <w:rFonts w:ascii="Times New Roman"/>
                <w:b w:val="false"/>
                <w:i w:val="false"/>
                <w:color w:val="000000"/>
                <w:sz w:val="20"/>
              </w:rPr>
              <w:t>21.20.1</w:t>
            </w:r>
          </w:p>
          <w:p>
            <w:pPr>
              <w:spacing w:after="20"/>
              <w:ind w:left="20"/>
              <w:jc w:val="both"/>
            </w:pPr>
            <w:r>
              <w:rPr>
                <w:rFonts w:ascii="Times New Roman"/>
                <w:b w:val="false"/>
                <w:i w:val="false"/>
                <w:color w:val="000000"/>
                <w:sz w:val="20"/>
              </w:rPr>
              <w:t>
2141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Синтетикалық субстанцияларды өндіру жөніндегі инженер-технолог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БТБА, КЖ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8" w:id="1002"/>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(Нормативтік құқықтық актілерді мемлекеттік тіркеу тізілімінде № 21856 болып тіркелген). </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инженерлер, оның ішінде өнімдер бойынша өндірістік инженерлер.</w:t>
            </w:r>
          </w:p>
          <w:p>
            <w:pPr>
              <w:spacing w:after="20"/>
              <w:ind w:left="20"/>
              <w:jc w:val="both"/>
            </w:pPr>
            <w:r>
              <w:rPr>
                <w:rFonts w:ascii="Times New Roman"/>
                <w:b w:val="false"/>
                <w:i w:val="false"/>
                <w:color w:val="000000"/>
                <w:sz w:val="20"/>
              </w:rPr>
              <w:t>
Фармацевтикалық өнімдер мен медициналық бұйымдарды өндіру бойынша кең бейінді инженер-технолог.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Қолданбалы бакалавриат (БСХСЖ 6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0" w:id="1003"/>
          <w:p>
            <w:pPr>
              <w:spacing w:after="20"/>
              <w:ind w:left="20"/>
              <w:jc w:val="both"/>
            </w:pPr>
            <w:r>
              <w:rPr>
                <w:rFonts w:ascii="Times New Roman"/>
                <w:b w:val="false"/>
                <w:i w:val="false"/>
                <w:color w:val="000000"/>
                <w:sz w:val="20"/>
              </w:rPr>
              <w:t>
Біліктілік:</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өндірістің техникасы және технологиясы</w:t>
            </w:r>
          </w:p>
          <w:p>
            <w:pPr>
              <w:spacing w:after="20"/>
              <w:ind w:left="20"/>
              <w:jc w:val="both"/>
            </w:pPr>
            <w:r>
              <w:rPr>
                <w:rFonts w:ascii="Times New Roman"/>
                <w:b w:val="false"/>
                <w:i w:val="false"/>
                <w:color w:val="000000"/>
                <w:sz w:val="20"/>
              </w:rPr>
              <w:t>
бакалавры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2" w:id="1004"/>
          <w:p>
            <w:pPr>
              <w:spacing w:after="20"/>
              <w:ind w:left="20"/>
              <w:jc w:val="both"/>
            </w:pPr>
            <w:r>
              <w:rPr>
                <w:rFonts w:ascii="Times New Roman"/>
                <w:b w:val="false"/>
                <w:i w:val="false"/>
                <w:color w:val="000000"/>
                <w:sz w:val="20"/>
              </w:rPr>
              <w:t xml:space="preserve">
Біліктілік: </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өнімдер мен медициналық бұйымдарды өндіру бойынша кең бейінді инженер-технолог;</w:t>
            </w:r>
          </w:p>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4" w:id="1005"/>
          <w:p>
            <w:pPr>
              <w:spacing w:after="20"/>
              <w:ind w:left="20"/>
              <w:jc w:val="both"/>
            </w:pPr>
            <w:r>
              <w:rPr>
                <w:rFonts w:ascii="Times New Roman"/>
                <w:b w:val="false"/>
                <w:i w:val="false"/>
                <w:color w:val="000000"/>
                <w:sz w:val="20"/>
              </w:rPr>
              <w:t xml:space="preserve">
Фармацевтикалық өнеркәсіптің инженер-технологы; </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Жасушалық құрылымы бар шикізаттан экстракциялық препараттар мен субстанциялар өндіру жөніндегі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 таблеткаланған дәрілік заттарды (ДЗ) өндіру жөніндегі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өнімдер мен медициналық бұйымдар өндірісінің технологиялық процестерін валидациялау жөніндегі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Әртүрлі мөлшерде фармацевтикалық өнімдер мен медициналық бұйымдарды өндіріп шығаруға арналған өндірісті жобалау және технологиялық регламентін әзірлеу жөнінде кең бейінді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Шебер-технолог;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Ауысым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жөніндегі ОҒЗЗ/ОЗЗ (Орталық ғылыми-зерттеу зертханасы/Орталық зауытішілік зертханасы)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бөлімінің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маркетологы;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xml:space="preserve">
Өндірістік учаскенің бастығы.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жағдайларда синтетикалық заттарды өндірудің технологиялық процестерін ұйымдастыру, басқару және бақылау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6" w:id="1006"/>
          <w:p>
            <w:pPr>
              <w:spacing w:after="20"/>
              <w:ind w:left="20"/>
              <w:jc w:val="both"/>
            </w:pPr>
            <w:r>
              <w:rPr>
                <w:rFonts w:ascii="Times New Roman"/>
                <w:b w:val="false"/>
                <w:i w:val="false"/>
                <w:color w:val="000000"/>
                <w:sz w:val="20"/>
              </w:rPr>
              <w:t>
1. Синтетикалық субстанциялардың өнеркәсіптік өндіру кезінде технологиялық процестерді енгізу жөніндегі жұмыстарды жүргізу.</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2. Синтетикалық субстанцияларды өнеркәсіптік өндіру кезінде технологиялық процесті әзірлеу және сүйемелдеу.</w:t>
            </w:r>
          </w:p>
          <w:p>
            <w:pPr>
              <w:spacing w:after="20"/>
              <w:ind w:left="20"/>
              <w:jc w:val="both"/>
            </w:pPr>
            <w:r>
              <w:rPr>
                <w:rFonts w:ascii="Times New Roman"/>
                <w:b w:val="false"/>
                <w:i w:val="false"/>
                <w:color w:val="000000"/>
                <w:sz w:val="20"/>
              </w:rPr>
              <w:t>
3. Синтетикалық субстанциялардың өнеркәсіптік өндірісін басқару.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жұмыс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Синтетикалық субстанцияларды өнеркәсіптік өндіру кезінде өнеркәсіптік жағдайларда еңбек қауіпсіздігі және еңбекті қорғау жөніндегі жұмысты ұйымдастыру.</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8" w:id="1007"/>
          <w:p>
            <w:pPr>
              <w:spacing w:after="20"/>
              <w:ind w:left="20"/>
              <w:jc w:val="both"/>
            </w:pPr>
            <w:r>
              <w:rPr>
                <w:rFonts w:ascii="Times New Roman"/>
                <w:b w:val="false"/>
                <w:i w:val="false"/>
                <w:color w:val="000000"/>
                <w:sz w:val="20"/>
              </w:rPr>
              <w:t xml:space="preserve">
Еңбек функциясы №1: </w:t>
            </w:r>
          </w:p>
          <w:bookmarkEnd w:id="1007"/>
          <w:p>
            <w:pPr>
              <w:spacing w:after="20"/>
              <w:ind w:left="20"/>
              <w:jc w:val="both"/>
            </w:pPr>
            <w:r>
              <w:rPr>
                <w:rFonts w:ascii="Times New Roman"/>
                <w:b w:val="false"/>
                <w:i w:val="false"/>
                <w:color w:val="000000"/>
                <w:sz w:val="20"/>
              </w:rPr>
              <w:t>
1. Синтетикалық субстанциялардың өнеркәсіптік өндірісінде технологиялық процестерді енгізу бойынша жұмыстарды жүргізу.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1008"/>
          <w:p>
            <w:pPr>
              <w:spacing w:after="20"/>
              <w:ind w:left="20"/>
              <w:jc w:val="both"/>
            </w:pPr>
            <w:r>
              <w:rPr>
                <w:rFonts w:ascii="Times New Roman"/>
                <w:b w:val="false"/>
                <w:i w:val="false"/>
                <w:color w:val="000000"/>
                <w:sz w:val="20"/>
              </w:rPr>
              <w:t>
Дағды №1:</w:t>
            </w:r>
          </w:p>
          <w:bookmarkEnd w:id="1008"/>
          <w:p>
            <w:pPr>
              <w:spacing w:after="20"/>
              <w:ind w:left="20"/>
              <w:jc w:val="both"/>
            </w:pPr>
            <w:r>
              <w:rPr>
                <w:rFonts w:ascii="Times New Roman"/>
                <w:b w:val="false"/>
                <w:i w:val="false"/>
                <w:color w:val="000000"/>
                <w:sz w:val="20"/>
              </w:rPr>
              <w:t xml:space="preserve">
Синтетикалық субстанциялардың өнеркәсіптік өндірісінің технологиялық құжаттамасын әзірлеу.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0" w:id="1009"/>
          <w:p>
            <w:pPr>
              <w:spacing w:after="20"/>
              <w:ind w:left="20"/>
              <w:jc w:val="both"/>
            </w:pPr>
            <w:r>
              <w:rPr>
                <w:rFonts w:ascii="Times New Roman"/>
                <w:b w:val="false"/>
                <w:i w:val="false"/>
                <w:color w:val="000000"/>
                <w:sz w:val="20"/>
              </w:rPr>
              <w:t>
Машықтар:</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1. Ұлттық және халықаралық стандарттар (GMP және т.б.) негізінде синтетикалық заттардың өнеркәсіптік өндірісіндегі технологиялық процестерді сипаттайтын құжаттардың түрлері мен нысандарын таңдауды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Синтетикалық субстанциялардың өнеркәсіптік өндірісінің өндірістік ережелері мен технологиялық нұсқауларын әзірлеуді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Синтетикалық субстанциялар өндірісінің дайындық операциялары (материалдарды тексеру, алдын ала өңдеу, шикізатты тиеу, үдерістің критикалық параметрлерін бағалау) үшін стандартты операциялық процедураларды (СОП) әзірлеуді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 дайындауға арналған SOP бойынша технологиялық жабдықтарды дайындап барлық операциялар (тазалау, орнату, калибрлеу, зарарсыздандыру) тиісті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Синтетикалық субстанциялардың өндірісіндегі технологиялық операцияларды орындау үшін СОП әзірлеуді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Синтетикалық субстанцияларды химиялық синтезбен өндіру процесін бақылау үшін СОП-ларды әзірлеуді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құжаттаманы уақытында және дұрыс толтыруды ұйымдастыру және оның сақталуын қамтамасыз етуді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Синтетикалық субстанцияларды өндіру бойынша құжаттарды сараптамадан өткізу және уақтылы өзектендіруді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процесте пайдаланылатын технологиялық жабдықтардың және гимараттардың</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қабілеттілігі туралы жазбаларды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Синтетикалық субстанциялар үшін тіркеу досьесіне арналған өндіріс технологиясын сипаттайтын және өндірістік процестерді әзірлеу құжаттарын сараптамадан өткізуді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процестен ауытқулардың себептерін анықтау және құжаттауды жүзеге асыруды білу.</w:t>
            </w:r>
          </w:p>
          <w:p>
            <w:pPr>
              <w:spacing w:after="20"/>
              <w:ind w:left="20"/>
              <w:jc w:val="both"/>
            </w:pPr>
            <w:r>
              <w:rPr>
                <w:rFonts w:ascii="Times New Roman"/>
                <w:b w:val="false"/>
                <w:i w:val="false"/>
                <w:color w:val="000000"/>
                <w:sz w:val="20"/>
              </w:rPr>
              <w:t>
12. Технологиялық құжаттаманы әзірлеу үшін реттеуші, ғылыми және ғылыми-техникалық ақпараттарды іздеу және талдау жүргізуді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3" w:id="1010"/>
          <w:p>
            <w:pPr>
              <w:spacing w:after="20"/>
              <w:ind w:left="20"/>
              <w:jc w:val="both"/>
            </w:pPr>
            <w:r>
              <w:rPr>
                <w:rFonts w:ascii="Times New Roman"/>
                <w:b w:val="false"/>
                <w:i w:val="false"/>
                <w:color w:val="000000"/>
                <w:sz w:val="20"/>
              </w:rPr>
              <w:t xml:space="preserve">
Білімдер: </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1. ЕАЭО шеңберінде синтетикалық субстанцияларды айналымға енгізудің бірыңғай принциптері мен ережелері туралы Келісімнің талаптары, тиісті өндірістік практика ережелері, синтетикалық субстанцияларды өндіру саласындағы РК-ң нормативтік құқықтық актілер мен стандарттарды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Орындаған технологиялық процестер бөлігі бойынша фармацевтикалық технологияны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Орындаған операциялар мен процестер бойынша өндірістік құжаттаманы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Орындаған технологиялық процесте қолданылатын негізгі технологиялық жабдықтар мен көмекші жүйелердің сипаттамаларын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Орындаған технологиялық процесте қолданылатын технологиялық жабдықтар мен көмекші жүйелерді пайдалану ережелерін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Орындаған технологиялық процесте қолданылатын өндірістік ғимараттардың сипаттамаларын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 алынатын және қолданылатын бастапқы негізгі және қосалқы материалдардың, аралық және дайын өнімнің сапасына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процесті ішкі өндірістік бақылау кезінде қолданылатын аналитикалық әдістер мен визуалды сынақтарды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Технологиялық процесті технологиялық бақылау үшін қолданылатын аналитикалық әдістер мен визуалды сынақтарды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10. Тіркеу құжаттамасын толтыру бойынша ережелерді, нұсқаулықтарды білу.</w:t>
            </w:r>
          </w:p>
          <w:p>
            <w:pPr>
              <w:spacing w:after="20"/>
              <w:ind w:left="20"/>
              <w:jc w:val="both"/>
            </w:pPr>
            <w:r>
              <w:rPr>
                <w:rFonts w:ascii="Times New Roman"/>
                <w:b w:val="false"/>
                <w:i w:val="false"/>
                <w:color w:val="000000"/>
                <w:sz w:val="20"/>
              </w:rPr>
              <w:t>
11. Санитариялық режимге, еңбекті қорғауға, өрт қауіпсіздігіне қойылатын талаптар, қоршаған ортаны қорғау, төтенше жағдайларды жою тәртібін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1011"/>
          <w:p>
            <w:pPr>
              <w:spacing w:after="20"/>
              <w:ind w:left="20"/>
              <w:jc w:val="both"/>
            </w:pPr>
            <w:r>
              <w:rPr>
                <w:rFonts w:ascii="Times New Roman"/>
                <w:b w:val="false"/>
                <w:i w:val="false"/>
                <w:color w:val="000000"/>
                <w:sz w:val="20"/>
              </w:rPr>
              <w:t>
Дағды №2:</w:t>
            </w:r>
          </w:p>
          <w:bookmarkEnd w:id="1011"/>
          <w:p>
            <w:pPr>
              <w:spacing w:after="20"/>
              <w:ind w:left="20"/>
              <w:jc w:val="both"/>
            </w:pPr>
            <w:r>
              <w:rPr>
                <w:rFonts w:ascii="Times New Roman"/>
                <w:b w:val="false"/>
                <w:i w:val="false"/>
                <w:color w:val="000000"/>
                <w:sz w:val="20"/>
              </w:rPr>
              <w:t>
Синтетикалық субстанциялардың өнеркәсіптік өндірісінде технологиялық процесті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012"/>
          <w:p>
            <w:pPr>
              <w:spacing w:after="20"/>
              <w:ind w:left="20"/>
              <w:jc w:val="both"/>
            </w:pPr>
            <w:r>
              <w:rPr>
                <w:rFonts w:ascii="Times New Roman"/>
                <w:b w:val="false"/>
                <w:i w:val="false"/>
                <w:color w:val="000000"/>
                <w:sz w:val="20"/>
              </w:rPr>
              <w:t>
Машықтар:</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1. Синтетикалық субстанциялардың шығарылатын сериясын өндіру үшін жұмыс орнын, ғимараттарды, жабдықтарды және персоналды технологиялық жұмыстарды жүргізуге дайындауды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Шикізатты және қаптау материалдарын қоймадан алу және синтетикалық субстанциялардың сериясын өндіруге арналған материалдық балансты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Айқаспалы контаминацияның алдын алу мақсатында технологиялық процесс барысында пайдаланылатын үй-жайларды, жабдықтарды, аралық және дайын синтетикалық субстанцияларды сәйкестендіруді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Синтетикалық субстанцияларды өндіру кезінде технологиялық операцияларды орындауға қатысуды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Материалдарды қабылдау, технологиялық процесті, қаптау, қайта қаптау, таңбалау, қайта таңбалау бойынша бақылауды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Синтетикалық субстанцияларды өндіру кезінде барлық орындалатын операцияларды және өндірістік орта жағдайларын тіркеуді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Синтетикалық субстанцияларды және өндіріс үшін берілген қаптамаларды қаптау кезінде болған барлық зақымдарды тіркеуді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процестен ауытқулардың ықтималдығы мен себептерін, оларды анықтау мүмкіндігін анықтау, сондай-ақ анықталған ауытқулардың маңыздылығын бағалау және процесс сәйкессіздіктерін анықтауды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Жабдықтың жағдайы, өндірістік орта және талдау парақтарында орындалған сынақтардың нәтижелері бойынша автоматты датчиктердің көрсеткіштерін интерпретациялауды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процесті аналитикалық әдістермен және визуалды бақылаумен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Синтетикалық субстанцияларды өндіру кезінде тіркеу құжаттамасын жүргізу және тексеруді білу.</w:t>
            </w:r>
          </w:p>
          <w:p>
            <w:pPr>
              <w:spacing w:after="20"/>
              <w:ind w:left="20"/>
              <w:jc w:val="both"/>
            </w:pPr>
            <w:r>
              <w:rPr>
                <w:rFonts w:ascii="Times New Roman"/>
                <w:b w:val="false"/>
                <w:i w:val="false"/>
                <w:color w:val="000000"/>
                <w:sz w:val="20"/>
              </w:rPr>
              <w:t>
12. Орындаған технологиялық процестерге қатысты фармацевтикалық сапа жүйесінің процедурасын қолдануды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7" w:id="1013"/>
          <w:p>
            <w:pPr>
              <w:spacing w:after="20"/>
              <w:ind w:left="20"/>
              <w:jc w:val="both"/>
            </w:pPr>
            <w:r>
              <w:rPr>
                <w:rFonts w:ascii="Times New Roman"/>
                <w:b w:val="false"/>
                <w:i w:val="false"/>
                <w:color w:val="000000"/>
                <w:sz w:val="20"/>
              </w:rPr>
              <w:t>
Білімдер:</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1. ЕАЭҚ шеңберінде синтетикалық субстанцияларды қолданудың бірыңғай принциптері мен ережелері туралы келісім талаптары, тиісті өндірістік тәжірибе ережелері, синтетикалық субстанцияларды өндіру саласындағы нормативтік құқықтық актілер мен стандарттарын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технологиялық процесте қолданылатын технологиялық жабдықтар мен көмекші жүйелердің сипаттамасын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Орындалатын технологиялық процесте қолданылатын технологиялық жабдықты және қосалқы жүйелерді пайдалану қағидаларын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технологиялық процесте пайдаланылатын өндірістік үй-жайлардың сипаттамаларын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процесте пайдаланылатын бастапқы заттар мен материалдардың сапасына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Фармацевтикалық микробиология және асептика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Алынатын аралық және дайын өнімнің сапасына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процесті ішкі өндірістік бақылау үшін қолданылатын аналитикалық әдістерді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Орындалатын технологиялық процестердің ерекшеліктері, ауытқулардың типтік себептері, оларды жою мүмкіндіктерін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Орындаған технологиялық процестерге қатысты фармацевтикалық сапа жүйесінің процедураларын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Тіркеу құжаттамасын толтыру бойынша нұсқаулықтарды білу.</w:t>
            </w:r>
          </w:p>
          <w:p>
            <w:pPr>
              <w:spacing w:after="20"/>
              <w:ind w:left="20"/>
              <w:jc w:val="both"/>
            </w:pPr>
            <w:r>
              <w:rPr>
                <w:rFonts w:ascii="Times New Roman"/>
                <w:b w:val="false"/>
                <w:i w:val="false"/>
                <w:color w:val="000000"/>
                <w:sz w:val="20"/>
              </w:rPr>
              <w:t xml:space="preserve">
12. Санитариялық жағдайға, еңбекті қорғауға, өрт қауіпсіздігіне, қоршаған ортаны қорғауға қойылатын талаптар, төтенше жағдайларда әрекет ету тәртібін білу.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1014"/>
          <w:p>
            <w:pPr>
              <w:spacing w:after="20"/>
              <w:ind w:left="20"/>
              <w:jc w:val="both"/>
            </w:pPr>
            <w:r>
              <w:rPr>
                <w:rFonts w:ascii="Times New Roman"/>
                <w:b w:val="false"/>
                <w:i w:val="false"/>
                <w:color w:val="000000"/>
                <w:sz w:val="20"/>
              </w:rPr>
              <w:t>
Дағды №3:</w:t>
            </w:r>
          </w:p>
          <w:bookmarkEnd w:id="1014"/>
          <w:p>
            <w:pPr>
              <w:spacing w:after="20"/>
              <w:ind w:left="20"/>
              <w:jc w:val="both"/>
            </w:pPr>
            <w:r>
              <w:rPr>
                <w:rFonts w:ascii="Times New Roman"/>
                <w:b w:val="false"/>
                <w:i w:val="false"/>
                <w:color w:val="000000"/>
                <w:sz w:val="20"/>
              </w:rPr>
              <w:t>
Синтетикалық субстанциялардың өнеркәсіптік өндірісі кезіндегі процесті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0" w:id="1015"/>
          <w:p>
            <w:pPr>
              <w:spacing w:after="20"/>
              <w:ind w:left="20"/>
              <w:jc w:val="both"/>
            </w:pPr>
            <w:r>
              <w:rPr>
                <w:rFonts w:ascii="Times New Roman"/>
                <w:b w:val="false"/>
                <w:i w:val="false"/>
                <w:color w:val="000000"/>
                <w:sz w:val="20"/>
              </w:rPr>
              <w:t>
Машықтар:</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1. Дайын синтетикалық субстанцияларды өндіруге қажетті шикізат шығынын бақылауды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Технологиялық процесті жүргізуде операторлардың жұмысын қадағалауды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процесс барысында ішкі-өндірістік бақылау бойынша операцияларды орындау және оларды тіркеуді жүзеге асыруды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процестегі барлық өзгерістер мен ауытқуларды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Аралық және дайын өнімнің берілген талаптарға сәйкестігін тексеру мақсатында өндіріс процесіндегі барлық технологиялық параметрлерді (ішкі өндірістік бақылау, операцияаралық бақылау)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 анықталған өзгерістер мен ауытқулар туралы уәкілетті тұлғаларға хабарлауды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Өндірістік бөлмелердің, технологиялық және өлшеу құралдарының, бақылау-өлшеу құралдарының дұрыс жұмыс істеуін қадағалауды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8. Асептикалық операциялардың сақталуын бақылаңыз (егер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процестерге қатысты нормативтік және тіркеу құжаттамасын әзірлеу және бағалауды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Бақылау ведомстволық бағынысты құрылымдық бөлімшенің жұмысы, өндірістік бөлмелерді күтіп ұстау, жабдықтарды пайдалану және техникалық қызмет көрсетуді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11. Синтетикалық заттарды өндіру бойынша өндірістік бөлімшелердегі персоналды бағалау және аттестациялауды жүргізуді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Белгіленген талаптарға сай келмейтін синтетикалық заттар партиясын немесе бір бөлігін қайта өңдеу немесе қайта пайдалану туралы шешім қабылдауды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 тиімділігін арттыру, еңбек өнімділігін арттыру, материалдарды ұтымды пайдалану, түзету және алдын алу шараларын жетілдіру бойынша жоспарлардың орындалуын бақылау және реттеуді білу.</w:t>
            </w:r>
          </w:p>
          <w:p>
            <w:pPr>
              <w:spacing w:after="20"/>
              <w:ind w:left="20"/>
              <w:jc w:val="both"/>
            </w:pPr>
            <w:r>
              <w:rPr>
                <w:rFonts w:ascii="Times New Roman"/>
                <w:b w:val="false"/>
                <w:i w:val="false"/>
                <w:color w:val="000000"/>
                <w:sz w:val="20"/>
              </w:rPr>
              <w:t>
15. Технологиялық процестерді жетілдіру және технологиялық циклдарды оңтайландыру мақсатында әртүрлі көздерден алынған ақпаратты іздеу, таңдау және талдауды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1016"/>
          <w:p>
            <w:pPr>
              <w:spacing w:after="20"/>
              <w:ind w:left="20"/>
              <w:jc w:val="both"/>
            </w:pPr>
            <w:r>
              <w:rPr>
                <w:rFonts w:ascii="Times New Roman"/>
                <w:b w:val="false"/>
                <w:i w:val="false"/>
                <w:color w:val="000000"/>
                <w:sz w:val="20"/>
              </w:rPr>
              <w:t xml:space="preserve">
Білімдер: </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1. ЕАЭО шеңберінде синтетикалық субстанциялардың айналысының бірыңғай қағидаттарымен қағидалары туралы келісімнің талаптарын, Тиісті өндірістік практика қағидаларын, ҚР-ң синтетикалық субстанцияларын өндіру саласындағы нормативтік құқықтық актілер мен стандарттарды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микробиология және асептика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Фармацевтикалық технологияда орындалатын технологиялық процестерді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операциялар мен процестердің өндірістік құжаттамасын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Орындалатын технологиялық процесте қолданылатын технология-лық жабдықтар мен көмекші жүйелердің сипаттамасын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Орындалатын технологиялық процесте қолданылатын технология-лық жабдықты және қосалқы жүйелерді пайдалану қағидаларын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технологиялық процесте пайдаланылатын өндірістік үй-жайлардың сипаттамаларын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процесте қолданылатын шикізаттың сапасына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Алынған аралық/дайын синтетикалық субстанциялардың сапасына қойылатын талаптарды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Технологиялық процесті бақылау үшін қолданылатын аналитикалық әдістерді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Тіркеу құжаттамасын толтыру бойынша нұсқаулықтарды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12. Төтенше жағдайларды жою тәртібін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13. Тапсырыс синтетикалық заттарды өндірудегі аварияларды тергеуді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Техникалық және бақылау құжаттамасын әзірлеу және ресімдеу бойынша ережелер, нұсқаулықтар, құжаттарды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15. Автоматтандырылған басқару құралдары мен ақпараттық жүйелерді қолданумен жұмыстың нысандары мен әдістерін білу.</w:t>
            </w:r>
          </w:p>
          <w:p>
            <w:pPr>
              <w:spacing w:after="20"/>
              <w:ind w:left="20"/>
              <w:jc w:val="both"/>
            </w:pPr>
            <w:r>
              <w:rPr>
                <w:rFonts w:ascii="Times New Roman"/>
                <w:b w:val="false"/>
                <w:i w:val="false"/>
                <w:color w:val="000000"/>
                <w:sz w:val="20"/>
              </w:rPr>
              <w:t>
16. Санитарлық жағдайға, еңбекті қорғауға, өрт қауіпсіздігіне, қоршаған ортаны қорғауға қойылатын талаптар, төтенше жағдайларда әрекет ету тәртібін білу.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ұсынылады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0" w:id="1017"/>
          <w:p>
            <w:pPr>
              <w:spacing w:after="20"/>
              <w:ind w:left="20"/>
              <w:jc w:val="both"/>
            </w:pPr>
            <w:r>
              <w:rPr>
                <w:rFonts w:ascii="Times New Roman"/>
                <w:b w:val="false"/>
                <w:i w:val="false"/>
                <w:color w:val="000000"/>
                <w:sz w:val="20"/>
              </w:rPr>
              <w:t>
2 еңбек функциясы:</w:t>
            </w:r>
          </w:p>
          <w:bookmarkEnd w:id="1017"/>
          <w:p>
            <w:pPr>
              <w:spacing w:after="20"/>
              <w:ind w:left="20"/>
              <w:jc w:val="both"/>
            </w:pPr>
            <w:r>
              <w:rPr>
                <w:rFonts w:ascii="Times New Roman"/>
                <w:b w:val="false"/>
                <w:i w:val="false"/>
                <w:color w:val="000000"/>
                <w:sz w:val="20"/>
              </w:rPr>
              <w:t>
Синтетикалық субстанциялардың өнеркәсіптік өндірісі кезінде технологиялық процесті әзірлеу және сүйемелдеу.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1018"/>
          <w:p>
            <w:pPr>
              <w:spacing w:after="20"/>
              <w:ind w:left="20"/>
              <w:jc w:val="both"/>
            </w:pPr>
            <w:r>
              <w:rPr>
                <w:rFonts w:ascii="Times New Roman"/>
                <w:b w:val="false"/>
                <w:i w:val="false"/>
                <w:color w:val="000000"/>
                <w:sz w:val="20"/>
              </w:rPr>
              <w:t>
№1 дағды:</w:t>
            </w:r>
          </w:p>
          <w:bookmarkEnd w:id="1018"/>
          <w:p>
            <w:pPr>
              <w:spacing w:after="20"/>
              <w:ind w:left="20"/>
              <w:jc w:val="both"/>
            </w:pPr>
            <w:r>
              <w:rPr>
                <w:rFonts w:ascii="Times New Roman"/>
                <w:b w:val="false"/>
                <w:i w:val="false"/>
                <w:color w:val="000000"/>
                <w:sz w:val="20"/>
              </w:rPr>
              <w:t xml:space="preserve">
Синтетикалық субстанциялардың өнеркәсіптік өндірісі үшін технологиялық процесті әзірлеу және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2" w:id="1019"/>
          <w:p>
            <w:pPr>
              <w:spacing w:after="20"/>
              <w:ind w:left="20"/>
              <w:jc w:val="both"/>
            </w:pPr>
            <w:r>
              <w:rPr>
                <w:rFonts w:ascii="Times New Roman"/>
                <w:b w:val="false"/>
                <w:i w:val="false"/>
                <w:color w:val="000000"/>
                <w:sz w:val="20"/>
              </w:rPr>
              <w:t>
Машықтар:</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1. Синтетикалық субстанцияларды өндіру кезінде жаңа технологиялық процестерді енгізу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Өндірістік үй-жайларды, өндірістік желілерді жобалауға және жарақтандыруға техникалық тапсырмалар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процесті оңтайландыру мақсатында жаңа синтетикалық субстанцияларға арналған құрамды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Синтетикалық субстанциялардың тәжірибелік-өнеркәсіптік және өнеркәсіптік өндірісі үшін өндірістік құжаттаманы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5. Әзірленген құжаттарды өндірістің тиісті құрылымдық бөлімшелерімен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процестерді масштабтау және көшіру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Олардың сапасын жақсарту үшін технологиялық процестерді бағалау жүргізу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Синтетикалық субстанциялар өндірісіне процестік-талдау технологияларын енгізу. </w:t>
            </w:r>
          </w:p>
          <w:p>
            <w:pPr>
              <w:spacing w:after="20"/>
              <w:ind w:left="20"/>
              <w:jc w:val="both"/>
            </w:pPr>
            <w:r>
              <w:rPr>
                <w:rFonts w:ascii="Times New Roman"/>
                <w:b w:val="false"/>
                <w:i w:val="false"/>
                <w:color w:val="000000"/>
                <w:sz w:val="20"/>
              </w:rPr>
              <w:t>
</w:t>
            </w:r>
            <w:r>
              <w:rPr>
                <w:rFonts w:ascii="Times New Roman"/>
                <w:b w:val="false"/>
                <w:i w:val="false"/>
                <w:color w:val="000000"/>
                <w:sz w:val="20"/>
              </w:rPr>
              <w:t>10. Синтетикалық субстанциялар өндірісіне ресурс үнемдеуші технологияларды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процестерді оңтайландыруға қатысты өндірістік, есептік құжаттаманы, құжаттаманы есепке алуды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Технологиялық процестерге қатысты өндірістік және есептік құжаттарды әзірлеу және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13. Жабдықтың, өндірістік ортаның жай-күйінің автоматты датчиктерінің көрсеткіштерін,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орындалған сынақтардың нәтижелерін талдау парақтарында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14. Өндірістік қуатты, жабдықтың жүктемесін және белгіленген талаптарды ескере отырып, технологиялық жабдықты және өндірістік желілерді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Синтетикалық субстанциялар өндірісін құрудың техникалық-экономикалық негіздемесін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16. Синтетикалық субстанциялардың сапасы үшін тәуекелдерге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17. Технологиялық процесті әзірлеу және оңтайландыру үшін әртүрлі көздерден алынған ақпаратты іздеуді, іріктеуді және талдауды жүзеге асыру.</w:t>
            </w:r>
          </w:p>
          <w:p>
            <w:pPr>
              <w:spacing w:after="20"/>
              <w:ind w:left="20"/>
              <w:jc w:val="both"/>
            </w:pPr>
            <w:r>
              <w:rPr>
                <w:rFonts w:ascii="Times New Roman"/>
                <w:b w:val="false"/>
                <w:i w:val="false"/>
                <w:color w:val="000000"/>
                <w:sz w:val="20"/>
              </w:rPr>
              <w:t>
18. Технологиялық процестің еңбек сыйымдылығын, синтетикалық субстанциялар өндірісінің материалдық балансы мен технологиялық өзіндік құнын анықтау.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0" w:id="1020"/>
          <w:p>
            <w:pPr>
              <w:spacing w:after="20"/>
              <w:ind w:left="20"/>
              <w:jc w:val="both"/>
            </w:pPr>
            <w:r>
              <w:rPr>
                <w:rFonts w:ascii="Times New Roman"/>
                <w:b w:val="false"/>
                <w:i w:val="false"/>
                <w:color w:val="000000"/>
                <w:sz w:val="20"/>
              </w:rPr>
              <w:t>
Білімдер:</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1. ЕАЭО шеңберінде синтетикалық субстанциялар айналысының бірыңғай қағидаттары мен қағидалары туралы келісімнің талаптары, тиісті өндірістік практика қағидалары, ҚР синтетикалық субстанциялар өндірісі саласындағы нормативтік құқықтық актілер мен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Орындалатын технологиялық процестер бөлігіндегі фармацевтикалық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Фармацевтикалық микробиология, асептика және токсикология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Технологиялық жабдықтар мен қосалқы жүйелерді пайдалану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процестерді масштабтау және тасымалдау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Қосалқы инженерлік жүйелер өндірісінің технологиялық және инженерлік дайындығын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7. Синтетикалық субстанциялардың сапасы үшін тәуекелдерді басқару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процестерді, үй-жайлар мен жабдықтарды, инженерлік жүйелерді валидациялау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Синтетикалық субстанцияларды өндіру кезінде айқаспалы контаминацияның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Ғимараттарды, үй-жайларды және өндірістің инженерлік жүйелерін жобалау, біліктілік және пайдалану кезеңдері және оларға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11. Технологиялық процестерді сынау және валидация нәтижелерін бағалау кезінде қолданылатын сапаны статистикалық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12. Жаңа синтетикалық субстанцияларды әзірлеу және өндіріске қою қағидаттары (фармакологиялық, фармацевтикалық және технологиялық аспектілер).</w:t>
            </w:r>
          </w:p>
          <w:p>
            <w:pPr>
              <w:spacing w:after="20"/>
              <w:ind w:left="20"/>
              <w:jc w:val="both"/>
            </w:pPr>
            <w:r>
              <w:rPr>
                <w:rFonts w:ascii="Times New Roman"/>
                <w:b w:val="false"/>
                <w:i w:val="false"/>
                <w:color w:val="000000"/>
                <w:sz w:val="20"/>
              </w:rPr>
              <w:t xml:space="preserve">
13. Санитарлық режим, еңбекті қорғау, өрт қауіпсіздігі, қоршаған ортаны қорғау талаптары, төтенше жағдайлар кезіндегі іс-қимыл тәртібі.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3" w:id="1021"/>
          <w:p>
            <w:pPr>
              <w:spacing w:after="20"/>
              <w:ind w:left="20"/>
              <w:jc w:val="both"/>
            </w:pPr>
            <w:r>
              <w:rPr>
                <w:rFonts w:ascii="Times New Roman"/>
                <w:b w:val="false"/>
                <w:i w:val="false"/>
                <w:color w:val="000000"/>
                <w:sz w:val="20"/>
              </w:rPr>
              <w:t xml:space="preserve">
3 еңбек функциясы: </w:t>
            </w:r>
          </w:p>
          <w:bookmarkEnd w:id="1021"/>
          <w:p>
            <w:pPr>
              <w:spacing w:after="20"/>
              <w:ind w:left="20"/>
              <w:jc w:val="both"/>
            </w:pPr>
            <w:r>
              <w:rPr>
                <w:rFonts w:ascii="Times New Roman"/>
                <w:b w:val="false"/>
                <w:i w:val="false"/>
                <w:color w:val="000000"/>
                <w:sz w:val="20"/>
              </w:rPr>
              <w:t>
Синтетикалық субстанциялардың өнеркәсіптік өндірісін басқару.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4" w:id="1022"/>
          <w:p>
            <w:pPr>
              <w:spacing w:after="20"/>
              <w:ind w:left="20"/>
              <w:jc w:val="both"/>
            </w:pPr>
            <w:r>
              <w:rPr>
                <w:rFonts w:ascii="Times New Roman"/>
                <w:b w:val="false"/>
                <w:i w:val="false"/>
                <w:color w:val="000000"/>
                <w:sz w:val="20"/>
              </w:rPr>
              <w:t>
№1 дағды:</w:t>
            </w:r>
          </w:p>
          <w:bookmarkEnd w:id="1022"/>
          <w:p>
            <w:pPr>
              <w:spacing w:after="20"/>
              <w:ind w:left="20"/>
              <w:jc w:val="both"/>
            </w:pPr>
            <w:r>
              <w:rPr>
                <w:rFonts w:ascii="Times New Roman"/>
                <w:b w:val="false"/>
                <w:i w:val="false"/>
                <w:color w:val="000000"/>
                <w:sz w:val="20"/>
              </w:rPr>
              <w:t xml:space="preserve">
Синтетикалық субстанциялар өндірісі процестерін басқару.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1023"/>
          <w:p>
            <w:pPr>
              <w:spacing w:after="20"/>
              <w:ind w:left="20"/>
              <w:jc w:val="both"/>
            </w:pPr>
            <w:r>
              <w:rPr>
                <w:rFonts w:ascii="Times New Roman"/>
                <w:b w:val="false"/>
                <w:i w:val="false"/>
                <w:color w:val="000000"/>
                <w:sz w:val="20"/>
              </w:rPr>
              <w:t>
Машықтар:</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1. Фармацевтикалық өндірісті ұйымдастыру жөніндегі өндірістік құжаттаманы қарау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Қажетті сапаға қол жеткізу үшін бекітілген құжаттамаға сәйкес дайын өнімді өндіруді және сақтауды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жазбаларды сапаны бақылау бөлімшесіне бермес бұрын, оларға уәкілетті персоналдың баға беруін және қол қоюын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үй-жайларды жарақтандыруды, жабдықтарды пайдалану мен техникалық қызмет көрсетуді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Валидация бойынша сынақтар көлемін алдын ала бағалаумен технологиялық процестерді валидациялауды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Синтетикалық субстанциялар өндірісінің анықталған ауытқулары мен сәйкессіздіктерін белгіленген талаптарға тексеруді, шығарылатын өнімнің сапасы үшін тәуекелдерді талдауды және тәуекелдерді басқаруды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Бөлімшелердің қызметіне кешенді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бөлімшені лицензиялауға, мемлекеттік қадағалау органдарымен инспекциялауға дайындау жөніндегі жұмыстарға басшылық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Электрондық құжаттарға қатысты бақылау іс-шараларын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персоналды бастапқы және кейінгі оқытуды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Синтетикалық субстанциялар өндірісінің ҚР заңнамасымен белгіленген талаптарға сәйкестігін бағалауды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12. Кешенді ғылыми-техникалық жобаларды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Шығарылған синтетикалық субстанциялардың сапасына шолулар дайындауды басқару (бөлімше деңгейінде).</w:t>
            </w:r>
          </w:p>
          <w:p>
            <w:pPr>
              <w:spacing w:after="20"/>
              <w:ind w:left="20"/>
              <w:jc w:val="both"/>
            </w:pPr>
            <w:r>
              <w:rPr>
                <w:rFonts w:ascii="Times New Roman"/>
                <w:b w:val="false"/>
                <w:i w:val="false"/>
                <w:color w:val="000000"/>
                <w:sz w:val="20"/>
              </w:rPr>
              <w:t>
14. Синтетикалық субстанциялар өндірісін реконструкциялаудың немесе кеңейтудің техникалық-экономикалық негіздемесін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9" w:id="1024"/>
          <w:p>
            <w:pPr>
              <w:spacing w:after="20"/>
              <w:ind w:left="20"/>
              <w:jc w:val="both"/>
            </w:pPr>
            <w:r>
              <w:rPr>
                <w:rFonts w:ascii="Times New Roman"/>
                <w:b w:val="false"/>
                <w:i w:val="false"/>
                <w:color w:val="000000"/>
                <w:sz w:val="20"/>
              </w:rPr>
              <w:t>
Білімдер:</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1. ЕАЭО шеңберінде синтетикалық субстанциялар айналысының бірыңғай қағидаттары мен қағидалары туралы келісімнің талаптары, GMP қағидалары, ҚР синтетикалық субстанциялар өндірісі саласындағы нормативтік құқықтық актілер мен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Орындалатын технологиялық процесте пайдаланылатын негізгі технологиялық жабдықтар мен қосалқы жүйелердің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Орындалатын технологиялық процесте пайдаланылатын өндірістік үй-жайлардың сипаттамалары.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4. Синтетикалық субстанцияларды өндіру технологиясы саласындағы отандық және халықаралық өндірушілердің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Фармацевтикалық микробиология, асептика және токсикология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Орындалатын технологиялық процестер бөлігіндегі фармацевтикалық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Синтетикалық субстанциялардың сапасын және оларды өндіру жөніндегі қызметті стандарттау және бақылау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Технологиялық процестерді оңтайландыру әдістері.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Өнеркәсіптік менеджмент және логистика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11. Жобаларды басқару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Синтетикалық субстанциялардың сапасы үшін тәуекелдерді басқару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Фармацевтикалық өндірістің ғимараттарын, үй-жайлары мен инженерлік жүйелерін жобалау, біліктілік және пайдалану кезеңдері және оларға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14. Синтетикалық субстанцияларды өндірудегі лицензиялық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15. Технологиялық процестер мен талдамалық әдістемелерді валидациялау, үй-жайлар мен жабдықтардың, инженерлік жүйелердің біліктілігі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Технологиялық процестерді сынау және валидация нәтижелерін бағалау кезінде қолданылатын сапаны статистикалық басқару әдістері.</w:t>
            </w:r>
          </w:p>
          <w:p>
            <w:pPr>
              <w:spacing w:after="20"/>
              <w:ind w:left="20"/>
              <w:jc w:val="both"/>
            </w:pPr>
            <w:r>
              <w:rPr>
                <w:rFonts w:ascii="Times New Roman"/>
                <w:b w:val="false"/>
                <w:i w:val="false"/>
                <w:color w:val="000000"/>
                <w:sz w:val="20"/>
              </w:rPr>
              <w:t>
17. Іс жүргізу және құжат айналымы принциптері.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1025"/>
          <w:p>
            <w:pPr>
              <w:spacing w:after="20"/>
              <w:ind w:left="20"/>
              <w:jc w:val="both"/>
            </w:pPr>
            <w:r>
              <w:rPr>
                <w:rFonts w:ascii="Times New Roman"/>
                <w:b w:val="false"/>
                <w:i w:val="false"/>
                <w:color w:val="000000"/>
                <w:sz w:val="20"/>
              </w:rPr>
              <w:t>
№2 дағды:</w:t>
            </w:r>
          </w:p>
          <w:bookmarkEnd w:id="1025"/>
          <w:p>
            <w:pPr>
              <w:spacing w:after="20"/>
              <w:ind w:left="20"/>
              <w:jc w:val="both"/>
            </w:pPr>
            <w:r>
              <w:rPr>
                <w:rFonts w:ascii="Times New Roman"/>
                <w:b w:val="false"/>
                <w:i w:val="false"/>
                <w:color w:val="000000"/>
                <w:sz w:val="20"/>
              </w:rPr>
              <w:t>
Синтетикалық субстанцияларды өндірудің технологиялық процесін әзірлеу мен оңтайландыруды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7" w:id="1026"/>
          <w:p>
            <w:pPr>
              <w:spacing w:after="20"/>
              <w:ind w:left="20"/>
              <w:jc w:val="both"/>
            </w:pPr>
            <w:r>
              <w:rPr>
                <w:rFonts w:ascii="Times New Roman"/>
                <w:b w:val="false"/>
                <w:i w:val="false"/>
                <w:color w:val="000000"/>
                <w:sz w:val="20"/>
              </w:rPr>
              <w:t>
Машықтар:</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Синтетикалық субстанцияларды өндіруге байланысты құжаттаманы жүргізуді, қарауды және бекітуді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2. Жаңа технологиялық шешімдерді әзірлеуді және енгізуді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Жаңа және қайта жаңартуға жататын өндiрiстiк учаскелердi жобалау және құру, өндiрiстi техникалық қайта жарақтандыру жөнiндегi жұмысқа басшылық жасау. </w:t>
            </w:r>
          </w:p>
          <w:p>
            <w:pPr>
              <w:spacing w:after="20"/>
              <w:ind w:left="20"/>
              <w:jc w:val="both"/>
            </w:pPr>
            <w:r>
              <w:rPr>
                <w:rFonts w:ascii="Times New Roman"/>
                <w:b w:val="false"/>
                <w:i w:val="false"/>
                <w:color w:val="000000"/>
                <w:sz w:val="20"/>
              </w:rPr>
              <w:t>
</w:t>
            </w:r>
            <w:r>
              <w:rPr>
                <w:rFonts w:ascii="Times New Roman"/>
                <w:b w:val="false"/>
                <w:i w:val="false"/>
                <w:color w:val="000000"/>
                <w:sz w:val="20"/>
              </w:rPr>
              <w:t>4. Шығарылатын өнімнің сапасын арттыру және оның өзіндік құнын төмендету жөніндегі іс-шараларды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Өндірістің тиімділігін арттыру, өнімнің ақауын жою жоспарларын әзірлеуге басшылық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Ғылыми-техникалық жетістіктерді, синтетикалық субстанциялар өндірісінің озық отандық және шетелдік тәжірибесін зерделеу және енгізу жөніндегі жұмыстарды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Өндірістің технологиялық процестерін талдау және оларды белгіленген нормативтік талаптарға сәйкес жетілдіру жөніндегі жұмыстар кешенін жоспарлау және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Технологиялық процестерді әзірлеу және оңтайландыру бойынша зерттеу және эксперименттік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Технологиялық процестерге қатысты өндірістік және есептік құжаттаманы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Синтетикалық субстанциялар өндірісін құрудың, реконструкциялаудың немесе кеңейтудің техникалық-экономикалық негіздемесін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Қолданылатын технологияның белгіленген талаптарға сәйкестігін талдау, оңтайландырылған технологиялық процестерді әзірлеуді және өндіріске енгізуді ұйымдастыру.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Кешенді ғылыми-техникалық жобаларды басқаруды жүзеге асыру.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Синтетикалық субстанцияларды өндіру кезінде олардың физика-химиялық, құрылымдық-механикалық, микробқа қарсы тұрақтылығын қамтамасыз ету жөніндегі міндеттерді шешу. </w:t>
            </w:r>
          </w:p>
          <w:p>
            <w:pPr>
              <w:spacing w:after="20"/>
              <w:ind w:left="20"/>
              <w:jc w:val="both"/>
            </w:pPr>
            <w:r>
              <w:rPr>
                <w:rFonts w:ascii="Times New Roman"/>
                <w:b w:val="false"/>
                <w:i w:val="false"/>
                <w:color w:val="000000"/>
                <w:sz w:val="20"/>
              </w:rPr>
              <w:t>
14. Келіссөздер жүргізу, өкілеттік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1" w:id="1027"/>
          <w:p>
            <w:pPr>
              <w:spacing w:after="20"/>
              <w:ind w:left="20"/>
              <w:jc w:val="both"/>
            </w:pPr>
            <w:r>
              <w:rPr>
                <w:rFonts w:ascii="Times New Roman"/>
                <w:b w:val="false"/>
                <w:i w:val="false"/>
                <w:color w:val="000000"/>
                <w:sz w:val="20"/>
              </w:rPr>
              <w:t>
Білімдер:</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1. ЕАЭО шеңберінде синтетикалық субстанциялар айналысының бірыңғай қағидаттары мен қағидалары туралы келісімнің талаптары, тиісті өндірістік практика қағидалары, ҚР синтетикалық субстанциялар өндірісі саласындағы нормативтік құқықтық актілер мен стандарттардың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Синтетикалық субстанцияларды өндірудегі лицензиялық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Фармацевтикалық микробиология, асептика және токсикология принциптері.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4. Орындалатын технологиялық процестер бөлігіндегі фармацевтикалық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5. Ғимараттарды, үй-жайларды және өндірістің инженерлік жүйелерін жобалау, біліктілік және пайдалану кезеңдері және оларға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Технологиялық процестер мен талдау әдістемелерін валидациялау, үй-жайлар мен жабдықтардың, инженерлік жүйелердің біліктілігі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Технологиялық процестерді сынау және валидация нәтижелерін бағалау кезінде қолданылатын сапаны статистикалық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Синтетикалық субстанциялар өндірісіне қатысты фармацевтикалық сапа жүйесінің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Іс жүргізу және құжат айналымы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Ұйымның техникалық даму перспективалары.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Синтетикалық субстанциялардың сапасын және оларды өндіру жөніндегі қызметті стандарттау және бақылау қағидаттары.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13. Ғылыми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14. Технологиялық процесті оңтайландыру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15. Синтетикалық заттардың сапасы үшін тәуекелдерді басқару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Жобаларды басқару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Технологиялық процестерді жобалау кезінде еңбекті ғылыми ұйымдастыруға қойылатын талаптар. </w:t>
            </w:r>
          </w:p>
          <w:p>
            <w:pPr>
              <w:spacing w:after="20"/>
              <w:ind w:left="20"/>
              <w:jc w:val="both"/>
            </w:pPr>
            <w:r>
              <w:rPr>
                <w:rFonts w:ascii="Times New Roman"/>
                <w:b w:val="false"/>
                <w:i w:val="false"/>
                <w:color w:val="000000"/>
                <w:sz w:val="20"/>
              </w:rPr>
              <w:t>
</w:t>
            </w:r>
            <w:r>
              <w:rPr>
                <w:rFonts w:ascii="Times New Roman"/>
                <w:b w:val="false"/>
                <w:i w:val="false"/>
                <w:color w:val="000000"/>
                <w:sz w:val="20"/>
              </w:rPr>
              <w:t>18. Санитариялық режим, еңбекті қорғау, өрт қауіпсіздігі, қоршаған ортаны қорғау талаптары, төтенше жағдайлардың</w:t>
            </w:r>
          </w:p>
          <w:p>
            <w:pPr>
              <w:spacing w:after="20"/>
              <w:ind w:left="20"/>
              <w:jc w:val="both"/>
            </w:pPr>
            <w:r>
              <w:rPr>
                <w:rFonts w:ascii="Times New Roman"/>
                <w:b w:val="false"/>
                <w:i w:val="false"/>
                <w:color w:val="000000"/>
                <w:sz w:val="20"/>
              </w:rPr>
              <w:t>
әрекет ету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1028"/>
          <w:p>
            <w:pPr>
              <w:spacing w:after="20"/>
              <w:ind w:left="20"/>
              <w:jc w:val="both"/>
            </w:pPr>
            <w:r>
              <w:rPr>
                <w:rFonts w:ascii="Times New Roman"/>
                <w:b w:val="false"/>
                <w:i w:val="false"/>
                <w:color w:val="000000"/>
                <w:sz w:val="20"/>
              </w:rPr>
              <w:t>
№3 дағды:</w:t>
            </w:r>
          </w:p>
          <w:bookmarkEnd w:id="1028"/>
          <w:p>
            <w:pPr>
              <w:spacing w:after="20"/>
              <w:ind w:left="20"/>
              <w:jc w:val="both"/>
            </w:pPr>
            <w:r>
              <w:rPr>
                <w:rFonts w:ascii="Times New Roman"/>
                <w:b w:val="false"/>
                <w:i w:val="false"/>
                <w:color w:val="000000"/>
                <w:sz w:val="20"/>
              </w:rPr>
              <w:t>
Өндірістік бөлімше персоналының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0" w:id="1029"/>
          <w:p>
            <w:pPr>
              <w:spacing w:after="20"/>
              <w:ind w:left="20"/>
              <w:jc w:val="both"/>
            </w:pPr>
            <w:r>
              <w:rPr>
                <w:rFonts w:ascii="Times New Roman"/>
                <w:b w:val="false"/>
                <w:i w:val="false"/>
                <w:color w:val="000000"/>
                <w:sz w:val="20"/>
              </w:rPr>
              <w:t>
Машықтар:</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бөлімше пероналының қажеттіліктерін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бөлімше персоналын оқытуды және олардың білімін бағалауды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бөлімшенің персоналын іріктеу және бейімдеу (өз өкілеттігі бөлігінде).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 қызметкерлері арасында міндеттер мен функцияларды бөлу,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құрылымдық бөлімшелер қызметкерлерінің тұрақты медициналық профилактикалық тексерулерін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 жағдайларын бағалауды жүргізу (өз өкілеттіктері бөлігінде).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Өндірістік бөлімшенің персоналға қажеттілігін бағалау. </w:t>
            </w:r>
          </w:p>
          <w:p>
            <w:pPr>
              <w:spacing w:after="20"/>
              <w:ind w:left="20"/>
              <w:jc w:val="both"/>
            </w:pPr>
            <w:r>
              <w:rPr>
                <w:rFonts w:ascii="Times New Roman"/>
                <w:b w:val="false"/>
                <w:i w:val="false"/>
                <w:color w:val="000000"/>
                <w:sz w:val="20"/>
              </w:rPr>
              <w:t>
</w:t>
            </w:r>
            <w:r>
              <w:rPr>
                <w:rFonts w:ascii="Times New Roman"/>
                <w:b w:val="false"/>
                <w:i w:val="false"/>
                <w:color w:val="000000"/>
                <w:sz w:val="20"/>
              </w:rPr>
              <w:t>8. Өндірістік бөлімше персоналының кәсіби-біліктілік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Персоналды бейімдеу бойынша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 бөлімше персоналының лауазымдық нұсқаулықтарын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11. Персоналды оқыту нысандары мен әдістерін жоспарлау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Өндірістік бөлімше персоналын тиімді ынталандыру жүйесін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Жанжалды жағдайлардың алдын алу. </w:t>
            </w:r>
          </w:p>
          <w:p>
            <w:pPr>
              <w:spacing w:after="20"/>
              <w:ind w:left="20"/>
              <w:jc w:val="both"/>
            </w:pPr>
            <w:r>
              <w:rPr>
                <w:rFonts w:ascii="Times New Roman"/>
                <w:b w:val="false"/>
                <w:i w:val="false"/>
                <w:color w:val="000000"/>
                <w:sz w:val="20"/>
              </w:rPr>
              <w:t>
</w:t>
            </w:r>
            <w:r>
              <w:rPr>
                <w:rFonts w:ascii="Times New Roman"/>
                <w:b w:val="false"/>
                <w:i w:val="false"/>
                <w:color w:val="000000"/>
                <w:sz w:val="20"/>
              </w:rPr>
              <w:t>14. Нақты жұмыс учаскелерінде бөлімше персоналының қызметін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Басқа бөлімшелердің қызметкерлерімен келіссөздер жүргізу, өкілеттік беру, өзара іс-қимылды жүзеге асыру. </w:t>
            </w:r>
          </w:p>
          <w:p>
            <w:pPr>
              <w:spacing w:after="20"/>
              <w:ind w:left="20"/>
              <w:jc w:val="both"/>
            </w:pPr>
            <w:r>
              <w:rPr>
                <w:rFonts w:ascii="Times New Roman"/>
                <w:b w:val="false"/>
                <w:i w:val="false"/>
                <w:color w:val="000000"/>
                <w:sz w:val="20"/>
              </w:rPr>
              <w:t>
16. Персоналдың санитариялық ережелерді, еңбекті қорғау талаптарын, ішкі еңбек тәртібі ережелерін сақтауын бақылауды жүзеге асырады.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6" w:id="1030"/>
          <w:p>
            <w:pPr>
              <w:spacing w:after="20"/>
              <w:ind w:left="20"/>
              <w:jc w:val="both"/>
            </w:pPr>
            <w:r>
              <w:rPr>
                <w:rFonts w:ascii="Times New Roman"/>
                <w:b w:val="false"/>
                <w:i w:val="false"/>
                <w:color w:val="000000"/>
                <w:sz w:val="20"/>
              </w:rPr>
              <w:t>
Білімдер:</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Республикасының еңбек заңнамасы. </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бағыттары бойынша жергілікті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Персоналды ынталандыру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Кадрлық 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5. Іскерлік қарым-қатынас және мәдениет, кәсіби психология, этика және деонтология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Үй-жайлар мен персоналға қойылатын санитариялық-гигиеналық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Есептілік құжаттамасына, кадрлар жөніндегі есептілік құжаттамасының құрылымы мен құрамына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Тиісті өндірістік практика, нормативтік құқықтық актілер және сапа саласындағы стандарттар шеңберінде персоналға қойылатын талаптар.</w:t>
            </w:r>
          </w:p>
          <w:p>
            <w:pPr>
              <w:spacing w:after="20"/>
              <w:ind w:left="20"/>
              <w:jc w:val="both"/>
            </w:pPr>
            <w:r>
              <w:rPr>
                <w:rFonts w:ascii="Times New Roman"/>
                <w:b w:val="false"/>
                <w:i w:val="false"/>
                <w:color w:val="000000"/>
                <w:sz w:val="20"/>
              </w:rPr>
              <w:t>
9. Санитариялық режим, еңбекті қорғау, өрт қауіпсіздігі, қоршаған ортаны қорғау талаптары, төтенше жағдайлар кезіндегі іс-қимыл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5" w:id="1031"/>
          <w:p>
            <w:pPr>
              <w:spacing w:after="20"/>
              <w:ind w:left="20"/>
              <w:jc w:val="both"/>
            </w:pPr>
            <w:r>
              <w:rPr>
                <w:rFonts w:ascii="Times New Roman"/>
                <w:b w:val="false"/>
                <w:i w:val="false"/>
                <w:color w:val="000000"/>
                <w:sz w:val="20"/>
              </w:rPr>
              <w:t>
№1 қосымша еңбек функциясы:</w:t>
            </w:r>
          </w:p>
          <w:bookmarkEnd w:id="1031"/>
          <w:p>
            <w:pPr>
              <w:spacing w:after="20"/>
              <w:ind w:left="20"/>
              <w:jc w:val="both"/>
            </w:pPr>
            <w:r>
              <w:rPr>
                <w:rFonts w:ascii="Times New Roman"/>
                <w:b w:val="false"/>
                <w:i w:val="false"/>
                <w:color w:val="000000"/>
                <w:sz w:val="20"/>
              </w:rPr>
              <w:t>
Синтетикалық субстанцияларды өндіру кезінде өнеркәсіптік жағдайларда еңбек қауіпсіздігі және еңбекті қорғау жөніндегі жұмысты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1032"/>
          <w:p>
            <w:pPr>
              <w:spacing w:after="20"/>
              <w:ind w:left="20"/>
              <w:jc w:val="both"/>
            </w:pPr>
            <w:r>
              <w:rPr>
                <w:rFonts w:ascii="Times New Roman"/>
                <w:b w:val="false"/>
                <w:i w:val="false"/>
                <w:color w:val="000000"/>
                <w:sz w:val="20"/>
              </w:rPr>
              <w:t>
№1 дағды:</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Синтетикалық субстанцияларды өндіру кезінде өнеркәсіптік жағдайларда еңбек қауіпсіздігі және еңбекті қорғау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дағды:</w:t>
            </w:r>
          </w:p>
          <w:p>
            <w:pPr>
              <w:spacing w:after="20"/>
              <w:ind w:left="20"/>
              <w:jc w:val="both"/>
            </w:pPr>
            <w:r>
              <w:rPr>
                <w:rFonts w:ascii="Times New Roman"/>
                <w:b w:val="false"/>
                <w:i w:val="false"/>
                <w:color w:val="000000"/>
                <w:sz w:val="20"/>
              </w:rPr>
              <w:t>
Жөндеу жұмыстарын жүргізудің толықтығы мен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9" w:id="1033"/>
          <w:p>
            <w:pPr>
              <w:spacing w:after="20"/>
              <w:ind w:left="20"/>
              <w:jc w:val="both"/>
            </w:pPr>
            <w:r>
              <w:rPr>
                <w:rFonts w:ascii="Times New Roman"/>
                <w:b w:val="false"/>
                <w:i w:val="false"/>
                <w:color w:val="000000"/>
                <w:sz w:val="20"/>
              </w:rPr>
              <w:t>
Машықтар:</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техникасы жүйесін әзірлеуге қатысу, экстракциялық субстанциялар өндірісінің ерекшелігіне сәйкес келетін қауіпсіздік техникасы жүйесін әзірлеу және енгізу, оның ішінде қауіпсіздік жөніндегі нұсқаулықтарды, жеке қорғануды қамтамасыз ету жөніндегі рәсімдерді, жазатайым оқиғалар мен кәсіптік ауруларды болдырмау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оқытуды жүргізу, қызметкерлерге қауіпсіздік техникасы және еңбекті қорғау мәселелері бойынша тренингтер ұйымдастыру, жабдықтармен және заттармен жұмыс істеу ережелерін түсіндіру, қауіпсіздік техникасы талаптарының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мониторингі мен аудитін жүзеге асыру, өндірістік алаңдарда қауіпсіздік техникасы бойынша тұрақты инспекциялар мен аудиттер жүргізу, әлеуетті қауіптер мен тәуекелдерді анықтау, оларды жою жөніндегі 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Білімдер:</w:t>
            </w:r>
          </w:p>
          <w:p>
            <w:pPr>
              <w:spacing w:after="20"/>
              <w:ind w:left="20"/>
              <w:jc w:val="both"/>
            </w:pPr>
            <w:r>
              <w:rPr>
                <w:rFonts w:ascii="Times New Roman"/>
                <w:b w:val="false"/>
                <w:i w:val="false"/>
                <w:color w:val="000000"/>
                <w:sz w:val="20"/>
              </w:rPr>
              <w:t>
Экстракциялық субстанциялар өндірісіне қолданылатын еңбек қауіпсіздігі және еңбекті қорғау техникасы саласындағы заңнамалық нормалар мен стандарттар.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4" w:id="1034"/>
          <w:p>
            <w:pPr>
              <w:spacing w:after="20"/>
              <w:ind w:left="20"/>
              <w:jc w:val="both"/>
            </w:pPr>
            <w:r>
              <w:rPr>
                <w:rFonts w:ascii="Times New Roman"/>
                <w:b w:val="false"/>
                <w:i w:val="false"/>
                <w:color w:val="000000"/>
                <w:sz w:val="20"/>
              </w:rPr>
              <w:t>
Машықтар:</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 қауіпсіз пайдалану бойынша жұмыстардың орындалуына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жөнделетін, қайта жаңартылатын және жаңадан салынатын объектілерде уақтылы жөндеу, монтаждау, дәнекерлеу жұмыстарының сапасын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қондырғылардың техникалық жай-күйіне диагностика жүргізу.</w:t>
            </w:r>
          </w:p>
          <w:p>
            <w:pPr>
              <w:spacing w:after="20"/>
              <w:ind w:left="20"/>
              <w:jc w:val="both"/>
            </w:pPr>
            <w:r>
              <w:rPr>
                <w:rFonts w:ascii="Times New Roman"/>
                <w:b w:val="false"/>
                <w:i w:val="false"/>
                <w:color w:val="000000"/>
                <w:sz w:val="20"/>
              </w:rPr>
              <w:t>
4. Жабдықтар мен материалдардың, құрылыс-монтаждау жұмыстарының, дәнекерлеуді қолдана отырып жұмыстардың сапасына кіріс бақылауын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1035"/>
          <w:p>
            <w:pPr>
              <w:spacing w:after="20"/>
              <w:ind w:left="20"/>
              <w:jc w:val="both"/>
            </w:pPr>
            <w:r>
              <w:rPr>
                <w:rFonts w:ascii="Times New Roman"/>
                <w:b w:val="false"/>
                <w:i w:val="false"/>
                <w:color w:val="000000"/>
                <w:sz w:val="20"/>
              </w:rPr>
              <w:t>
Білімдер:</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1. Жасушалық құрылымы бар шикізаттан субстанцияларды экстракциялау кезінде пайдаланылатын химиялық процестердің ерекшеліктері және олармен байланысты персоналдың денсаулығы мен қауіпсіздігі үшін ықтимал қауіптер.</w:t>
            </w:r>
          </w:p>
          <w:p>
            <w:pPr>
              <w:spacing w:after="20"/>
              <w:ind w:left="20"/>
              <w:jc w:val="both"/>
            </w:pPr>
            <w:r>
              <w:rPr>
                <w:rFonts w:ascii="Times New Roman"/>
                <w:b w:val="false"/>
                <w:i w:val="false"/>
                <w:color w:val="000000"/>
                <w:sz w:val="20"/>
              </w:rPr>
              <w:t>
2. Қауіпсіздіктің техникалық аспектілері: химиялық заттармен және экстракция процестерімен жұмыс істеу кезінде қауіпсіздікті қамтамасыз ету үшін қажетті техникалық қорғаныс құралдары мен жабдықтарды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0" w:id="1036"/>
          <w:p>
            <w:pPr>
              <w:spacing w:after="20"/>
              <w:ind w:left="20"/>
              <w:jc w:val="both"/>
            </w:pPr>
            <w:r>
              <w:rPr>
                <w:rFonts w:ascii="Times New Roman"/>
                <w:b w:val="false"/>
                <w:i w:val="false"/>
                <w:color w:val="000000"/>
                <w:sz w:val="20"/>
              </w:rPr>
              <w:t>
Құзыреттілік;</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Ықыластылық;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Ұқыптылық;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Оқуға және өз бетінше білім алуға дайындығы.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6" w:id="1037"/>
          <w:p>
            <w:pPr>
              <w:spacing w:after="20"/>
              <w:ind w:left="20"/>
              <w:jc w:val="both"/>
            </w:pPr>
            <w:r>
              <w:rPr>
                <w:rFonts w:ascii="Times New Roman"/>
                <w:b w:val="false"/>
                <w:i w:val="false"/>
                <w:color w:val="000000"/>
                <w:sz w:val="20"/>
              </w:rPr>
              <w:t>
* ҚР ҰС 01-2017 "Кәсіптер сыныптауышы" ҚР ұлттық сыныптауышы, Астана, ҚР Инвестициялар және даму министрлігінің Техникалық реттеу және метрология комитеті;</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"Жұмыстар мен жұмысшы кәсіптерінің бірыңғай тарифтік-біліктілік анықтамалығын (29-шығарылым) бекіту туралы" (БТБА) Қазақстан Республикасы Еңбек және халықты әлеуметтік қорғау министрінің 2019 жылғы 3 желтоқсандағы № 642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p>
            <w:pPr>
              <w:spacing w:after="20"/>
              <w:ind w:left="20"/>
              <w:jc w:val="both"/>
            </w:pPr>
            <w:r>
              <w:rPr>
                <w:rFonts w:ascii="Times New Roman"/>
                <w:b w:val="false"/>
                <w:i w:val="false"/>
                <w:color w:val="000000"/>
                <w:sz w:val="20"/>
              </w:rPr>
              <w:t>
* "2023-2024 жылдарға арналған ҚР экономикалық қызмет түрлерінің жалпы сыныптауышы - ҚР ЭҚЖС кодтары" анықтамалығы.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СБШ шеңберінде, сондай-ақ ҚР ҰС 01-2017 шеңберінде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Операторлар (барлық атаулар)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9" w:id="1038"/>
          <w:p>
            <w:pPr>
              <w:spacing w:after="20"/>
              <w:ind w:left="20"/>
              <w:jc w:val="both"/>
            </w:pPr>
            <w:r>
              <w:rPr>
                <w:rFonts w:ascii="Times New Roman"/>
                <w:b w:val="false"/>
                <w:i w:val="false"/>
                <w:color w:val="000000"/>
                <w:sz w:val="20"/>
              </w:rPr>
              <w:t xml:space="preserve">
Инженер-технологтар (барлық атаулар), оның ішінде: </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жөніндегі ОҒЗЗ/ОЗЗ (орталық ғылыми-зерттеу зертханасы/орталық зауыттық зертхана)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маркетологы;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учаскенің бастығы; </w:t>
            </w:r>
          </w:p>
          <w:p>
            <w:pPr>
              <w:spacing w:after="20"/>
              <w:ind w:left="20"/>
              <w:jc w:val="both"/>
            </w:pPr>
            <w:r>
              <w:rPr>
                <w:rFonts w:ascii="Times New Roman"/>
                <w:b w:val="false"/>
                <w:i w:val="false"/>
                <w:color w:val="000000"/>
                <w:sz w:val="20"/>
              </w:rPr>
              <w:t xml:space="preserve">
Тәжірибелік-өнеркәсіптік учаскенің бастығы.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"6.2 Фармацевтикалық өндірістің технологиялық жабдықтарына қызмет көрсету және жөндеу жөніндегі инженер-технолог":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5" w:id="1039"/>
          <w:p>
            <w:pPr>
              <w:spacing w:after="20"/>
              <w:ind w:left="20"/>
              <w:jc w:val="both"/>
            </w:pPr>
            <w:r>
              <w:rPr>
                <w:rFonts w:ascii="Times New Roman"/>
                <w:b w:val="false"/>
                <w:i w:val="false"/>
                <w:color w:val="000000"/>
                <w:sz w:val="20"/>
              </w:rPr>
              <w:t>
21.1</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w:t>
            </w:r>
            <w:r>
              <w:rPr>
                <w:rFonts w:ascii="Times New Roman"/>
                <w:b w:val="false"/>
                <w:i w:val="false"/>
                <w:color w:val="000000"/>
                <w:sz w:val="20"/>
              </w:rPr>
              <w:t>21.20.1</w:t>
            </w:r>
          </w:p>
          <w:p>
            <w:pPr>
              <w:spacing w:after="20"/>
              <w:ind w:left="20"/>
              <w:jc w:val="both"/>
            </w:pPr>
            <w:r>
              <w:rPr>
                <w:rFonts w:ascii="Times New Roman"/>
                <w:b w:val="false"/>
                <w:i w:val="false"/>
                <w:color w:val="000000"/>
                <w:sz w:val="20"/>
              </w:rPr>
              <w:t>
2145-2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Фармацевтикалық өндірістің технологиялық жабдықтарына қызмет көрсету және жөндеу жөніндегі инженер 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0" w:id="1040"/>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(Қазақстан Республикасының Әділет министрлігінде 2020 жылғы 22 желтоқсанда № 21856 болып тіркелді). </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инженер, оның ішінде өнімдер бойынша инженер. </w:t>
            </w:r>
          </w:p>
          <w:p>
            <w:pPr>
              <w:spacing w:after="20"/>
              <w:ind w:left="20"/>
              <w:jc w:val="both"/>
            </w:pPr>
            <w:r>
              <w:rPr>
                <w:rFonts w:ascii="Times New Roman"/>
                <w:b w:val="false"/>
                <w:i w:val="false"/>
                <w:color w:val="000000"/>
                <w:sz w:val="20"/>
              </w:rPr>
              <w:t>
Фармацевтикалық өнімдер мен медициналық бұйымдарды өндіру бойынша кең бейінді инженер-технолог.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2" w:id="1041"/>
          <w:p>
            <w:pPr>
              <w:spacing w:after="20"/>
              <w:ind w:left="20"/>
              <w:jc w:val="both"/>
            </w:pPr>
            <w:r>
              <w:rPr>
                <w:rFonts w:ascii="Times New Roman"/>
                <w:b w:val="false"/>
                <w:i w:val="false"/>
                <w:color w:val="000000"/>
                <w:sz w:val="20"/>
              </w:rPr>
              <w:t>
Білім деңгейі: Бакалавриат</w:t>
            </w:r>
          </w:p>
          <w:bookmarkEnd w:id="1041"/>
          <w:p>
            <w:pPr>
              <w:spacing w:after="20"/>
              <w:ind w:left="20"/>
              <w:jc w:val="both"/>
            </w:pPr>
            <w:r>
              <w:rPr>
                <w:rFonts w:ascii="Times New Roman"/>
                <w:b w:val="false"/>
                <w:i w:val="false"/>
                <w:color w:val="000000"/>
                <w:sz w:val="20"/>
              </w:rPr>
              <w:t>
(БХСЖ 6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Фармацевтикалық өндіріс техникасы және технологиясы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кішіталаптар: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1042"/>
          <w:p>
            <w:pPr>
              <w:spacing w:after="20"/>
              <w:ind w:left="20"/>
              <w:jc w:val="both"/>
            </w:pPr>
            <w:r>
              <w:rPr>
                <w:rFonts w:ascii="Times New Roman"/>
                <w:b w:val="false"/>
                <w:i w:val="false"/>
                <w:color w:val="000000"/>
                <w:sz w:val="20"/>
              </w:rPr>
              <w:t xml:space="preserve">
Біліктілік: </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өнімдер мен медициналық бұйымдарды өндіру бойынша кең бейінді инженер-технолог;</w:t>
            </w:r>
          </w:p>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5" w:id="1043"/>
          <w:p>
            <w:pPr>
              <w:spacing w:after="20"/>
              <w:ind w:left="20"/>
              <w:jc w:val="both"/>
            </w:pPr>
            <w:r>
              <w:rPr>
                <w:rFonts w:ascii="Times New Roman"/>
                <w:b w:val="false"/>
                <w:i w:val="false"/>
                <w:color w:val="000000"/>
                <w:sz w:val="20"/>
              </w:rPr>
              <w:t xml:space="preserve">
Кең бейінді фармацевтика өнеркәсібінің инженер-технологы; </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өнімдер мен медициналық бұйымдар өндірісінің технологиялық процестерін валидациялау жөніндегі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 жобалау және фармацевтикалық өнімдер мен медициналық бұйымдарды әртүрлі масштабта дайындауға және шығаруға арналған технологиялық регламенттерді әзірлеу бойынша кең бейінді инженер-технолог; </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Ауысым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ұйымдардың медициналық емдеу-диагностикалық және емдеу-профилактикалық жабдықтарына қызмет көрсету және жөндеу жөніндегі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жөніндегі ОҒЗЗ/ОЗЗ (орталық ғылыми-зерттеу зертханасы/орталық зауыттық зертхана)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бөлімінің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маркетологы;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Фармацевтикалық өндіріс менеджері;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учаскенің бастығы; </w:t>
            </w:r>
          </w:p>
          <w:p>
            <w:pPr>
              <w:spacing w:after="20"/>
              <w:ind w:left="20"/>
              <w:jc w:val="both"/>
            </w:pPr>
            <w:r>
              <w:rPr>
                <w:rFonts w:ascii="Times New Roman"/>
                <w:b w:val="false"/>
                <w:i w:val="false"/>
                <w:color w:val="000000"/>
                <w:sz w:val="20"/>
              </w:rPr>
              <w:t>
Тәжірибелік-өнеркәсіптік учаскенің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бейіндегі фармацевтикалық өндірістердің технологиялық жабдықтарына қызмет көрсетуді және барлық өнеркәсіптік стандарттар мен нормативтерді сақтай отырып, технологиялық қондырғыларды уақтылы жөндеу және профилактикалық жұмыстарды жүргізуді кешенді ұйымдастыру, тиімді басқару және мұқият бақылау.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7" w:id="1044"/>
          <w:p>
            <w:pPr>
              <w:spacing w:after="20"/>
              <w:ind w:left="20"/>
              <w:jc w:val="both"/>
            </w:pPr>
            <w:r>
              <w:rPr>
                <w:rFonts w:ascii="Times New Roman"/>
                <w:b w:val="false"/>
                <w:i w:val="false"/>
                <w:color w:val="000000"/>
                <w:sz w:val="20"/>
              </w:rPr>
              <w:t>
1. Технологиялық жабдықтың сенімді, үздіксіз және апатсыз жұмысын қамтамасыз ету.</w:t>
            </w:r>
          </w:p>
          <w:bookmarkEnd w:id="1044"/>
          <w:p>
            <w:pPr>
              <w:spacing w:after="20"/>
              <w:ind w:left="20"/>
              <w:jc w:val="both"/>
            </w:pPr>
            <w:r>
              <w:rPr>
                <w:rFonts w:ascii="Times New Roman"/>
                <w:b w:val="false"/>
                <w:i w:val="false"/>
                <w:color w:val="000000"/>
                <w:sz w:val="20"/>
              </w:rPr>
              <w:t>
2. Қондырғыларға жоспарлы-алдын ала жөндеу жүргізу, жабдыққа техникалық қызмет көрсету және жөндеу, жаңғырту және техникалық қайта жарақтандыру бағдарламаларын жүргізу жоспарларын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8" w:id="1045"/>
          <w:p>
            <w:pPr>
              <w:spacing w:after="20"/>
              <w:ind w:left="20"/>
              <w:jc w:val="both"/>
            </w:pPr>
            <w:r>
              <w:rPr>
                <w:rFonts w:ascii="Times New Roman"/>
                <w:b w:val="false"/>
                <w:i w:val="false"/>
                <w:color w:val="000000"/>
                <w:sz w:val="20"/>
              </w:rPr>
              <w:t>
1. Дәрілік өнімдер мен медициналық бұйымдарды өндіру кезінде өнеркәсіптік жағдайларда еңбек қауіпсіздігі және еңбекті қорғау жөніндегі жұмысты ұйымдастыру.</w:t>
            </w:r>
          </w:p>
          <w:bookmarkEnd w:id="1045"/>
          <w:p>
            <w:pPr>
              <w:spacing w:after="20"/>
              <w:ind w:left="20"/>
              <w:jc w:val="both"/>
            </w:pPr>
            <w:r>
              <w:rPr>
                <w:rFonts w:ascii="Times New Roman"/>
                <w:b w:val="false"/>
                <w:i w:val="false"/>
                <w:color w:val="000000"/>
                <w:sz w:val="20"/>
              </w:rPr>
              <w:t>
2. Жөндеу жұмыстарын жүргізудің толықтығы мен сапасын бақылау.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9" w:id="1046"/>
          <w:p>
            <w:pPr>
              <w:spacing w:after="20"/>
              <w:ind w:left="20"/>
              <w:jc w:val="both"/>
            </w:pPr>
            <w:r>
              <w:rPr>
                <w:rFonts w:ascii="Times New Roman"/>
                <w:b w:val="false"/>
                <w:i w:val="false"/>
                <w:color w:val="000000"/>
                <w:sz w:val="20"/>
              </w:rPr>
              <w:t>
№ 1 еңбек функциясы:</w:t>
            </w:r>
          </w:p>
          <w:bookmarkEnd w:id="1046"/>
          <w:p>
            <w:pPr>
              <w:spacing w:after="20"/>
              <w:ind w:left="20"/>
              <w:jc w:val="both"/>
            </w:pPr>
            <w:r>
              <w:rPr>
                <w:rFonts w:ascii="Times New Roman"/>
                <w:b w:val="false"/>
                <w:i w:val="false"/>
                <w:color w:val="000000"/>
                <w:sz w:val="20"/>
              </w:rPr>
              <w:t xml:space="preserve">
Технологиялық жабдықтың сенімді, үздіксіз және апатсыз жұмысын қамтамасыз ету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1047"/>
          <w:p>
            <w:pPr>
              <w:spacing w:after="20"/>
              <w:ind w:left="20"/>
              <w:jc w:val="both"/>
            </w:pPr>
            <w:r>
              <w:rPr>
                <w:rFonts w:ascii="Times New Roman"/>
                <w:b w:val="false"/>
                <w:i w:val="false"/>
                <w:color w:val="000000"/>
                <w:sz w:val="20"/>
              </w:rPr>
              <w:t>
№1 дағды:</w:t>
            </w:r>
          </w:p>
          <w:bookmarkEnd w:id="1047"/>
          <w:p>
            <w:pPr>
              <w:spacing w:after="20"/>
              <w:ind w:left="20"/>
              <w:jc w:val="both"/>
            </w:pPr>
            <w:r>
              <w:rPr>
                <w:rFonts w:ascii="Times New Roman"/>
                <w:b w:val="false"/>
                <w:i w:val="false"/>
                <w:color w:val="000000"/>
                <w:sz w:val="20"/>
              </w:rPr>
              <w:t>
Технологиялық жабдықты ұтымды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1048"/>
          <w:p>
            <w:pPr>
              <w:spacing w:after="20"/>
              <w:ind w:left="20"/>
              <w:jc w:val="both"/>
            </w:pPr>
            <w:r>
              <w:rPr>
                <w:rFonts w:ascii="Times New Roman"/>
                <w:b w:val="false"/>
                <w:i w:val="false"/>
                <w:color w:val="000000"/>
                <w:sz w:val="20"/>
              </w:rPr>
              <w:t>
Машықтар:</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1.Технологиялық қондырғыларға қызмет көрсету және уақтылы жөндеу жұмыстарын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2.Қондырғылардың техникалық жай-күйін, монтаждау сапасын, технологиялық қондырғылардың жөндеу жұмыстарының сапасын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3.Технологиялық қондырғыларға техникалық қызмет көрсету жөніндегі жұмыстардың толықтығы мен сапасын бақылай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4.Қондырғыларды техникалық пайдалану қағидаларының жол берілген бұзушылықтарының есебін және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Қағидаларда көзделген профилактикалық тексерулер мен сынақтарды, қондырғыларды техникалық куәландыру мен тексеруді уақтылы және сапалы жүргізуді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Фармацевтикалық өндіріс бейініне сәйкес дәрілік өнімді және/немесе медициналық бұйымдарды алу процестерінде пайдалануға бейімделген оңтайлы жабдықтар мен автоматтандыру құралдарын таңдауды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Өндірістік процестердің нормативтік талаптарға сәйкестігін қамтамасыз ету үшін қажетті регламенттеуші және тіркеуші құжаттарды әзірлеу.</w:t>
            </w:r>
          </w:p>
          <w:p>
            <w:pPr>
              <w:spacing w:after="20"/>
              <w:ind w:left="20"/>
              <w:jc w:val="both"/>
            </w:pPr>
            <w:r>
              <w:rPr>
                <w:rFonts w:ascii="Times New Roman"/>
                <w:b w:val="false"/>
                <w:i w:val="false"/>
                <w:color w:val="000000"/>
                <w:sz w:val="20"/>
              </w:rPr>
              <w:t>
8. Баяндамалар, презентациялар және мақалалар арқылы нәтижелерді ұсына отырып, дәрілік өнімдерді және/немесе медициналық бұйымдарды өндірудің технологиялық процесіне инновациялық технологияларды енгізу үшін ғылыми негізделген жобалар мен бизнес-жоспарлар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9" w:id="1049"/>
          <w:p>
            <w:pPr>
              <w:spacing w:after="20"/>
              <w:ind w:left="20"/>
              <w:jc w:val="both"/>
            </w:pPr>
            <w:r>
              <w:rPr>
                <w:rFonts w:ascii="Times New Roman"/>
                <w:b w:val="false"/>
                <w:i w:val="false"/>
                <w:color w:val="000000"/>
                <w:sz w:val="20"/>
              </w:rPr>
              <w:t>
Білімдер:</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Қондырғылардың технологиялық регламенті, авариялық жағдайларды оқшаулау жоспарлары, қондырғыдағы технологиялық жабдықты пайдалану және техникалық қызмет көрсету жөніндегі өндірістік нұсқаулықтардың талаптары.</w:t>
            </w:r>
          </w:p>
          <w:p>
            <w:pPr>
              <w:spacing w:after="20"/>
              <w:ind w:left="20"/>
              <w:jc w:val="both"/>
            </w:pPr>
            <w:r>
              <w:rPr>
                <w:rFonts w:ascii="Times New Roman"/>
                <w:b w:val="false"/>
                <w:i w:val="false"/>
                <w:color w:val="000000"/>
                <w:sz w:val="20"/>
              </w:rPr>
              <w:t>
2. Технологиялық жабдықтың техникалық сипаттамалары, конструкциялық ерекшеліктері, мақсаты, жұмыс режимдері және пайдалану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1050"/>
          <w:p>
            <w:pPr>
              <w:spacing w:after="20"/>
              <w:ind w:left="20"/>
              <w:jc w:val="both"/>
            </w:pPr>
            <w:r>
              <w:rPr>
                <w:rFonts w:ascii="Times New Roman"/>
                <w:b w:val="false"/>
                <w:i w:val="false"/>
                <w:color w:val="000000"/>
                <w:sz w:val="20"/>
              </w:rPr>
              <w:t>
№ 2 дағды:</w:t>
            </w:r>
          </w:p>
          <w:bookmarkEnd w:id="1050"/>
          <w:p>
            <w:pPr>
              <w:spacing w:after="20"/>
              <w:ind w:left="20"/>
              <w:jc w:val="both"/>
            </w:pPr>
            <w:r>
              <w:rPr>
                <w:rFonts w:ascii="Times New Roman"/>
                <w:b w:val="false"/>
                <w:i w:val="false"/>
                <w:color w:val="000000"/>
                <w:sz w:val="20"/>
              </w:rPr>
              <w:t>
Технологиялық жабдықты пайдалану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2" w:id="1051"/>
          <w:p>
            <w:pPr>
              <w:spacing w:after="20"/>
              <w:ind w:left="20"/>
              <w:jc w:val="both"/>
            </w:pPr>
            <w:r>
              <w:rPr>
                <w:rFonts w:ascii="Times New Roman"/>
                <w:b w:val="false"/>
                <w:i w:val="false"/>
                <w:color w:val="000000"/>
                <w:sz w:val="20"/>
              </w:rPr>
              <w:t>
Машықтар:</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1.Жабдықтың істен шығу себептерін талдауды жүзеге асыру, істен шығу статистикасын жүргізу, жабдықтың сенімділігін арттыру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2.Технологиялық жабдықты монтаждау, жөндеу жұмыстарының және қызмет көрсету сапасының орындалуын бақылауды жүзеге асыру.</w:t>
            </w:r>
          </w:p>
          <w:p>
            <w:pPr>
              <w:spacing w:after="20"/>
              <w:ind w:left="20"/>
              <w:jc w:val="both"/>
            </w:pPr>
            <w:r>
              <w:rPr>
                <w:rFonts w:ascii="Times New Roman"/>
                <w:b w:val="false"/>
                <w:i w:val="false"/>
                <w:color w:val="000000"/>
                <w:sz w:val="20"/>
              </w:rPr>
              <w:t>
3.Жабдықты техникалық пайдалану қағидаларын бұзушылықтарды есепке алуды жүргізу және талдау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5" w:id="1052"/>
          <w:p>
            <w:pPr>
              <w:spacing w:after="20"/>
              <w:ind w:left="20"/>
              <w:jc w:val="both"/>
            </w:pPr>
            <w:r>
              <w:rPr>
                <w:rFonts w:ascii="Times New Roman"/>
                <w:b w:val="false"/>
                <w:i w:val="false"/>
                <w:color w:val="000000"/>
                <w:sz w:val="20"/>
              </w:rPr>
              <w:t>
Білімдер:</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1.Жабдыққа паспорттарды, технологиялық жабдықты пайдалану және техникалық қызмет көрсету жөніндегі нұсқаулықтарды жасау тәртібі.</w:t>
            </w:r>
          </w:p>
          <w:p>
            <w:pPr>
              <w:spacing w:after="20"/>
              <w:ind w:left="20"/>
              <w:jc w:val="both"/>
            </w:pPr>
            <w:r>
              <w:rPr>
                <w:rFonts w:ascii="Times New Roman"/>
                <w:b w:val="false"/>
                <w:i w:val="false"/>
                <w:color w:val="000000"/>
                <w:sz w:val="20"/>
              </w:rPr>
              <w:t>
2.Қондырғының, цехтың және ұйымның өндірістік-шаруашылық қызметіне қатысты ұйымдастыру-өкімдік құжаттар, нормативтік және әдістемелік материалдар; ұйымның техникалық даму перспективалары.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дағды: Технологиялық жабдықтың техникалық жай-күйін тексеруді, өнеркәсіптік қауіпсіздік сараптамасын және пайдалану сенімділігін бағалауды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7" w:id="1053"/>
          <w:p>
            <w:pPr>
              <w:spacing w:after="20"/>
              <w:ind w:left="20"/>
              <w:jc w:val="both"/>
            </w:pPr>
            <w:r>
              <w:rPr>
                <w:rFonts w:ascii="Times New Roman"/>
                <w:b w:val="false"/>
                <w:i w:val="false"/>
                <w:color w:val="000000"/>
                <w:sz w:val="20"/>
              </w:rPr>
              <w:t>
Машықтар:</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1.Технологиялық объектілерде технологиялық жабдықтарды тексеру кестесін жасау.</w:t>
            </w:r>
          </w:p>
          <w:p>
            <w:pPr>
              <w:spacing w:after="20"/>
              <w:ind w:left="20"/>
              <w:jc w:val="both"/>
            </w:pPr>
            <w:r>
              <w:rPr>
                <w:rFonts w:ascii="Times New Roman"/>
                <w:b w:val="false"/>
                <w:i w:val="false"/>
                <w:color w:val="000000"/>
                <w:sz w:val="20"/>
              </w:rPr>
              <w:t>
2. Технологиялық жабдықты пайдалануға байланысты өндірістік процесс барысының бұзылуының алдын алу және жоя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1054"/>
          <w:p>
            <w:pPr>
              <w:spacing w:after="20"/>
              <w:ind w:left="20"/>
              <w:jc w:val="both"/>
            </w:pPr>
            <w:r>
              <w:rPr>
                <w:rFonts w:ascii="Times New Roman"/>
                <w:b w:val="false"/>
                <w:i w:val="false"/>
                <w:color w:val="000000"/>
                <w:sz w:val="20"/>
              </w:rPr>
              <w:t>
Білімдер:</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Қондырғылардың технологиялық регламенттері;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Қондырғылардың технологиялық схемалары;</w:t>
            </w:r>
          </w:p>
          <w:p>
            <w:pPr>
              <w:spacing w:after="20"/>
              <w:ind w:left="20"/>
              <w:jc w:val="both"/>
            </w:pPr>
            <w:r>
              <w:rPr>
                <w:rFonts w:ascii="Times New Roman"/>
                <w:b w:val="false"/>
                <w:i w:val="false"/>
                <w:color w:val="000000"/>
                <w:sz w:val="20"/>
              </w:rPr>
              <w:t>
3. Процестің негізгі жабдықтары, оның жұмыс принциптері және техникалық пайдалану ережелері.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2" w:id="1055"/>
          <w:p>
            <w:pPr>
              <w:spacing w:after="20"/>
              <w:ind w:left="20"/>
              <w:jc w:val="both"/>
            </w:pPr>
            <w:r>
              <w:rPr>
                <w:rFonts w:ascii="Times New Roman"/>
                <w:b w:val="false"/>
                <w:i w:val="false"/>
                <w:color w:val="000000"/>
                <w:sz w:val="20"/>
              </w:rPr>
              <w:t xml:space="preserve">
№ 2 еңбек функциясы: </w:t>
            </w:r>
          </w:p>
          <w:bookmarkEnd w:id="1055"/>
          <w:p>
            <w:pPr>
              <w:spacing w:after="20"/>
              <w:ind w:left="20"/>
              <w:jc w:val="both"/>
            </w:pPr>
            <w:r>
              <w:rPr>
                <w:rFonts w:ascii="Times New Roman"/>
                <w:b w:val="false"/>
                <w:i w:val="false"/>
                <w:color w:val="000000"/>
                <w:sz w:val="20"/>
              </w:rPr>
              <w:t>
Қондырғыларға жоспарлы-алдын ала жөндеу жүргізу, жабдыққа техникалық қызмет көрсету және жөндеу, жаңғырту және техникалық қайта жарақтандыру бағдарламаларын жүргізу жоспарларын қалыптастыру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3" w:id="1056"/>
          <w:p>
            <w:pPr>
              <w:spacing w:after="20"/>
              <w:ind w:left="20"/>
              <w:jc w:val="both"/>
            </w:pPr>
            <w:r>
              <w:rPr>
                <w:rFonts w:ascii="Times New Roman"/>
                <w:b w:val="false"/>
                <w:i w:val="false"/>
                <w:color w:val="000000"/>
                <w:sz w:val="20"/>
              </w:rPr>
              <w:t>
№1 дағды:</w:t>
            </w:r>
          </w:p>
          <w:bookmarkEnd w:id="1056"/>
          <w:p>
            <w:pPr>
              <w:spacing w:after="20"/>
              <w:ind w:left="20"/>
              <w:jc w:val="both"/>
            </w:pPr>
            <w:r>
              <w:rPr>
                <w:rFonts w:ascii="Times New Roman"/>
                <w:b w:val="false"/>
                <w:i w:val="false"/>
                <w:color w:val="000000"/>
                <w:sz w:val="20"/>
              </w:rPr>
              <w:t>
Технологиялық жабдықты жөндеудің жылдық және айлық кестелерін жасау, оларды қызметтермен келісу және олардың орындалуын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4" w:id="1057"/>
          <w:p>
            <w:pPr>
              <w:spacing w:after="20"/>
              <w:ind w:left="20"/>
              <w:jc w:val="both"/>
            </w:pPr>
            <w:r>
              <w:rPr>
                <w:rFonts w:ascii="Times New Roman"/>
                <w:b w:val="false"/>
                <w:i w:val="false"/>
                <w:color w:val="000000"/>
                <w:sz w:val="20"/>
              </w:rPr>
              <w:t>
Машықтар:</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қондырғылардың техникалық жай-күйін бақылау, техникалық қызмет көрсету және жөндеу жөніндегі жұмыстардың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Жоспарланатын жылға арналған жөндеу қорының есебін жүргізу, оларды басшылыққа келісуге және бекітуге ұсыну;</w:t>
            </w:r>
          </w:p>
          <w:p>
            <w:pPr>
              <w:spacing w:after="20"/>
              <w:ind w:left="20"/>
              <w:jc w:val="both"/>
            </w:pPr>
            <w:r>
              <w:rPr>
                <w:rFonts w:ascii="Times New Roman"/>
                <w:b w:val="false"/>
                <w:i w:val="false"/>
                <w:color w:val="000000"/>
                <w:sz w:val="20"/>
              </w:rPr>
              <w:t>
3. Жаңғырту және техникалық қайта жарақтандыру бағдарламаларын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7" w:id="1058"/>
          <w:p>
            <w:pPr>
              <w:spacing w:after="20"/>
              <w:ind w:left="20"/>
              <w:jc w:val="both"/>
            </w:pPr>
            <w:r>
              <w:rPr>
                <w:rFonts w:ascii="Times New Roman"/>
                <w:b w:val="false"/>
                <w:i w:val="false"/>
                <w:color w:val="000000"/>
                <w:sz w:val="20"/>
              </w:rPr>
              <w:t>
Білімдер:</w:t>
            </w:r>
          </w:p>
          <w:bookmarkEnd w:id="1058"/>
          <w:p>
            <w:pPr>
              <w:spacing w:after="20"/>
              <w:ind w:left="20"/>
              <w:jc w:val="both"/>
            </w:pPr>
            <w:r>
              <w:rPr>
                <w:rFonts w:ascii="Times New Roman"/>
                <w:b w:val="false"/>
                <w:i w:val="false"/>
                <w:color w:val="000000"/>
                <w:sz w:val="20"/>
              </w:rPr>
              <w:t>
Технологиялық қондырғыларды, ғимараттар мен құрылыстарды жөндеуді ұйымдастыру жөніндегі нормативтік, әдістемелік және басқа да материалдар.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8" w:id="1059"/>
          <w:p>
            <w:pPr>
              <w:spacing w:after="20"/>
              <w:ind w:left="20"/>
              <w:jc w:val="both"/>
            </w:pPr>
            <w:r>
              <w:rPr>
                <w:rFonts w:ascii="Times New Roman"/>
                <w:b w:val="false"/>
                <w:i w:val="false"/>
                <w:color w:val="000000"/>
                <w:sz w:val="20"/>
              </w:rPr>
              <w:t>
№ 1 қосымша еңбек функциясы:</w:t>
            </w:r>
          </w:p>
          <w:bookmarkEnd w:id="1059"/>
          <w:p>
            <w:pPr>
              <w:spacing w:after="20"/>
              <w:ind w:left="20"/>
              <w:jc w:val="both"/>
            </w:pPr>
            <w:r>
              <w:rPr>
                <w:rFonts w:ascii="Times New Roman"/>
                <w:b w:val="false"/>
                <w:i w:val="false"/>
                <w:color w:val="000000"/>
                <w:sz w:val="20"/>
              </w:rPr>
              <w:t>
Дәрілік өнімдер мен медициналық бұйымдарды өндіру кезінде өнеркәсіптік жағдайларда еңбек қауіпсіздігі және еңбекті қорғау жөніндегі жұмысты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9" w:id="1060"/>
          <w:p>
            <w:pPr>
              <w:spacing w:after="20"/>
              <w:ind w:left="20"/>
              <w:jc w:val="both"/>
            </w:pPr>
            <w:r>
              <w:rPr>
                <w:rFonts w:ascii="Times New Roman"/>
                <w:b w:val="false"/>
                <w:i w:val="false"/>
                <w:color w:val="000000"/>
                <w:sz w:val="20"/>
              </w:rPr>
              <w:t>
№1 дағды:</w:t>
            </w:r>
          </w:p>
          <w:bookmarkEnd w:id="1060"/>
          <w:p>
            <w:pPr>
              <w:spacing w:after="20"/>
              <w:ind w:left="20"/>
              <w:jc w:val="both"/>
            </w:pPr>
            <w:r>
              <w:rPr>
                <w:rFonts w:ascii="Times New Roman"/>
                <w:b w:val="false"/>
                <w:i w:val="false"/>
                <w:color w:val="000000"/>
                <w:sz w:val="20"/>
              </w:rPr>
              <w:t>
</w:t>
            </w:r>
            <w:r>
              <w:rPr>
                <w:rFonts w:ascii="Times New Roman"/>
                <w:b w:val="false"/>
                <w:i w:val="false"/>
                <w:color w:val="000000"/>
                <w:sz w:val="20"/>
              </w:rPr>
              <w:t>Жасушалық құрылымы бар шикізаттан экстракциялық субстанциялар өндіру кезінде өнеркәсіптік жағдайларда қауіпсіздік техникасы және еңбекті қорғау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дағды:</w:t>
            </w:r>
          </w:p>
          <w:p>
            <w:pPr>
              <w:spacing w:after="20"/>
              <w:ind w:left="20"/>
              <w:jc w:val="both"/>
            </w:pPr>
            <w:r>
              <w:rPr>
                <w:rFonts w:ascii="Times New Roman"/>
                <w:b w:val="false"/>
                <w:i w:val="false"/>
                <w:color w:val="000000"/>
                <w:sz w:val="20"/>
              </w:rPr>
              <w:t>
Жөндеу жұмыстарын жүргізудің толықтығы мен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2" w:id="1061"/>
          <w:p>
            <w:pPr>
              <w:spacing w:after="20"/>
              <w:ind w:left="20"/>
              <w:jc w:val="both"/>
            </w:pPr>
            <w:r>
              <w:rPr>
                <w:rFonts w:ascii="Times New Roman"/>
                <w:b w:val="false"/>
                <w:i w:val="false"/>
                <w:color w:val="000000"/>
                <w:sz w:val="20"/>
              </w:rPr>
              <w:t>
Машықтар:</w:t>
            </w:r>
          </w:p>
          <w:bookmarkEnd w:id="1061"/>
          <w:p>
            <w:pPr>
              <w:spacing w:after="20"/>
              <w:ind w:left="20"/>
              <w:jc w:val="both"/>
            </w:pPr>
            <w:r>
              <w:rPr>
                <w:rFonts w:ascii="Times New Roman"/>
                <w:b w:val="false"/>
                <w:i w:val="false"/>
                <w:color w:val="000000"/>
                <w:sz w:val="20"/>
              </w:rPr>
              <w:t>
</w:t>
            </w:r>
            <w:r>
              <w:rPr>
                <w:rFonts w:ascii="Times New Roman"/>
                <w:b w:val="false"/>
                <w:i w:val="false"/>
                <w:color w:val="000000"/>
                <w:sz w:val="20"/>
              </w:rPr>
              <w:t>1. Қауiпсiздiк техникасы жүйесiн әзiрлеуге қатысу, дәрiлiк өнiмдер мен медициналық бұйымдар өндiрiсiнiң ерекшелiгiне сәйкес қауiпсiздiк техникасы жүйесiн әзiрлеу және енгiзу, оның iшiнде қауiпсiздiк жөнiндегi нұсқаулықтарды, жеке қорғануды қамтамасыз ету жөнiндегi рәсiмдердi, жазатайым оқиғалар мен кәсiби ауруларды болдырмау жөнiндегi iс-шараларды әзiрлеу.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оқытуды жүргізу, қызметкерлерге қауіпсіздік техникасы және еңбекті қорғау мәселелері бойынша тренингтер ұйымдастыру, жабдықтармен және заттармен жұмыс істеу ережелерін түсіндіру, қауіпсіздік техникасы талаптарының сақталуын бақылауды жүзеге асыру.</w:t>
            </w:r>
          </w:p>
          <w:p>
            <w:pPr>
              <w:spacing w:after="20"/>
              <w:ind w:left="20"/>
              <w:jc w:val="both"/>
            </w:pPr>
            <w:r>
              <w:rPr>
                <w:rFonts w:ascii="Times New Roman"/>
                <w:b w:val="false"/>
                <w:i w:val="false"/>
                <w:color w:val="000000"/>
                <w:sz w:val="20"/>
              </w:rPr>
              <w:t>
3. Қауіпсіздік мониторингі мен аудитін жүзеге асыру, өндірістік алаңдарда қауіпсіздік техникасы бойынша тұрақты инспекциялар мен аудиттер жүргізу, әлеуетті қауіптер мен тәуекелдерді анықтау, оларды жою жөніндегі шараларды әзірлеу және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5" w:id="1062"/>
          <w:p>
            <w:pPr>
              <w:spacing w:after="20"/>
              <w:ind w:left="20"/>
              <w:jc w:val="both"/>
            </w:pPr>
            <w:r>
              <w:rPr>
                <w:rFonts w:ascii="Times New Roman"/>
                <w:b w:val="false"/>
                <w:i w:val="false"/>
                <w:color w:val="000000"/>
                <w:sz w:val="20"/>
              </w:rPr>
              <w:t>
Машықтар:</w:t>
            </w:r>
          </w:p>
          <w:bookmarkEnd w:id="1062"/>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қондырғыларды қауіпсіз пайдалану бойынша жұмыстардың орындалуына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істеп тұрған, жөнделетін, қайта жаңартылатын және жаңадан салынатын объектілерде уақтылы жөндеу, монтаждау, дәнекерлеу жұмыстарының сапасын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Технологиялық қондырғылардың техникалық жай-күйіне диагностика жүргізу;</w:t>
            </w:r>
          </w:p>
          <w:p>
            <w:pPr>
              <w:spacing w:after="20"/>
              <w:ind w:left="20"/>
              <w:jc w:val="both"/>
            </w:pPr>
            <w:r>
              <w:rPr>
                <w:rFonts w:ascii="Times New Roman"/>
                <w:b w:val="false"/>
                <w:i w:val="false"/>
                <w:color w:val="000000"/>
                <w:sz w:val="20"/>
              </w:rPr>
              <w:t>
4. Жабдықтар мен материалдардың, құрылыс-монтаждау жұмыстарының, дәнекерлеуді қолдана отырып жұмыстардың сапасына кіріс бақылауын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1063"/>
          <w:p>
            <w:pPr>
              <w:spacing w:after="20"/>
              <w:ind w:left="20"/>
              <w:jc w:val="both"/>
            </w:pPr>
            <w:r>
              <w:rPr>
                <w:rFonts w:ascii="Times New Roman"/>
                <w:b w:val="false"/>
                <w:i w:val="false"/>
                <w:color w:val="000000"/>
                <w:sz w:val="20"/>
              </w:rPr>
              <w:t>
Білімдер:</w:t>
            </w:r>
          </w:p>
          <w:bookmarkEnd w:id="1063"/>
          <w:p>
            <w:pPr>
              <w:spacing w:after="20"/>
              <w:ind w:left="20"/>
              <w:jc w:val="both"/>
            </w:pPr>
            <w:r>
              <w:rPr>
                <w:rFonts w:ascii="Times New Roman"/>
                <w:b w:val="false"/>
                <w:i w:val="false"/>
                <w:color w:val="000000"/>
                <w:sz w:val="20"/>
              </w:rPr>
              <w:t>
1. Дәрілік өнімдер мен медициналық бұйымдарды өндіруге қолданылатын еңбек қауіпсіздігі және еңбекті қорғау техникасы саласындағы заңнамалық нормалар мен стандарттар.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0" w:id="1064"/>
          <w:p>
            <w:pPr>
              <w:spacing w:after="20"/>
              <w:ind w:left="20"/>
              <w:jc w:val="both"/>
            </w:pPr>
            <w:r>
              <w:rPr>
                <w:rFonts w:ascii="Times New Roman"/>
                <w:b w:val="false"/>
                <w:i w:val="false"/>
                <w:color w:val="000000"/>
                <w:sz w:val="20"/>
              </w:rPr>
              <w:t>
құзыреттілік;</w:t>
            </w:r>
          </w:p>
          <w:bookmarkEnd w:id="10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қарым-қатынас; </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1065"/>
          <w:p>
            <w:pPr>
              <w:spacing w:after="20"/>
              <w:ind w:left="20"/>
              <w:jc w:val="both"/>
            </w:pPr>
            <w:r>
              <w:rPr>
                <w:rFonts w:ascii="Times New Roman"/>
                <w:b w:val="false"/>
                <w:i w:val="false"/>
                <w:color w:val="000000"/>
                <w:sz w:val="20"/>
              </w:rPr>
              <w:t>
* ҚР ҰС 01-2017 "Кәсіптер сыныптауышы" ҚР ұлттық сыныптауышы, Астана, ҚР Инвестициялар және даму министрлігінің Техникалық реттеу және метрология комитеті;</w:t>
            </w:r>
          </w:p>
          <w:bookmarkEnd w:id="1065"/>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"Жұмыстар мен жұмысшы кәсіптерінің бірыңғай тарифтік-біліктілік анықтамалығын (29-шығарылым) бекіту туралы" (БТБА) Қазақстан Республикасы Еңбек және халықты әлеуметтік қорғау министрінің 2019 жылғы 3 желтоқсандағы № 642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p>
            <w:pPr>
              <w:spacing w:after="20"/>
              <w:ind w:left="20"/>
              <w:jc w:val="both"/>
            </w:pPr>
            <w:r>
              <w:rPr>
                <w:rFonts w:ascii="Times New Roman"/>
                <w:b w:val="false"/>
                <w:i w:val="false"/>
                <w:color w:val="000000"/>
                <w:sz w:val="20"/>
              </w:rPr>
              <w:t>
* "2023-2024 жылдарға арналған ҚР экономикалық қызмет түрлерінің жалпы сыныптауышы - ҚР ЭҚЖС кодтары" анықтамалығы.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СБШ шеңберінде, сондай-ақ ҚР ҰС 01-2017 шеңберінде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Операторлар (барлық атаулар)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9" w:id="1066"/>
          <w:p>
            <w:pPr>
              <w:spacing w:after="20"/>
              <w:ind w:left="20"/>
              <w:jc w:val="both"/>
            </w:pPr>
            <w:r>
              <w:rPr>
                <w:rFonts w:ascii="Times New Roman"/>
                <w:b w:val="false"/>
                <w:i w:val="false"/>
                <w:color w:val="000000"/>
                <w:sz w:val="20"/>
              </w:rPr>
              <w:t xml:space="preserve">
Инженер-технологтар (барлық атаулар), оның ішінде: </w:t>
            </w:r>
          </w:p>
          <w:bookmarkEnd w:id="1066"/>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жөніндегі ОҒЗЗ/ОЗЗ (орталық ғылыми-зерттеу зертханасы/орталық зауыттық зертхана)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маркетологы;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учаскенің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Тәжірибелік-өнеркәсіптік</w:t>
            </w:r>
          </w:p>
          <w:p>
            <w:pPr>
              <w:spacing w:after="20"/>
              <w:ind w:left="20"/>
              <w:jc w:val="both"/>
            </w:pPr>
            <w:r>
              <w:rPr>
                <w:rFonts w:ascii="Times New Roman"/>
                <w:b w:val="false"/>
                <w:i w:val="false"/>
                <w:color w:val="000000"/>
                <w:sz w:val="20"/>
              </w:rPr>
              <w:t xml:space="preserve">
учаскенің бастығы.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"6.2 Медициналық ұйымдардың емдеу-диагностикалық және емдеу-профилактикалық жабдықтарына қызмет көрсету және жөндеу жөніндегі инженер-технолог":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6" w:id="1067"/>
          <w:p>
            <w:pPr>
              <w:spacing w:after="20"/>
              <w:ind w:left="20"/>
              <w:jc w:val="both"/>
            </w:pPr>
            <w:r>
              <w:rPr>
                <w:rFonts w:ascii="Times New Roman"/>
                <w:b w:val="false"/>
                <w:i w:val="false"/>
                <w:color w:val="000000"/>
                <w:sz w:val="20"/>
              </w:rPr>
              <w:t>
21.1</w:t>
            </w:r>
          </w:p>
          <w:bookmarkEnd w:id="1067"/>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w:t>
            </w:r>
            <w:r>
              <w:rPr>
                <w:rFonts w:ascii="Times New Roman"/>
                <w:b w:val="false"/>
                <w:i w:val="false"/>
                <w:color w:val="000000"/>
                <w:sz w:val="20"/>
              </w:rPr>
              <w:t>21.20.1</w:t>
            </w:r>
          </w:p>
          <w:p>
            <w:pPr>
              <w:spacing w:after="20"/>
              <w:ind w:left="20"/>
              <w:jc w:val="both"/>
            </w:pPr>
            <w:r>
              <w:rPr>
                <w:rFonts w:ascii="Times New Roman"/>
                <w:b w:val="false"/>
                <w:i w:val="false"/>
                <w:color w:val="000000"/>
                <w:sz w:val="20"/>
              </w:rPr>
              <w:t>
21.45-1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Медициналық ұйымдардың медициналық емдеу-диагностикалық және емдеу-профилактикалық жабдықтарына қызмет көрсету және жөндеу жөніндегі инженер-технолог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1" w:id="1068"/>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(Қазақстан Республикасының Әділет министрлігінде 2020 жылғы 22 желтоқсанда № 21856 болып тіркелді). </w:t>
            </w:r>
          </w:p>
          <w:bookmarkEnd w:id="10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инженер, оның ішінде өнімдер бойынша инженер; </w:t>
            </w:r>
          </w:p>
          <w:p>
            <w:pPr>
              <w:spacing w:after="20"/>
              <w:ind w:left="20"/>
              <w:jc w:val="both"/>
            </w:pPr>
            <w:r>
              <w:rPr>
                <w:rFonts w:ascii="Times New Roman"/>
                <w:b w:val="false"/>
                <w:i w:val="false"/>
                <w:color w:val="000000"/>
                <w:sz w:val="20"/>
              </w:rPr>
              <w:t>
Фармацевтикалық өнімдер мен медициналық бұйымдарды өндіру бойынша кең бейінді инженер-технолог.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3" w:id="1069"/>
          <w:p>
            <w:pPr>
              <w:spacing w:after="20"/>
              <w:ind w:left="20"/>
              <w:jc w:val="both"/>
            </w:pPr>
            <w:r>
              <w:rPr>
                <w:rFonts w:ascii="Times New Roman"/>
                <w:b w:val="false"/>
                <w:i w:val="false"/>
                <w:color w:val="000000"/>
                <w:sz w:val="20"/>
              </w:rPr>
              <w:t>
Білім деңгейі: Бакалавриат</w:t>
            </w:r>
          </w:p>
          <w:bookmarkEnd w:id="1069"/>
          <w:p>
            <w:pPr>
              <w:spacing w:after="20"/>
              <w:ind w:left="20"/>
              <w:jc w:val="both"/>
            </w:pPr>
            <w:r>
              <w:rPr>
                <w:rFonts w:ascii="Times New Roman"/>
                <w:b w:val="false"/>
                <w:i w:val="false"/>
                <w:color w:val="000000"/>
                <w:sz w:val="20"/>
              </w:rPr>
              <w:t>
(БХСЖ 6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4" w:id="1070"/>
          <w:p>
            <w:pPr>
              <w:spacing w:after="20"/>
              <w:ind w:left="20"/>
              <w:jc w:val="both"/>
            </w:pPr>
            <w:r>
              <w:rPr>
                <w:rFonts w:ascii="Times New Roman"/>
                <w:b w:val="false"/>
                <w:i w:val="false"/>
                <w:color w:val="000000"/>
                <w:sz w:val="20"/>
              </w:rPr>
              <w:t>
Біліктілік:</w:t>
            </w:r>
          </w:p>
          <w:bookmarkEnd w:id="1070"/>
          <w:p>
            <w:pPr>
              <w:spacing w:after="20"/>
              <w:ind w:left="20"/>
              <w:jc w:val="both"/>
            </w:pPr>
            <w:r>
              <w:rPr>
                <w:rFonts w:ascii="Times New Roman"/>
                <w:b w:val="false"/>
                <w:i w:val="false"/>
                <w:color w:val="000000"/>
                <w:sz w:val="20"/>
              </w:rPr>
              <w:t>
Фармацевтикалық өндіріс техникасы және технологиясы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1071"/>
          <w:p>
            <w:pPr>
              <w:spacing w:after="20"/>
              <w:ind w:left="20"/>
              <w:jc w:val="both"/>
            </w:pPr>
            <w:r>
              <w:rPr>
                <w:rFonts w:ascii="Times New Roman"/>
                <w:b w:val="false"/>
                <w:i w:val="false"/>
                <w:color w:val="000000"/>
                <w:sz w:val="20"/>
              </w:rPr>
              <w:t xml:space="preserve">
Біліктілік: </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өнімдер мен медициналық бұйымдарды өндіру бойынша кең бейінді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инженер, оның ішінде өнімдер бойынша инженер; </w:t>
            </w:r>
          </w:p>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8" w:id="1072"/>
          <w:p>
            <w:pPr>
              <w:spacing w:after="20"/>
              <w:ind w:left="20"/>
              <w:jc w:val="both"/>
            </w:pPr>
            <w:r>
              <w:rPr>
                <w:rFonts w:ascii="Times New Roman"/>
                <w:b w:val="false"/>
                <w:i w:val="false"/>
                <w:color w:val="000000"/>
                <w:sz w:val="20"/>
              </w:rPr>
              <w:t>
Кең бейінді фармацевтика өнеркәсібінің инженер-технологы;</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өнімдер мен медициналық бұйымдар өндірісінің технологиялық процестерін валидациялау жөніндегі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Мастер-технолог;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Ауысым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жөніндегі ОҒЗЗ/ОЗЗ (орталық ғылыми-зерттеу зертханасы/орталық зауыттық зертхана)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учаскенің бастығы; </w:t>
            </w:r>
          </w:p>
          <w:p>
            <w:pPr>
              <w:spacing w:after="20"/>
              <w:ind w:left="20"/>
              <w:jc w:val="both"/>
            </w:pPr>
            <w:r>
              <w:rPr>
                <w:rFonts w:ascii="Times New Roman"/>
                <w:b w:val="false"/>
                <w:i w:val="false"/>
                <w:color w:val="000000"/>
                <w:sz w:val="20"/>
              </w:rPr>
              <w:t>
Тәжірибелік-өнеркәсіптік учаскенің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жағдайларда синтетикалық субстанциялар өндірісінің технологиялық процестерін жүргізуді ұйымдастыру, басқару және бақылау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5" w:id="1073"/>
          <w:p>
            <w:pPr>
              <w:spacing w:after="20"/>
              <w:ind w:left="20"/>
              <w:jc w:val="both"/>
            </w:pPr>
            <w:r>
              <w:rPr>
                <w:rFonts w:ascii="Times New Roman"/>
                <w:b w:val="false"/>
                <w:i w:val="false"/>
                <w:color w:val="000000"/>
                <w:sz w:val="20"/>
              </w:rPr>
              <w:t>
1. 26.60.0 ішкі класты сәулелендіруші, электромедициналық және электротерапиялық жабдықтардың сенімді, үздіксіз және апатсыз жұмысын қамтамасыз ету.</w:t>
            </w:r>
          </w:p>
          <w:bookmarkEnd w:id="1073"/>
          <w:p>
            <w:pPr>
              <w:spacing w:after="20"/>
              <w:ind w:left="20"/>
              <w:jc w:val="both"/>
            </w:pPr>
            <w:r>
              <w:rPr>
                <w:rFonts w:ascii="Times New Roman"/>
                <w:b w:val="false"/>
                <w:i w:val="false"/>
                <w:color w:val="000000"/>
                <w:sz w:val="20"/>
              </w:rPr>
              <w:t>
2. Медициналық ұйымның қондырғыларына жоспарлы-алдын ала жөндеу, жабдыққа техникалық қызмет көрсету және жөндеу, жаңғырту және техникалық қайта жарақтандыру бағдарламаларын жүргізу жоспарларын қалыптастыру.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6" w:id="1074"/>
          <w:p>
            <w:pPr>
              <w:spacing w:after="20"/>
              <w:ind w:left="20"/>
              <w:jc w:val="both"/>
            </w:pPr>
            <w:r>
              <w:rPr>
                <w:rFonts w:ascii="Times New Roman"/>
                <w:b w:val="false"/>
                <w:i w:val="false"/>
                <w:color w:val="000000"/>
                <w:sz w:val="20"/>
              </w:rPr>
              <w:t>
1. 26.60.0 кіші класты сәулелендіру, электромедициналық және электротерапиялық жабдығында еңбек қауіпсіздігі және еңбекті қорғау техникасы қағидалары бойынша жұмысты ұйымдастыру.</w:t>
            </w:r>
          </w:p>
          <w:bookmarkEnd w:id="1074"/>
          <w:p>
            <w:pPr>
              <w:spacing w:after="20"/>
              <w:ind w:left="20"/>
              <w:jc w:val="both"/>
            </w:pPr>
            <w:r>
              <w:rPr>
                <w:rFonts w:ascii="Times New Roman"/>
                <w:b w:val="false"/>
                <w:i w:val="false"/>
                <w:color w:val="000000"/>
                <w:sz w:val="20"/>
              </w:rPr>
              <w:t>
2. Жөндеу жұмыстарын жүргізудің толықтығы мен сапасын бақылау.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1075"/>
          <w:p>
            <w:pPr>
              <w:spacing w:after="20"/>
              <w:ind w:left="20"/>
              <w:jc w:val="both"/>
            </w:pPr>
            <w:r>
              <w:rPr>
                <w:rFonts w:ascii="Times New Roman"/>
                <w:b w:val="false"/>
                <w:i w:val="false"/>
                <w:color w:val="000000"/>
                <w:sz w:val="20"/>
              </w:rPr>
              <w:t>
№1 еңбек функциясы:</w:t>
            </w:r>
          </w:p>
          <w:bookmarkEnd w:id="1075"/>
          <w:p>
            <w:pPr>
              <w:spacing w:after="20"/>
              <w:ind w:left="20"/>
              <w:jc w:val="both"/>
            </w:pPr>
            <w:r>
              <w:rPr>
                <w:rFonts w:ascii="Times New Roman"/>
                <w:b w:val="false"/>
                <w:i w:val="false"/>
                <w:color w:val="000000"/>
                <w:sz w:val="20"/>
              </w:rPr>
              <w:t>
1. 26.60.0 кіші класты сәулелендіру, электромедициналық және электро-терапиялық жабдықтарының сенімді, үздіксіз және апатсыз жұмысын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8" w:id="1076"/>
          <w:p>
            <w:pPr>
              <w:spacing w:after="20"/>
              <w:ind w:left="20"/>
              <w:jc w:val="both"/>
            </w:pPr>
            <w:r>
              <w:rPr>
                <w:rFonts w:ascii="Times New Roman"/>
                <w:b w:val="false"/>
                <w:i w:val="false"/>
                <w:color w:val="000000"/>
                <w:sz w:val="20"/>
              </w:rPr>
              <w:t>
№1 дағды:</w:t>
            </w:r>
          </w:p>
          <w:bookmarkEnd w:id="1076"/>
          <w:p>
            <w:pPr>
              <w:spacing w:after="20"/>
              <w:ind w:left="20"/>
              <w:jc w:val="both"/>
            </w:pPr>
            <w:r>
              <w:rPr>
                <w:rFonts w:ascii="Times New Roman"/>
                <w:b w:val="false"/>
                <w:i w:val="false"/>
                <w:color w:val="000000"/>
                <w:sz w:val="20"/>
              </w:rPr>
              <w:t>
26.60.0 кіші класты сәулелендіру, электромедициналық және электротерапиялық жабдықтарды ұтымды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9" w:id="1077"/>
          <w:p>
            <w:pPr>
              <w:spacing w:after="20"/>
              <w:ind w:left="20"/>
              <w:jc w:val="both"/>
            </w:pPr>
            <w:r>
              <w:rPr>
                <w:rFonts w:ascii="Times New Roman"/>
                <w:b w:val="false"/>
                <w:i w:val="false"/>
                <w:color w:val="000000"/>
                <w:sz w:val="20"/>
              </w:rPr>
              <w:t>
Машықтар:</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1. 26.60.0 кіші класты сәулелендіру, электромедициналық және электротерапиялық жабдықтарға қызмет көрсету және уақтылы жөндеу бойынша жұмыстарды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26.60.0 кіші класты сәулелендіру, электромедициналық және электротерапиялық жабдықтардың техникалық жай-күйін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26.60.0 кіші класты сәулелендіру, электро-Медициналық және электротерапиялық жабдықтарын техникалық пайдалану қағидаларының жол берілген бұзушылықтарының есебін және талдауын жүргізу.</w:t>
            </w:r>
          </w:p>
          <w:p>
            <w:pPr>
              <w:spacing w:after="20"/>
              <w:ind w:left="20"/>
              <w:jc w:val="both"/>
            </w:pPr>
            <w:r>
              <w:rPr>
                <w:rFonts w:ascii="Times New Roman"/>
                <w:b w:val="false"/>
                <w:i w:val="false"/>
                <w:color w:val="000000"/>
                <w:sz w:val="20"/>
              </w:rPr>
              <w:t>
4. 26.60.0 кіші класты сәулелендіру, электромедициналық және электротерапиялық жабдықтарын профилактикалық қарап-тексеру және сынау, техникалық куәландыру және ревизиялау қағидаларында көзделген уақтылы және сапалы жүргізуді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1078"/>
          <w:p>
            <w:pPr>
              <w:spacing w:after="20"/>
              <w:ind w:left="20"/>
              <w:jc w:val="both"/>
            </w:pPr>
            <w:r>
              <w:rPr>
                <w:rFonts w:ascii="Times New Roman"/>
                <w:b w:val="false"/>
                <w:i w:val="false"/>
                <w:color w:val="000000"/>
                <w:sz w:val="20"/>
              </w:rPr>
              <w:t>
Білімдер:</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1. Қондырғылардың технологиялық регламенті, авариялық жағдайларды оқшаулау жоспарлары, қондырғыдағы технологиялық жабдықты пайдалану және техникалық қызмет көрсету жөніндегі өндірістік нұсқаулықтардың талаптары;</w:t>
            </w:r>
          </w:p>
          <w:p>
            <w:pPr>
              <w:spacing w:after="20"/>
              <w:ind w:left="20"/>
              <w:jc w:val="both"/>
            </w:pPr>
            <w:r>
              <w:rPr>
                <w:rFonts w:ascii="Times New Roman"/>
                <w:b w:val="false"/>
                <w:i w:val="false"/>
                <w:color w:val="000000"/>
                <w:sz w:val="20"/>
              </w:rPr>
              <w:t>
2. Технологиялық жабдықтың техникалық сипаттамалары, конструкциялық ерекшеліктері, мақсаты, жұмыс режимдері және пайдалану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1079"/>
          <w:p>
            <w:pPr>
              <w:spacing w:after="20"/>
              <w:ind w:left="20"/>
              <w:jc w:val="both"/>
            </w:pPr>
            <w:r>
              <w:rPr>
                <w:rFonts w:ascii="Times New Roman"/>
                <w:b w:val="false"/>
                <w:i w:val="false"/>
                <w:color w:val="000000"/>
                <w:sz w:val="20"/>
              </w:rPr>
              <w:t>
№ 2 дағды:</w:t>
            </w:r>
          </w:p>
          <w:bookmarkEnd w:id="1079"/>
          <w:p>
            <w:pPr>
              <w:spacing w:after="20"/>
              <w:ind w:left="20"/>
              <w:jc w:val="both"/>
            </w:pPr>
            <w:r>
              <w:rPr>
                <w:rFonts w:ascii="Times New Roman"/>
                <w:b w:val="false"/>
                <w:i w:val="false"/>
                <w:color w:val="000000"/>
                <w:sz w:val="20"/>
              </w:rPr>
              <w:t>
26.60.0 кіші класты сәулелендіру, электромедициналық және электротерапиялық жабдықтарын пайдалану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6" w:id="1080"/>
          <w:p>
            <w:pPr>
              <w:spacing w:after="20"/>
              <w:ind w:left="20"/>
              <w:jc w:val="both"/>
            </w:pPr>
            <w:r>
              <w:rPr>
                <w:rFonts w:ascii="Times New Roman"/>
                <w:b w:val="false"/>
                <w:i w:val="false"/>
                <w:color w:val="000000"/>
                <w:sz w:val="20"/>
              </w:rPr>
              <w:t>
Машықтар:</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1. Жабдықтың істен шығу себептерін талдауды жүзеге асыру, істен шығу статистикасын жүргізу, медициналық жабдықтың сенімділігін арттыру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Монтаждау сапасының, жөндеу жұмыстары мен медициналық жабдыққа қызмет көрсету сапасының орындалуын бақылауды жүзеге асыру;</w:t>
            </w:r>
          </w:p>
          <w:p>
            <w:pPr>
              <w:spacing w:after="20"/>
              <w:ind w:left="20"/>
              <w:jc w:val="both"/>
            </w:pPr>
            <w:r>
              <w:rPr>
                <w:rFonts w:ascii="Times New Roman"/>
                <w:b w:val="false"/>
                <w:i w:val="false"/>
                <w:color w:val="000000"/>
                <w:sz w:val="20"/>
              </w:rPr>
              <w:t>
3. Медициналық жабдықтарды техникалық пайдалану ережелерінің бұзылуын есепке алу және талдау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1081"/>
          <w:p>
            <w:pPr>
              <w:spacing w:after="20"/>
              <w:ind w:left="20"/>
              <w:jc w:val="both"/>
            </w:pPr>
            <w:r>
              <w:rPr>
                <w:rFonts w:ascii="Times New Roman"/>
                <w:b w:val="false"/>
                <w:i w:val="false"/>
                <w:color w:val="000000"/>
                <w:sz w:val="20"/>
              </w:rPr>
              <w:t>
Білімдер:</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1. Жабдыққа паспорттар, медициналық жабдықты пайдалану және оған техникалық қызмет көрсету жөніндегі нұсқаулықтар жасау тәртібі;</w:t>
            </w:r>
          </w:p>
          <w:p>
            <w:pPr>
              <w:spacing w:after="20"/>
              <w:ind w:left="20"/>
              <w:jc w:val="both"/>
            </w:pPr>
            <w:r>
              <w:rPr>
                <w:rFonts w:ascii="Times New Roman"/>
                <w:b w:val="false"/>
                <w:i w:val="false"/>
                <w:color w:val="000000"/>
                <w:sz w:val="20"/>
              </w:rPr>
              <w:t>
2. Медициналық ұйымның күнделікті диагностикалық, емдеу және емдеу-профилактикалық қызметінде медициналық жабдықты қолдануға қатысты ұйымдастырушылық-өкімдік құжаттар, нормативтік және әдістемелік материалдар.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еңбек функциясы: Қондырғыларға жоспарлы-алдын ала жөндеу жүргізу, жабдықтарға техникалық қызмет көрсету және жөндеу жоспарларын, медициналық ұйымды жаңғырту және техникалық қайта жарақтандыру бағдарламаларын қалыптастыру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1" w:id="1082"/>
          <w:p>
            <w:pPr>
              <w:spacing w:after="20"/>
              <w:ind w:left="20"/>
              <w:jc w:val="both"/>
            </w:pPr>
            <w:r>
              <w:rPr>
                <w:rFonts w:ascii="Times New Roman"/>
                <w:b w:val="false"/>
                <w:i w:val="false"/>
                <w:color w:val="000000"/>
                <w:sz w:val="20"/>
              </w:rPr>
              <w:t>
№ 1 дағды:</w:t>
            </w:r>
          </w:p>
          <w:bookmarkEnd w:id="1082"/>
          <w:p>
            <w:pPr>
              <w:spacing w:after="20"/>
              <w:ind w:left="20"/>
              <w:jc w:val="both"/>
            </w:pPr>
            <w:r>
              <w:rPr>
                <w:rFonts w:ascii="Times New Roman"/>
                <w:b w:val="false"/>
                <w:i w:val="false"/>
                <w:color w:val="000000"/>
                <w:sz w:val="20"/>
              </w:rPr>
              <w:t>
26.60.0 кіші класты сәулелендіруші, электромедициналық және электротерапевтік жабдықтарды жөндеудің жылдық және айлық кестелерін жасау, оларды қызметтермен келісу және олардың орындалуын есепке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2" w:id="1083"/>
          <w:p>
            <w:pPr>
              <w:spacing w:after="20"/>
              <w:ind w:left="20"/>
              <w:jc w:val="both"/>
            </w:pPr>
            <w:r>
              <w:rPr>
                <w:rFonts w:ascii="Times New Roman"/>
                <w:b w:val="false"/>
                <w:i w:val="false"/>
                <w:color w:val="000000"/>
                <w:sz w:val="20"/>
              </w:rPr>
              <w:t>
Машықтар:</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1. 26.60.0 кіші класты сәулелендіруші, электромедициналық және электротерапиялық жабдықтардың техникалық жай-күйін бақылау, оларға техникалық қызмет көрсету және жөндеу бойынша жұмыс кестесін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Жоспарланатын жылға арналған жөндеу қорының есебін жүргізу, оларды басшылыққа келісуге және бекітуге ұсыну;</w:t>
            </w:r>
          </w:p>
          <w:p>
            <w:pPr>
              <w:spacing w:after="20"/>
              <w:ind w:left="20"/>
              <w:jc w:val="both"/>
            </w:pPr>
            <w:r>
              <w:rPr>
                <w:rFonts w:ascii="Times New Roman"/>
                <w:b w:val="false"/>
                <w:i w:val="false"/>
                <w:color w:val="000000"/>
                <w:sz w:val="20"/>
              </w:rPr>
              <w:t>
3. Медициналық ұйымды жаңғырту және техникалық қайта жарақтандыру бағдарламаларын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1084"/>
          <w:p>
            <w:pPr>
              <w:spacing w:after="20"/>
              <w:ind w:left="20"/>
              <w:jc w:val="both"/>
            </w:pPr>
            <w:r>
              <w:rPr>
                <w:rFonts w:ascii="Times New Roman"/>
                <w:b w:val="false"/>
                <w:i w:val="false"/>
                <w:color w:val="000000"/>
                <w:sz w:val="20"/>
              </w:rPr>
              <w:t>
Білімдер:</w:t>
            </w:r>
          </w:p>
          <w:bookmarkEnd w:id="1084"/>
          <w:p>
            <w:pPr>
              <w:spacing w:after="20"/>
              <w:ind w:left="20"/>
              <w:jc w:val="both"/>
            </w:pPr>
            <w:r>
              <w:rPr>
                <w:rFonts w:ascii="Times New Roman"/>
                <w:b w:val="false"/>
                <w:i w:val="false"/>
                <w:color w:val="000000"/>
                <w:sz w:val="20"/>
              </w:rPr>
              <w:t>
26.60.0 кіші класты сәулелендіруші, электромедициналық және электротерапиялық жабдықтарды жөндеуді ұйымдастыру жөніндегі нормативтік, әдістемелік және басқа материалдар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6" w:id="1085"/>
          <w:p>
            <w:pPr>
              <w:spacing w:after="20"/>
              <w:ind w:left="20"/>
              <w:jc w:val="both"/>
            </w:pPr>
            <w:r>
              <w:rPr>
                <w:rFonts w:ascii="Times New Roman"/>
                <w:b w:val="false"/>
                <w:i w:val="false"/>
                <w:color w:val="000000"/>
                <w:sz w:val="20"/>
              </w:rPr>
              <w:t>
№ 1 қосымша еңбек функциясы:</w:t>
            </w:r>
          </w:p>
          <w:bookmarkEnd w:id="1085"/>
          <w:p>
            <w:pPr>
              <w:spacing w:after="20"/>
              <w:ind w:left="20"/>
              <w:jc w:val="both"/>
            </w:pPr>
            <w:r>
              <w:rPr>
                <w:rFonts w:ascii="Times New Roman"/>
                <w:b w:val="false"/>
                <w:i w:val="false"/>
                <w:color w:val="000000"/>
                <w:sz w:val="20"/>
              </w:rPr>
              <w:t>
26.60.0 кіші класты сәулелендіруші, электромедициналық және электро-терапиялық жабдықтарды қолдану жағдайында еңбек қауіпсіздігі және еңбекті қорғау жөніндегі жұмысты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7" w:id="1086"/>
          <w:p>
            <w:pPr>
              <w:spacing w:after="20"/>
              <w:ind w:left="20"/>
              <w:jc w:val="both"/>
            </w:pPr>
            <w:r>
              <w:rPr>
                <w:rFonts w:ascii="Times New Roman"/>
                <w:b w:val="false"/>
                <w:i w:val="false"/>
                <w:color w:val="000000"/>
                <w:sz w:val="20"/>
              </w:rPr>
              <w:t>
№ 1 дағды:</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26.60.0 кіші класты сәулелендіруші, электромедициналық және электротерапиялық жабдықтарды пайдалану жағдайында еңбек қауіпсіздігі және еңбекті қорғау техникасы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дағды:</w:t>
            </w:r>
          </w:p>
          <w:p>
            <w:pPr>
              <w:spacing w:after="20"/>
              <w:ind w:left="20"/>
              <w:jc w:val="both"/>
            </w:pPr>
            <w:r>
              <w:rPr>
                <w:rFonts w:ascii="Times New Roman"/>
                <w:b w:val="false"/>
                <w:i w:val="false"/>
                <w:color w:val="000000"/>
                <w:sz w:val="20"/>
              </w:rPr>
              <w:t>
Жөндеу жұмыстарын жүргізудің толықтығы мен сапасын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0" w:id="1087"/>
          <w:p>
            <w:pPr>
              <w:spacing w:after="20"/>
              <w:ind w:left="20"/>
              <w:jc w:val="both"/>
            </w:pPr>
            <w:r>
              <w:rPr>
                <w:rFonts w:ascii="Times New Roman"/>
                <w:b w:val="false"/>
                <w:i w:val="false"/>
                <w:color w:val="000000"/>
                <w:sz w:val="20"/>
              </w:rPr>
              <w:t>
Машықтар:</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1. Қауіпсіздік техникасы жүйесін әзірлеуге қатысу, емдеу, диагностикалық, оңалту және емдеу-алдын алу қызметінің ерекшеліктеріне сәйкес келетін қауіпсіздік техникасы жүйесін әзірлеу және енгізу, оның ішінде қауіпсіздік жөніндегі нұсқаулықтарды, жеке қорғануды қамтамасыз ету жөніндегі рәсімдерді, жазатайым оқиғалар мен кәсіптік ауруларды болдырмау жөніндегі іс-шараларды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оқытуды жүргізу, қызметкерлерге қауіпсіздік техникасы және еңбекті қорғау мәселелері бойынша тренингтер ұйымдастыру, жабдықтармен және заттармен жұмыс істеу ережелерін түсіндіру, қауіпсіздік техникасы талаптарының сақталуын бақылауды жүзеге асыру.</w:t>
            </w:r>
          </w:p>
          <w:p>
            <w:pPr>
              <w:spacing w:after="20"/>
              <w:ind w:left="20"/>
              <w:jc w:val="both"/>
            </w:pPr>
            <w:r>
              <w:rPr>
                <w:rFonts w:ascii="Times New Roman"/>
                <w:b w:val="false"/>
                <w:i w:val="false"/>
                <w:color w:val="000000"/>
                <w:sz w:val="20"/>
              </w:rPr>
              <w:t>
3. Қауіпсіздік мониторингі мен аудитін жүзеге асыру, өндірістік алаңдарда қауіпсіздік техникасы бойынша тұрақты инспекциялар мен аудиттер жүргізу, әлеуетті қауіптер мен тәуекелдерді анықтау, оларды жою жөніндегі шараларды әзірлеу және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3" w:id="1088"/>
          <w:p>
            <w:pPr>
              <w:spacing w:after="20"/>
              <w:ind w:left="20"/>
              <w:jc w:val="both"/>
            </w:pPr>
            <w:r>
              <w:rPr>
                <w:rFonts w:ascii="Times New Roman"/>
                <w:b w:val="false"/>
                <w:i w:val="false"/>
                <w:color w:val="000000"/>
                <w:sz w:val="20"/>
              </w:rPr>
              <w:t>
Машықтар:</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1. 26.60.0 кіші класты сәулелендіруші, электромедициналық және электротерапиялық жабдықтарды қауіпсіз пайдалану жөніндегі жұмыстардың орындалуына талдау жүргізу;</w:t>
            </w:r>
          </w:p>
          <w:p>
            <w:pPr>
              <w:spacing w:after="20"/>
              <w:ind w:left="20"/>
              <w:jc w:val="both"/>
            </w:pPr>
            <w:r>
              <w:rPr>
                <w:rFonts w:ascii="Times New Roman"/>
                <w:b w:val="false"/>
                <w:i w:val="false"/>
                <w:color w:val="000000"/>
                <w:sz w:val="20"/>
              </w:rPr>
              <w:t>
2. 26.60.0 кіші класты сәулелендіруші, электромедициналық және электротерапиялық жабдықтардың техникалық жай-күйіне диагностика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5" w:id="1089"/>
          <w:p>
            <w:pPr>
              <w:spacing w:after="20"/>
              <w:ind w:left="20"/>
              <w:jc w:val="both"/>
            </w:pPr>
            <w:r>
              <w:rPr>
                <w:rFonts w:ascii="Times New Roman"/>
                <w:b w:val="false"/>
                <w:i w:val="false"/>
                <w:color w:val="000000"/>
                <w:sz w:val="20"/>
              </w:rPr>
              <w:t>
Білімдер:</w:t>
            </w:r>
          </w:p>
          <w:bookmarkEnd w:id="1089"/>
          <w:p>
            <w:pPr>
              <w:spacing w:after="20"/>
              <w:ind w:left="20"/>
              <w:jc w:val="both"/>
            </w:pPr>
            <w:r>
              <w:rPr>
                <w:rFonts w:ascii="Times New Roman"/>
                <w:b w:val="false"/>
                <w:i w:val="false"/>
                <w:color w:val="000000"/>
                <w:sz w:val="20"/>
              </w:rPr>
              <w:t>
1. Медициналық ұйымдардың емдеу, диагностикалық, оңалту және емдеу-профилактикалық қызметіне қолданылатын еңбек қауіпсіздігі және еңбекті қорғау техникасы саласындағы заңнамалық нормалар мен стандарттар.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6" w:id="1090"/>
          <w:p>
            <w:pPr>
              <w:spacing w:after="20"/>
              <w:ind w:left="20"/>
              <w:jc w:val="both"/>
            </w:pPr>
            <w:r>
              <w:rPr>
                <w:rFonts w:ascii="Times New Roman"/>
                <w:b w:val="false"/>
                <w:i w:val="false"/>
                <w:color w:val="000000"/>
                <w:sz w:val="20"/>
              </w:rPr>
              <w:t>
құзыреттілік;</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қарым-қатынас; </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2" w:id="1091"/>
          <w:p>
            <w:pPr>
              <w:spacing w:after="20"/>
              <w:ind w:left="20"/>
              <w:jc w:val="both"/>
            </w:pPr>
            <w:r>
              <w:rPr>
                <w:rFonts w:ascii="Times New Roman"/>
                <w:b w:val="false"/>
                <w:i w:val="false"/>
                <w:color w:val="000000"/>
                <w:sz w:val="20"/>
              </w:rPr>
              <w:t>
* ҚР ҰС 01-2017 "Кәсіптер сыныптауышы" ҚР ұлттық сыныптауышы, Астана, ҚР Инвестициялар және даму министрлігінің Техникалық реттеу және метрология комитеті;</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"Жұмыстар мен жұмысшы кәсіптерінің бірыңғай тарифтік-біліктілік анықтамалығын (29-шығарылым) бекіту туралы" (БТБА) Қазақстан Республикасы Еңбек және халықты әлеуметтік қорғау министрінің 2019 жылғы 3 желтоқсандағы № 642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w:t>
            </w:r>
          </w:p>
          <w:p>
            <w:pPr>
              <w:spacing w:after="20"/>
              <w:ind w:left="20"/>
              <w:jc w:val="both"/>
            </w:pPr>
            <w:r>
              <w:rPr>
                <w:rFonts w:ascii="Times New Roman"/>
                <w:b w:val="false"/>
                <w:i w:val="false"/>
                <w:color w:val="000000"/>
                <w:sz w:val="20"/>
              </w:rPr>
              <w:t xml:space="preserve">
* "2023-2024 жылдарға арналған ҚР экономикалық қызмет түрлерінің жалпы сыныптауышы - ҚР ЭҚЖС кодтары" анықтамалығы.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СБШ шеңберінде, сондай-ақ ҚР ҰС 01-2017 шеңберінде басқа кәсіптермен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Операторлар (барлық атаулар)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1092"/>
          <w:p>
            <w:pPr>
              <w:spacing w:after="20"/>
              <w:ind w:left="20"/>
              <w:jc w:val="both"/>
            </w:pPr>
            <w:r>
              <w:rPr>
                <w:rFonts w:ascii="Times New Roman"/>
                <w:b w:val="false"/>
                <w:i w:val="false"/>
                <w:color w:val="000000"/>
                <w:sz w:val="20"/>
              </w:rPr>
              <w:t xml:space="preserve">
Инженер-технологтар (барлық атаулар), оның ішінде: </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жөніндегі ОҒЗЗ/ОЗЗ (орталық ғылыми-зерттеу зертханасы/орталық зауыттық зертхана)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учаскенің бастығы; </w:t>
            </w:r>
          </w:p>
          <w:p>
            <w:pPr>
              <w:spacing w:after="20"/>
              <w:ind w:left="20"/>
              <w:jc w:val="both"/>
            </w:pPr>
            <w:r>
              <w:rPr>
                <w:rFonts w:ascii="Times New Roman"/>
                <w:b w:val="false"/>
                <w:i w:val="false"/>
                <w:color w:val="000000"/>
                <w:sz w:val="20"/>
              </w:rPr>
              <w:t xml:space="preserve">
Тәжірибелік-өнеркәсіптік учаскенің бастығы.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функционалдық диагностика бөлімшесінің бастығы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сәулелік диагностика және емдеу жөніндегі дәрігер-мамандар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"6.3 Фармацевтикалық және медициналық өнімдерді өндірудің технологиялық процестерін валидациялау жөніндегі инженер-технолог":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1093"/>
          <w:p>
            <w:pPr>
              <w:spacing w:after="20"/>
              <w:ind w:left="20"/>
              <w:jc w:val="both"/>
            </w:pPr>
            <w:r>
              <w:rPr>
                <w:rFonts w:ascii="Times New Roman"/>
                <w:b w:val="false"/>
                <w:i w:val="false"/>
                <w:color w:val="000000"/>
                <w:sz w:val="20"/>
              </w:rPr>
              <w:t>
21.1</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21.20.1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Технологиялық процестерді валидациялау жөніндегі инженер-технолог/фармацевтикалық өнімдер мен медициналық бұйымдарды өндіру жөніндегі кең бейінді инженер-технолог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4" w:id="1094"/>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(Қазақстан Республикасының Әділет министрлігінде 2020 жылғы 22 желтоқсанда № 21856 болып тіркелді). </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инженер, оның ішінде өнімдер бойынша инженер; </w:t>
            </w:r>
          </w:p>
          <w:p>
            <w:pPr>
              <w:spacing w:after="20"/>
              <w:ind w:left="20"/>
              <w:jc w:val="both"/>
            </w:pPr>
            <w:r>
              <w:rPr>
                <w:rFonts w:ascii="Times New Roman"/>
                <w:b w:val="false"/>
                <w:i w:val="false"/>
                <w:color w:val="000000"/>
                <w:sz w:val="20"/>
              </w:rPr>
              <w:t>
Фармацевтикалық өнімдер мен медициналық бұйымдарды өндіру бойынша кең бейінді инженер-технолог.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6" w:id="1095"/>
          <w:p>
            <w:pPr>
              <w:spacing w:after="20"/>
              <w:ind w:left="20"/>
              <w:jc w:val="both"/>
            </w:pPr>
            <w:r>
              <w:rPr>
                <w:rFonts w:ascii="Times New Roman"/>
                <w:b w:val="false"/>
                <w:i w:val="false"/>
                <w:color w:val="000000"/>
                <w:sz w:val="20"/>
              </w:rPr>
              <w:t>
Білім деңгейі: Бакалавриат</w:t>
            </w:r>
          </w:p>
          <w:bookmarkEnd w:id="1095"/>
          <w:p>
            <w:pPr>
              <w:spacing w:after="20"/>
              <w:ind w:left="20"/>
              <w:jc w:val="both"/>
            </w:pPr>
            <w:r>
              <w:rPr>
                <w:rFonts w:ascii="Times New Roman"/>
                <w:b w:val="false"/>
                <w:i w:val="false"/>
                <w:color w:val="000000"/>
                <w:sz w:val="20"/>
              </w:rPr>
              <w:t>
(БХСЖ 6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7" w:id="1096"/>
          <w:p>
            <w:pPr>
              <w:spacing w:after="20"/>
              <w:ind w:left="20"/>
              <w:jc w:val="both"/>
            </w:pPr>
            <w:r>
              <w:rPr>
                <w:rFonts w:ascii="Times New Roman"/>
                <w:b w:val="false"/>
                <w:i w:val="false"/>
                <w:color w:val="000000"/>
                <w:sz w:val="20"/>
              </w:rPr>
              <w:t>
Біліктілік:</w:t>
            </w:r>
          </w:p>
          <w:bookmarkEnd w:id="1096"/>
          <w:p>
            <w:pPr>
              <w:spacing w:after="20"/>
              <w:ind w:left="20"/>
              <w:jc w:val="both"/>
            </w:pPr>
            <w:r>
              <w:rPr>
                <w:rFonts w:ascii="Times New Roman"/>
                <w:b w:val="false"/>
                <w:i w:val="false"/>
                <w:color w:val="000000"/>
                <w:sz w:val="20"/>
              </w:rPr>
              <w:t>
Фармацевтикалық өндіріс техникасы және технологиясы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8" w:id="1097"/>
          <w:p>
            <w:pPr>
              <w:spacing w:after="20"/>
              <w:ind w:left="20"/>
              <w:jc w:val="both"/>
            </w:pPr>
            <w:r>
              <w:rPr>
                <w:rFonts w:ascii="Times New Roman"/>
                <w:b w:val="false"/>
                <w:i w:val="false"/>
                <w:color w:val="000000"/>
                <w:sz w:val="20"/>
              </w:rPr>
              <w:t xml:space="preserve">
Біліктілік: </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Фармацевтикалық өнімдер мен медициналық бұйымдарды өндіру бойынша кең бейінді инженер-технолог; </w:t>
            </w:r>
          </w:p>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0" w:id="1098"/>
          <w:p>
            <w:pPr>
              <w:spacing w:after="20"/>
              <w:ind w:left="20"/>
              <w:jc w:val="both"/>
            </w:pPr>
            <w:r>
              <w:rPr>
                <w:rFonts w:ascii="Times New Roman"/>
                <w:b w:val="false"/>
                <w:i w:val="false"/>
                <w:color w:val="000000"/>
                <w:sz w:val="20"/>
              </w:rPr>
              <w:t>
Фармацевтикалық өнімдер мен медициналық бұйымдар өндірісінің технологиялық процестерін валидациялау жөніндегі инженер-технолог;</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Сапа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 бөлімінің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бөлімінің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учаскенің бастығы;</w:t>
            </w:r>
          </w:p>
          <w:p>
            <w:pPr>
              <w:spacing w:after="20"/>
              <w:ind w:left="20"/>
              <w:jc w:val="both"/>
            </w:pPr>
            <w:r>
              <w:rPr>
                <w:rFonts w:ascii="Times New Roman"/>
                <w:b w:val="false"/>
                <w:i w:val="false"/>
                <w:color w:val="000000"/>
                <w:sz w:val="20"/>
              </w:rPr>
              <w:t>
Тәжірибелік-өнеркәсіптік учаскенің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жағдайларда химиялық-фармацевтикалық, экстракц иялық препараттарды, емдік-косметикалық және ветеринариялық құралдарды, ММБ/СМБ, тамақ өнімдері мен халық тұтынатын тауарларды өндірудің технологиялық процестеріне валидация жүргізуді ұйымдастыру, басқару және бақылау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6" w:id="1099"/>
          <w:p>
            <w:pPr>
              <w:spacing w:after="20"/>
              <w:ind w:left="20"/>
              <w:jc w:val="both"/>
            </w:pPr>
            <w:r>
              <w:rPr>
                <w:rFonts w:ascii="Times New Roman"/>
                <w:b w:val="false"/>
                <w:i w:val="false"/>
                <w:color w:val="000000"/>
                <w:sz w:val="20"/>
              </w:rPr>
              <w:t>
1. Химиялық-фармацевтикалық, экстракциялық препараттарды, косметикалық және ветеринариялық құралдарды, ММБ/СМБ өндірудің технологиялық процесінің валидациялық іс-шараларын ұйымдастыру және басқару.</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нормативтік параметрлерін бақылауды қоса алғанда, экстракциялық препараттарды, химиялық-фармацевтикалық препараттарды, косметикалық және ветеринариялық құралдарды, ММБ/СМБ өндіру бойынша технологиялық процесті бақылау және мониторинг жүргізу.</w:t>
            </w:r>
          </w:p>
          <w:p>
            <w:pPr>
              <w:spacing w:after="20"/>
              <w:ind w:left="20"/>
              <w:jc w:val="both"/>
            </w:pPr>
            <w:r>
              <w:rPr>
                <w:rFonts w:ascii="Times New Roman"/>
                <w:b w:val="false"/>
                <w:i w:val="false"/>
                <w:color w:val="000000"/>
                <w:sz w:val="20"/>
              </w:rPr>
              <w:t>
3. Технологиялық процестің валидациясын жоспарлау, ұйымдастыру және жүргізу.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және МБ, сондай-ақ халық тұтынатын басқа да өнімдерді өндіру кезінде өнеркәсіптік жағдайларда еңбек қауіпсіздігі және еңбекті қорғау техникасының талаптарын сақтау жөніндегі жұмысты ұйымдастыру және басқару.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8" w:id="1100"/>
          <w:p>
            <w:pPr>
              <w:spacing w:after="20"/>
              <w:ind w:left="20"/>
              <w:jc w:val="both"/>
            </w:pPr>
            <w:r>
              <w:rPr>
                <w:rFonts w:ascii="Times New Roman"/>
                <w:b w:val="false"/>
                <w:i w:val="false"/>
                <w:color w:val="000000"/>
                <w:sz w:val="20"/>
              </w:rPr>
              <w:t>
№1 еңбек функциясы:</w:t>
            </w:r>
          </w:p>
          <w:bookmarkEnd w:id="1100"/>
          <w:p>
            <w:pPr>
              <w:spacing w:after="20"/>
              <w:ind w:left="20"/>
              <w:jc w:val="both"/>
            </w:pPr>
            <w:r>
              <w:rPr>
                <w:rFonts w:ascii="Times New Roman"/>
                <w:b w:val="false"/>
                <w:i w:val="false"/>
                <w:color w:val="000000"/>
                <w:sz w:val="20"/>
              </w:rPr>
              <w:t>
Химиялық-фармацевтикалық, экстракциялық, препараттар, косметикалық және ветеринариялық құралдар, ММБ/СМБ өндірісінің технологиялық процесінің валидациялық іс-шараларын ұйымдастыру және басқару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9" w:id="1101"/>
          <w:p>
            <w:pPr>
              <w:spacing w:after="20"/>
              <w:ind w:left="20"/>
              <w:jc w:val="both"/>
            </w:pPr>
            <w:r>
              <w:rPr>
                <w:rFonts w:ascii="Times New Roman"/>
                <w:b w:val="false"/>
                <w:i w:val="false"/>
                <w:color w:val="000000"/>
                <w:sz w:val="20"/>
              </w:rPr>
              <w:t>
№1 дағды:</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ҚР қолданыстағы заңнамасына сәйкес</w:t>
            </w:r>
          </w:p>
          <w:p>
            <w:pPr>
              <w:spacing w:after="20"/>
              <w:ind w:left="20"/>
              <w:jc w:val="both"/>
            </w:pPr>
            <w:r>
              <w:rPr>
                <w:rFonts w:ascii="Times New Roman"/>
                <w:b w:val="false"/>
                <w:i w:val="false"/>
                <w:color w:val="000000"/>
                <w:sz w:val="20"/>
              </w:rPr>
              <w:t>
өнеркәсіптік жағдайларда валидациялық іс-шараларды (фармацевтикалық препарат, биологиялық белсенді субстанция, косметикалық құралдарды, ветеринариялық препараттарды, азық-түлік өнімдері мен сусындарды, синтетикалық материалдар мен халық тұтынатын басқа да тауарларды қоса алғанда, ММБ)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1" w:id="1102"/>
          <w:p>
            <w:pPr>
              <w:spacing w:after="20"/>
              <w:ind w:left="20"/>
              <w:jc w:val="both"/>
            </w:pPr>
            <w:r>
              <w:rPr>
                <w:rFonts w:ascii="Times New Roman"/>
                <w:b w:val="false"/>
                <w:i w:val="false"/>
                <w:color w:val="000000"/>
                <w:sz w:val="20"/>
              </w:rPr>
              <w:t>
Білік:</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1. Дәрілік және медициналық өнімдерді өнеркәсіптік дайындау саласындағы ҚР қолданыстағы заңнамасына сәйкес валидациялық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 стратегиясына сәйкес технологиялық процестің валидациясын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НҚ сәйкес барлық валидациялық іс-шаралардың дұрыс және дәйекті орындалуын ұйымдастыру</w:t>
            </w:r>
          </w:p>
          <w:p>
            <w:pPr>
              <w:spacing w:after="20"/>
              <w:ind w:left="20"/>
              <w:jc w:val="both"/>
            </w:pPr>
            <w:r>
              <w:rPr>
                <w:rFonts w:ascii="Times New Roman"/>
                <w:b w:val="false"/>
                <w:i w:val="false"/>
                <w:color w:val="000000"/>
                <w:sz w:val="20"/>
              </w:rPr>
              <w:t>
3. Жоғары белгісіздіктің күрделі өндірістік жағдайларында кәсіби шешімдер қабылдау.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5" w:id="1103"/>
          <w:p>
            <w:pPr>
              <w:spacing w:after="20"/>
              <w:ind w:left="20"/>
              <w:jc w:val="both"/>
            </w:pPr>
            <w:r>
              <w:rPr>
                <w:rFonts w:ascii="Times New Roman"/>
                <w:b w:val="false"/>
                <w:i w:val="false"/>
                <w:color w:val="000000"/>
                <w:sz w:val="20"/>
              </w:rPr>
              <w:t>
Білімдер:</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1. Косметикалық құралдарды, ветеринариялық препараттарды, тамақ өнімдері мен сусындарды, синтетикалық субстанцияларды және өнеркәсіптік жағдайларда халық тұтынатын басқа да тауарларды өндіруді қоса алғанда, ДЗ және МБ өндіруді реттейтін заңнамалық және басқа да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жағдайдағы жұмыс реттілігі: өндірістік үй-жайды, жұмыс орнын, технологиялық жабдықты, ауаны дайындау, суды дайындау, персоналды дайындау және нұсқау беру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Бастапқы заттар мен материалдардың сапасына, жартылай өнімдер мен жартылай фабрикаттардың сапасына, ыдысты орау құралдарының сапасына, соңғы өнімнің сапасына қойылатын талаптар;</w:t>
            </w:r>
          </w:p>
          <w:p>
            <w:pPr>
              <w:spacing w:after="20"/>
              <w:ind w:left="20"/>
              <w:jc w:val="both"/>
            </w:pPr>
            <w:r>
              <w:rPr>
                <w:rFonts w:ascii="Times New Roman"/>
                <w:b w:val="false"/>
                <w:i w:val="false"/>
                <w:color w:val="000000"/>
                <w:sz w:val="20"/>
              </w:rPr>
              <w:t>
4. Жабдықты жұмысқа дайындау, ажырату және ұсақ жөндеуді (қажет болған жағдайда) қоса алғанда жабдықты пайдалану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1104"/>
          <w:p>
            <w:pPr>
              <w:spacing w:after="20"/>
              <w:ind w:left="20"/>
              <w:jc w:val="both"/>
            </w:pPr>
            <w:r>
              <w:rPr>
                <w:rFonts w:ascii="Times New Roman"/>
                <w:b w:val="false"/>
                <w:i w:val="false"/>
                <w:color w:val="000000"/>
                <w:sz w:val="20"/>
              </w:rPr>
              <w:t>
№ 2 еңбек функциясы:</w:t>
            </w:r>
          </w:p>
          <w:bookmarkEnd w:id="1104"/>
          <w:p>
            <w:pPr>
              <w:spacing w:after="20"/>
              <w:ind w:left="20"/>
              <w:jc w:val="both"/>
            </w:pPr>
            <w:r>
              <w:rPr>
                <w:rFonts w:ascii="Times New Roman"/>
                <w:b w:val="false"/>
                <w:i w:val="false"/>
                <w:color w:val="000000"/>
                <w:sz w:val="20"/>
              </w:rPr>
              <w:t>
Технологиялық процестің нормативтік параметрлерін бақылауды қоса алғанда, химиялық-фармацевтикалық препараттарды, экстракциялық препараттарды, косметикалық және ветеринариялық құралдарды, ММБ/СМБ өндіру бойынша технологиялық процесті бақылау және мониторинг</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0" w:id="1105"/>
          <w:p>
            <w:pPr>
              <w:spacing w:after="20"/>
              <w:ind w:left="20"/>
              <w:jc w:val="both"/>
            </w:pPr>
            <w:r>
              <w:rPr>
                <w:rFonts w:ascii="Times New Roman"/>
                <w:b w:val="false"/>
                <w:i w:val="false"/>
                <w:color w:val="000000"/>
                <w:sz w:val="20"/>
              </w:rPr>
              <w:t>
№ 1 дағды:</w:t>
            </w:r>
          </w:p>
          <w:bookmarkEnd w:id="1105"/>
          <w:p>
            <w:pPr>
              <w:spacing w:after="20"/>
              <w:ind w:left="20"/>
              <w:jc w:val="both"/>
            </w:pPr>
            <w:r>
              <w:rPr>
                <w:rFonts w:ascii="Times New Roman"/>
                <w:b w:val="false"/>
                <w:i w:val="false"/>
                <w:color w:val="000000"/>
                <w:sz w:val="20"/>
              </w:rPr>
              <w:t>
Технологиялық процестің нормативтік параметрлерін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1" w:id="1106"/>
          <w:p>
            <w:pPr>
              <w:spacing w:after="20"/>
              <w:ind w:left="20"/>
              <w:jc w:val="both"/>
            </w:pPr>
            <w:r>
              <w:rPr>
                <w:rFonts w:ascii="Times New Roman"/>
                <w:b w:val="false"/>
                <w:i w:val="false"/>
                <w:color w:val="000000"/>
                <w:sz w:val="20"/>
              </w:rPr>
              <w:t>
Машықтар:</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өндіріс жағдайында ДЗ және МБ өндірісі бойынша технологиялық процесті валидациялауға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Технологиялық процестің валидациясының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сәйкессіздіктердің тәуекелдері мен себептерін анықтау, жауапкершілікті өз мойнына алу және қиын жағдайларда өндірістік ақпаратты пайдалану негізінде шешудің ерекше жолдарын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Шикізатты, аралық және дайын өнімдерді, сондай-ақ дайын препараттардың ыдыс орау құралдарын талдауды қоса алғанда, ДЗ және ММБ/СМБ өндірісінің барлық технологиялық параметрлеріне мониторинг жүргізу және барлық кезеңдердің сапасын бақылау;</w:t>
            </w:r>
          </w:p>
          <w:p>
            <w:pPr>
              <w:spacing w:after="20"/>
              <w:ind w:left="20"/>
              <w:jc w:val="both"/>
            </w:pPr>
            <w:r>
              <w:rPr>
                <w:rFonts w:ascii="Times New Roman"/>
                <w:b w:val="false"/>
                <w:i w:val="false"/>
                <w:color w:val="000000"/>
                <w:sz w:val="20"/>
              </w:rPr>
              <w:t>
5. Кәсіби қызмет саласындағы IT-технологиялар негізінде ақпаратты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1107"/>
          <w:p>
            <w:pPr>
              <w:spacing w:after="20"/>
              <w:ind w:left="20"/>
              <w:jc w:val="both"/>
            </w:pPr>
            <w:r>
              <w:rPr>
                <w:rFonts w:ascii="Times New Roman"/>
                <w:b w:val="false"/>
                <w:i w:val="false"/>
                <w:color w:val="000000"/>
                <w:sz w:val="20"/>
              </w:rPr>
              <w:t>
Білімдер:</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1. Косметикалық құралдарды, ветеринариялық препараттарды, тамақ өнімдері мен сусындарды, синтетикалық материалдарды және өнеркәсіптік жағдайларда халық тұтынатын басқа да тауарларды өндіруді қоса алғанда, ДЗ және МБ өндіруді реттейтін заңнамалық және басқа да нормативтік құқықтық актілер, оның ішінде ұлттық және халықаралық стандарттар (GMP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жағдайларда ДЗ және МБ өндірісінің технологиялық процестері (бастапқы заттарды, қосалқы материалдарды, ыдыс-орау құралдарын, ауаны, суды және т.б. дайындау, жеке өндіріс, өнімді қаптау, таңбалау және сақтау);</w:t>
            </w:r>
          </w:p>
          <w:p>
            <w:pPr>
              <w:spacing w:after="20"/>
              <w:ind w:left="20"/>
              <w:jc w:val="both"/>
            </w:pPr>
            <w:r>
              <w:rPr>
                <w:rFonts w:ascii="Times New Roman"/>
                <w:b w:val="false"/>
                <w:i w:val="false"/>
                <w:color w:val="000000"/>
                <w:sz w:val="20"/>
              </w:rPr>
              <w:t>
3. Кәсіби қызмет саласындағы IT-технологиялар.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9" w:id="1108"/>
          <w:p>
            <w:pPr>
              <w:spacing w:after="20"/>
              <w:ind w:left="20"/>
              <w:jc w:val="both"/>
            </w:pPr>
            <w:r>
              <w:rPr>
                <w:rFonts w:ascii="Times New Roman"/>
                <w:b w:val="false"/>
                <w:i w:val="false"/>
                <w:color w:val="000000"/>
                <w:sz w:val="20"/>
              </w:rPr>
              <w:t>
№ 3 еңбек функциясы:</w:t>
            </w:r>
          </w:p>
          <w:bookmarkEnd w:id="1108"/>
          <w:p>
            <w:pPr>
              <w:spacing w:after="20"/>
              <w:ind w:left="20"/>
              <w:jc w:val="both"/>
            </w:pPr>
            <w:r>
              <w:rPr>
                <w:rFonts w:ascii="Times New Roman"/>
                <w:b w:val="false"/>
                <w:i w:val="false"/>
                <w:color w:val="000000"/>
                <w:sz w:val="20"/>
              </w:rPr>
              <w:t>
Технологиялық процестің валидациясын жоспарлау, ұйымдастыру және жүргізу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0" w:id="1109"/>
          <w:p>
            <w:pPr>
              <w:spacing w:after="20"/>
              <w:ind w:left="20"/>
              <w:jc w:val="both"/>
            </w:pPr>
            <w:r>
              <w:rPr>
                <w:rFonts w:ascii="Times New Roman"/>
                <w:b w:val="false"/>
                <w:i w:val="false"/>
                <w:color w:val="000000"/>
                <w:sz w:val="20"/>
              </w:rPr>
              <w:t>
№ 1 дағды:</w:t>
            </w:r>
          </w:p>
          <w:bookmarkEnd w:id="1109"/>
          <w:p>
            <w:pPr>
              <w:spacing w:after="20"/>
              <w:ind w:left="20"/>
              <w:jc w:val="both"/>
            </w:pPr>
            <w:r>
              <w:rPr>
                <w:rFonts w:ascii="Times New Roman"/>
                <w:b w:val="false"/>
                <w:i w:val="false"/>
                <w:color w:val="000000"/>
                <w:sz w:val="20"/>
              </w:rPr>
              <w:t>
Технологиялық процесті валидациялау жоспарын әзірлеу және жүргізуді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1" w:id="1110"/>
          <w:p>
            <w:pPr>
              <w:spacing w:after="20"/>
              <w:ind w:left="20"/>
              <w:jc w:val="both"/>
            </w:pPr>
            <w:r>
              <w:rPr>
                <w:rFonts w:ascii="Times New Roman"/>
                <w:b w:val="false"/>
                <w:i w:val="false"/>
                <w:color w:val="000000"/>
                <w:sz w:val="20"/>
              </w:rPr>
              <w:t>
Машықтар:</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1. Өнімнің өнеркәсіптік жағдайында технологиялық процесті валидациялау жоспарын жоспарлау және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Зерттеудің заманауи әдістері мен әдістемелерін пайдалана отырып, валидация жүргізуді ұйымдастыру және үйлестіру;</w:t>
            </w:r>
          </w:p>
          <w:p>
            <w:pPr>
              <w:spacing w:after="20"/>
              <w:ind w:left="20"/>
              <w:jc w:val="both"/>
            </w:pPr>
            <w:r>
              <w:rPr>
                <w:rFonts w:ascii="Times New Roman"/>
                <w:b w:val="false"/>
                <w:i w:val="false"/>
                <w:color w:val="000000"/>
                <w:sz w:val="20"/>
              </w:rPr>
              <w:t>
3. Валидация жұмыстарын жүргізу және валидация жүргізу кезінде тәуекелдерді бағалау бойынша бағалау жұмыстарын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4" w:id="1111"/>
          <w:p>
            <w:pPr>
              <w:spacing w:after="20"/>
              <w:ind w:left="20"/>
              <w:jc w:val="both"/>
            </w:pPr>
            <w:r>
              <w:rPr>
                <w:rFonts w:ascii="Times New Roman"/>
                <w:b w:val="false"/>
                <w:i w:val="false"/>
                <w:color w:val="000000"/>
                <w:sz w:val="20"/>
              </w:rPr>
              <w:t>
Білімдер:</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1. Косметикалық құралдарды, ветеринариялық препараттарды, тамақ өнімдері мен сусындарды, синтетикалық материалдарды және өнеркәсіптік жағдайларда халық тұтынатын басқа да тауарларды өндіруді қоса алғанда, ДЗ және МБ өндіруді реттейтін заңнамалық және басқа да нормативтік құқықтық актілер, оның ішінде ұлттық және халықаралық стандарттар (GMP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жағдайларда нақты ДЗ, МБ және басқа да халық тұтынатын тауарларды өндірудің технологиялық процестері;</w:t>
            </w:r>
          </w:p>
          <w:p>
            <w:pPr>
              <w:spacing w:after="20"/>
              <w:ind w:left="20"/>
              <w:jc w:val="both"/>
            </w:pPr>
            <w:r>
              <w:rPr>
                <w:rFonts w:ascii="Times New Roman"/>
                <w:b w:val="false"/>
                <w:i w:val="false"/>
                <w:color w:val="000000"/>
                <w:sz w:val="20"/>
              </w:rPr>
              <w:t>
3. Кәсіби қызмет саласындағы IT-технологиялар.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қосымша еңбек функциясы: Дәрілік және МБ, сондай-ақ халық тұтынатын басқа да өнімдерді өндіру кезінде өнеркәсіптік жағдайларда қауіпсіздік техникасы мен еңбекті қорғау талаптарын сақтау жөніндегі жұмысты ұйымдастыру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7" w:id="1112"/>
          <w:p>
            <w:pPr>
              <w:spacing w:after="20"/>
              <w:ind w:left="20"/>
              <w:jc w:val="both"/>
            </w:pPr>
            <w:r>
              <w:rPr>
                <w:rFonts w:ascii="Times New Roman"/>
                <w:b w:val="false"/>
                <w:i w:val="false"/>
                <w:color w:val="000000"/>
                <w:sz w:val="20"/>
              </w:rPr>
              <w:t>
№1 дағды:</w:t>
            </w:r>
          </w:p>
          <w:bookmarkEnd w:id="1112"/>
          <w:p>
            <w:pPr>
              <w:spacing w:after="20"/>
              <w:ind w:left="20"/>
              <w:jc w:val="both"/>
            </w:pPr>
            <w:r>
              <w:rPr>
                <w:rFonts w:ascii="Times New Roman"/>
                <w:b w:val="false"/>
                <w:i w:val="false"/>
                <w:color w:val="000000"/>
                <w:sz w:val="20"/>
              </w:rPr>
              <w:t>
Дәрілік өнімдерді өндіру кезінде технологиялық процестің барлық кезеңдерінде өнеркәсіптік жағдайларда қауіпсіздік техникасы және еңбекті қорғау жөніндегі жұмысты ұйымдастыру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1113"/>
          <w:p>
            <w:pPr>
              <w:spacing w:after="20"/>
              <w:ind w:left="20"/>
              <w:jc w:val="both"/>
            </w:pPr>
            <w:r>
              <w:rPr>
                <w:rFonts w:ascii="Times New Roman"/>
                <w:b w:val="false"/>
                <w:i w:val="false"/>
                <w:color w:val="000000"/>
                <w:sz w:val="20"/>
              </w:rPr>
              <w:t>
Машықтар:</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регламенттің талаптарына сәйкес технологиялық жабдықты дұрыс пайдалану бойынша ішкі стандартты операциялық процедураларды (СОП) әзірлеу; </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өндірістік санитария, ҚТ, өрт қауіпсіздігі қағидалары және төтенше жағдайлар кезіндегі іс-қимыл тәртібі жөніндегі СОП-ды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Үй-жайларды пайдалануға және еңбек жағдайларына қойылатын санитариялық-эпидемиологиялық талаптарды сақтау бойынша зауытішілік/цех ішілік нұсқаулықтарды әзірлеу;</w:t>
            </w:r>
          </w:p>
          <w:p>
            <w:pPr>
              <w:spacing w:after="20"/>
              <w:ind w:left="20"/>
              <w:jc w:val="both"/>
            </w:pPr>
            <w:r>
              <w:rPr>
                <w:rFonts w:ascii="Times New Roman"/>
                <w:b w:val="false"/>
                <w:i w:val="false"/>
                <w:color w:val="000000"/>
                <w:sz w:val="20"/>
              </w:rPr>
              <w:t>
4. Персоналға тікелей жұмыс орындарында нұсқаулық жүргізу және ЕҚ және ӨС бойынша, ҚТ бойынша, өрт қауіпсіздігі және төтенше жағдайлар кезіндегі іс-қимыл тәртібі бойынша қағидалар мен талаптардың сақталуын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2" w:id="1114"/>
          <w:p>
            <w:pPr>
              <w:spacing w:after="20"/>
              <w:ind w:left="20"/>
              <w:jc w:val="both"/>
            </w:pPr>
            <w:r>
              <w:rPr>
                <w:rFonts w:ascii="Times New Roman"/>
                <w:b w:val="false"/>
                <w:i w:val="false"/>
                <w:color w:val="000000"/>
                <w:sz w:val="20"/>
              </w:rPr>
              <w:t>
Білімдер:</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еңбек қауіпсіздігі және еңбекті қорғау жүйесінің нормативтік-құқықтық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өндіріс қызметкерлерінің еңбек қауіпсіздігі мен еңбекті қорғауды қамтамасыз етудің негізгі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еңбек қауіпсіздігі және еңбекті қорғау жөніндегі нұсқаулықтарды білу;</w:t>
            </w:r>
          </w:p>
          <w:p>
            <w:pPr>
              <w:spacing w:after="20"/>
              <w:ind w:left="20"/>
              <w:jc w:val="both"/>
            </w:pPr>
            <w:r>
              <w:rPr>
                <w:rFonts w:ascii="Times New Roman"/>
                <w:b w:val="false"/>
                <w:i w:val="false"/>
                <w:color w:val="000000"/>
                <w:sz w:val="20"/>
              </w:rPr>
              <w:t>
4. ЕҚ бойынша техникалық нұсқаулықтар мен СОП әзірлеу және бекіту тәртібі.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ұсынылмайды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6" w:id="1115"/>
          <w:p>
            <w:pPr>
              <w:spacing w:after="20"/>
              <w:ind w:left="20"/>
              <w:jc w:val="both"/>
            </w:pPr>
            <w:r>
              <w:rPr>
                <w:rFonts w:ascii="Times New Roman"/>
                <w:b w:val="false"/>
                <w:i w:val="false"/>
                <w:color w:val="000000"/>
                <w:sz w:val="20"/>
              </w:rPr>
              <w:t>
құзыреттілік;</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мұқияттылық;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қарым-қатынас; </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2" w:id="1116"/>
          <w:p>
            <w:pPr>
              <w:spacing w:after="20"/>
              <w:ind w:left="20"/>
              <w:jc w:val="both"/>
            </w:pPr>
            <w:r>
              <w:rPr>
                <w:rFonts w:ascii="Times New Roman"/>
                <w:b w:val="false"/>
                <w:i w:val="false"/>
                <w:color w:val="000000"/>
                <w:sz w:val="20"/>
              </w:rPr>
              <w:t>
* ҚР ҰС 01-2017 "Кәсіптер сыныптауышы" ҚР ұлттық сыныптауышы, Астана, ҚР Инвестициялар және даму министрлігінің Техникалық реттеу және метрология комитеті;</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"Жұмыстар мен жұмысшы кәсіптерінің бірыңғай тарифтік-біліктілік анықтамалығын (29-шығарылым) бекіту туралы" (БТБА) Қазақстан Республикасы Еңбек және халықты әлеуметтік қорғау министрінің 2019 жылғы 3 желтоқсандағы № 642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w:t>
            </w:r>
          </w:p>
          <w:p>
            <w:pPr>
              <w:spacing w:after="20"/>
              <w:ind w:left="20"/>
              <w:jc w:val="both"/>
            </w:pPr>
            <w:r>
              <w:rPr>
                <w:rFonts w:ascii="Times New Roman"/>
                <w:b w:val="false"/>
                <w:i w:val="false"/>
                <w:color w:val="000000"/>
                <w:sz w:val="20"/>
              </w:rPr>
              <w:t>
* "2023-2024 жылдарға арналған ҚР экономикалық қызмет түрлерінің жалпы сыныптауышы - ҚР ЭҚЖС кодтары" анықтамалығы.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 сондай-ақ 01-2017 ҚР ҰС шеңберінде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Операторлар (барлық атаулар)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1117"/>
          <w:p>
            <w:pPr>
              <w:spacing w:after="20"/>
              <w:ind w:left="20"/>
              <w:jc w:val="both"/>
            </w:pPr>
            <w:r>
              <w:rPr>
                <w:rFonts w:ascii="Times New Roman"/>
                <w:b w:val="false"/>
                <w:i w:val="false"/>
                <w:color w:val="000000"/>
                <w:sz w:val="20"/>
              </w:rPr>
              <w:t xml:space="preserve">
Инженер-технологтар (барлық атаулар), оның ішінде: </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жөніндегі ОҒЗЗ/ОЗЗ (орталық ғылыми-зерттеу зертханасы/орталық зауыттық зертхана)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учаскенің бастығы; </w:t>
            </w:r>
          </w:p>
          <w:p>
            <w:pPr>
              <w:spacing w:after="20"/>
              <w:ind w:left="20"/>
              <w:jc w:val="both"/>
            </w:pPr>
            <w:r>
              <w:rPr>
                <w:rFonts w:ascii="Times New Roman"/>
                <w:b w:val="false"/>
                <w:i w:val="false"/>
                <w:color w:val="000000"/>
                <w:sz w:val="20"/>
              </w:rPr>
              <w:t xml:space="preserve">
Тәжірибелік-өнеркәсіптік учаскенің бастығы.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"6.3 Сапаны басқару жөніндегі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0" w:id="1118"/>
          <w:p>
            <w:pPr>
              <w:spacing w:after="20"/>
              <w:ind w:left="20"/>
              <w:jc w:val="both"/>
            </w:pPr>
            <w:r>
              <w:rPr>
                <w:rFonts w:ascii="Times New Roman"/>
                <w:b w:val="false"/>
                <w:i w:val="false"/>
                <w:color w:val="000000"/>
                <w:sz w:val="20"/>
              </w:rPr>
              <w:t>
21.1</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21.10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w:t>
            </w:r>
          </w:p>
          <w:p>
            <w:pPr>
              <w:spacing w:after="20"/>
              <w:ind w:left="20"/>
              <w:jc w:val="both"/>
            </w:pPr>
            <w:r>
              <w:rPr>
                <w:rFonts w:ascii="Times New Roman"/>
                <w:b w:val="false"/>
                <w:i w:val="false"/>
                <w:color w:val="000000"/>
                <w:sz w:val="20"/>
              </w:rPr>
              <w:t>
</w:t>
            </w:r>
            <w:r>
              <w:rPr>
                <w:rFonts w:ascii="Times New Roman"/>
                <w:b w:val="false"/>
                <w:i w:val="false"/>
                <w:color w:val="000000"/>
                <w:sz w:val="20"/>
              </w:rPr>
              <w:t>21.20</w:t>
            </w:r>
          </w:p>
          <w:p>
            <w:pPr>
              <w:spacing w:after="20"/>
              <w:ind w:left="20"/>
              <w:jc w:val="both"/>
            </w:pPr>
            <w:r>
              <w:rPr>
                <w:rFonts w:ascii="Times New Roman"/>
                <w:b w:val="false"/>
                <w:i w:val="false"/>
                <w:color w:val="000000"/>
                <w:sz w:val="20"/>
              </w:rPr>
              <w:t>
21.20.1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Сапаны басқару жөніндегі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4" w:id="1119"/>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(Қазақстан Республикасының Әділет министрлігінде 2020 жылғы 22 желтоқсанда № 21856 болып тіркелді). </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инженер, оның ішінде өнімдер бойынша инженер; </w:t>
            </w:r>
          </w:p>
          <w:p>
            <w:pPr>
              <w:spacing w:after="20"/>
              <w:ind w:left="20"/>
              <w:jc w:val="both"/>
            </w:pPr>
            <w:r>
              <w:rPr>
                <w:rFonts w:ascii="Times New Roman"/>
                <w:b w:val="false"/>
                <w:i w:val="false"/>
                <w:color w:val="000000"/>
                <w:sz w:val="20"/>
              </w:rPr>
              <w:t>
Фармацевтикалық өнімдер мен медициналық бұйымдарды өндіру бойынша кең бейінді инженер-технолог.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6" w:id="1120"/>
          <w:p>
            <w:pPr>
              <w:spacing w:after="20"/>
              <w:ind w:left="20"/>
              <w:jc w:val="both"/>
            </w:pPr>
            <w:r>
              <w:rPr>
                <w:rFonts w:ascii="Times New Roman"/>
                <w:b w:val="false"/>
                <w:i w:val="false"/>
                <w:color w:val="000000"/>
                <w:sz w:val="20"/>
              </w:rPr>
              <w:t>
Білім деңгейі: Бакалавриат</w:t>
            </w:r>
          </w:p>
          <w:bookmarkEnd w:id="1120"/>
          <w:p>
            <w:pPr>
              <w:spacing w:after="20"/>
              <w:ind w:left="20"/>
              <w:jc w:val="both"/>
            </w:pPr>
            <w:r>
              <w:rPr>
                <w:rFonts w:ascii="Times New Roman"/>
                <w:b w:val="false"/>
                <w:i w:val="false"/>
                <w:color w:val="000000"/>
                <w:sz w:val="20"/>
              </w:rPr>
              <w:t>
(БХСЖ 6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Фармацевтикалық өндіріс технологиясы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7" w:id="1121"/>
          <w:p>
            <w:pPr>
              <w:spacing w:after="20"/>
              <w:ind w:left="20"/>
              <w:jc w:val="both"/>
            </w:pPr>
            <w:r>
              <w:rPr>
                <w:rFonts w:ascii="Times New Roman"/>
                <w:b w:val="false"/>
                <w:i w:val="false"/>
                <w:color w:val="000000"/>
                <w:sz w:val="20"/>
              </w:rPr>
              <w:t>
Біліктілік:</w:t>
            </w:r>
          </w:p>
          <w:bookmarkEnd w:id="1121"/>
          <w:p>
            <w:pPr>
              <w:spacing w:after="20"/>
              <w:ind w:left="20"/>
              <w:jc w:val="both"/>
            </w:pPr>
            <w:r>
              <w:rPr>
                <w:rFonts w:ascii="Times New Roman"/>
                <w:b w:val="false"/>
                <w:i w:val="false"/>
                <w:color w:val="000000"/>
                <w:sz w:val="20"/>
              </w:rPr>
              <w:t>
Фармацевтикалық өндіріс техникасы және технологиясы бакалавры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1122"/>
          <w:p>
            <w:pPr>
              <w:spacing w:after="20"/>
              <w:ind w:left="20"/>
              <w:jc w:val="both"/>
            </w:pPr>
            <w:r>
              <w:rPr>
                <w:rFonts w:ascii="Times New Roman"/>
                <w:b w:val="false"/>
                <w:i w:val="false"/>
                <w:color w:val="000000"/>
                <w:sz w:val="20"/>
              </w:rPr>
              <w:t xml:space="preserve">
Біліктілік: </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өнімдер мен медициналық бұйымдарды өндіру бойынша кең бейінді инженер-технолог;</w:t>
            </w:r>
          </w:p>
          <w:p>
            <w:pPr>
              <w:spacing w:after="20"/>
              <w:ind w:left="20"/>
              <w:jc w:val="both"/>
            </w:pPr>
            <w:r>
              <w:rPr>
                <w:rFonts w:ascii="Times New Roman"/>
                <w:b w:val="false"/>
                <w:i w:val="false"/>
                <w:color w:val="000000"/>
                <w:sz w:val="20"/>
              </w:rPr>
              <w:t>
Осы біліктілік бойынша алдыңғы жұмыс тәжірибесі талап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1123"/>
          <w:p>
            <w:pPr>
              <w:spacing w:after="20"/>
              <w:ind w:left="20"/>
              <w:jc w:val="both"/>
            </w:pPr>
            <w:r>
              <w:rPr>
                <w:rFonts w:ascii="Times New Roman"/>
                <w:b w:val="false"/>
                <w:i w:val="false"/>
                <w:color w:val="000000"/>
                <w:sz w:val="20"/>
              </w:rPr>
              <w:t>
Сапа жөніндегі уәкілетті тұлға;</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учаскенің бастығы; </w:t>
            </w:r>
          </w:p>
          <w:p>
            <w:pPr>
              <w:spacing w:after="20"/>
              <w:ind w:left="20"/>
              <w:jc w:val="both"/>
            </w:pPr>
            <w:r>
              <w:rPr>
                <w:rFonts w:ascii="Times New Roman"/>
                <w:b w:val="false"/>
                <w:i w:val="false"/>
                <w:color w:val="000000"/>
                <w:sz w:val="20"/>
              </w:rPr>
              <w:t>
</w:t>
            </w:r>
            <w:r>
              <w:rPr>
                <w:rFonts w:ascii="Times New Roman"/>
                <w:b w:val="false"/>
                <w:i w:val="false"/>
                <w:color w:val="000000"/>
                <w:sz w:val="20"/>
              </w:rPr>
              <w:t>Тәжірибелік-өнеркәсіптік учаскенің бастығы;</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бөлімінің бастығы;</w:t>
            </w:r>
          </w:p>
          <w:p>
            <w:pPr>
              <w:spacing w:after="20"/>
              <w:ind w:left="20"/>
              <w:jc w:val="both"/>
            </w:pPr>
            <w:r>
              <w:rPr>
                <w:rFonts w:ascii="Times New Roman"/>
                <w:b w:val="false"/>
                <w:i w:val="false"/>
                <w:color w:val="000000"/>
                <w:sz w:val="20"/>
              </w:rPr>
              <w:t>
Сапаны бақылау бөлімінің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 және МБ айналымы саласындағы ҚР және ЕАЭО қолданыстағы заңнамасына және GxP тиісті фармацевтикалық практикасына сәйкес фармацевтикалық өндірістегі фармацевтикалық сапа жүйесін ұдайы жақсарту мен жетілдіруді қамтамасыз ету, мониторингілеу және бақылау.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1124"/>
          <w:p>
            <w:pPr>
              <w:spacing w:after="20"/>
              <w:ind w:left="20"/>
              <w:jc w:val="both"/>
            </w:pPr>
            <w:r>
              <w:rPr>
                <w:rFonts w:ascii="Times New Roman"/>
                <w:b w:val="false"/>
                <w:i w:val="false"/>
                <w:color w:val="000000"/>
                <w:sz w:val="20"/>
              </w:rPr>
              <w:t>
1. Ұйымдағы өнім сапасын жоспарлау саласындағы саясатты әзірлеу.</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Кәсіпорында фармацевтикалық сапа жүйесінің процестерінің жұмыс істеуін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Айналысқа шығаруға рұқсат беру туралы шешімді ресімдей отырып, техникалық регламенттер мен стандарттардың талаптарына сәйкес келетін өндірілетін өнімнің сериялық шығарылымына және сапасын бақылауға арналған құжаттаманы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ДЗ сапасын қамтамасыз ету бойынша бөлімшелер персоналының жұмысын ұйымдастыру.</w:t>
            </w:r>
          </w:p>
          <w:p>
            <w:pPr>
              <w:spacing w:after="20"/>
              <w:ind w:left="20"/>
              <w:jc w:val="both"/>
            </w:pPr>
            <w:r>
              <w:rPr>
                <w:rFonts w:ascii="Times New Roman"/>
                <w:b w:val="false"/>
                <w:i w:val="false"/>
                <w:color w:val="000000"/>
                <w:sz w:val="20"/>
              </w:rPr>
              <w:t>
5. Фармацевтикалық өндірісте ДЗ өндірісіне, сапасын қамтамасыз етуге және бақылауға қойылатын белгіленген талаптардың сақталуын бақылау.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8" w:id="1125"/>
          <w:p>
            <w:pPr>
              <w:spacing w:after="20"/>
              <w:ind w:left="20"/>
              <w:jc w:val="both"/>
            </w:pPr>
            <w:r>
              <w:rPr>
                <w:rFonts w:ascii="Times New Roman"/>
                <w:b w:val="false"/>
                <w:i w:val="false"/>
                <w:color w:val="000000"/>
                <w:sz w:val="20"/>
              </w:rPr>
              <w:t xml:space="preserve">
1. Ұйым қызметкерлері мен қызметтерінің рационализаторлық ұсыныстарды әзірлеу және енгізу жөніндегі іс-шараларды ұйымдастыру. </w:t>
            </w:r>
          </w:p>
          <w:bookmarkEnd w:id="1125"/>
          <w:p>
            <w:pPr>
              <w:spacing w:after="20"/>
              <w:ind w:left="20"/>
              <w:jc w:val="both"/>
            </w:pPr>
            <w:r>
              <w:rPr>
                <w:rFonts w:ascii="Times New Roman"/>
                <w:b w:val="false"/>
                <w:i w:val="false"/>
                <w:color w:val="000000"/>
                <w:sz w:val="20"/>
              </w:rPr>
              <w:t>
2. ДЗ және МБ өндіру технологиясы саласында енгізілген рационализаторлық ұсыныстар бойынша сараптамалық қорытындылар қалыптастыру.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1126"/>
          <w:p>
            <w:pPr>
              <w:spacing w:after="20"/>
              <w:ind w:left="20"/>
              <w:jc w:val="both"/>
            </w:pPr>
            <w:r>
              <w:rPr>
                <w:rFonts w:ascii="Times New Roman"/>
                <w:b w:val="false"/>
                <w:i w:val="false"/>
                <w:color w:val="000000"/>
                <w:sz w:val="20"/>
              </w:rPr>
              <w:t>
№ 1 еңбек функциясы:</w:t>
            </w:r>
          </w:p>
          <w:bookmarkEnd w:id="1126"/>
          <w:p>
            <w:pPr>
              <w:spacing w:after="20"/>
              <w:ind w:left="20"/>
              <w:jc w:val="both"/>
            </w:pPr>
            <w:r>
              <w:rPr>
                <w:rFonts w:ascii="Times New Roman"/>
                <w:b w:val="false"/>
                <w:i w:val="false"/>
                <w:color w:val="000000"/>
                <w:sz w:val="20"/>
              </w:rPr>
              <w:t>
Ұйымдағы өнім сапасын жоспарлау саласындағы саясатты әзірлеу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1127"/>
          <w:p>
            <w:pPr>
              <w:spacing w:after="20"/>
              <w:ind w:left="20"/>
              <w:jc w:val="both"/>
            </w:pPr>
            <w:r>
              <w:rPr>
                <w:rFonts w:ascii="Times New Roman"/>
                <w:b w:val="false"/>
                <w:i w:val="false"/>
                <w:color w:val="000000"/>
                <w:sz w:val="20"/>
              </w:rPr>
              <w:t>
 </w:t>
            </w:r>
          </w:p>
          <w:bookmarkEnd w:id="1127"/>
          <w:p>
            <w:pPr>
              <w:spacing w:after="20"/>
              <w:ind w:left="20"/>
              <w:jc w:val="both"/>
            </w:pPr>
            <w:r>
              <w:rPr>
                <w:rFonts w:ascii="Times New Roman"/>
                <w:b w:val="false"/>
                <w:i w:val="false"/>
                <w:color w:val="000000"/>
                <w:sz w:val="20"/>
              </w:rPr>
              <w:t>
№ 1 дағды: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 параметрлерін анықтау бойынша іс - шаралар жоспарын әзірлеу - жобаланатын фармацевтикалық өнімнің қажетті сапа параметрлерін анықтау және құжаттау үшін бағдарлама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 2 дағды:</w:t>
            </w:r>
          </w:p>
          <w:p>
            <w:pPr>
              <w:spacing w:after="20"/>
              <w:ind w:left="20"/>
              <w:jc w:val="both"/>
            </w:pPr>
            <w:r>
              <w:rPr>
                <w:rFonts w:ascii="Times New Roman"/>
                <w:b w:val="false"/>
                <w:i w:val="false"/>
                <w:color w:val="000000"/>
                <w:sz w:val="20"/>
              </w:rPr>
              <w:t>
</w:t>
            </w:r>
            <w:r>
              <w:rPr>
                <w:rFonts w:ascii="Times New Roman"/>
                <w:b w:val="false"/>
                <w:i w:val="false"/>
                <w:color w:val="000000"/>
                <w:sz w:val="20"/>
              </w:rPr>
              <w:t>Тиісті тәжірибелерді талдау және енгізу - сапаны жоспарлау саласындағы қазақстандық және халықаралық тәжірибеге талдау жүргізу және өндірістік процестерге тиімді тәжірибелерді енгізу.</w:t>
            </w:r>
          </w:p>
          <w:p>
            <w:pPr>
              <w:spacing w:after="20"/>
              <w:ind w:left="20"/>
              <w:jc w:val="both"/>
            </w:pPr>
            <w:r>
              <w:rPr>
                <w:rFonts w:ascii="Times New Roman"/>
                <w:b w:val="false"/>
                <w:i w:val="false"/>
                <w:color w:val="000000"/>
                <w:sz w:val="20"/>
              </w:rPr>
              <w:t>
№ 3 дағды: Сапа стандарттарының сақталуын бақылау - қазіргі заманғы талаптар мен стандарттарға сәйкестікті қамтамасыз ете отырып, шығарылатын өнімнің сапасын сақтау және арттыру жөніндегі іс-шаралардың іске асырылуына мониторинг пен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4" w:id="1128"/>
          <w:p>
            <w:pPr>
              <w:spacing w:after="20"/>
              <w:ind w:left="20"/>
              <w:jc w:val="both"/>
            </w:pPr>
            <w:r>
              <w:rPr>
                <w:rFonts w:ascii="Times New Roman"/>
                <w:b w:val="false"/>
                <w:i w:val="false"/>
                <w:color w:val="000000"/>
                <w:sz w:val="20"/>
              </w:rPr>
              <w:t>
Білік:</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1. Сапа менеджменті және метрология жүйелері саласындағы стандарттарды, сондай-ақ қауіпсіздік талаптарын енгізу және практикада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Сапаны басқару саласындағы ұлттық және халықаралық стандарттар мен нормативтік құқықтық актілердің сақталуын бақылау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Тәуекелдерді талдау, оларды азайту және ұйым қызметінің нәтижелеріне мүдделі барлық тараптардың мүдделерін анықтау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Цифрландыруды, электрондық құжат айналымын қоса алғанда, процестерді жетілдірудің заманауи әдіснамасын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Сапаны метрологиялық қамтамасыз етудің заманауи әдістері мен құралдарын пайдалану, сондай-ақ өнімге квалиметриялық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Нарықта өнімнің бәсекеге қабілеттілігін қамтамасыз ету үшін қазіргі заманғы әдіснаманы қолдану;</w:t>
            </w:r>
          </w:p>
          <w:p>
            <w:pPr>
              <w:spacing w:after="20"/>
              <w:ind w:left="20"/>
              <w:jc w:val="both"/>
            </w:pPr>
            <w:r>
              <w:rPr>
                <w:rFonts w:ascii="Times New Roman"/>
                <w:b w:val="false"/>
                <w:i w:val="false"/>
                <w:color w:val="000000"/>
                <w:sz w:val="20"/>
              </w:rPr>
              <w:t>
7. Сыбайлас жемқорлық тәуекелдерін сәйкестендіру және оларды азайту үшін стратегиялар әзірлеу.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1" w:id="1129"/>
          <w:p>
            <w:pPr>
              <w:spacing w:after="20"/>
              <w:ind w:left="20"/>
              <w:jc w:val="both"/>
            </w:pPr>
            <w:r>
              <w:rPr>
                <w:rFonts w:ascii="Times New Roman"/>
                <w:b w:val="false"/>
                <w:i w:val="false"/>
                <w:color w:val="000000"/>
                <w:sz w:val="20"/>
              </w:rPr>
              <w:t>
Білімдер:</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терминдер мен тұжырымдамаларды қоса алғанда, сапа менеджментінің принциптері мен әдістерін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Ұлттық, мемлекетаралық және халықаралық стандарттарды, тиісті өндірістік практиканы, ICHQ10, сондай-ақ сапаны басқару және техникалық реттеу, стандарттау саласындағы нормативтік құқықтық актілерді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Метрологиялық қамтамасыз етуге байланысты әдістер мен құжаттарды, сондай-ақ өнімді квалиметриялық талдау әдістерін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процестерді оңтайландыру әдістерін қоса алғанда, сапаны басқарудың қазіргі заманғы әдіснамалары мен тәсілдерін білу;</w:t>
            </w:r>
          </w:p>
          <w:p>
            <w:pPr>
              <w:spacing w:after="20"/>
              <w:ind w:left="20"/>
              <w:jc w:val="both"/>
            </w:pPr>
            <w:r>
              <w:rPr>
                <w:rFonts w:ascii="Times New Roman"/>
                <w:b w:val="false"/>
                <w:i w:val="false"/>
                <w:color w:val="000000"/>
                <w:sz w:val="20"/>
              </w:rPr>
              <w:t>
4. Еңбек заңнамасының негіздерін, еңбекті қорғау, өрт және экологиялық қауіпсіздік талаптарын, сондай-ақ іскерлік қарым-қатынас этикасы қағидаттарын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6" w:id="1130"/>
          <w:p>
            <w:pPr>
              <w:spacing w:after="20"/>
              <w:ind w:left="20"/>
              <w:jc w:val="both"/>
            </w:pPr>
            <w:r>
              <w:rPr>
                <w:rFonts w:ascii="Times New Roman"/>
                <w:b w:val="false"/>
                <w:i w:val="false"/>
                <w:color w:val="000000"/>
                <w:sz w:val="20"/>
              </w:rPr>
              <w:t>
№2 еңбек функциясы:</w:t>
            </w:r>
          </w:p>
          <w:bookmarkEnd w:id="1130"/>
          <w:p>
            <w:pPr>
              <w:spacing w:after="20"/>
              <w:ind w:left="20"/>
              <w:jc w:val="both"/>
            </w:pPr>
            <w:r>
              <w:rPr>
                <w:rFonts w:ascii="Times New Roman"/>
                <w:b w:val="false"/>
                <w:i w:val="false"/>
                <w:color w:val="000000"/>
                <w:sz w:val="20"/>
              </w:rPr>
              <w:t xml:space="preserve">
Кәсіпорында фармацевтикалық сапа жүйесінің процестерінің жұмыс істеуін ұйымдастыру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7" w:id="1131"/>
          <w:p>
            <w:pPr>
              <w:spacing w:after="20"/>
              <w:ind w:left="20"/>
              <w:jc w:val="both"/>
            </w:pPr>
            <w:r>
              <w:rPr>
                <w:rFonts w:ascii="Times New Roman"/>
                <w:b w:val="false"/>
                <w:i w:val="false"/>
                <w:color w:val="000000"/>
                <w:sz w:val="20"/>
              </w:rPr>
              <w:t xml:space="preserve">
№1 дағды: </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ДЗ сапасының фармацевтикалық жүйесінің процестерін ұйымдастыру және бақылау, оның ішінде құжат айналымы процестерін басқару және ДЗ сапасына тәуекелді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дағды: </w:t>
            </w:r>
          </w:p>
          <w:p>
            <w:pPr>
              <w:spacing w:after="20"/>
              <w:ind w:left="20"/>
              <w:jc w:val="both"/>
            </w:pPr>
            <w:r>
              <w:rPr>
                <w:rFonts w:ascii="Times New Roman"/>
                <w:b w:val="false"/>
                <w:i w:val="false"/>
                <w:color w:val="000000"/>
                <w:sz w:val="20"/>
              </w:rPr>
              <w:t>
Фармацевтикалық өндірісте, бастапқы шикізатты, аутсорсерлерді келісімшарттық өндірушілер мен жеткізушілерде сапа аудиттерін (өзін-өзі тексеруді) ұйымдастыру және жүргізу, сондай-ақ сәйкес келмейтін өнімді нарықтан кері қайтарып алу процестерін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1132"/>
          <w:p>
            <w:pPr>
              <w:spacing w:after="20"/>
              <w:ind w:left="20"/>
              <w:jc w:val="both"/>
            </w:pPr>
            <w:r>
              <w:rPr>
                <w:rFonts w:ascii="Times New Roman"/>
                <w:b w:val="false"/>
                <w:i w:val="false"/>
                <w:color w:val="000000"/>
                <w:sz w:val="20"/>
              </w:rPr>
              <w:t>
Машықтар:</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1. фармацевтикалық өндіріс сапасының GMP, келісімшарттық өндірушілер, бастапқы шикізат пен буып-түю материалдарын жеткізушілер, аутсорсинг талаптарына сәйкестігіне аудит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фармацевтикалық сапа жүйесінің ағымдағы жағдайын талдау және бизнес-процестерді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 бойынша тәуекелдерді талдау кезінде пәнаралық тәсілді қолдану, оларды барынша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ауытқулар мен сәйкессіздіктердің себептерін талдау, ауытқулар хаттамаларын жасау, түзету және алдын алу іс-әрекеттерінің тиімділігіне мониторинг жасау, бақылау жүргізу, дайын өнімнің сапасына тәуекелдерді бағалау және азайту;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бөлімшелер арасында өзара іс-қимыл жасау, келіссөздер жүргізу, өкілеттіктер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ДЗ сапасы бойынша есептерді талдау, қызметті жақсарту бойынша ұсыныстар әзірлеу, жұмыс жоспарын құру және оларды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құжаттаманы басқаруға, атап айтқанда құжаттаманы әзірлеуге, сақтауға, таратуға, өзектендіруге, архивтеуге және жоюға, стандартты операциялық рпроцедураларға, толтыруға арналған құжаттардың нысандары мен шаблондарын беруге, жазбалардың жүргізілуін мониторингілеуге және бақылауға, деректердің тұтастығын басқаруға қатысу;</w:t>
            </w:r>
          </w:p>
          <w:p>
            <w:pPr>
              <w:spacing w:after="20"/>
              <w:ind w:left="20"/>
              <w:jc w:val="both"/>
            </w:pPr>
            <w:r>
              <w:rPr>
                <w:rFonts w:ascii="Times New Roman"/>
                <w:b w:val="false"/>
                <w:i w:val="false"/>
                <w:color w:val="000000"/>
                <w:sz w:val="20"/>
              </w:rPr>
              <w:t>
8. өзгерістерге қатысу және әзірлеу, оларды енгізу тиімділігіне мониторинг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8" w:id="1133"/>
          <w:p>
            <w:pPr>
              <w:spacing w:after="20"/>
              <w:ind w:left="20"/>
              <w:jc w:val="both"/>
            </w:pPr>
            <w:r>
              <w:rPr>
                <w:rFonts w:ascii="Times New Roman"/>
                <w:b w:val="false"/>
                <w:i w:val="false"/>
                <w:color w:val="000000"/>
                <w:sz w:val="20"/>
              </w:rPr>
              <w:t>
Білім:</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1. Еуразиялық экономикалық одақ шеңберінде ДЗ айналысының бірыңғай қағидаттары мен қағидалары туралы келісімнің талаптары, тиісті өндірістік практика қағидалары, сондай-ақ ДЗ сапасының жүйесіне қатысты нормативтік актілер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ДЗ өндірісіндегі лицензиялық талаптар және оларды сақтамау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стандарттау қағидаттары және ДЗ сапасын бақылау әдістері, сынақ және калибрлеу зертханаларының құзыреттілігін бағалау үшін пайдаланылатын менеджмент жүйесінің стандарты, сондай-ақ технологиялық процесті валидациялау;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тәуекелдерді басқару әдістері мен құралдары, сондай-ақ белгіленген талаптарға сәйкес келмеу себептерін іздеу әдістері;</w:t>
            </w:r>
          </w:p>
          <w:p>
            <w:pPr>
              <w:spacing w:after="20"/>
              <w:ind w:left="20"/>
              <w:jc w:val="both"/>
            </w:pPr>
            <w:r>
              <w:rPr>
                <w:rFonts w:ascii="Times New Roman"/>
                <w:b w:val="false"/>
                <w:i w:val="false"/>
                <w:color w:val="000000"/>
                <w:sz w:val="20"/>
              </w:rPr>
              <w:t>
5. регламенттеуші және тіркеуші құжаттаманы әзірлеу және басқару ережесі, құжаттаманың түрлері мен нысандары.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еңбек функциясы: Сериялық шығарылым деректерін бағалау және айналымға шығаруға рұқсат беру туралы шешімді ресімдей отырып, техникалық регламенттер мен стандарттардың талаптарына сәйкес келетін өндірілетін өнімнің сапасын бақылау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1134"/>
          <w:p>
            <w:pPr>
              <w:spacing w:after="20"/>
              <w:ind w:left="20"/>
              <w:jc w:val="both"/>
            </w:pPr>
            <w:r>
              <w:rPr>
                <w:rFonts w:ascii="Times New Roman"/>
                <w:b w:val="false"/>
                <w:i w:val="false"/>
                <w:color w:val="000000"/>
                <w:sz w:val="20"/>
              </w:rPr>
              <w:t>
№ 1 дағды:</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заттың сериясына құжаттаманы толық және дұрыс толтыруды қамтамасыз ету, сондай-ақ өндірістік процестің белгіленген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дағды: </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процестер мен талдамалық әдістемелер валидациясының жай-күйін бағалау, сондай-ақ бақылаудың стандартты әдістемелерінен ауытқулардың заңдылығын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3 дағды:</w:t>
            </w:r>
          </w:p>
          <w:p>
            <w:pPr>
              <w:spacing w:after="20"/>
              <w:ind w:left="20"/>
              <w:jc w:val="both"/>
            </w:pPr>
            <w:r>
              <w:rPr>
                <w:rFonts w:ascii="Times New Roman"/>
                <w:b w:val="false"/>
                <w:i w:val="false"/>
                <w:color w:val="000000"/>
                <w:sz w:val="20"/>
              </w:rPr>
              <w:t>
ДЗ және бастапқы шикізат үшін барлық қажетті процедуралар мен сынақтардың орындалуын растау, сондай-ақ сапа жүйесіне сәйкес аудиттерді ұйымдастыру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8" w:id="1135"/>
          <w:p>
            <w:pPr>
              <w:spacing w:after="20"/>
              <w:ind w:left="20"/>
              <w:jc w:val="both"/>
            </w:pPr>
            <w:r>
              <w:rPr>
                <w:rFonts w:ascii="Times New Roman"/>
                <w:b w:val="false"/>
                <w:i w:val="false"/>
                <w:color w:val="000000"/>
                <w:sz w:val="20"/>
              </w:rPr>
              <w:t>
Машықтар:</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1. клиникалық зерттеулерге арналған препараттарды қоса алғанда, дайын дәрілік препараттардың қауіпсіздік, тиімділік және сапа талаптарына сәйкестігіне сериялық өнім өндіру жөніндегі құжаттаманы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жүргізілген талдау және бағалау негізінде өнімді айналымға шығару туралы шешімді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ауытқулар мен сәйкессіздіктердің себептерін анықтау, сондай-ақ дайын өнімнің сапасы үшін тәуекелдерге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трендтер мен проблемалық аймақтарды анықтау үшін ДЗ сапасы бойынша есептер мен шолуларға талдау жүргізу;</w:t>
            </w:r>
          </w:p>
          <w:p>
            <w:pPr>
              <w:spacing w:after="20"/>
              <w:ind w:left="20"/>
              <w:jc w:val="both"/>
            </w:pPr>
            <w:r>
              <w:rPr>
                <w:rFonts w:ascii="Times New Roman"/>
                <w:b w:val="false"/>
                <w:i w:val="false"/>
                <w:color w:val="000000"/>
                <w:sz w:val="20"/>
              </w:rPr>
              <w:t>
5. сапа саласындағы мақсаттарға қол жеткізу үшін келіссөздер жүргізу, өкілеттіктер беру және басқа бөлімшелердің персоналдарымен өзара іс-қимылды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3" w:id="1136"/>
          <w:p>
            <w:pPr>
              <w:spacing w:after="20"/>
              <w:ind w:left="20"/>
              <w:jc w:val="both"/>
            </w:pPr>
            <w:r>
              <w:rPr>
                <w:rFonts w:ascii="Times New Roman"/>
                <w:b w:val="false"/>
                <w:i w:val="false"/>
                <w:color w:val="000000"/>
                <w:sz w:val="20"/>
              </w:rPr>
              <w:t>
Білімдер:</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1. ДЗ айналысының бірыңғай қағидаттары, тиісті өндірістік практика қағидалары және сапа жүйесі саласындағы стандарттар туралы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ДЗ өндірісіне арналған лицензиялық талаптар және оларды сақтамау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статистикалық басқару әдістері, технологиялық процестерді, аналитикалық әдістерді, қосалқы процестерді валидациялау, жабдықтың біліктілігі, температуралық картаға түсіру, сондай-ақ стандарттау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белгіленген талаптарға сәйкес келмеу сапасы мен себебін қамтамасыз ету үшін тәуекелдерді басқару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фармацевтикалық сапа жүйесінде регламенттеу және тіркеу құжаттамасының, іс жүргізудің түрлері мен нысандары;</w:t>
            </w:r>
          </w:p>
          <w:p>
            <w:pPr>
              <w:spacing w:after="20"/>
              <w:ind w:left="20"/>
              <w:jc w:val="both"/>
            </w:pPr>
            <w:r>
              <w:rPr>
                <w:rFonts w:ascii="Times New Roman"/>
                <w:b w:val="false"/>
                <w:i w:val="false"/>
                <w:color w:val="000000"/>
                <w:sz w:val="20"/>
              </w:rPr>
              <w:t>
6. санитарлық режимнің, еңбекті қорғаудың, өрт қауіпсіздігі мен экологияның, сондай-ақ төтенше жағдайларда іс-қимыл тәртібінің талаптары.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9" w:id="1137"/>
          <w:p>
            <w:pPr>
              <w:spacing w:after="20"/>
              <w:ind w:left="20"/>
              <w:jc w:val="both"/>
            </w:pPr>
            <w:r>
              <w:rPr>
                <w:rFonts w:ascii="Times New Roman"/>
                <w:b w:val="false"/>
                <w:i w:val="false"/>
                <w:color w:val="000000"/>
                <w:sz w:val="20"/>
              </w:rPr>
              <w:t xml:space="preserve">
№ 4 еңбек функциясы: </w:t>
            </w:r>
          </w:p>
          <w:bookmarkEnd w:id="1137"/>
          <w:p>
            <w:pPr>
              <w:spacing w:after="20"/>
              <w:ind w:left="20"/>
              <w:jc w:val="both"/>
            </w:pPr>
            <w:r>
              <w:rPr>
                <w:rFonts w:ascii="Times New Roman"/>
                <w:b w:val="false"/>
                <w:i w:val="false"/>
                <w:color w:val="000000"/>
                <w:sz w:val="20"/>
              </w:rPr>
              <w:t>
ДЗ сапасын қамтамасыз ету бойынша бөлімшелер персоналының жұмысын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0" w:id="1138"/>
          <w:p>
            <w:pPr>
              <w:spacing w:after="20"/>
              <w:ind w:left="20"/>
              <w:jc w:val="both"/>
            </w:pPr>
            <w:r>
              <w:rPr>
                <w:rFonts w:ascii="Times New Roman"/>
                <w:b w:val="false"/>
                <w:i w:val="false"/>
                <w:color w:val="000000"/>
                <w:sz w:val="20"/>
              </w:rPr>
              <w:t xml:space="preserve">
№ 1 дағды: </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Сапаны қамтамасыз ету бөлімшелерінің персоналына қажеттілікті жоспарлау, қызметкерлерді іріктеу, бейімдеу және оқыту, міндеттерді бөлу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2 дағды: </w:t>
            </w:r>
          </w:p>
          <w:p>
            <w:pPr>
              <w:spacing w:after="20"/>
              <w:ind w:left="20"/>
              <w:jc w:val="both"/>
            </w:pPr>
            <w:r>
              <w:rPr>
                <w:rFonts w:ascii="Times New Roman"/>
                <w:b w:val="false"/>
                <w:i w:val="false"/>
                <w:color w:val="000000"/>
                <w:sz w:val="20"/>
              </w:rPr>
              <w:t>
Сапаны қамтамасыз ету бөлімшелері персоналының денсаулығын қамтамасыз ету үшін еңбек жағдайларын бағалау және тұрақты медициналық профилактикалық тексерулерді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3" w:id="1139"/>
          <w:p>
            <w:pPr>
              <w:spacing w:after="20"/>
              <w:ind w:left="20"/>
              <w:jc w:val="both"/>
            </w:pPr>
            <w:r>
              <w:rPr>
                <w:rFonts w:ascii="Times New Roman"/>
                <w:b w:val="false"/>
                <w:i w:val="false"/>
                <w:color w:val="000000"/>
                <w:sz w:val="20"/>
              </w:rPr>
              <w:t>
Машықтар:</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Персоналға қажеттілікті және сапаны қамтамасыз ету бөлімшелері қызметкерлерінің кәсіби-біліктілік деңгейін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персоналды бейімдеу бойынша іс-шараларды әзірлеу және лауазымдық нұсқаулықтарды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Оқыту нысандары мен әдістерін жоспарлау, сондай-ақ қызметкерлерді тиімді ынталандыру жүйелерін әзірлеу, оқыту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Санитарлық гигиена, қауіпсіздік техникасы, өрт қауіпсіздігі жөніндегі іс-шараларды әзірлеу олардың сақталуына бақылау жүргізу;</w:t>
            </w:r>
          </w:p>
          <w:p>
            <w:pPr>
              <w:spacing w:after="20"/>
              <w:ind w:left="20"/>
              <w:jc w:val="both"/>
            </w:pPr>
            <w:r>
              <w:rPr>
                <w:rFonts w:ascii="Times New Roman"/>
                <w:b w:val="false"/>
                <w:i w:val="false"/>
                <w:color w:val="000000"/>
                <w:sz w:val="20"/>
              </w:rPr>
              <w:t>
5. Жанжалды жағдайлардың алдын алу, келіссөздер жүргізу және басқа бөлімшелермен өзара әрекеттесу.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8" w:id="1140"/>
          <w:p>
            <w:pPr>
              <w:spacing w:after="20"/>
              <w:ind w:left="20"/>
              <w:jc w:val="both"/>
            </w:pPr>
            <w:r>
              <w:rPr>
                <w:rFonts w:ascii="Times New Roman"/>
                <w:b w:val="false"/>
                <w:i w:val="false"/>
                <w:color w:val="000000"/>
                <w:sz w:val="20"/>
              </w:rPr>
              <w:t>
Білімдер:</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1. ҚР еңбек заңнамасы және ұйымның қызметін реттейтін заңнамалық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Кадр менеджментінің негіздері, қызметкерлерді ынталандыру түрлері мен ынталандыру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 мен персоналға қойылатын санитариялық-гигиеналық талаптар, сондай-ақ медициналық тексерулердің қағидалары мен кезеңділігі;</w:t>
            </w:r>
          </w:p>
          <w:p>
            <w:pPr>
              <w:spacing w:after="20"/>
              <w:ind w:left="20"/>
              <w:jc w:val="both"/>
            </w:pPr>
            <w:r>
              <w:rPr>
                <w:rFonts w:ascii="Times New Roman"/>
                <w:b w:val="false"/>
                <w:i w:val="false"/>
                <w:color w:val="000000"/>
                <w:sz w:val="20"/>
              </w:rPr>
              <w:t>
4. GMР талаптары, сапа жүйесі мен санитарлық режим стандарттары, еңбекті қорғау және өрт қауіпсіздігі.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2" w:id="1141"/>
          <w:p>
            <w:pPr>
              <w:spacing w:after="20"/>
              <w:ind w:left="20"/>
              <w:jc w:val="both"/>
            </w:pPr>
            <w:r>
              <w:rPr>
                <w:rFonts w:ascii="Times New Roman"/>
                <w:b w:val="false"/>
                <w:i w:val="false"/>
                <w:color w:val="000000"/>
                <w:sz w:val="20"/>
              </w:rPr>
              <w:t>
№ 5 еңбек функциясы:</w:t>
            </w:r>
          </w:p>
          <w:bookmarkEnd w:id="1141"/>
          <w:p>
            <w:pPr>
              <w:spacing w:after="20"/>
              <w:ind w:left="20"/>
              <w:jc w:val="both"/>
            </w:pPr>
            <w:r>
              <w:rPr>
                <w:rFonts w:ascii="Times New Roman"/>
                <w:b w:val="false"/>
                <w:i w:val="false"/>
                <w:color w:val="000000"/>
                <w:sz w:val="20"/>
              </w:rPr>
              <w:t>
Фармацевтикалық өндірісте ДЗ өндірісіне және сапасын бақылауға қойылатын белгіленген талаптардың сақталуын бақылау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1142"/>
          <w:p>
            <w:pPr>
              <w:spacing w:after="20"/>
              <w:ind w:left="20"/>
              <w:jc w:val="both"/>
            </w:pPr>
            <w:r>
              <w:rPr>
                <w:rFonts w:ascii="Times New Roman"/>
                <w:b w:val="false"/>
                <w:i w:val="false"/>
                <w:color w:val="000000"/>
                <w:sz w:val="20"/>
              </w:rPr>
              <w:t>
№ 1 дағды:</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Барлық өндірістік процестердің регламенттелуін бақылауды жүзеге асыру, олардың тұрақтылығы мен тиімділігін бағалау, сондай-ақ технологиялық процестер мен талдау әдістемелерін </w:t>
            </w:r>
          </w:p>
          <w:p>
            <w:pPr>
              <w:spacing w:after="20"/>
              <w:ind w:left="20"/>
              <w:jc w:val="both"/>
            </w:pPr>
            <w:r>
              <w:rPr>
                <w:rFonts w:ascii="Times New Roman"/>
                <w:b w:val="false"/>
                <w:i w:val="false"/>
                <w:color w:val="000000"/>
                <w:sz w:val="20"/>
              </w:rPr>
              <w:t>
</w:t>
            </w:r>
            <w:r>
              <w:rPr>
                <w:rFonts w:ascii="Times New Roman"/>
                <w:b w:val="false"/>
                <w:i w:val="false"/>
                <w:color w:val="000000"/>
                <w:sz w:val="20"/>
              </w:rPr>
              <w:t>валидациялау бойынша жұмыстардың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2 дағды:</w:t>
            </w:r>
          </w:p>
          <w:p>
            <w:pPr>
              <w:spacing w:after="20"/>
              <w:ind w:left="20"/>
              <w:jc w:val="both"/>
            </w:pPr>
            <w:r>
              <w:rPr>
                <w:rFonts w:ascii="Times New Roman"/>
                <w:b w:val="false"/>
                <w:i w:val="false"/>
                <w:color w:val="000000"/>
                <w:sz w:val="20"/>
              </w:rPr>
              <w:t>
Үй-жайлар мен жабдықтарға қойылатын белгіленген талаптардың орындалуын, ДЗ сақтау және тасымалдау шарттарын, сондай-ақ ДЗ, бастапқы шикізат пен өндірістік орта объектілерін сынауды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7" w:id="1143"/>
          <w:p>
            <w:pPr>
              <w:spacing w:after="20"/>
              <w:ind w:left="20"/>
              <w:jc w:val="both"/>
            </w:pPr>
            <w:r>
              <w:rPr>
                <w:rFonts w:ascii="Times New Roman"/>
                <w:b w:val="false"/>
                <w:i w:val="false"/>
                <w:color w:val="000000"/>
                <w:sz w:val="20"/>
              </w:rPr>
              <w:t>
Машықтар:</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1. Сапа жоспарларын әзірлеу және олардың орындалуын бақылау, сондай-ақ өндіріс процестерін бағалау және ДЗ сапасын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сапа жүйесінің тиімділігін бағалау және тексерілетін процестер мен құжаттаманың белгіленген талаптарға сәйкестігін талдау;</w:t>
            </w:r>
          </w:p>
          <w:p>
            <w:pPr>
              <w:spacing w:after="20"/>
              <w:ind w:left="20"/>
              <w:jc w:val="both"/>
            </w:pPr>
            <w:r>
              <w:rPr>
                <w:rFonts w:ascii="Times New Roman"/>
                <w:b w:val="false"/>
                <w:i w:val="false"/>
                <w:color w:val="000000"/>
                <w:sz w:val="20"/>
              </w:rPr>
              <w:t>
3. Ауытқулар мен сәйкессіздіктерді тергеу кезінде топтық талқылауды басқару, келіссөздер жүргізу, басқа бөлімшелердің персоналымен тиімді қарым-қатынас жасау үшін өкілеттіктер беру.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0" w:id="1144"/>
          <w:p>
            <w:pPr>
              <w:spacing w:after="20"/>
              <w:ind w:left="20"/>
              <w:jc w:val="both"/>
            </w:pPr>
            <w:r>
              <w:rPr>
                <w:rFonts w:ascii="Times New Roman"/>
                <w:b w:val="false"/>
                <w:i w:val="false"/>
                <w:color w:val="000000"/>
                <w:sz w:val="20"/>
              </w:rPr>
              <w:t>
Білімдер:</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1. ДЗ айналысының бірыңғай қағидаттары, тиісті өндірістік практика қағидалары және сапа жүйесі саласындағы стандарттар туралы келісімдер;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ДЗ өндірісіне арналған лицензиялық талаптар және оларды сақтамау салдары;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стандарттау және бақылау принциптері, сондай-ақ сапаны басқаруды статистикалық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ДЗ тіркеуге қойылатын талаптар және R&amp;D әзірлеу және регламенттеуші құжаттаманы басқару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Технологиялық процестерді валидациялау принциптері, аналитикалық әдістер және фармацевтикалық микробиология негіздері;</w:t>
            </w:r>
          </w:p>
          <w:p>
            <w:pPr>
              <w:spacing w:after="20"/>
              <w:ind w:left="20"/>
              <w:jc w:val="both"/>
            </w:pPr>
            <w:r>
              <w:rPr>
                <w:rFonts w:ascii="Times New Roman"/>
                <w:b w:val="false"/>
                <w:i w:val="false"/>
                <w:color w:val="000000"/>
                <w:sz w:val="20"/>
              </w:rPr>
              <w:t>
6. Санитарлық режим, еңбекті қорғау және өрт қауіпсіздігі талаптары, төтенше жағдайлар кезіндегі іс-қимыл қағидалары.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қосымша еңбек функциясы: ұйым қызметкерлері мен қызметтерінің рационализаторлық ұсыныстарды әзірлеу және енгізу жөніндегі іс-шараларды ұйымдастыру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6" w:id="1145"/>
          <w:p>
            <w:pPr>
              <w:spacing w:after="20"/>
              <w:ind w:left="20"/>
              <w:jc w:val="both"/>
            </w:pPr>
            <w:r>
              <w:rPr>
                <w:rFonts w:ascii="Times New Roman"/>
                <w:b w:val="false"/>
                <w:i w:val="false"/>
                <w:color w:val="000000"/>
                <w:sz w:val="20"/>
              </w:rPr>
              <w:t xml:space="preserve">
1-дағды: </w:t>
            </w:r>
          </w:p>
          <w:bookmarkEnd w:id="1145"/>
          <w:p>
            <w:pPr>
              <w:spacing w:after="20"/>
              <w:ind w:left="20"/>
              <w:jc w:val="both"/>
            </w:pPr>
            <w:r>
              <w:rPr>
                <w:rFonts w:ascii="Times New Roman"/>
                <w:b w:val="false"/>
                <w:i w:val="false"/>
                <w:color w:val="000000"/>
                <w:sz w:val="20"/>
              </w:rPr>
              <w:t>
ДЗ және МБ өндіру технологиясы саласындағы рационализаторлық ұсыныстар бойынша сараптамалық қорытындыларды бағалау және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7" w:id="1146"/>
          <w:p>
            <w:pPr>
              <w:spacing w:after="20"/>
              <w:ind w:left="20"/>
              <w:jc w:val="both"/>
            </w:pPr>
            <w:r>
              <w:rPr>
                <w:rFonts w:ascii="Times New Roman"/>
                <w:b w:val="false"/>
                <w:i w:val="false"/>
                <w:color w:val="000000"/>
                <w:sz w:val="20"/>
              </w:rPr>
              <w:t>
Машықтар:</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1. ұсыныстарға терең талдау жүргізу және олардың орындылығын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өндірістің түрлі аспектілері мен өнім сапасы арасындағы өзара байланысты көру;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стандарттарға сәйкес есептер дайындау және қорытындыларды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ұсыныстардың енгізілуін қадағалау және олардың өндірістік процестерге әсерін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сандық және сапалық деректерді талдау және өңдеу; </w:t>
            </w:r>
          </w:p>
          <w:p>
            <w:pPr>
              <w:spacing w:after="20"/>
              <w:ind w:left="20"/>
              <w:jc w:val="both"/>
            </w:pPr>
            <w:r>
              <w:rPr>
                <w:rFonts w:ascii="Times New Roman"/>
                <w:b w:val="false"/>
                <w:i w:val="false"/>
                <w:color w:val="000000"/>
                <w:sz w:val="20"/>
              </w:rPr>
              <w:t xml:space="preserve">
6. деректерді өңдеу және құжаттау үшін арнайы бағдарламаларды меңгеру.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3" w:id="1147"/>
          <w:p>
            <w:pPr>
              <w:spacing w:after="20"/>
              <w:ind w:left="20"/>
              <w:jc w:val="both"/>
            </w:pPr>
            <w:r>
              <w:rPr>
                <w:rFonts w:ascii="Times New Roman"/>
                <w:b w:val="false"/>
                <w:i w:val="false"/>
                <w:color w:val="000000"/>
                <w:sz w:val="20"/>
              </w:rPr>
              <w:t>
Білімдер:</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1. еңбек қауіпсіздігі және еңбекті қорғау жүйесінің нормативтік-құқықтық актілерін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өндіріс қызметкерлерінің еңбек қауіпсіздігі мен еңбекті қорғауды қамтамасыз етудің негізгі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кәсіби тәуекелдерді бағалау және басқару әдістері мен құралдарын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4. эргономика негіздері және оларды қауіпсіз еңбек жағдайларын жасау үшін қолдану;</w:t>
            </w:r>
          </w:p>
          <w:p>
            <w:pPr>
              <w:spacing w:after="20"/>
              <w:ind w:left="20"/>
              <w:jc w:val="both"/>
            </w:pPr>
            <w:r>
              <w:rPr>
                <w:rFonts w:ascii="Times New Roman"/>
                <w:b w:val="false"/>
                <w:i w:val="false"/>
                <w:color w:val="000000"/>
                <w:sz w:val="20"/>
              </w:rPr>
              <w:t>
5. жұмыс орнындағы жазатайым оқиғалар мен инциденттерді тексеру рәсімдері мен әдістерін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8" w:id="1148"/>
          <w:p>
            <w:pPr>
              <w:spacing w:after="20"/>
              <w:ind w:left="20"/>
              <w:jc w:val="both"/>
            </w:pPr>
            <w:r>
              <w:rPr>
                <w:rFonts w:ascii="Times New Roman"/>
                <w:b w:val="false"/>
                <w:i w:val="false"/>
                <w:color w:val="000000"/>
                <w:sz w:val="20"/>
              </w:rPr>
              <w:t>
құзыреттілік,</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мұқияттылық;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орындаушылық,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тәртіптілік,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жинақылық,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жауапкершілік,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тіуекелшілдік,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бастамашылық,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қарым-қатынас,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принциптілік, </w:t>
            </w:r>
          </w:p>
          <w:p>
            <w:pPr>
              <w:spacing w:after="20"/>
              <w:ind w:left="20"/>
              <w:jc w:val="both"/>
            </w:pPr>
            <w:r>
              <w:rPr>
                <w:rFonts w:ascii="Times New Roman"/>
                <w:b w:val="false"/>
                <w:i w:val="false"/>
                <w:color w:val="000000"/>
                <w:sz w:val="20"/>
              </w:rPr>
              <w:t>
стреске төзімділік.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8" w:id="1149"/>
          <w:p>
            <w:pPr>
              <w:spacing w:after="20"/>
              <w:ind w:left="20"/>
              <w:jc w:val="both"/>
            </w:pPr>
            <w:r>
              <w:rPr>
                <w:rFonts w:ascii="Times New Roman"/>
                <w:b w:val="false"/>
                <w:i w:val="false"/>
                <w:color w:val="000000"/>
                <w:sz w:val="20"/>
              </w:rPr>
              <w:t>
* ҚР ҰС 01-2017 "Кәсіптер сыныптауышы" ҚР ұлттық сыныптауышы, Астана, ҚР Инвестициялар және даму министрлігінің Техникалық реттеу және метрология комитеті;</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"Жұмыстар мен жұмысшы кәсіптерінің бірыңғай тарифтік-біліктілік анықтамалығын (29-шығарылым) бекіту туралы" (БТБА) Қазақстан Республикасы Еңбек және халықты әлеуметтік қорғау министрінің 2019 жылғы 3 желтоқсандағы № 642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p>
            <w:pPr>
              <w:spacing w:after="20"/>
              <w:ind w:left="20"/>
              <w:jc w:val="both"/>
            </w:pPr>
            <w:r>
              <w:rPr>
                <w:rFonts w:ascii="Times New Roman"/>
                <w:b w:val="false"/>
                <w:i w:val="false"/>
                <w:color w:val="000000"/>
                <w:sz w:val="20"/>
              </w:rPr>
              <w:t>
* "2023-2024 жылдарға арналған ҚР экономикалық қызмет түрлерінің жалпы сыныптауышы - ҚР ЭҚЖС кодтары" анықтамалығы.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1" w:id="1150"/>
          <w:p>
            <w:pPr>
              <w:spacing w:after="20"/>
              <w:ind w:left="20"/>
              <w:jc w:val="both"/>
            </w:pPr>
            <w:r>
              <w:rPr>
                <w:rFonts w:ascii="Times New Roman"/>
                <w:b w:val="false"/>
                <w:i w:val="false"/>
                <w:color w:val="000000"/>
                <w:sz w:val="20"/>
              </w:rPr>
              <w:t xml:space="preserve">
СБШ шеңберінде, сондай-ақ 01-2017 ҚР ҰС шеңберінде басқа кәсіптермен байланыс </w:t>
            </w:r>
          </w:p>
          <w:bookmarkEnd w:id="115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Аппаратшы (барлық атаулар)</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Операторлар (барлық атаулар)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2" w:id="1151"/>
          <w:p>
            <w:pPr>
              <w:spacing w:after="20"/>
              <w:ind w:left="20"/>
              <w:jc w:val="both"/>
            </w:pPr>
            <w:r>
              <w:rPr>
                <w:rFonts w:ascii="Times New Roman"/>
                <w:b w:val="false"/>
                <w:i w:val="false"/>
                <w:color w:val="000000"/>
                <w:sz w:val="20"/>
              </w:rPr>
              <w:t xml:space="preserve">
Инженер-технологтар (барлық атаулар), оның ішінде: </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ДЗ және МБ талдауы бойынша ОҒЗЗ/ОЗЗ (Орталық ғылыми-зерттеу зертханасы / Орталық зауыттық зертхана)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xml:space="preserve">
Өндірістік учаскенің бастығы.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"7.1 Ғылыми-зерттеу зертханасының меңгерушісі (ғылыми-зерттеу бөлімшесінің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зертханасының меңгерушісі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5" w:id="1152"/>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ҚР Денсаулық сақтау министрінің 2020 жылғы 21 желтоқсандағы № ҚР ДСМ-305/2020 бұйрығы (Қазақстан Республикасының Әділет министрлігінде 2020 жылғы 22 желтоқсанда № 21856 болып тіркелді). </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инженер, оның ішінде өнімдер бойынша инженер; </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өнімдер мен медициналық бұйымдарды өндіру бойынша кең бейінді инженер-технолог;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Инженер-химик-технолог;</w:t>
            </w:r>
          </w:p>
          <w:p>
            <w:pPr>
              <w:spacing w:after="20"/>
              <w:ind w:left="20"/>
              <w:jc w:val="both"/>
            </w:pPr>
            <w:r>
              <w:rPr>
                <w:rFonts w:ascii="Times New Roman"/>
                <w:b w:val="false"/>
                <w:i w:val="false"/>
                <w:color w:val="000000"/>
                <w:sz w:val="20"/>
              </w:rPr>
              <w:t>
Химик-аналитик.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9" w:id="1153"/>
          <w:p>
            <w:pPr>
              <w:spacing w:after="20"/>
              <w:ind w:left="20"/>
              <w:jc w:val="both"/>
            </w:pPr>
            <w:r>
              <w:rPr>
                <w:rFonts w:ascii="Times New Roman"/>
                <w:b w:val="false"/>
                <w:i w:val="false"/>
                <w:color w:val="000000"/>
                <w:sz w:val="20"/>
              </w:rPr>
              <w:t>
Білім деңгейі:</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Бейінді және/немесе ғылыми-педагогикалық магистратура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(БХСЖ 7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w:t>
            </w:r>
          </w:p>
          <w:p>
            <w:pPr>
              <w:spacing w:after="20"/>
              <w:ind w:left="20"/>
              <w:jc w:val="both"/>
            </w:pPr>
            <w:r>
              <w:rPr>
                <w:rFonts w:ascii="Times New Roman"/>
                <w:b w:val="false"/>
                <w:i w:val="false"/>
                <w:color w:val="000000"/>
                <w:sz w:val="20"/>
              </w:rPr>
              <w:t>
(БХСЖ 6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1154"/>
          <w:p>
            <w:pPr>
              <w:spacing w:after="20"/>
              <w:ind w:left="20"/>
              <w:jc w:val="both"/>
            </w:pPr>
            <w:r>
              <w:rPr>
                <w:rFonts w:ascii="Times New Roman"/>
                <w:b w:val="false"/>
                <w:i w:val="false"/>
                <w:color w:val="000000"/>
                <w:sz w:val="20"/>
              </w:rPr>
              <w:t>
Мамандығы: Фармацевтикалық өндіріс технологиясы</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Химиялық технология</w:t>
            </w:r>
          </w:p>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5" w:id="1155"/>
          <w:p>
            <w:pPr>
              <w:spacing w:after="20"/>
              <w:ind w:left="20"/>
              <w:jc w:val="both"/>
            </w:pPr>
            <w:r>
              <w:rPr>
                <w:rFonts w:ascii="Times New Roman"/>
                <w:b w:val="false"/>
                <w:i w:val="false"/>
                <w:color w:val="000000"/>
                <w:sz w:val="20"/>
              </w:rPr>
              <w:t>
Біліктілік:</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техникасы және технологиясы магистрі</w:t>
            </w:r>
          </w:p>
          <w:p>
            <w:pPr>
              <w:spacing w:after="20"/>
              <w:ind w:left="20"/>
              <w:jc w:val="both"/>
            </w:pPr>
            <w:r>
              <w:rPr>
                <w:rFonts w:ascii="Times New Roman"/>
                <w:b w:val="false"/>
                <w:i w:val="false"/>
                <w:color w:val="000000"/>
                <w:sz w:val="20"/>
              </w:rPr>
              <w:t>
Фармацевтикалық өндіріс техникасы және технологиясы бакалавры (өндірісте кемінде 5 жыл жұмыс өтілі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7" w:id="1156"/>
          <w:p>
            <w:pPr>
              <w:spacing w:after="20"/>
              <w:ind w:left="20"/>
              <w:jc w:val="both"/>
            </w:pPr>
            <w:r>
              <w:rPr>
                <w:rFonts w:ascii="Times New Roman"/>
                <w:b w:val="false"/>
                <w:i w:val="false"/>
                <w:color w:val="000000"/>
                <w:sz w:val="20"/>
              </w:rPr>
              <w:t xml:space="preserve">
Біліктілік: </w:t>
            </w:r>
          </w:p>
          <w:bookmarkEnd w:id="1156"/>
          <w:p>
            <w:pPr>
              <w:spacing w:after="20"/>
              <w:ind w:left="20"/>
              <w:jc w:val="both"/>
            </w:pPr>
            <w:r>
              <w:rPr>
                <w:rFonts w:ascii="Times New Roman"/>
                <w:b w:val="false"/>
                <w:i w:val="false"/>
                <w:color w:val="000000"/>
                <w:sz w:val="20"/>
              </w:rPr>
              <w:t>
Фармацевтикалық өнімдер мен медициналық бұйымдарды өндіру бойынша кең бейінді инженер-технолог (өндірістегі жұмыс өтілі кемінде 5 жыл)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8" w:id="1157"/>
          <w:p>
            <w:pPr>
              <w:spacing w:after="20"/>
              <w:ind w:left="20"/>
              <w:jc w:val="both"/>
            </w:pPr>
            <w:r>
              <w:rPr>
                <w:rFonts w:ascii="Times New Roman"/>
                <w:b w:val="false"/>
                <w:i w:val="false"/>
                <w:color w:val="000000"/>
                <w:sz w:val="20"/>
              </w:rPr>
              <w:t xml:space="preserve">
Ғылыми-зерттеу бөлімшесінің басшысы </w:t>
            </w:r>
          </w:p>
          <w:bookmarkEnd w:id="1157"/>
          <w:p>
            <w:pPr>
              <w:spacing w:after="20"/>
              <w:ind w:left="20"/>
              <w:jc w:val="both"/>
            </w:pPr>
            <w:r>
              <w:rPr>
                <w:rFonts w:ascii="Times New Roman"/>
                <w:b w:val="false"/>
                <w:i w:val="false"/>
                <w:color w:val="000000"/>
                <w:sz w:val="20"/>
              </w:rPr>
              <w:t>
Тәжірибелік-өнеркәсіптік учаскенің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 немесе ұйымда немесе басқа кәсіпорындар мен ұйымдарға ұқсас қызметтер көрсететін кәсіпорындарда ғылыми зерттеулер мен тәжірибелік-конструкторлық жұмыстарды жүргізуді жоспарлау, басқару, үйлестіру.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9" w:id="1158"/>
          <w:p>
            <w:pPr>
              <w:spacing w:after="20"/>
              <w:ind w:left="20"/>
              <w:jc w:val="both"/>
            </w:pPr>
            <w:r>
              <w:rPr>
                <w:rFonts w:ascii="Times New Roman"/>
                <w:b w:val="false"/>
                <w:i w:val="false"/>
                <w:color w:val="000000"/>
                <w:sz w:val="20"/>
              </w:rPr>
              <w:t>
1. Ғылыми-зерттеу қызметі мен тәжірибелік-конструкторлық жұмыстарды өз бетінше немесе жаңа технологиялық процестерді, өнімдерді, білімді немесе материалдарды пайдалануды әзірлеуге немесе жетілдіруге бағытталған сыртқы зерттеу ұйымдарын тарта отырып жоспарлау, басқару және үйлестіру.</w:t>
            </w:r>
          </w:p>
          <w:bookmarkEnd w:id="1158"/>
          <w:p>
            <w:pPr>
              <w:spacing w:after="20"/>
              <w:ind w:left="20"/>
              <w:jc w:val="both"/>
            </w:pPr>
            <w:r>
              <w:rPr>
                <w:rFonts w:ascii="Times New Roman"/>
                <w:b w:val="false"/>
                <w:i w:val="false"/>
                <w:color w:val="000000"/>
                <w:sz w:val="20"/>
              </w:rPr>
              <w:t xml:space="preserve">
2. Бюджеттерді әзірлеу және басқару, шығыстарды бақылау және кейіннен өндіріске енгізе отырып, ғылыми-зерттеу және тәжірибелік-конструкторлық жұмыстарды жүзеге асыру үшін ресурстарды тиімді пайдалануды қамтамасыз ету.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1159"/>
          <w:p>
            <w:pPr>
              <w:spacing w:after="20"/>
              <w:ind w:left="20"/>
              <w:jc w:val="both"/>
            </w:pPr>
            <w:r>
              <w:rPr>
                <w:rFonts w:ascii="Times New Roman"/>
                <w:b w:val="false"/>
                <w:i w:val="false"/>
                <w:color w:val="000000"/>
                <w:sz w:val="20"/>
              </w:rPr>
              <w:t xml:space="preserve">
1. Кәсіпорынның жоспарланған бағдарламалық мақсаттарына қол жеткізу үшін </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ұйымның тиісті заңнаманы және нормативтік ережелерді сақтауын қамтамасыз ету.</w:t>
            </w:r>
          </w:p>
          <w:p>
            <w:pPr>
              <w:spacing w:after="20"/>
              <w:ind w:left="20"/>
              <w:jc w:val="both"/>
            </w:pPr>
            <w:r>
              <w:rPr>
                <w:rFonts w:ascii="Times New Roman"/>
                <w:b w:val="false"/>
                <w:i w:val="false"/>
                <w:color w:val="000000"/>
                <w:sz w:val="20"/>
              </w:rPr>
              <w:t>
2. Ресми іс-шараларда, конференцияларда, съездерде, семинарларда, қоғамдық тыңдаулар мен форумдарда кәсіпорын/ұйым атынан өкілдік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2" w:id="1160"/>
          <w:p>
            <w:pPr>
              <w:spacing w:after="20"/>
              <w:ind w:left="20"/>
              <w:jc w:val="both"/>
            </w:pPr>
            <w:r>
              <w:rPr>
                <w:rFonts w:ascii="Times New Roman"/>
                <w:b w:val="false"/>
                <w:i w:val="false"/>
                <w:color w:val="000000"/>
                <w:sz w:val="20"/>
              </w:rPr>
              <w:t>
№ 1 еңбек функциясы:</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Жаңа технологиялық процестерді, өнімдерді, білімді немесе материалдарды пайдалануды әзірлеуге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немесе қолданыстағы жетілдіруге бағытталған ғылыми-зерттеу қызметін және тәжірибелік-конструкторлық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жұмыстарды өз күшімен немесе сыртқы зерттеу ұйымдарын тарта отырып жоспарлау, </w:t>
            </w:r>
          </w:p>
          <w:p>
            <w:pPr>
              <w:spacing w:after="20"/>
              <w:ind w:left="20"/>
              <w:jc w:val="both"/>
            </w:pPr>
            <w:r>
              <w:rPr>
                <w:rFonts w:ascii="Times New Roman"/>
                <w:b w:val="false"/>
                <w:i w:val="false"/>
                <w:color w:val="000000"/>
                <w:sz w:val="20"/>
              </w:rPr>
              <w:t>
басқару және үйлестіру.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6" w:id="1161"/>
          <w:p>
            <w:pPr>
              <w:spacing w:after="20"/>
              <w:ind w:left="20"/>
              <w:jc w:val="both"/>
            </w:pPr>
            <w:r>
              <w:rPr>
                <w:rFonts w:ascii="Times New Roman"/>
                <w:b w:val="false"/>
                <w:i w:val="false"/>
                <w:color w:val="000000"/>
                <w:sz w:val="20"/>
              </w:rPr>
              <w:t>
№ 1 дағды:</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Мақсаттар мен бюджеттік қажеттіліктерді көрсете отырып, даму бағдарламаларын іске асыруды қамтамасыз ету үшін негізгі бағыттарды және ғылыми</w:t>
            </w:r>
          </w:p>
          <w:p>
            <w:pPr>
              <w:spacing w:after="20"/>
              <w:ind w:left="20"/>
              <w:jc w:val="both"/>
            </w:pPr>
            <w:r>
              <w:rPr>
                <w:rFonts w:ascii="Times New Roman"/>
                <w:b w:val="false"/>
                <w:i w:val="false"/>
                <w:color w:val="000000"/>
                <w:sz w:val="20"/>
              </w:rPr>
              <w:t>
зерттеулер мен тәжірибелік-конструкторлық жұмыстарды айқындау.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8" w:id="1162"/>
          <w:p>
            <w:pPr>
              <w:spacing w:after="20"/>
              <w:ind w:left="20"/>
              <w:jc w:val="both"/>
            </w:pPr>
            <w:r>
              <w:rPr>
                <w:rFonts w:ascii="Times New Roman"/>
                <w:b w:val="false"/>
                <w:i w:val="false"/>
                <w:color w:val="000000"/>
                <w:sz w:val="20"/>
              </w:rPr>
              <w:t>
Білік:</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1. ҚР және таяу және алыс шетелдердің фармацевтикалық нарығының маркетингтік зерттеулерінің нәтижелері негізінде мақсаттары мен бюджеттік қажеттіліктерін көрсете отырып, кәсіпорынды немесе ұйымды дамытудың жалпы ғылыми зерттеулері мен бағдарламаларының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жұмыстарына және ғылыми-зерттеу бөлімшелері қызметінің нәтижелеріне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Кәсіпорынның ғылыми-зерттеу қызметіне жалпы басшылықты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Кәсіпорында ғылыми-зерттеу, эксперименттік және тәжірибелік-конструкторлық жұмыстарды жүргізудің қауіпсіз жағдайларын қамтамасыз ету;</w:t>
            </w:r>
          </w:p>
          <w:p>
            <w:pPr>
              <w:spacing w:after="20"/>
              <w:ind w:left="20"/>
              <w:jc w:val="both"/>
            </w:pPr>
            <w:r>
              <w:rPr>
                <w:rFonts w:ascii="Times New Roman"/>
                <w:b w:val="false"/>
                <w:i w:val="false"/>
                <w:color w:val="000000"/>
                <w:sz w:val="20"/>
              </w:rPr>
              <w:t>
5. Ғылыми негізделген мақалаларды, есептерді, бизнес-жобаларды және бизнес-жоспарларды, талдамалық-нормативтік құжаттаманы және басқаларды дайындау және жариялау және фармацевтикалық және медициналық өнімдердің, сондай-ақ халық тұтынатын тауарлардың өнеркәсіптік өндірісіне инновациялық технологияларды енгізуді дәлелді түрде қорғау.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3" w:id="1163"/>
          <w:p>
            <w:pPr>
              <w:spacing w:after="20"/>
              <w:ind w:left="20"/>
              <w:jc w:val="both"/>
            </w:pPr>
            <w:r>
              <w:rPr>
                <w:rFonts w:ascii="Times New Roman"/>
                <w:b w:val="false"/>
                <w:i w:val="false"/>
                <w:color w:val="000000"/>
                <w:sz w:val="20"/>
              </w:rPr>
              <w:t>
Білімдер:</w:t>
            </w:r>
          </w:p>
          <w:bookmarkEnd w:id="1163"/>
          <w:p>
            <w:pPr>
              <w:spacing w:after="20"/>
              <w:ind w:left="20"/>
              <w:jc w:val="both"/>
            </w:pPr>
            <w:r>
              <w:rPr>
                <w:rFonts w:ascii="Times New Roman"/>
                <w:b w:val="false"/>
                <w:i w:val="false"/>
                <w:color w:val="000000"/>
                <w:sz w:val="20"/>
              </w:rPr>
              <w:t>
1. Ғылыми-зерттеу қызметін реттейтін нормативтік құқықтық және заңнамалық актілер, ДЗ және МБ, косметикалық құралдар, ветеринариялық препараттар, тамақ өнімдері және басқа да халық тұтынатын тауарлар өнеркәсіптік өндірісіне инновациялар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1164"/>
          <w:p>
            <w:pPr>
              <w:spacing w:after="20"/>
              <w:ind w:left="20"/>
              <w:jc w:val="both"/>
            </w:pPr>
            <w:r>
              <w:rPr>
                <w:rFonts w:ascii="Times New Roman"/>
                <w:b w:val="false"/>
                <w:i w:val="false"/>
                <w:color w:val="000000"/>
                <w:sz w:val="20"/>
              </w:rPr>
              <w:t>
№ 2 еңбек функциясы:</w:t>
            </w:r>
          </w:p>
          <w:bookmarkEnd w:id="1164"/>
          <w:p>
            <w:pPr>
              <w:spacing w:after="20"/>
              <w:ind w:left="20"/>
              <w:jc w:val="both"/>
            </w:pPr>
            <w:r>
              <w:rPr>
                <w:rFonts w:ascii="Times New Roman"/>
                <w:b w:val="false"/>
                <w:i w:val="false"/>
                <w:color w:val="000000"/>
                <w:sz w:val="20"/>
              </w:rPr>
              <w:t>
Бюджеттерді әзірлеу және басқару, шығыстарды бақылау және кейіннен өндіріске енгізе отырып, ғылыми-зерттеу және тәжірибелік-конструкторлық жұмыстарды жүзеге асыру үшін ресурстарды тиімді пайдалануды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5" w:id="1165"/>
          <w:p>
            <w:pPr>
              <w:spacing w:after="20"/>
              <w:ind w:left="20"/>
              <w:jc w:val="both"/>
            </w:pPr>
            <w:r>
              <w:rPr>
                <w:rFonts w:ascii="Times New Roman"/>
                <w:b w:val="false"/>
                <w:i w:val="false"/>
                <w:color w:val="000000"/>
                <w:sz w:val="20"/>
              </w:rPr>
              <w:t>
№ 1 дағды:</w:t>
            </w:r>
          </w:p>
          <w:bookmarkEnd w:id="1165"/>
          <w:p>
            <w:pPr>
              <w:spacing w:after="20"/>
              <w:ind w:left="20"/>
              <w:jc w:val="both"/>
            </w:pPr>
            <w:r>
              <w:rPr>
                <w:rFonts w:ascii="Times New Roman"/>
                <w:b w:val="false"/>
                <w:i w:val="false"/>
                <w:color w:val="000000"/>
                <w:sz w:val="20"/>
              </w:rPr>
              <w:t>
Бюджеттерді басқару, шығыстарды бақылау және ғылыми-зерттеу қызметі мен тәжірибелік-конструкторлық жұмыстар үшін ресурстарды тиімді пайдалануды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6" w:id="1166"/>
          <w:p>
            <w:pPr>
              <w:spacing w:after="20"/>
              <w:ind w:left="20"/>
              <w:jc w:val="both"/>
            </w:pPr>
            <w:r>
              <w:rPr>
                <w:rFonts w:ascii="Times New Roman"/>
                <w:b w:val="false"/>
                <w:i w:val="false"/>
                <w:color w:val="000000"/>
                <w:sz w:val="20"/>
              </w:rPr>
              <w:t>
Машықтар:</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Ғылыми-зерттеу қызметін және тәжірибелік-конструкторлық жұмыстарды іске асыру және өндіріс стратегиясына сәйкес өндірістік міндеттерді шешу үшін еңбек ресурстарын басқару;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Ғылыми-зерттеу қызметін және тәжірибелік-конструкторлық жұмыстарды іске асыру үшін материалдық, </w:t>
            </w:r>
          </w:p>
          <w:p>
            <w:pPr>
              <w:spacing w:after="20"/>
              <w:ind w:left="20"/>
              <w:jc w:val="both"/>
            </w:pPr>
            <w:r>
              <w:rPr>
                <w:rFonts w:ascii="Times New Roman"/>
                <w:b w:val="false"/>
                <w:i w:val="false"/>
                <w:color w:val="000000"/>
                <w:sz w:val="20"/>
              </w:rPr>
              <w:t>
</w:t>
            </w:r>
            <w:r>
              <w:rPr>
                <w:rFonts w:ascii="Times New Roman"/>
                <w:b w:val="false"/>
                <w:i w:val="false"/>
                <w:color w:val="000000"/>
                <w:sz w:val="20"/>
              </w:rPr>
              <w:t>адами және қаржы ресурстарының көлемін анықтау;</w:t>
            </w:r>
          </w:p>
          <w:p>
            <w:pPr>
              <w:spacing w:after="20"/>
              <w:ind w:left="20"/>
              <w:jc w:val="both"/>
            </w:pPr>
            <w:r>
              <w:rPr>
                <w:rFonts w:ascii="Times New Roman"/>
                <w:b w:val="false"/>
                <w:i w:val="false"/>
                <w:color w:val="000000"/>
                <w:sz w:val="20"/>
              </w:rPr>
              <w:t>
3. Ғылыми-зерттеу қызметі мен тәжірибелік-конструкторлық жұмыстарды іске асыру бойынша қаржылық есептерді жасау және бекіту.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0" w:id="1167"/>
          <w:p>
            <w:pPr>
              <w:spacing w:after="20"/>
              <w:ind w:left="20"/>
              <w:jc w:val="both"/>
            </w:pPr>
            <w:r>
              <w:rPr>
                <w:rFonts w:ascii="Times New Roman"/>
                <w:b w:val="false"/>
                <w:i w:val="false"/>
                <w:color w:val="000000"/>
                <w:sz w:val="20"/>
              </w:rPr>
              <w:t>
Білімдер:</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Ғылыми-зерттеу қызметін реттейтін нормативтік құқықтық және заңнамалық актілерді білу, ДЗ және МБ, косметикалық құралдар, ветеринариялық препараттар, тамақ өнімдері мен сусындар, синтетикалық материалдар және басқа да халық тұтынатын тауарларды өнеркәсіптік өндіруге инновацияларды енгізу;</w:t>
            </w:r>
          </w:p>
          <w:p>
            <w:pPr>
              <w:spacing w:after="20"/>
              <w:ind w:left="20"/>
              <w:jc w:val="both"/>
            </w:pPr>
            <w:r>
              <w:rPr>
                <w:rFonts w:ascii="Times New Roman"/>
                <w:b w:val="false"/>
                <w:i w:val="false"/>
                <w:color w:val="000000"/>
                <w:sz w:val="20"/>
              </w:rPr>
              <w:t>
2. Кәсіби қызмет саласындағы IT-технологиялар негізінде ақпаратты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2" w:id="1168"/>
          <w:p>
            <w:pPr>
              <w:spacing w:after="20"/>
              <w:ind w:left="20"/>
              <w:jc w:val="both"/>
            </w:pPr>
            <w:r>
              <w:rPr>
                <w:rFonts w:ascii="Times New Roman"/>
                <w:b w:val="false"/>
                <w:i w:val="false"/>
                <w:color w:val="000000"/>
                <w:sz w:val="20"/>
              </w:rPr>
              <w:t>
№ 1 қосымша</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жоспарланған бағдарламалық мақсаттарына қол жеткізу үшін </w:t>
            </w:r>
          </w:p>
          <w:p>
            <w:pPr>
              <w:spacing w:after="20"/>
              <w:ind w:left="20"/>
              <w:jc w:val="both"/>
            </w:pPr>
            <w:r>
              <w:rPr>
                <w:rFonts w:ascii="Times New Roman"/>
                <w:b w:val="false"/>
                <w:i w:val="false"/>
                <w:color w:val="000000"/>
                <w:sz w:val="20"/>
              </w:rPr>
              <w:t>
ұйымның тиісті заңнаманы және нормативтік ережелерді сақтауын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1169"/>
          <w:p>
            <w:pPr>
              <w:spacing w:after="20"/>
              <w:ind w:left="20"/>
              <w:jc w:val="both"/>
            </w:pPr>
            <w:r>
              <w:rPr>
                <w:rFonts w:ascii="Times New Roman"/>
                <w:b w:val="false"/>
                <w:i w:val="false"/>
                <w:color w:val="000000"/>
                <w:sz w:val="20"/>
              </w:rPr>
              <w:t>
№ 1 дағды:</w:t>
            </w:r>
          </w:p>
          <w:bookmarkEnd w:id="1169"/>
          <w:p>
            <w:pPr>
              <w:spacing w:after="20"/>
              <w:ind w:left="20"/>
              <w:jc w:val="both"/>
            </w:pPr>
            <w:r>
              <w:rPr>
                <w:rFonts w:ascii="Times New Roman"/>
                <w:b w:val="false"/>
                <w:i w:val="false"/>
                <w:color w:val="000000"/>
                <w:sz w:val="20"/>
              </w:rPr>
              <w:t>
Дәрілік өнімдерді, МБ және басқа да халық тұтынатын тауарларды өндіру кезінде технологиялық процестің барлық кезеңдерінде өнеркәсіптік жағдайларда қауіпсіздік техникасы және еңбекті қорғау жөніндегі жұмысты ұйымдастыру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6" w:id="1170"/>
          <w:p>
            <w:pPr>
              <w:spacing w:after="20"/>
              <w:ind w:left="20"/>
              <w:jc w:val="both"/>
            </w:pPr>
            <w:r>
              <w:rPr>
                <w:rFonts w:ascii="Times New Roman"/>
                <w:b w:val="false"/>
                <w:i w:val="false"/>
                <w:color w:val="000000"/>
                <w:sz w:val="20"/>
              </w:rPr>
              <w:t>
Машықтар:</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Ғылыми-зерттеу қызметін жүргізу және ДЗ, МБ және халық тұтынатын басқа да тауарлардың өнеркәсіптік өндірісіне инновациялар енгізу бойынша әзірленген ішкі СОП бекіту; </w:t>
            </w:r>
          </w:p>
          <w:p>
            <w:pPr>
              <w:spacing w:after="20"/>
              <w:ind w:left="20"/>
              <w:jc w:val="both"/>
            </w:pPr>
            <w:r>
              <w:rPr>
                <w:rFonts w:ascii="Times New Roman"/>
                <w:b w:val="false"/>
                <w:i w:val="false"/>
                <w:color w:val="000000"/>
                <w:sz w:val="20"/>
              </w:rPr>
              <w:t xml:space="preserve">
2. Персоналға тікелей жұмыс орындарында міндетті нұсқау беруді қамтамасыз ету және еңбекті қорғау және өндірістік санитария, техника қауіпсіздігі, өрт қауіпсіздігі және төтенше жағдайлар кезіндегі іс-қимыл тәртібі бойынша қағидалар мен талаптардың сақталуын қамтамасыз ету.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1171"/>
          <w:p>
            <w:pPr>
              <w:spacing w:after="20"/>
              <w:ind w:left="20"/>
              <w:jc w:val="both"/>
            </w:pPr>
            <w:r>
              <w:rPr>
                <w:rFonts w:ascii="Times New Roman"/>
                <w:b w:val="false"/>
                <w:i w:val="false"/>
                <w:color w:val="000000"/>
                <w:sz w:val="20"/>
              </w:rPr>
              <w:t>
Білімдер:</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еңбек қауіпсіздігі және еңбекті қорғау жүйесінің нормативтік-құқықтық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өндіріс қызметкерлерінің еңбек қауіпсіздігі мен еңбекті қорғауды қамтамасыз етудің негізгі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еңбек қауіпсіздігі және еңбекті қорғау жөніндегі нұсқаулықтарды білу;</w:t>
            </w:r>
          </w:p>
          <w:p>
            <w:pPr>
              <w:spacing w:after="20"/>
              <w:ind w:left="20"/>
              <w:jc w:val="both"/>
            </w:pPr>
            <w:r>
              <w:rPr>
                <w:rFonts w:ascii="Times New Roman"/>
                <w:b w:val="false"/>
                <w:i w:val="false"/>
                <w:color w:val="000000"/>
                <w:sz w:val="20"/>
              </w:rPr>
              <w:t>
4. Еңбек қауіпсіздігі және еңбекті қорғау жөніндегі техникалық нұсқаулықтар мен СОП-ды әзірлеу және бекіту тәртібін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1172"/>
          <w:p>
            <w:pPr>
              <w:spacing w:after="20"/>
              <w:ind w:left="20"/>
              <w:jc w:val="both"/>
            </w:pPr>
            <w:r>
              <w:rPr>
                <w:rFonts w:ascii="Times New Roman"/>
                <w:b w:val="false"/>
                <w:i w:val="false"/>
                <w:color w:val="000000"/>
                <w:sz w:val="20"/>
              </w:rPr>
              <w:t>
№ 1 қосымша</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еңбек функциясы </w:t>
            </w:r>
          </w:p>
          <w:p>
            <w:pPr>
              <w:spacing w:after="20"/>
              <w:ind w:left="20"/>
              <w:jc w:val="both"/>
            </w:pPr>
            <w:r>
              <w:rPr>
                <w:rFonts w:ascii="Times New Roman"/>
                <w:b w:val="false"/>
                <w:i w:val="false"/>
                <w:color w:val="000000"/>
                <w:sz w:val="20"/>
              </w:rPr>
              <w:t>
1. Ресми іс-шараларда, конференцияларда, съездерде, семинарларда, қоғамдық тыңдауларда және форумдарда кәсіпорын/ұйым атынан өкілдік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дағды. Ғылыми негізделген жарияланымдарды, есептерді, бизнес-жобаларды және бизнес-жоспарларды, талдамалық-нормативтік құжаттаманы және т.б. дайындау және уәкілетті органдарда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4" w:id="1173"/>
          <w:p>
            <w:pPr>
              <w:spacing w:after="20"/>
              <w:ind w:left="20"/>
              <w:jc w:val="both"/>
            </w:pPr>
            <w:r>
              <w:rPr>
                <w:rFonts w:ascii="Times New Roman"/>
                <w:b w:val="false"/>
                <w:i w:val="false"/>
                <w:color w:val="000000"/>
                <w:sz w:val="20"/>
              </w:rPr>
              <w:t>
1. Баяндамалар, презентациялар, жарияланымдар (шолулар, мақалалар, ҒЗЖ бойынша есептер және т.б.) дайындау және баяндамалармен көпшілік алдында сөз сөйлеу.</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Өндіріске инновациялық технологияларды енгізуді дәлелді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Ресми іс-шараларда, конференцияларда, съездерде, семинарларда, </w:t>
            </w:r>
          </w:p>
          <w:p>
            <w:pPr>
              <w:spacing w:after="20"/>
              <w:ind w:left="20"/>
              <w:jc w:val="both"/>
            </w:pPr>
            <w:r>
              <w:rPr>
                <w:rFonts w:ascii="Times New Roman"/>
                <w:b w:val="false"/>
                <w:i w:val="false"/>
                <w:color w:val="000000"/>
                <w:sz w:val="20"/>
              </w:rPr>
              <w:t>
қоғамдық тыңдаулар мен форумдарда ұйым атынан өкілдік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ұсынылмайды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7" w:id="1174"/>
          <w:p>
            <w:pPr>
              <w:spacing w:after="20"/>
              <w:ind w:left="20"/>
              <w:jc w:val="both"/>
            </w:pPr>
            <w:r>
              <w:rPr>
                <w:rFonts w:ascii="Times New Roman"/>
                <w:b w:val="false"/>
                <w:i w:val="false"/>
                <w:color w:val="000000"/>
                <w:sz w:val="20"/>
              </w:rPr>
              <w:t>
Құзыреттілік;</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Креативтілік;</w:t>
            </w:r>
          </w:p>
          <w:p>
            <w:pPr>
              <w:spacing w:after="20"/>
              <w:ind w:left="20"/>
              <w:jc w:val="both"/>
            </w:pPr>
            <w:r>
              <w:rPr>
                <w:rFonts w:ascii="Times New Roman"/>
                <w:b w:val="false"/>
                <w:i w:val="false"/>
                <w:color w:val="000000"/>
                <w:sz w:val="20"/>
              </w:rPr>
              <w:t>
Оқуға және өз бетінше білім алуға дайындығы.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2" w:id="1175"/>
          <w:p>
            <w:pPr>
              <w:spacing w:after="20"/>
              <w:ind w:left="20"/>
              <w:jc w:val="both"/>
            </w:pPr>
            <w:r>
              <w:rPr>
                <w:rFonts w:ascii="Times New Roman"/>
                <w:b w:val="false"/>
                <w:i w:val="false"/>
                <w:color w:val="000000"/>
                <w:sz w:val="20"/>
              </w:rPr>
              <w:t>
* ҚР ҰС 01-2017 "Кәсіптер сыныптауышы" ҚР ұлттық сыныптауышы, Астана, ҚР Инвестициялар және даму министрлігінің Техникалық реттеу және метрология комитеті;</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"Жұмыстар мен жұмысшы кәсіптерінің бірыңғай тарифтік-біліктілік анықтамалығын (29-шығарылым) бекіту туралы" (БТБА) Қазақстан Республикасы Еңбек және халықты әлеуметтік қорғау министрінің 2019 жылғы 3 желтоқсандағы № 642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p>
            <w:pPr>
              <w:spacing w:after="20"/>
              <w:ind w:left="20"/>
              <w:jc w:val="both"/>
            </w:pPr>
            <w:r>
              <w:rPr>
                <w:rFonts w:ascii="Times New Roman"/>
                <w:b w:val="false"/>
                <w:i w:val="false"/>
                <w:color w:val="000000"/>
                <w:sz w:val="20"/>
              </w:rPr>
              <w:t>
* "2023-2024 жылдарға арналған ҚР экономикалық қызмет түрлерінің жалпы сыныптауышы - ҚР ЭҚЖС кодтары" анықтамалығы.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5" w:id="1176"/>
          <w:p>
            <w:pPr>
              <w:spacing w:after="20"/>
              <w:ind w:left="20"/>
              <w:jc w:val="both"/>
            </w:pPr>
            <w:r>
              <w:rPr>
                <w:rFonts w:ascii="Times New Roman"/>
                <w:b w:val="false"/>
                <w:i w:val="false"/>
                <w:color w:val="000000"/>
                <w:sz w:val="20"/>
              </w:rPr>
              <w:t xml:space="preserve">
Инженер-технологтар (барлық атаулар), оның ішінде: </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Дәрілік заттар мен медициналық бұйымдарды талдау жөніндегі ОҒЗЗ/ОЗЗ (орталық ғылыми-зерттеу зертханасы/орталық зауыттық зертхана) маман-зертханашысы;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маркетологы;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Сапаны басқару жөніндегі маман;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учаскенің бастығы; </w:t>
            </w:r>
          </w:p>
          <w:p>
            <w:pPr>
              <w:spacing w:after="20"/>
              <w:ind w:left="20"/>
              <w:jc w:val="both"/>
            </w:pPr>
            <w:r>
              <w:rPr>
                <w:rFonts w:ascii="Times New Roman"/>
                <w:b w:val="false"/>
                <w:i w:val="false"/>
                <w:color w:val="000000"/>
                <w:sz w:val="20"/>
              </w:rPr>
              <w:t xml:space="preserve">
Тәжірибелік-өнеркәсіптік; учаскенің бастығы.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1177"/>
          <w:p>
            <w:pPr>
              <w:spacing w:after="20"/>
              <w:ind w:left="20"/>
              <w:jc w:val="both"/>
            </w:pPr>
            <w:r>
              <w:rPr>
                <w:rFonts w:ascii="Times New Roman"/>
                <w:b w:val="false"/>
                <w:i w:val="false"/>
                <w:color w:val="000000"/>
                <w:sz w:val="20"/>
              </w:rPr>
              <w:t>
7.2</w:t>
            </w:r>
          </w:p>
          <w:bookmarkEnd w:id="1177"/>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2" w:id="1178"/>
          <w:p>
            <w:pPr>
              <w:spacing w:after="20"/>
              <w:ind w:left="20"/>
              <w:jc w:val="both"/>
            </w:pPr>
            <w:r>
              <w:rPr>
                <w:rFonts w:ascii="Times New Roman"/>
                <w:b w:val="false"/>
                <w:i w:val="false"/>
                <w:color w:val="000000"/>
                <w:sz w:val="20"/>
              </w:rPr>
              <w:t xml:space="preserve">
Бас технолог </w:t>
            </w:r>
          </w:p>
          <w:bookmarkEnd w:id="1178"/>
          <w:p>
            <w:pPr>
              <w:spacing w:after="20"/>
              <w:ind w:left="20"/>
              <w:jc w:val="both"/>
            </w:pPr>
            <w:r>
              <w:rPr>
                <w:rFonts w:ascii="Times New Roman"/>
                <w:b w:val="false"/>
                <w:i w:val="false"/>
                <w:color w:val="000000"/>
                <w:sz w:val="20"/>
              </w:rPr>
              <w:t>
Цех бастығы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"7.2 Мамандандырылған өндірістік (өңдеуші) бөлімшелердің басшылары (басқарушылары)":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3" w:id="1179"/>
          <w:p>
            <w:pPr>
              <w:spacing w:after="20"/>
              <w:ind w:left="20"/>
              <w:jc w:val="both"/>
            </w:pPr>
            <w:r>
              <w:rPr>
                <w:rFonts w:ascii="Times New Roman"/>
                <w:b w:val="false"/>
                <w:i w:val="false"/>
                <w:color w:val="000000"/>
                <w:sz w:val="20"/>
              </w:rPr>
              <w:t>
132</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1321</w:t>
            </w:r>
          </w:p>
          <w:p>
            <w:pPr>
              <w:spacing w:after="20"/>
              <w:ind w:left="20"/>
              <w:jc w:val="both"/>
            </w:pPr>
            <w:r>
              <w:rPr>
                <w:rFonts w:ascii="Times New Roman"/>
                <w:b w:val="false"/>
                <w:i w:val="false"/>
                <w:color w:val="000000"/>
                <w:sz w:val="20"/>
              </w:rPr>
              <w:t>
1233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5" w:id="1180"/>
          <w:p>
            <w:pPr>
              <w:spacing w:after="20"/>
              <w:ind w:left="20"/>
              <w:jc w:val="both"/>
            </w:pPr>
            <w:r>
              <w:rPr>
                <w:rFonts w:ascii="Times New Roman"/>
                <w:b w:val="false"/>
                <w:i w:val="false"/>
                <w:color w:val="000000"/>
                <w:sz w:val="20"/>
              </w:rPr>
              <w:t>
Бас технолог (өңдеу өнеркәсібі)</w:t>
            </w:r>
          </w:p>
          <w:bookmarkEnd w:id="1180"/>
          <w:p>
            <w:pPr>
              <w:spacing w:after="20"/>
              <w:ind w:left="20"/>
              <w:jc w:val="both"/>
            </w:pPr>
            <w:r>
              <w:rPr>
                <w:rFonts w:ascii="Times New Roman"/>
                <w:b w:val="false"/>
                <w:i w:val="false"/>
                <w:color w:val="000000"/>
                <w:sz w:val="20"/>
              </w:rPr>
              <w:t>
Цех бастығы (өңдеу өнеркәсібі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6" w:id="1181"/>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(Қазақстан Республикасының Әділет министрлігінде 2020 жылғы 22 желтоқсанда № 21856 болып тіркелді). </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инженер, оның ішінде өнімдер бойынша инженер; </w:t>
            </w:r>
          </w:p>
          <w:p>
            <w:pPr>
              <w:spacing w:after="20"/>
              <w:ind w:left="20"/>
              <w:jc w:val="both"/>
            </w:pPr>
            <w:r>
              <w:rPr>
                <w:rFonts w:ascii="Times New Roman"/>
                <w:b w:val="false"/>
                <w:i w:val="false"/>
                <w:color w:val="000000"/>
                <w:sz w:val="20"/>
              </w:rPr>
              <w:t>
Фармацевтикалық өнімдер мен медициналық бұйымдарды өндіру бойынша кең бейінді инженер-технолог.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8" w:id="1182"/>
          <w:p>
            <w:pPr>
              <w:spacing w:after="20"/>
              <w:ind w:left="20"/>
              <w:jc w:val="both"/>
            </w:pPr>
            <w:r>
              <w:rPr>
                <w:rFonts w:ascii="Times New Roman"/>
                <w:b w:val="false"/>
                <w:i w:val="false"/>
                <w:color w:val="000000"/>
                <w:sz w:val="20"/>
              </w:rPr>
              <w:t>
Білім деңгейі:</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Бейінді және/немесе ғылыми-педагогикалық магистратура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(БХСЖ 7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w:t>
            </w:r>
          </w:p>
          <w:p>
            <w:pPr>
              <w:spacing w:after="20"/>
              <w:ind w:left="20"/>
              <w:jc w:val="both"/>
            </w:pPr>
            <w:r>
              <w:rPr>
                <w:rFonts w:ascii="Times New Roman"/>
                <w:b w:val="false"/>
                <w:i w:val="false"/>
                <w:color w:val="000000"/>
                <w:sz w:val="20"/>
              </w:rPr>
              <w:t>
(БХСЖ 6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1183"/>
          <w:p>
            <w:pPr>
              <w:spacing w:after="20"/>
              <w:ind w:left="20"/>
              <w:jc w:val="both"/>
            </w:pPr>
            <w:r>
              <w:rPr>
                <w:rFonts w:ascii="Times New Roman"/>
                <w:b w:val="false"/>
                <w:i w:val="false"/>
                <w:color w:val="000000"/>
                <w:sz w:val="20"/>
              </w:rPr>
              <w:t>
Мамандығы: Фармацевтикалық өндіріс технологиясы</w:t>
            </w:r>
          </w:p>
          <w:bookmarkEnd w:id="1183"/>
          <w:p>
            <w:pPr>
              <w:spacing w:after="20"/>
              <w:ind w:left="20"/>
              <w:jc w:val="both"/>
            </w:pPr>
            <w:r>
              <w:rPr>
                <w:rFonts w:ascii="Times New Roman"/>
                <w:b w:val="false"/>
                <w:i w:val="false"/>
                <w:color w:val="000000"/>
                <w:sz w:val="20"/>
              </w:rPr>
              <w:t>
Химиялық технология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1184"/>
          <w:p>
            <w:pPr>
              <w:spacing w:after="20"/>
              <w:ind w:left="20"/>
              <w:jc w:val="both"/>
            </w:pPr>
            <w:r>
              <w:rPr>
                <w:rFonts w:ascii="Times New Roman"/>
                <w:b w:val="false"/>
                <w:i w:val="false"/>
                <w:color w:val="000000"/>
                <w:sz w:val="20"/>
              </w:rPr>
              <w:t>
Біліктілік:</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техникасы және технологиясы магистрі</w:t>
            </w:r>
          </w:p>
          <w:p>
            <w:pPr>
              <w:spacing w:after="20"/>
              <w:ind w:left="20"/>
              <w:jc w:val="both"/>
            </w:pPr>
            <w:r>
              <w:rPr>
                <w:rFonts w:ascii="Times New Roman"/>
                <w:b w:val="false"/>
                <w:i w:val="false"/>
                <w:color w:val="000000"/>
                <w:sz w:val="20"/>
              </w:rPr>
              <w:t>
Фармацевтикалық өндіріс техникасы және технологиясы бакалавры (өндірісте кемінде 5 жыл жұмыс өтілі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5" w:id="1185"/>
          <w:p>
            <w:pPr>
              <w:spacing w:after="20"/>
              <w:ind w:left="20"/>
              <w:jc w:val="both"/>
            </w:pPr>
            <w:r>
              <w:rPr>
                <w:rFonts w:ascii="Times New Roman"/>
                <w:b w:val="false"/>
                <w:i w:val="false"/>
                <w:color w:val="000000"/>
                <w:sz w:val="20"/>
              </w:rPr>
              <w:t xml:space="preserve">
Біліктілік: </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техникасы және технологиясы магистрі;</w:t>
            </w:r>
          </w:p>
          <w:p>
            <w:pPr>
              <w:spacing w:after="20"/>
              <w:ind w:left="20"/>
              <w:jc w:val="both"/>
            </w:pPr>
            <w:r>
              <w:rPr>
                <w:rFonts w:ascii="Times New Roman"/>
                <w:b w:val="false"/>
                <w:i w:val="false"/>
                <w:color w:val="000000"/>
                <w:sz w:val="20"/>
              </w:rPr>
              <w:t>
Фармацевтикалық өндіріс техникасы және технологиясы бакалавры (өндірісте кемінде 5 жыл жұмыс өтілі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7" w:id="1186"/>
          <w:p>
            <w:pPr>
              <w:spacing w:after="20"/>
              <w:ind w:left="20"/>
              <w:jc w:val="both"/>
            </w:pPr>
            <w:r>
              <w:rPr>
                <w:rFonts w:ascii="Times New Roman"/>
                <w:b w:val="false"/>
                <w:i w:val="false"/>
                <w:color w:val="000000"/>
                <w:sz w:val="20"/>
              </w:rPr>
              <w:t xml:space="preserve">
Бас директордың орынбасары </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Бас технолог</w:t>
            </w:r>
          </w:p>
          <w:p>
            <w:pPr>
              <w:spacing w:after="20"/>
              <w:ind w:left="20"/>
              <w:jc w:val="both"/>
            </w:pPr>
            <w:r>
              <w:rPr>
                <w:rFonts w:ascii="Times New Roman"/>
                <w:b w:val="false"/>
                <w:i w:val="false"/>
                <w:color w:val="000000"/>
                <w:sz w:val="20"/>
              </w:rPr>
              <w:t>
Өндірістік бөлімшенің басшысы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Бекітілген өкілеттіктер шеңберінде кәсіпорындағы немесе өндірістік бөлімшедегі өндірістік қызметті жоспарлау, басқару, үйлестіру.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1187"/>
          <w:p>
            <w:pPr>
              <w:spacing w:after="20"/>
              <w:ind w:left="20"/>
              <w:jc w:val="both"/>
            </w:pPr>
            <w:r>
              <w:rPr>
                <w:rFonts w:ascii="Times New Roman"/>
                <w:b w:val="false"/>
                <w:i w:val="false"/>
                <w:color w:val="000000"/>
                <w:sz w:val="20"/>
              </w:rPr>
              <w:t>
1. Өнімнің сапасы мен санын, құнын, жұмыс уақытын және жұмыс күшіне қажеттілікті ескере отырып, өндірістік қызметті жоспарлау, басқару және үйлестіру.</w:t>
            </w:r>
          </w:p>
          <w:bookmarkEnd w:id="1187"/>
          <w:p>
            <w:pPr>
              <w:spacing w:after="20"/>
              <w:ind w:left="20"/>
              <w:jc w:val="both"/>
            </w:pPr>
            <w:r>
              <w:rPr>
                <w:rFonts w:ascii="Times New Roman"/>
                <w:b w:val="false"/>
                <w:i w:val="false"/>
                <w:color w:val="000000"/>
                <w:sz w:val="20"/>
              </w:rPr>
              <w:t>
2. Өндірістік кәсіпорынның/цехтың/учаскенің жұмысын және технологиялық процестердің сапасын басқару.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өндірістік қызметте тиісті заңнама мен нормативтік ережелерді сақтауын, өнеркәсіптік өндіріске инновацияларды енгізуді және кәсіпорынның жоспарланған бағдарламалық мақсаттарына қол жеткізу үшін кәсіби міндеттерді шешуді қамтамасыз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0" w:id="1188"/>
          <w:p>
            <w:pPr>
              <w:spacing w:after="20"/>
              <w:ind w:left="20"/>
              <w:jc w:val="both"/>
            </w:pPr>
            <w:r>
              <w:rPr>
                <w:rFonts w:ascii="Times New Roman"/>
                <w:b w:val="false"/>
                <w:i w:val="false"/>
                <w:color w:val="000000"/>
                <w:sz w:val="20"/>
              </w:rPr>
              <w:t>
№ 1 еңбек функциясы:</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Өнімнің сапасы мен санын, құнын, жұмыс уақытын және жұмыс күшіне қажеттілікті ескере отырып, </w:t>
            </w:r>
          </w:p>
          <w:p>
            <w:pPr>
              <w:spacing w:after="20"/>
              <w:ind w:left="20"/>
              <w:jc w:val="both"/>
            </w:pPr>
            <w:r>
              <w:rPr>
                <w:rFonts w:ascii="Times New Roman"/>
                <w:b w:val="false"/>
                <w:i w:val="false"/>
                <w:color w:val="000000"/>
                <w:sz w:val="20"/>
              </w:rPr>
              <w:t>
өндірістік қызметті жоспарлау, басқару және үйлестіру.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1189"/>
          <w:p>
            <w:pPr>
              <w:spacing w:after="20"/>
              <w:ind w:left="20"/>
              <w:jc w:val="both"/>
            </w:pPr>
            <w:r>
              <w:rPr>
                <w:rFonts w:ascii="Times New Roman"/>
                <w:b w:val="false"/>
                <w:i w:val="false"/>
                <w:color w:val="000000"/>
                <w:sz w:val="20"/>
              </w:rPr>
              <w:t>
№ 1 дағды:</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жоспарларды айқындау, оларды басқару және жүзеге асыруды үйлестіру, олардың орындалуына мониторинг жүргізу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4" w:id="1190"/>
          <w:p>
            <w:pPr>
              <w:spacing w:after="20"/>
              <w:ind w:left="20"/>
              <w:jc w:val="both"/>
            </w:pPr>
            <w:r>
              <w:rPr>
                <w:rFonts w:ascii="Times New Roman"/>
                <w:b w:val="false"/>
                <w:i w:val="false"/>
                <w:color w:val="000000"/>
                <w:sz w:val="20"/>
              </w:rPr>
              <w:t>
Машықтар:</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1. Өнімнің сапасы мен санын, құнын, жұмыс уақытын және жұмыс күшіне қажеттілікті қамтамасыз ету тұрғысынан өндірістік қызметті егжей-тегжейлі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көрсетуді жоспарлау, жұмыс уақыты және қосалқы бөлшектер мен құралдарды жеткізу арқылы өндірістік жабдықтардың жұмысын және технологиялық процестерді іске асыру сапасын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Бюджеттерді әзірлеу және басқару, өндіріс пен шығындар көлеміне мониторинг жүргізу, сондай-ақ шығындарды азайту мақсатында технологиялық процестерді реттеуді және ресурстарды оңтайландыруды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мәселелер туралы басқа басшыларға кеңес беру және ақпараттандыру.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Жаңа машиналар мен жабдықтарды сатып алуды, орнатуды және дұрыс пайдалануды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Маркетингтік зерттеулердің нәтижелері негізінде сұранысты ескере отырып, бизнес үшін мүмкіндіктерді анықтау және шығарылатын өнімдер ассортиментін кеңейту.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Өндiрiске және қоршаған ортаны қорғауға қатысты </w:t>
            </w:r>
          </w:p>
          <w:p>
            <w:pPr>
              <w:spacing w:after="20"/>
              <w:ind w:left="20"/>
              <w:jc w:val="both"/>
            </w:pPr>
            <w:r>
              <w:rPr>
                <w:rFonts w:ascii="Times New Roman"/>
                <w:b w:val="false"/>
                <w:i w:val="false"/>
                <w:color w:val="000000"/>
                <w:sz w:val="20"/>
              </w:rPr>
              <w:t>
нормативтiк материалдар мен заңнама талаптарын зерделеу, нұсқаулықтар мен iшкi рәсiмдердi әзiрлеу және өндiрiске енгiзу.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2" w:id="1191"/>
          <w:p>
            <w:pPr>
              <w:spacing w:after="20"/>
              <w:ind w:left="20"/>
              <w:jc w:val="both"/>
            </w:pPr>
            <w:r>
              <w:rPr>
                <w:rFonts w:ascii="Times New Roman"/>
                <w:b w:val="false"/>
                <w:i w:val="false"/>
                <w:color w:val="000000"/>
                <w:sz w:val="20"/>
              </w:rPr>
              <w:t>
Білім:</w:t>
            </w:r>
          </w:p>
          <w:bookmarkEnd w:id="1191"/>
          <w:p>
            <w:pPr>
              <w:spacing w:after="20"/>
              <w:ind w:left="20"/>
              <w:jc w:val="both"/>
            </w:pPr>
            <w:r>
              <w:rPr>
                <w:rFonts w:ascii="Times New Roman"/>
                <w:b w:val="false"/>
                <w:i w:val="false"/>
                <w:color w:val="000000"/>
                <w:sz w:val="20"/>
              </w:rPr>
              <w:t>
ДЗ және МБ, косметикалық құралдар, ветеринариялық препараттар, тамақ өнімдері және басқа да халық тұтынатын тауарларды өнеркәсіптік өндіруді реттейтін нормативтік құқықтық және заңнамалық актілерді білу, оның ішінде өндірістік қызметке инновацияларды енгізу.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3" w:id="1192"/>
          <w:p>
            <w:pPr>
              <w:spacing w:after="20"/>
              <w:ind w:left="20"/>
              <w:jc w:val="both"/>
            </w:pPr>
            <w:r>
              <w:rPr>
                <w:rFonts w:ascii="Times New Roman"/>
                <w:b w:val="false"/>
                <w:i w:val="false"/>
                <w:color w:val="000000"/>
                <w:sz w:val="20"/>
              </w:rPr>
              <w:t>
№ 2 еңбек функциясы:</w:t>
            </w:r>
          </w:p>
          <w:bookmarkEnd w:id="1192"/>
          <w:p>
            <w:pPr>
              <w:spacing w:after="20"/>
              <w:ind w:left="20"/>
              <w:jc w:val="both"/>
            </w:pPr>
            <w:r>
              <w:rPr>
                <w:rFonts w:ascii="Times New Roman"/>
                <w:b w:val="false"/>
                <w:i w:val="false"/>
                <w:color w:val="000000"/>
                <w:sz w:val="20"/>
              </w:rPr>
              <w:t xml:space="preserve">
Өндірістік кәсіпорынның /цехтың/учаскенің жұмысын және технологиялық процестердің сапасын басқару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1193"/>
          <w:p>
            <w:pPr>
              <w:spacing w:after="20"/>
              <w:ind w:left="20"/>
              <w:jc w:val="both"/>
            </w:pPr>
            <w:r>
              <w:rPr>
                <w:rFonts w:ascii="Times New Roman"/>
                <w:b w:val="false"/>
                <w:i w:val="false"/>
                <w:color w:val="000000"/>
                <w:sz w:val="20"/>
              </w:rPr>
              <w:t>
№ 1 дағды:</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Техникалық қызмет көрсетуді, жұмыс уақытын және қосалқы бөлшектер мен құралдарды жеткізуді жоспарлау көмегімен персоналдың, өндірістік жабдықтың жұмысын және </w:t>
            </w:r>
          </w:p>
          <w:p>
            <w:pPr>
              <w:spacing w:after="20"/>
              <w:ind w:left="20"/>
              <w:jc w:val="both"/>
            </w:pPr>
            <w:r>
              <w:rPr>
                <w:rFonts w:ascii="Times New Roman"/>
                <w:b w:val="false"/>
                <w:i w:val="false"/>
                <w:color w:val="000000"/>
                <w:sz w:val="20"/>
              </w:rPr>
              <w:t>
технологиялық процестердің сапасын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1194"/>
          <w:p>
            <w:pPr>
              <w:spacing w:after="20"/>
              <w:ind w:left="20"/>
              <w:jc w:val="both"/>
            </w:pPr>
            <w:r>
              <w:rPr>
                <w:rFonts w:ascii="Times New Roman"/>
                <w:b w:val="false"/>
                <w:i w:val="false"/>
                <w:color w:val="000000"/>
                <w:sz w:val="20"/>
              </w:rPr>
              <w:t>
Машықтар:</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1. Өнімнің сапасы мен санын, құнын, жұмыс уақытын және жұмыс күшіне қажеттілікті қамтамасыз ету тұрғысынан өндірістік қызметке егжей-тегжейлі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Өндірілетін өнімнің сапасы мен саны бойынша өндірістік жоспарды іске асыру және өндіріс стратегиясына сәйкес өндірістік міндеттерді шешу үшін еңбек ресурстарын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Техникалық қызмет көрсетуді, жұмыс уақытын есепке алуды және қосалқы бөлшектер мен құралдарды уақтылы жеткізуді іске асыру жолымен өндірістік жабдықтардың жұмысын және технологиялық процестерді іске асыру сапасын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 пен шығындар көлеміне мониторинг жүргізу, сондай-ақ шығындарды азайту мақсатында технологиялық процестерді реттеуді және ресурстарды оңтайландыруды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Жаңа машиналар мен жабдықтарды сатып алуды, орнатуды және дұрыс пайдалануды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құжаттама мен есептерді дайындау мен қайта қарауға тұрақты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техника қауіпсіздігі және өндірістік санитария талаптарының сақталуын үйлестіруді жүзеге асыру;</w:t>
            </w:r>
          </w:p>
          <w:p>
            <w:pPr>
              <w:spacing w:after="20"/>
              <w:ind w:left="20"/>
              <w:jc w:val="both"/>
            </w:pPr>
            <w:r>
              <w:rPr>
                <w:rFonts w:ascii="Times New Roman"/>
                <w:b w:val="false"/>
                <w:i w:val="false"/>
                <w:color w:val="000000"/>
                <w:sz w:val="20"/>
              </w:rPr>
              <w:t>
7. Біліктілік талаптарына сәйкес персоналды іріктеуді, даярлауды және пайдалануды/орналастыруды бақылауды жүзеге асыру.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1195"/>
          <w:p>
            <w:pPr>
              <w:spacing w:after="20"/>
              <w:ind w:left="20"/>
              <w:jc w:val="both"/>
            </w:pPr>
            <w:r>
              <w:rPr>
                <w:rFonts w:ascii="Times New Roman"/>
                <w:b w:val="false"/>
                <w:i w:val="false"/>
                <w:color w:val="000000"/>
                <w:sz w:val="20"/>
              </w:rPr>
              <w:t>
Білімдер:</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Ғылыми-зерттеу қызметін реттейтін нормативтік құқықтық және заңнамалық актілерді білу, ДЗ және МБ, косметикалық құралдар, ветеринариялық препараттар, тамақ өнімдері мен сусындар, синтетикалық материалдар және басқа да халық тұтынатын тауарларды өнеркәсіптік өндіруге инновацияларды енгізу;</w:t>
            </w:r>
          </w:p>
          <w:p>
            <w:pPr>
              <w:spacing w:after="20"/>
              <w:ind w:left="20"/>
              <w:jc w:val="both"/>
            </w:pPr>
            <w:r>
              <w:rPr>
                <w:rFonts w:ascii="Times New Roman"/>
                <w:b w:val="false"/>
                <w:i w:val="false"/>
                <w:color w:val="000000"/>
                <w:sz w:val="20"/>
              </w:rPr>
              <w:t>
2. Кәсіби қызмет саласындағы IT-технологиялар негізінде ақпаратты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1196"/>
          <w:p>
            <w:pPr>
              <w:spacing w:after="20"/>
              <w:ind w:left="20"/>
              <w:jc w:val="both"/>
            </w:pPr>
            <w:r>
              <w:rPr>
                <w:rFonts w:ascii="Times New Roman"/>
                <w:b w:val="false"/>
                <w:i w:val="false"/>
                <w:color w:val="000000"/>
                <w:sz w:val="20"/>
              </w:rPr>
              <w:t>
№ 1 қосымша еңбек функциясы:</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жоспарланған бағдарламалық мақсаттарына қол жеткізу үшін </w:t>
            </w:r>
          </w:p>
          <w:p>
            <w:pPr>
              <w:spacing w:after="20"/>
              <w:ind w:left="20"/>
              <w:jc w:val="both"/>
            </w:pPr>
            <w:r>
              <w:rPr>
                <w:rFonts w:ascii="Times New Roman"/>
                <w:b w:val="false"/>
                <w:i w:val="false"/>
                <w:color w:val="000000"/>
                <w:sz w:val="20"/>
              </w:rPr>
              <w:t>
ұйымның өндірістік қызметте, өнеркәсіптік өндіріске инновацияларды енгізуде және кәсіби міндеттерді шешуде тиісті заңнаманы және нормативтік ережелерді сақтауын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8" w:id="1197"/>
          <w:p>
            <w:pPr>
              <w:spacing w:after="20"/>
              <w:ind w:left="20"/>
              <w:jc w:val="both"/>
            </w:pPr>
            <w:r>
              <w:rPr>
                <w:rFonts w:ascii="Times New Roman"/>
                <w:b w:val="false"/>
                <w:i w:val="false"/>
                <w:color w:val="000000"/>
                <w:sz w:val="20"/>
              </w:rPr>
              <w:t>
№ 1 дағды:</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қызметте тиісті заңнама мен нормативтік ережелерді сақтау, өнеркәсіптік өндіріске инновацияларды енгізу және кәсіпорынның (цехтың/учаскенің) </w:t>
            </w:r>
          </w:p>
          <w:p>
            <w:pPr>
              <w:spacing w:after="20"/>
              <w:ind w:left="20"/>
              <w:jc w:val="both"/>
            </w:pPr>
            <w:r>
              <w:rPr>
                <w:rFonts w:ascii="Times New Roman"/>
                <w:b w:val="false"/>
                <w:i w:val="false"/>
                <w:color w:val="000000"/>
                <w:sz w:val="20"/>
              </w:rPr>
              <w:t>
жоспарланған бағдарламалық мақсаттарына қол жеткізу үшін кәсіби міндеттерді шешу негізінде кәсіпорынның (цехтың/учаскенің) өндірістік қызметін ұйымдастыру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0" w:id="1198"/>
          <w:p>
            <w:pPr>
              <w:spacing w:after="20"/>
              <w:ind w:left="20"/>
              <w:jc w:val="both"/>
            </w:pPr>
            <w:r>
              <w:rPr>
                <w:rFonts w:ascii="Times New Roman"/>
                <w:b w:val="false"/>
                <w:i w:val="false"/>
                <w:color w:val="000000"/>
                <w:sz w:val="20"/>
              </w:rPr>
              <w:t>
Машықтар:</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ДЗ, МБ және халық тұтынатын басқа да тауарлардың өндiрiстiк өндiрiсiн жүзеге асыру және инновацияларды енгiзу жөнiнде әзiрленген iшкi СОП-ды бекiту; </w:t>
            </w:r>
          </w:p>
          <w:p>
            <w:pPr>
              <w:spacing w:after="20"/>
              <w:ind w:left="20"/>
              <w:jc w:val="both"/>
            </w:pPr>
            <w:r>
              <w:rPr>
                <w:rFonts w:ascii="Times New Roman"/>
                <w:b w:val="false"/>
                <w:i w:val="false"/>
                <w:color w:val="000000"/>
                <w:sz w:val="20"/>
              </w:rPr>
              <w:t>
2. Персоналға тікелей жұмыс орындарында міндетті нұсқау беруді қамтамасыз ету және еңбекті қорғау және өндірістік санитария, ҚТ, өрт қауіпсіздігі және төтенше жағдайлар кезіндегі іс-қимыл тәртібі бойынша қағидалар мен талаптардың сақталуын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1199"/>
          <w:p>
            <w:pPr>
              <w:spacing w:after="20"/>
              <w:ind w:left="20"/>
              <w:jc w:val="both"/>
            </w:pPr>
            <w:r>
              <w:rPr>
                <w:rFonts w:ascii="Times New Roman"/>
                <w:b w:val="false"/>
                <w:i w:val="false"/>
                <w:color w:val="000000"/>
                <w:sz w:val="20"/>
              </w:rPr>
              <w:t>
Білімдер:</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еңбек қауіпсіздігі және еңбекті қорғау жүйесінің нормативтік-құқықтық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өндіріс қызметкерлерінің еңбек қауіпсіздігі мен еңбекті қорғауды қамтамасыз етудің негізгі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еңбек қауіпсіздігі және еңбекті қорғау жөніндегі нұсқаулықтарды білу;</w:t>
            </w:r>
          </w:p>
          <w:p>
            <w:pPr>
              <w:spacing w:after="20"/>
              <w:ind w:left="20"/>
              <w:jc w:val="both"/>
            </w:pPr>
            <w:r>
              <w:rPr>
                <w:rFonts w:ascii="Times New Roman"/>
                <w:b w:val="false"/>
                <w:i w:val="false"/>
                <w:color w:val="000000"/>
                <w:sz w:val="20"/>
              </w:rPr>
              <w:t>
4. Еңбек қауіпсіздігі және еңбекті қорғау жөніндегі техникалық нұсқаулықтар мен СОП-ды әзірлеу және бекіту тәртібін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1200"/>
          <w:p>
            <w:pPr>
              <w:spacing w:after="20"/>
              <w:ind w:left="20"/>
              <w:jc w:val="both"/>
            </w:pPr>
            <w:r>
              <w:rPr>
                <w:rFonts w:ascii="Times New Roman"/>
                <w:b w:val="false"/>
                <w:i w:val="false"/>
                <w:color w:val="000000"/>
                <w:sz w:val="20"/>
              </w:rPr>
              <w:t>
Құзыреттілік;</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Ықыластылық;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Креативтілік;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Оқуға және өз бетінше білім алуға дайындығы.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2" w:id="1201"/>
          <w:p>
            <w:pPr>
              <w:spacing w:after="20"/>
              <w:ind w:left="20"/>
              <w:jc w:val="both"/>
            </w:pPr>
            <w:r>
              <w:rPr>
                <w:rFonts w:ascii="Times New Roman"/>
                <w:b w:val="false"/>
                <w:i w:val="false"/>
                <w:color w:val="000000"/>
                <w:sz w:val="20"/>
              </w:rPr>
              <w:t>
* ҚР ҰС 01-2017 "Кәсіптер сыныптауышы" ҚР ұлттық сыныптауышы, Астана, ҚР Инвестициялар және даму министрлігінің Техникалық реттеу және метрология комитеті;</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"Жұмыстар мен жұмысшы кәсіптерінің бірыңғай тарифтік-біліктілік анықтамалығын (29-шығарылым) бекіту туралы" (БТБА) Қазақстан Республикасы Еңбек және халықты әлеуметтік қорғау министрінің 2019 жылғы 3 желтоқсандағы № 642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p>
            <w:pPr>
              <w:spacing w:after="20"/>
              <w:ind w:left="20"/>
              <w:jc w:val="both"/>
            </w:pPr>
            <w:r>
              <w:rPr>
                <w:rFonts w:ascii="Times New Roman"/>
                <w:b w:val="false"/>
                <w:i w:val="false"/>
                <w:color w:val="000000"/>
                <w:sz w:val="20"/>
              </w:rPr>
              <w:t>
* "2023-2024 жылдарға арналған ҚР экономикалық қызмет түрлерінің жалпы сыныптауышы - ҚР ЭҚЖС кодтары" анықтамалығы.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5" w:id="1202"/>
          <w:p>
            <w:pPr>
              <w:spacing w:after="20"/>
              <w:ind w:left="20"/>
              <w:jc w:val="both"/>
            </w:pPr>
            <w:r>
              <w:rPr>
                <w:rFonts w:ascii="Times New Roman"/>
                <w:b w:val="false"/>
                <w:i w:val="false"/>
                <w:color w:val="000000"/>
                <w:sz w:val="20"/>
              </w:rPr>
              <w:t xml:space="preserve">
Өндірістік инженер-технологтар (барлық атаудағы), оның ішінде: </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және медициналық өнімдерді валидациялау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маркетологы;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Сапаны басқару жөніндегі маман.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1203"/>
          <w:p>
            <w:pPr>
              <w:spacing w:after="20"/>
              <w:ind w:left="20"/>
              <w:jc w:val="both"/>
            </w:pPr>
            <w:r>
              <w:rPr>
                <w:rFonts w:ascii="Times New Roman"/>
                <w:b w:val="false"/>
                <w:i w:val="false"/>
                <w:color w:val="000000"/>
                <w:sz w:val="20"/>
              </w:rPr>
              <w:t xml:space="preserve">
Ғылыми-зерттеу зертханасының меңгерушісі (ғылыми-зерттеу бөлімшесінің басшысы) </w:t>
            </w:r>
          </w:p>
          <w:bookmarkEnd w:id="1203"/>
          <w:p>
            <w:pPr>
              <w:spacing w:after="20"/>
              <w:ind w:left="20"/>
              <w:jc w:val="both"/>
            </w:pPr>
            <w:r>
              <w:rPr>
                <w:rFonts w:ascii="Times New Roman"/>
                <w:b w:val="false"/>
                <w:i w:val="false"/>
                <w:color w:val="000000"/>
                <w:sz w:val="20"/>
              </w:rPr>
              <w:t>
Цех бастығы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ЖОО кафедраларында маман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"7.3 Мекемелердің, ұйымдар мен кәсіпорындардың бірінші басшылары":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1204"/>
          <w:p>
            <w:pPr>
              <w:spacing w:after="20"/>
              <w:ind w:left="20"/>
              <w:jc w:val="both"/>
            </w:pPr>
            <w:r>
              <w:rPr>
                <w:rFonts w:ascii="Times New Roman"/>
                <w:b w:val="false"/>
                <w:i w:val="false"/>
                <w:color w:val="000000"/>
                <w:sz w:val="20"/>
              </w:rPr>
              <w:t>
1210</w:t>
            </w:r>
          </w:p>
          <w:bookmarkEnd w:id="1204"/>
          <w:p>
            <w:pPr>
              <w:spacing w:after="20"/>
              <w:ind w:left="20"/>
              <w:jc w:val="both"/>
            </w:pPr>
            <w:r>
              <w:rPr>
                <w:rFonts w:ascii="Times New Roman"/>
                <w:b w:val="false"/>
                <w:i w:val="false"/>
                <w:color w:val="000000"/>
                <w:sz w:val="20"/>
              </w:rPr>
              <w:t>
1210-0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Бас директор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және басқа да үлгілік біліктілік сипаттамалары бойынша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1" w:id="1205"/>
          <w:p>
            <w:pPr>
              <w:spacing w:after="20"/>
              <w:ind w:left="20"/>
              <w:jc w:val="both"/>
            </w:pPr>
            <w:r>
              <w:rPr>
                <w:rFonts w:ascii="Times New Roman"/>
                <w:b w:val="false"/>
                <w:i w:val="false"/>
                <w:color w:val="000000"/>
                <w:sz w:val="20"/>
              </w:rPr>
              <w:t xml:space="preserve">
"Денсаулық сақтау саласындағы мамандықтар мен мамандандырулар номенклатурасын, денсаулық сақтау жүйесінің қызметкерлері лауазымдарының номенклатурасы мен біліктілік сипаттамаларын бекіту туралы" Қазақстан Республикасы Денсаулық сақтау министрінің 2020 жылғы 21 желтоқсандағы № ҚР ДСМ-305/2020 бұйрығы (Қазақстан Республикасының Әділет министрлігінде 2020 жылғы 22 желтоқсанда № 21856 болып тіркелді). </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Өндірістік инженер, оның ішінде өнімдер бойынша инженер; </w:t>
            </w:r>
          </w:p>
          <w:p>
            <w:pPr>
              <w:spacing w:after="20"/>
              <w:ind w:left="20"/>
              <w:jc w:val="both"/>
            </w:pPr>
            <w:r>
              <w:rPr>
                <w:rFonts w:ascii="Times New Roman"/>
                <w:b w:val="false"/>
                <w:i w:val="false"/>
                <w:color w:val="000000"/>
                <w:sz w:val="20"/>
              </w:rPr>
              <w:t>
Фармацевтикалық өнімдер мен медициналық бұйымдарды өндіру бойынша кең бейінді инженер-технолог.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1206"/>
          <w:p>
            <w:pPr>
              <w:spacing w:after="20"/>
              <w:ind w:left="20"/>
              <w:jc w:val="both"/>
            </w:pPr>
            <w:r>
              <w:rPr>
                <w:rFonts w:ascii="Times New Roman"/>
                <w:b w:val="false"/>
                <w:i w:val="false"/>
                <w:color w:val="000000"/>
                <w:sz w:val="20"/>
              </w:rPr>
              <w:t>
Білім деңгейі:</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Бейіндік және/немесе ғылыми-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педагогикалық магистратура</w:t>
            </w:r>
          </w:p>
          <w:p>
            <w:pPr>
              <w:spacing w:after="20"/>
              <w:ind w:left="20"/>
              <w:jc w:val="both"/>
            </w:pPr>
            <w:r>
              <w:rPr>
                <w:rFonts w:ascii="Times New Roman"/>
                <w:b w:val="false"/>
                <w:i w:val="false"/>
                <w:color w:val="000000"/>
                <w:sz w:val="20"/>
              </w:rPr>
              <w:t>
</w:t>
            </w:r>
            <w:r>
              <w:rPr>
                <w:rFonts w:ascii="Times New Roman"/>
                <w:b w:val="false"/>
                <w:i w:val="false"/>
                <w:color w:val="000000"/>
                <w:sz w:val="20"/>
              </w:rPr>
              <w:t>(БХСЖ 7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Бакалавриат</w:t>
            </w:r>
          </w:p>
          <w:p>
            <w:pPr>
              <w:spacing w:after="20"/>
              <w:ind w:left="20"/>
              <w:jc w:val="both"/>
            </w:pPr>
            <w:r>
              <w:rPr>
                <w:rFonts w:ascii="Times New Roman"/>
                <w:b w:val="false"/>
                <w:i w:val="false"/>
                <w:color w:val="000000"/>
                <w:sz w:val="20"/>
              </w:rPr>
              <w:t>
(БХСЖ 6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8" w:id="1207"/>
          <w:p>
            <w:pPr>
              <w:spacing w:after="20"/>
              <w:ind w:left="20"/>
              <w:jc w:val="both"/>
            </w:pPr>
            <w:r>
              <w:rPr>
                <w:rFonts w:ascii="Times New Roman"/>
                <w:b w:val="false"/>
                <w:i w:val="false"/>
                <w:color w:val="000000"/>
                <w:sz w:val="20"/>
              </w:rPr>
              <w:t>
Мамандығы: Фармацевтикалық өндіріс технологиясы</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Химиялық технология</w:t>
            </w:r>
          </w:p>
          <w:p>
            <w:pPr>
              <w:spacing w:after="20"/>
              <w:ind w:left="20"/>
              <w:jc w:val="both"/>
            </w:pPr>
            <w:r>
              <w:rPr>
                <w:rFonts w:ascii="Times New Roman"/>
                <w:b w:val="false"/>
                <w:i w:val="false"/>
                <w:color w:val="000000"/>
                <w:sz w:val="20"/>
              </w:rPr>
              <w:t>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0" w:id="1208"/>
          <w:p>
            <w:pPr>
              <w:spacing w:after="20"/>
              <w:ind w:left="20"/>
              <w:jc w:val="both"/>
            </w:pPr>
            <w:r>
              <w:rPr>
                <w:rFonts w:ascii="Times New Roman"/>
                <w:b w:val="false"/>
                <w:i w:val="false"/>
                <w:color w:val="000000"/>
                <w:sz w:val="20"/>
              </w:rPr>
              <w:t>
Біліктілік:</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техникасы және технологиясы магистрі</w:t>
            </w:r>
          </w:p>
          <w:p>
            <w:pPr>
              <w:spacing w:after="20"/>
              <w:ind w:left="20"/>
              <w:jc w:val="both"/>
            </w:pPr>
            <w:r>
              <w:rPr>
                <w:rFonts w:ascii="Times New Roman"/>
                <w:b w:val="false"/>
                <w:i w:val="false"/>
                <w:color w:val="000000"/>
                <w:sz w:val="20"/>
              </w:rPr>
              <w:t>
Фармацевтикалық өндіріс техникасы және технологиясы бакалавры (өндірісте кемінде 5 жыл жұмыс өтілі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1209"/>
          <w:p>
            <w:pPr>
              <w:spacing w:after="20"/>
              <w:ind w:left="20"/>
              <w:jc w:val="both"/>
            </w:pPr>
            <w:r>
              <w:rPr>
                <w:rFonts w:ascii="Times New Roman"/>
                <w:b w:val="false"/>
                <w:i w:val="false"/>
                <w:color w:val="000000"/>
                <w:sz w:val="20"/>
              </w:rPr>
              <w:t>
Біліктілік:</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техникасы және технологиясы магистрі;</w:t>
            </w:r>
          </w:p>
          <w:p>
            <w:pPr>
              <w:spacing w:after="20"/>
              <w:ind w:left="20"/>
              <w:jc w:val="both"/>
            </w:pPr>
            <w:r>
              <w:rPr>
                <w:rFonts w:ascii="Times New Roman"/>
                <w:b w:val="false"/>
                <w:i w:val="false"/>
                <w:color w:val="000000"/>
                <w:sz w:val="20"/>
              </w:rPr>
              <w:t>
Фармацевтикалық өндіріс техникасы және технологиясы бакалавры (өндірісте кемінде 5 жыл жұмыс өтілі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келетін біліктілікті арттыру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4" w:id="1210"/>
          <w:p>
            <w:pPr>
              <w:spacing w:after="20"/>
              <w:ind w:left="20"/>
              <w:jc w:val="both"/>
            </w:pPr>
            <w:r>
              <w:rPr>
                <w:rFonts w:ascii="Times New Roman"/>
                <w:b w:val="false"/>
                <w:i w:val="false"/>
                <w:color w:val="000000"/>
                <w:sz w:val="20"/>
              </w:rPr>
              <w:t>
Зауыт директоры</w:t>
            </w:r>
          </w:p>
          <w:bookmarkEnd w:id="1210"/>
          <w:p>
            <w:pPr>
              <w:spacing w:after="20"/>
              <w:ind w:left="20"/>
              <w:jc w:val="both"/>
            </w:pPr>
            <w:r>
              <w:rPr>
                <w:rFonts w:ascii="Times New Roman"/>
                <w:b w:val="false"/>
                <w:i w:val="false"/>
                <w:color w:val="000000"/>
                <w:sz w:val="20"/>
              </w:rPr>
              <w:t xml:space="preserve">
Атқарушы директор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Әдетте Директорлар кеңесі немесе олар жүргізілетін операциялар мен қызмет нәтижелері үшін жауап беретін басқа да басқарушы орган белгілеген басшылық қағидаттарына сәйкес басқа басшылардың қолдауымен кәсіпорынның даму стратегиясын әзірлеу, қайта қарау, кәсіпорынның жалпы қызметін жоспарлау, басқару, үйлестіру және бағалау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1211"/>
          <w:p>
            <w:pPr>
              <w:spacing w:after="20"/>
              <w:ind w:left="20"/>
              <w:jc w:val="both"/>
            </w:pPr>
            <w:r>
              <w:rPr>
                <w:rFonts w:ascii="Times New Roman"/>
                <w:b w:val="false"/>
                <w:i w:val="false"/>
                <w:color w:val="000000"/>
                <w:sz w:val="20"/>
              </w:rPr>
              <w:t xml:space="preserve">
1. Кәсіпорынның жалпы жұмысын жоспарлау, басқару және үйлестіру. </w:t>
            </w:r>
          </w:p>
          <w:bookmarkEnd w:id="1211"/>
          <w:p>
            <w:pPr>
              <w:spacing w:after="20"/>
              <w:ind w:left="20"/>
              <w:jc w:val="both"/>
            </w:pPr>
            <w:r>
              <w:rPr>
                <w:rFonts w:ascii="Times New Roman"/>
                <w:b w:val="false"/>
                <w:i w:val="false"/>
                <w:color w:val="000000"/>
                <w:sz w:val="20"/>
              </w:rPr>
              <w:t xml:space="preserve">
2. Бюджеттерді әзірлеу және басқару, шығындарды бақылау және ресурстарды тиімді пайдалануды қамтамасыз ету.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1212"/>
          <w:p>
            <w:pPr>
              <w:spacing w:after="20"/>
              <w:ind w:left="20"/>
              <w:jc w:val="both"/>
            </w:pPr>
            <w:r>
              <w:rPr>
                <w:rFonts w:ascii="Times New Roman"/>
                <w:b w:val="false"/>
                <w:i w:val="false"/>
                <w:color w:val="000000"/>
                <w:sz w:val="20"/>
              </w:rPr>
              <w:t xml:space="preserve">
1. Кәсіпорынның жоспарланған бағдарламалық мақсаттарына қол жеткізу үшін </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сақтауын қамтамасыз ету.</w:t>
            </w:r>
          </w:p>
          <w:p>
            <w:pPr>
              <w:spacing w:after="20"/>
              <w:ind w:left="20"/>
              <w:jc w:val="both"/>
            </w:pPr>
            <w:r>
              <w:rPr>
                <w:rFonts w:ascii="Times New Roman"/>
                <w:b w:val="false"/>
                <w:i w:val="false"/>
                <w:color w:val="000000"/>
                <w:sz w:val="20"/>
              </w:rPr>
              <w:t>
2. Кәсіпорын/ұйым атынан ресми іс-шараларда, келіссөздерде, съездерде, семинарларда, қоғамдық тыңдауларда және форумдарда өкілдік ету.</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1213"/>
          <w:p>
            <w:pPr>
              <w:spacing w:after="20"/>
              <w:ind w:left="20"/>
              <w:jc w:val="both"/>
            </w:pPr>
            <w:r>
              <w:rPr>
                <w:rFonts w:ascii="Times New Roman"/>
                <w:b w:val="false"/>
                <w:i w:val="false"/>
                <w:color w:val="000000"/>
                <w:sz w:val="20"/>
              </w:rPr>
              <w:t>
№1 еңбек функциясы:</w:t>
            </w:r>
          </w:p>
          <w:bookmarkEnd w:id="1213"/>
          <w:p>
            <w:pPr>
              <w:spacing w:after="20"/>
              <w:ind w:left="20"/>
              <w:jc w:val="both"/>
            </w:pPr>
            <w:r>
              <w:rPr>
                <w:rFonts w:ascii="Times New Roman"/>
                <w:b w:val="false"/>
                <w:i w:val="false"/>
                <w:color w:val="000000"/>
                <w:sz w:val="20"/>
              </w:rPr>
              <w:t xml:space="preserve">
Кәсіпорынның жалпы жұмысын жоспарлау, басқару және үйлестіру.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1214"/>
          <w:p>
            <w:pPr>
              <w:spacing w:after="20"/>
              <w:ind w:left="20"/>
              <w:jc w:val="both"/>
            </w:pPr>
            <w:r>
              <w:rPr>
                <w:rFonts w:ascii="Times New Roman"/>
                <w:b w:val="false"/>
                <w:i w:val="false"/>
                <w:color w:val="000000"/>
                <w:sz w:val="20"/>
              </w:rPr>
              <w:t>
№1 дағды:</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Кәсіпорынды/ ұйымды дамыту үшін мақсаттарды, стратегияларды, саясатты және бағдарламаларды әзірлеу</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1215"/>
          <w:p>
            <w:pPr>
              <w:spacing w:after="20"/>
              <w:ind w:left="20"/>
              <w:jc w:val="both"/>
            </w:pPr>
            <w:r>
              <w:rPr>
                <w:rFonts w:ascii="Times New Roman"/>
                <w:b w:val="false"/>
                <w:i w:val="false"/>
                <w:color w:val="000000"/>
                <w:sz w:val="20"/>
              </w:rPr>
              <w:t>
Машықтар:</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1. Кәсіпорынның немесе ұйымның мақсаттарын, стратегиясын, саясатын және даму бағдарламаларын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Кәсіпорынның/ұйымның жұмысы мен қызметінің нәтижелеріне, сондай-ақ директорлар кеңестеріне және өзге де басқару органдарына ұсынылатын есептілікке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Кәсіпорынға/ұйымға жалпы басшылық пен басқаруды қамтамасыз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Әзірленген зауытішілік регламенттеуші және тіркеуші құжаттарды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Нақты фармацевтикалық/медициналық өнімдер, сондай-ақ халық тұтынатын тауарлар үшін өндірістердің технологиялық процесін жүргізудің қауіпсіз жағдайларын қамтамасыз ету</w:t>
            </w:r>
          </w:p>
          <w:p>
            <w:pPr>
              <w:spacing w:after="20"/>
              <w:ind w:left="20"/>
              <w:jc w:val="both"/>
            </w:pPr>
            <w:r>
              <w:rPr>
                <w:rFonts w:ascii="Times New Roman"/>
                <w:b w:val="false"/>
                <w:i w:val="false"/>
                <w:color w:val="000000"/>
                <w:sz w:val="20"/>
              </w:rPr>
              <w:t>
6. Қойылған мақсаттарға қол жеткізу және сапа саясатын іске асыру бойынша кәсіпорынның/ұйымның қызметіне мониторинг және бағалау жүргізу.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1216"/>
          <w:p>
            <w:pPr>
              <w:spacing w:after="20"/>
              <w:ind w:left="20"/>
              <w:jc w:val="both"/>
            </w:pPr>
            <w:r>
              <w:rPr>
                <w:rFonts w:ascii="Times New Roman"/>
                <w:b w:val="false"/>
                <w:i w:val="false"/>
                <w:color w:val="000000"/>
                <w:sz w:val="20"/>
              </w:rPr>
              <w:t>
Білімдер:</w:t>
            </w:r>
          </w:p>
          <w:bookmarkEnd w:id="1216"/>
          <w:p>
            <w:pPr>
              <w:spacing w:after="20"/>
              <w:ind w:left="20"/>
              <w:jc w:val="both"/>
            </w:pPr>
            <w:r>
              <w:rPr>
                <w:rFonts w:ascii="Times New Roman"/>
                <w:b w:val="false"/>
                <w:i w:val="false"/>
                <w:color w:val="000000"/>
                <w:sz w:val="20"/>
              </w:rPr>
              <w:t>
1. ДЗ және МБ, косметикалық заттардың, ветеринариялық препараттардың, тамақ өнімдері мен сусындардың, синтетикалық материалдардың және басқа да халық тұтынатын тауарлардың өнеркәсіптік өндірісін реттейтін мемлекеттік және халықаралық нормативтік құқықтық актілерді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8" w:id="1217"/>
          <w:p>
            <w:pPr>
              <w:spacing w:after="20"/>
              <w:ind w:left="20"/>
              <w:jc w:val="both"/>
            </w:pPr>
            <w:r>
              <w:rPr>
                <w:rFonts w:ascii="Times New Roman"/>
                <w:b w:val="false"/>
                <w:i w:val="false"/>
                <w:color w:val="000000"/>
                <w:sz w:val="20"/>
              </w:rPr>
              <w:t>
№ 2 еңбек функциясы:</w:t>
            </w:r>
          </w:p>
          <w:bookmarkEnd w:id="1217"/>
          <w:p>
            <w:pPr>
              <w:spacing w:after="20"/>
              <w:ind w:left="20"/>
              <w:jc w:val="both"/>
            </w:pPr>
            <w:r>
              <w:rPr>
                <w:rFonts w:ascii="Times New Roman"/>
                <w:b w:val="false"/>
                <w:i w:val="false"/>
                <w:color w:val="000000"/>
                <w:sz w:val="20"/>
              </w:rPr>
              <w:t>
Бюджеттерді әзірлеу және басқару, шығындарды бақылау және ресурстарды тиімді пайдалануды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9" w:id="1218"/>
          <w:p>
            <w:pPr>
              <w:spacing w:after="20"/>
              <w:ind w:left="20"/>
              <w:jc w:val="both"/>
            </w:pPr>
            <w:r>
              <w:rPr>
                <w:rFonts w:ascii="Times New Roman"/>
                <w:b w:val="false"/>
                <w:i w:val="false"/>
                <w:color w:val="000000"/>
                <w:sz w:val="20"/>
              </w:rPr>
              <w:t>
№ 1 дағды:</w:t>
            </w:r>
          </w:p>
          <w:bookmarkEnd w:id="1218"/>
          <w:p>
            <w:pPr>
              <w:spacing w:after="20"/>
              <w:ind w:left="20"/>
              <w:jc w:val="both"/>
            </w:pPr>
            <w:r>
              <w:rPr>
                <w:rFonts w:ascii="Times New Roman"/>
                <w:b w:val="false"/>
                <w:i w:val="false"/>
                <w:color w:val="000000"/>
                <w:sz w:val="20"/>
              </w:rPr>
              <w:t>
Бюджеттерді басқару, шығындарды бақылау және ресурстарды тиімді пайдалануды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1219"/>
          <w:p>
            <w:pPr>
              <w:spacing w:after="20"/>
              <w:ind w:left="20"/>
              <w:jc w:val="both"/>
            </w:pPr>
            <w:r>
              <w:rPr>
                <w:rFonts w:ascii="Times New Roman"/>
                <w:b w:val="false"/>
                <w:i w:val="false"/>
                <w:color w:val="000000"/>
                <w:sz w:val="20"/>
              </w:rPr>
              <w:t>
Машықтар:</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1. Технологиялық процесті іске асыру және өндіріс стратегиясына сәйкес өндірістік міндеттерді шешу үшін еңбек ресурстарын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Саясатты іске асыру және бағдарламаларды орындау үшін материалдық, адами және қаржылық ресурстардың көлеміне рұқсат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Қойылған мақсаттарға қол жеткізу және өндірістік міндеттерді іске асыру шеңберіндегі кәсіпорынның қаржылық қызметіне мониторинг жүргізу; </w:t>
            </w:r>
          </w:p>
          <w:p>
            <w:pPr>
              <w:spacing w:after="20"/>
              <w:ind w:left="20"/>
              <w:jc w:val="both"/>
            </w:pPr>
            <w:r>
              <w:rPr>
                <w:rFonts w:ascii="Times New Roman"/>
                <w:b w:val="false"/>
                <w:i w:val="false"/>
                <w:color w:val="000000"/>
                <w:sz w:val="20"/>
              </w:rPr>
              <w:t>
4. Жоғары белгісіздіктің күрделі өндірістік жағдайларында кәсіби шешімдер қабылдау.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4" w:id="1220"/>
          <w:p>
            <w:pPr>
              <w:spacing w:after="20"/>
              <w:ind w:left="20"/>
              <w:jc w:val="both"/>
            </w:pPr>
            <w:r>
              <w:rPr>
                <w:rFonts w:ascii="Times New Roman"/>
                <w:b w:val="false"/>
                <w:i w:val="false"/>
                <w:color w:val="000000"/>
                <w:sz w:val="20"/>
              </w:rPr>
              <w:t>
Білімдер:</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1. ДЗ және МБ, косметикалық құралдарды, ветеринариялық препараттарды, тамақ өнімдері мен сусындарды, синтетикалық материалдарды және басқа да халық тұтынатын тауарларды өнеркәсіптік өндіруді реттейтін мемлекеттік заңнамалық және халықаралық нормативтік құқықтық актілерді білу;</w:t>
            </w:r>
          </w:p>
          <w:p>
            <w:pPr>
              <w:spacing w:after="20"/>
              <w:ind w:left="20"/>
              <w:jc w:val="both"/>
            </w:pPr>
            <w:r>
              <w:rPr>
                <w:rFonts w:ascii="Times New Roman"/>
                <w:b w:val="false"/>
                <w:i w:val="false"/>
                <w:color w:val="000000"/>
                <w:sz w:val="20"/>
              </w:rPr>
              <w:t>
2. Кәсіби қызмет саласындағы IT-технологиялар негізінде ақпаратты пайдалану.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1221"/>
          <w:p>
            <w:pPr>
              <w:spacing w:after="20"/>
              <w:ind w:left="20"/>
              <w:jc w:val="both"/>
            </w:pPr>
            <w:r>
              <w:rPr>
                <w:rFonts w:ascii="Times New Roman"/>
                <w:b w:val="false"/>
                <w:i w:val="false"/>
                <w:color w:val="000000"/>
                <w:sz w:val="20"/>
              </w:rPr>
              <w:t>
№ 1 қосымша</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еңбек функциясы: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Кәсіпорынның жоспарланған бағдарламалық мақсаттарына қол жеткізу үшін </w:t>
            </w:r>
          </w:p>
          <w:p>
            <w:pPr>
              <w:spacing w:after="20"/>
              <w:ind w:left="20"/>
              <w:jc w:val="both"/>
            </w:pPr>
            <w:r>
              <w:rPr>
                <w:rFonts w:ascii="Times New Roman"/>
                <w:b w:val="false"/>
                <w:i w:val="false"/>
                <w:color w:val="000000"/>
                <w:sz w:val="20"/>
              </w:rPr>
              <w:t>
сақтауын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1222"/>
          <w:p>
            <w:pPr>
              <w:spacing w:after="20"/>
              <w:ind w:left="20"/>
              <w:jc w:val="both"/>
            </w:pPr>
            <w:r>
              <w:rPr>
                <w:rFonts w:ascii="Times New Roman"/>
                <w:b w:val="false"/>
                <w:i w:val="false"/>
                <w:color w:val="000000"/>
                <w:sz w:val="20"/>
              </w:rPr>
              <w:t>
№ 1 дағды:</w:t>
            </w:r>
          </w:p>
          <w:bookmarkEnd w:id="1222"/>
          <w:p>
            <w:pPr>
              <w:spacing w:after="20"/>
              <w:ind w:left="20"/>
              <w:jc w:val="both"/>
            </w:pPr>
            <w:r>
              <w:rPr>
                <w:rFonts w:ascii="Times New Roman"/>
                <w:b w:val="false"/>
                <w:i w:val="false"/>
                <w:color w:val="000000"/>
                <w:sz w:val="20"/>
              </w:rPr>
              <w:t>
Дәрілік өнімдерді, МБ және басқа да халық тұтынатын тауарларды өндіру кезінде технологиялық процестің барлық кезеңдерінде өнеркәсіптік жағдайларда қауіпсіздік техникасы және еңбекті қорғау жөніндегі жұмысты ұйымдастыру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0" w:id="1223"/>
          <w:p>
            <w:pPr>
              <w:spacing w:after="20"/>
              <w:ind w:left="20"/>
              <w:jc w:val="both"/>
            </w:pPr>
            <w:r>
              <w:rPr>
                <w:rFonts w:ascii="Times New Roman"/>
                <w:b w:val="false"/>
                <w:i w:val="false"/>
                <w:color w:val="000000"/>
                <w:sz w:val="20"/>
              </w:rPr>
              <w:t>
Машықтар:</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Технологиялық регламенттердің талаптарына сәйкес технологиялық жабдықты дұрыс пайдалану бойынша әзірленген ішкі СОП-тарды бекіту; </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өндірістік санитария жөніндегі, ҚТ, өрт қауіпсіздігі қағидалары және төтенше жағдайлар кезіндегі іс-қимыл тәртібі жөніндегі СОП-ды әзірлеу және бекіту;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Үй-жайларды пайдалануға және еңбек жағдайларына қойылатын санитариялық-эпидемиологиялық талаптарды сақтау бойынша зауыт ішілік/цех ішілік нұсқаулықтарды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Тікелей жұмыс орындарында персоналға міндетті нұсқау беруді қамтамасыз ету және ҚТ, өрт қауіпсіздігі және төтенше жағдайлар кезіндегі іс-қимылдар тәртібі бойынша қағидалар мен талаптардың сақталуын қамтамасыз ету;</w:t>
            </w:r>
          </w:p>
          <w:p>
            <w:pPr>
              <w:spacing w:after="20"/>
              <w:ind w:left="20"/>
              <w:jc w:val="both"/>
            </w:pPr>
            <w:r>
              <w:rPr>
                <w:rFonts w:ascii="Times New Roman"/>
                <w:b w:val="false"/>
                <w:i w:val="false"/>
                <w:color w:val="000000"/>
                <w:sz w:val="20"/>
              </w:rPr>
              <w:t>
5. Персоналды міндетті мерзімді медициналық тексеруден өткізуді қамтамасыз ету және еңбекті қорғау және өндірістік санитария бойынша ережелер мен талаптардың сақталуын қамтамасыз ету.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1224"/>
          <w:p>
            <w:pPr>
              <w:spacing w:after="20"/>
              <w:ind w:left="20"/>
              <w:jc w:val="both"/>
            </w:pPr>
            <w:r>
              <w:rPr>
                <w:rFonts w:ascii="Times New Roman"/>
                <w:b w:val="false"/>
                <w:i w:val="false"/>
                <w:color w:val="000000"/>
                <w:sz w:val="20"/>
              </w:rPr>
              <w:t>
Білімдер:</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еңбек қауіпсіздігі және еңбекті қорғау жүйесінің нормативтік-құқықтық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өндіріс қызметкерлерінің еңбек қауіпсіздігі мен еңбекті қорғауды қамтамасыз етудің негізгі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еңбек қауіпсіздігі және еңбекті қорғау жөніндегі нұсқаулық;</w:t>
            </w:r>
          </w:p>
          <w:p>
            <w:pPr>
              <w:spacing w:after="20"/>
              <w:ind w:left="20"/>
              <w:jc w:val="both"/>
            </w:pPr>
            <w:r>
              <w:rPr>
                <w:rFonts w:ascii="Times New Roman"/>
                <w:b w:val="false"/>
                <w:i w:val="false"/>
                <w:color w:val="000000"/>
                <w:sz w:val="20"/>
              </w:rPr>
              <w:t>
4. Еңбек қауіпсіздігі және еңбекті қорғау жөніндегі техникалық нұсқаулықтар мен СОП-ды әзірлеу және бекіту тәртібін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Шеберлікті тану ұсынылмайды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9" w:id="1225"/>
          <w:p>
            <w:pPr>
              <w:spacing w:after="20"/>
              <w:ind w:left="20"/>
              <w:jc w:val="both"/>
            </w:pPr>
            <w:r>
              <w:rPr>
                <w:rFonts w:ascii="Times New Roman"/>
                <w:b w:val="false"/>
                <w:i w:val="false"/>
                <w:color w:val="000000"/>
                <w:sz w:val="20"/>
              </w:rPr>
              <w:t>
№ 2 қосымша еңбек функциясы:</w:t>
            </w:r>
          </w:p>
          <w:bookmarkEnd w:id="1225"/>
          <w:p>
            <w:pPr>
              <w:spacing w:after="20"/>
              <w:ind w:left="20"/>
              <w:jc w:val="both"/>
            </w:pPr>
            <w:r>
              <w:rPr>
                <w:rFonts w:ascii="Times New Roman"/>
                <w:b w:val="false"/>
                <w:i w:val="false"/>
                <w:color w:val="000000"/>
                <w:sz w:val="20"/>
              </w:rPr>
              <w:t>
1. Кәсіпорын/ұйым атынан ресми іс-шараларда, келіссөздерде, съездерде, семинарларда, қоғамдық тыңдауларда және форумдарда өкілдік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дағды. Ғылыми негізделген есептерді, бизнес-жобалар мен бизнес-жоспарларды, аналитикалық-нормативтік құжаттаманы және т. б. дайындау және уәкілетті органдарда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0" w:id="1226"/>
          <w:p>
            <w:pPr>
              <w:spacing w:after="20"/>
              <w:ind w:left="20"/>
              <w:jc w:val="both"/>
            </w:pPr>
            <w:r>
              <w:rPr>
                <w:rFonts w:ascii="Times New Roman"/>
                <w:b w:val="false"/>
                <w:i w:val="false"/>
                <w:color w:val="000000"/>
                <w:sz w:val="20"/>
              </w:rPr>
              <w:t>
Машықтар:</w:t>
            </w:r>
          </w:p>
          <w:bookmarkEnd w:id="12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Жоғары басшылықпен кеңесу, ұсыныстарды қайта қарау және баяндамалар дайындау; </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Өндіріске инновациялық технологияларды енгізуді дәлелді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Ұйым атынан ресми іс-шараларда, келіссөздерде, съездерде, семинарларда, қоғамдық тыңдауларда және форумдарда өкілдік ету;</w:t>
            </w:r>
          </w:p>
          <w:p>
            <w:pPr>
              <w:spacing w:after="20"/>
              <w:ind w:left="20"/>
              <w:jc w:val="both"/>
            </w:pPr>
            <w:r>
              <w:rPr>
                <w:rFonts w:ascii="Times New Roman"/>
                <w:b w:val="false"/>
                <w:i w:val="false"/>
                <w:color w:val="000000"/>
                <w:sz w:val="20"/>
              </w:rPr>
              <w:t>
4. Аға лауазымды тұлғалар мен қызметкерлерді іріктеу немесе іріктеуді бекіту.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1227"/>
          <w:p>
            <w:pPr>
              <w:spacing w:after="20"/>
              <w:ind w:left="20"/>
              <w:jc w:val="both"/>
            </w:pPr>
            <w:r>
              <w:rPr>
                <w:rFonts w:ascii="Times New Roman"/>
                <w:b w:val="false"/>
                <w:i w:val="false"/>
                <w:color w:val="000000"/>
                <w:sz w:val="20"/>
              </w:rPr>
              <w:t>
Білімдер:</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еңбек қауіпсіздігі және еңбекті қорғау жүйесінің нормативтік-құқықтық негіздерін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Фармацевтикалық өндіріс қызметкерлерінің еңбек қауіпсіздігі мен еңбекті қорғауды қамтамасыз етудің негізгі қағидаттарын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Өндірістегі еңбек қауіпсіздігі және еңбекті қорғау жөніндегі нұсқаулық;</w:t>
            </w:r>
          </w:p>
          <w:p>
            <w:pPr>
              <w:spacing w:after="20"/>
              <w:ind w:left="20"/>
              <w:jc w:val="both"/>
            </w:pPr>
            <w:r>
              <w:rPr>
                <w:rFonts w:ascii="Times New Roman"/>
                <w:b w:val="false"/>
                <w:i w:val="false"/>
                <w:color w:val="000000"/>
                <w:sz w:val="20"/>
              </w:rPr>
              <w:t>
4. Еңбек қауіпсіздігі және еңбекті қорғау жөніндегі техникалық нұсқаулықтар мен СОП-ды әзірлеу және бекіту тәртібін білу.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ұсынылады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Тұлғалық құзыреттіліктерге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1228"/>
          <w:p>
            <w:pPr>
              <w:spacing w:after="20"/>
              <w:ind w:left="20"/>
              <w:jc w:val="both"/>
            </w:pPr>
            <w:r>
              <w:rPr>
                <w:rFonts w:ascii="Times New Roman"/>
                <w:b w:val="false"/>
                <w:i w:val="false"/>
                <w:color w:val="000000"/>
                <w:sz w:val="20"/>
              </w:rPr>
              <w:t>
Құзыреттілік;</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Оқуға және өз бетінше білім алуға дайындығы.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2" w:id="1229"/>
          <w:p>
            <w:pPr>
              <w:spacing w:after="20"/>
              <w:ind w:left="20"/>
              <w:jc w:val="both"/>
            </w:pPr>
            <w:r>
              <w:rPr>
                <w:rFonts w:ascii="Times New Roman"/>
                <w:b w:val="false"/>
                <w:i w:val="false"/>
                <w:color w:val="000000"/>
                <w:sz w:val="20"/>
              </w:rPr>
              <w:t>
* ҚР ҰС 01-2017 "Кәсіптер сыныптауышы" ҚР ұлттық сыныптауышы, Астана, ҚР Инвестициялар және даму министрлігінің Техникалық реттеу және метрология комитеті;</w:t>
            </w:r>
          </w:p>
          <w:bookmarkEnd w:id="1229"/>
          <w:p>
            <w:pPr>
              <w:spacing w:after="20"/>
              <w:ind w:left="20"/>
              <w:jc w:val="both"/>
            </w:pPr>
            <w:r>
              <w:rPr>
                <w:rFonts w:ascii="Times New Roman"/>
                <w:b w:val="false"/>
                <w:i w:val="false"/>
                <w:color w:val="000000"/>
                <w:sz w:val="20"/>
              </w:rPr>
              <w:t>
</w:t>
            </w:r>
            <w:r>
              <w:rPr>
                <w:rFonts w:ascii="Times New Roman"/>
                <w:b w:val="false"/>
                <w:i w:val="false"/>
                <w:color w:val="000000"/>
                <w:sz w:val="20"/>
              </w:rPr>
              <w:t>* "Жұмыстар мен жұмысшы кәсіптерінің бірыңғай тарифтік-біліктілік анықтамалығын (29-шығарылым) бекіту туралы" (БТБА) Қазақстан Республикасы Еңбек және халықты әлеуметтік қорғау министрінің 2019 жылғы 3 желтоқсандағы № 642 бұйрығы;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"Басшылар, мамандар және басқа да қызметшілер лауазымдарының біліктілік анықтамалығын бекіту туралы" Қазақстан Республикасы Еңбек және халықты әлеуметтік қорғау министрінің 2020 жылғы 30 желтоқсандағы № 553 бұйрығы; </w:t>
            </w:r>
          </w:p>
          <w:p>
            <w:pPr>
              <w:spacing w:after="20"/>
              <w:ind w:left="20"/>
              <w:jc w:val="both"/>
            </w:pPr>
            <w:r>
              <w:rPr>
                <w:rFonts w:ascii="Times New Roman"/>
                <w:b w:val="false"/>
                <w:i w:val="false"/>
                <w:color w:val="000000"/>
                <w:sz w:val="20"/>
              </w:rPr>
              <w:t>
* "2023-2024 жылдарға арналған ҚР экономикалық қызмет түрлерінің жалпы сыныптауышы - ҚР ЭҚЖС кодтары" анықтамалығы.</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5" w:id="1230"/>
          <w:p>
            <w:pPr>
              <w:spacing w:after="20"/>
              <w:ind w:left="20"/>
              <w:jc w:val="both"/>
            </w:pPr>
            <w:r>
              <w:rPr>
                <w:rFonts w:ascii="Times New Roman"/>
                <w:b w:val="false"/>
                <w:i w:val="false"/>
                <w:color w:val="000000"/>
                <w:sz w:val="20"/>
              </w:rPr>
              <w:t>
Фармацевтикалық және медициналық өнімдерді валидациялау жөніндегі инженер</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маркетологы;</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Фармацевтикалық өндіріс менеджері;</w:t>
            </w:r>
          </w:p>
          <w:p>
            <w:pPr>
              <w:spacing w:after="20"/>
              <w:ind w:left="20"/>
              <w:jc w:val="both"/>
            </w:pPr>
            <w:r>
              <w:rPr>
                <w:rFonts w:ascii="Times New Roman"/>
                <w:b w:val="false"/>
                <w:i w:val="false"/>
                <w:color w:val="000000"/>
                <w:sz w:val="20"/>
              </w:rPr>
              <w:t>
Сапаны басқару жөніндегі маман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бастығы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8" w:id="1231"/>
          <w:p>
            <w:pPr>
              <w:spacing w:after="20"/>
              <w:ind w:left="20"/>
              <w:jc w:val="both"/>
            </w:pPr>
            <w:r>
              <w:rPr>
                <w:rFonts w:ascii="Times New Roman"/>
                <w:b w:val="false"/>
                <w:i w:val="false"/>
                <w:color w:val="000000"/>
                <w:sz w:val="20"/>
              </w:rPr>
              <w:t xml:space="preserve">
Бас технолог </w:t>
            </w:r>
          </w:p>
          <w:bookmarkEnd w:id="1231"/>
          <w:p>
            <w:pPr>
              <w:spacing w:after="20"/>
              <w:ind w:left="20"/>
              <w:jc w:val="both"/>
            </w:pPr>
            <w:r>
              <w:rPr>
                <w:rFonts w:ascii="Times New Roman"/>
                <w:b w:val="false"/>
                <w:i w:val="false"/>
                <w:color w:val="000000"/>
                <w:sz w:val="20"/>
              </w:rPr>
              <w:t>
Ғылыми-зерттеу зертханасының меңгерушісі (ғылыми-зерттеу бөлімшесінің басшысы)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Кәсіптік стандарттың техникалық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Әзірленді: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1232"/>
          <w:p>
            <w:pPr>
              <w:spacing w:after="20"/>
              <w:ind w:left="20"/>
              <w:jc w:val="both"/>
            </w:pPr>
            <w:r>
              <w:rPr>
                <w:rFonts w:ascii="Times New Roman"/>
                <w:b w:val="false"/>
                <w:i w:val="false"/>
                <w:color w:val="000000"/>
                <w:sz w:val="20"/>
              </w:rPr>
              <w:t xml:space="preserve">
ҚР ДСМ бекіткен жұмыс тобы, </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Орындаушы/жоба жетекшісі: Торланова Б.О., "ОҚМА" АҚ "Фармацевтикалық өндіріс технологиясы" кафедрасының фарм.ғыл.канд., доценті, профессоры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деректері: botagoz58@mail.ru, тел.: 8 705 366 6615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Жұмыс тобының хатшысы: Орымбетова Г.Э., "ОҚМА" АҚ фарм.ғыл.канд., доценті, "Инженерлік пәндер" кафедрасының меңгерушісі. </w:t>
            </w:r>
          </w:p>
          <w:p>
            <w:pPr>
              <w:spacing w:after="20"/>
              <w:ind w:left="20"/>
              <w:jc w:val="both"/>
            </w:pPr>
            <w:r>
              <w:rPr>
                <w:rFonts w:ascii="Times New Roman"/>
                <w:b w:val="false"/>
                <w:i w:val="false"/>
                <w:color w:val="000000"/>
                <w:sz w:val="20"/>
              </w:rPr>
              <w:t>
Байланыс деректері: orim_77@mail.ru, ұ.т. 8-701-257-10-21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ұсынылды: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нөмірі және шығарылған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нұсқа, 2025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қайта қарау күні: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 шілдедегі</w:t>
            </w:r>
            <w:r>
              <w:br/>
            </w:r>
            <w:r>
              <w:rPr>
                <w:rFonts w:ascii="Times New Roman"/>
                <w:b w:val="false"/>
                <w:i w:val="false"/>
                <w:color w:val="000000"/>
                <w:sz w:val="20"/>
              </w:rPr>
              <w:t>№ 72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25 қаңтардағы</w:t>
            </w:r>
            <w:r>
              <w:br/>
            </w:r>
            <w:r>
              <w:rPr>
                <w:rFonts w:ascii="Times New Roman"/>
                <w:b w:val="false"/>
                <w:i w:val="false"/>
                <w:color w:val="000000"/>
                <w:sz w:val="20"/>
              </w:rPr>
              <w:t>№46 бұйрығына</w:t>
            </w:r>
            <w:r>
              <w:br/>
            </w:r>
            <w:r>
              <w:rPr>
                <w:rFonts w:ascii="Times New Roman"/>
                <w:b w:val="false"/>
                <w:i w:val="false"/>
                <w:color w:val="000000"/>
                <w:sz w:val="20"/>
              </w:rPr>
              <w:t>60-қосымша</w:t>
            </w:r>
          </w:p>
        </w:tc>
      </w:tr>
    </w:tbl>
    <w:bookmarkStart w:name="z3275" w:id="1233"/>
    <w:p>
      <w:pPr>
        <w:spacing w:after="0"/>
        <w:ind w:left="0"/>
        <w:jc w:val="left"/>
      </w:pPr>
      <w:r>
        <w:rPr>
          <w:rFonts w:ascii="Times New Roman"/>
          <w:b/>
          <w:i w:val="false"/>
          <w:color w:val="000000"/>
        </w:rPr>
        <w:t xml:space="preserve"> Кәсіптік стандарт: "Қоғамдық денсаулық/Қоғамдық денсаулық сақтау"</w:t>
      </w:r>
    </w:p>
    <w:bookmarkEnd w:id="1233"/>
    <w:bookmarkStart w:name="z3276" w:id="1234"/>
    <w:p>
      <w:pPr>
        <w:spacing w:after="0"/>
        <w:ind w:left="0"/>
        <w:jc w:val="left"/>
      </w:pPr>
      <w:r>
        <w:rPr>
          <w:rFonts w:ascii="Times New Roman"/>
          <w:b/>
          <w:i w:val="false"/>
          <w:color w:val="000000"/>
        </w:rPr>
        <w:t xml:space="preserve"> 1-тарау. Жалпы ережелер</w:t>
      </w:r>
    </w:p>
    <w:bookmarkEnd w:id="1234"/>
    <w:bookmarkStart w:name="z3277" w:id="1235"/>
    <w:p>
      <w:pPr>
        <w:spacing w:after="0"/>
        <w:ind w:left="0"/>
        <w:jc w:val="both"/>
      </w:pPr>
      <w:r>
        <w:rPr>
          <w:rFonts w:ascii="Times New Roman"/>
          <w:b w:val="false"/>
          <w:i w:val="false"/>
          <w:color w:val="000000"/>
          <w:sz w:val="28"/>
        </w:rPr>
        <w:t>
      1. Кәсіптік стандарттың қолданылу аясы: "Қоғамдық денсаулық сақтау" кәсіптік стандарты "Кәсіптік біліктілік туралы" Қазақстан Республикасы Заңының 5-бабына сәйкес әзірленді және: өзінің кәсіптік қызметін таңдауды жүзеге асыратын талапкерлерге; ЖОО студенттеріне; "Қоғамдық денсаулық сақтау" мамандығы бойынша одан әрі кәсіптік дамытудың бағдары ретінде денсаулық сақтау жүйесінің қызметкерлеріне; білім беру бағдарламаларын жетілдіру үшін бағдар ретінде медициналық білім беру саласының қызметкерлеріне; денсаулық сақтау ұйымдарының кадр қызметтеріне; Қоғамдық денсаулық сақтау қызметінің, денсаулық сақтау ұйымдарының және ҚР Денсаулық сақтау министрлігінің адам ресурстарын басқаруды жетілдіруге; жекелеген ұйымдардың да, тұтастай алғанда саланың да кадрлық саясатын және адам ресурстарын дамытуды жоспарлауды ұтымды жүзеге асыруға арналған.</w:t>
      </w:r>
    </w:p>
    <w:bookmarkEnd w:id="1235"/>
    <w:bookmarkStart w:name="z3278" w:id="1236"/>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236"/>
    <w:bookmarkStart w:name="z3279" w:id="1237"/>
    <w:p>
      <w:pPr>
        <w:spacing w:after="0"/>
        <w:ind w:left="0"/>
        <w:jc w:val="both"/>
      </w:pPr>
      <w:r>
        <w:rPr>
          <w:rFonts w:ascii="Times New Roman"/>
          <w:b w:val="false"/>
          <w:i w:val="false"/>
          <w:color w:val="000000"/>
          <w:sz w:val="28"/>
        </w:rPr>
        <w:t>
      1) еңбек қызметінің түрі – кәсіптерді (кәсіптерді/лауазымдарды) кәсіптік стандартқа біріктіретін технологиялық процестің бөлінген аяқталған кезеңі;</w:t>
      </w:r>
    </w:p>
    <w:bookmarkEnd w:id="1237"/>
    <w:bookmarkStart w:name="z3280" w:id="1238"/>
    <w:p>
      <w:pPr>
        <w:spacing w:after="0"/>
        <w:ind w:left="0"/>
        <w:jc w:val="both"/>
      </w:pPr>
      <w:r>
        <w:rPr>
          <w:rFonts w:ascii="Times New Roman"/>
          <w:b w:val="false"/>
          <w:i w:val="false"/>
          <w:color w:val="000000"/>
          <w:sz w:val="28"/>
        </w:rPr>
        <w:t>
      2) медициналық қызметтер (көмек) көрсету саласындағы мемлекеттік орган – медициналық қызметтер (көмек) көрсету саласында басшылықты, медициналық қызметтер (көмек) сапасын бақылауды жүзеге асыратын мемлекеттік орган;</w:t>
      </w:r>
    </w:p>
    <w:bookmarkEnd w:id="1238"/>
    <w:bookmarkStart w:name="z3281" w:id="1239"/>
    <w:p>
      <w:pPr>
        <w:spacing w:after="0"/>
        <w:ind w:left="0"/>
        <w:jc w:val="both"/>
      </w:pPr>
      <w:r>
        <w:rPr>
          <w:rFonts w:ascii="Times New Roman"/>
          <w:b w:val="false"/>
          <w:i w:val="false"/>
          <w:color w:val="000000"/>
          <w:sz w:val="28"/>
        </w:rPr>
        <w:t>
      3) докторантура – білім беру бағдарламалары философия докторы (PhD), бейіні бойынша доктор дәрежесін бере отырып, ғылыми, педагогикалық және (немесе) кәсіптік қызмет үшін кадрлар даярлауға бағытталған жоғары оқу орнынан кейінгі білім;</w:t>
      </w:r>
    </w:p>
    <w:bookmarkEnd w:id="1239"/>
    <w:bookmarkStart w:name="z3282" w:id="1240"/>
    <w:p>
      <w:pPr>
        <w:spacing w:after="0"/>
        <w:ind w:left="0"/>
        <w:jc w:val="both"/>
      </w:pPr>
      <w:r>
        <w:rPr>
          <w:rFonts w:ascii="Times New Roman"/>
          <w:b w:val="false"/>
          <w:i w:val="false"/>
          <w:color w:val="000000"/>
          <w:sz w:val="28"/>
        </w:rPr>
        <w:t>
      4) лауазым – белгілі бір жұмыстардың, міндеттердің, өкілеттіктердің, жауапкершілік дәрежесінің, құқықтар мен міндеттердің, біліктілікке қойылатын талаптардың нормативтік бекітілген жиынтығымен сипатталатын ұйымның институционалдық иерархиясындағы белгілі бір ресми ұстаным;</w:t>
      </w:r>
    </w:p>
    <w:bookmarkEnd w:id="1240"/>
    <w:bookmarkStart w:name="z3283" w:id="1241"/>
    <w:p>
      <w:pPr>
        <w:spacing w:after="0"/>
        <w:ind w:left="0"/>
        <w:jc w:val="both"/>
      </w:pPr>
      <w:r>
        <w:rPr>
          <w:rFonts w:ascii="Times New Roman"/>
          <w:b w:val="false"/>
          <w:i w:val="false"/>
          <w:color w:val="000000"/>
          <w:sz w:val="28"/>
        </w:rPr>
        <w:t>
      5) мамандарға қосымша білім беру (бұдан әрі-қосымша білім беру) – кәсіптік білімді, іскерліктер мен дағдыларды қолдау, кеңейту, тереңдету және жетілдіру, сондай-ақ жаңа (қосымша) құзыреттерді игеру үшін денсаулық сақтау кадрларының білім беру қажеттіліктерін қанағаттандыру мақсатында жүзеге асырылатын оқыту процесі;</w:t>
      </w:r>
    </w:p>
    <w:bookmarkEnd w:id="1241"/>
    <w:bookmarkStart w:name="z3284" w:id="1242"/>
    <w:p>
      <w:pPr>
        <w:spacing w:after="0"/>
        <w:ind w:left="0"/>
        <w:jc w:val="both"/>
      </w:pPr>
      <w:r>
        <w:rPr>
          <w:rFonts w:ascii="Times New Roman"/>
          <w:b w:val="false"/>
          <w:i w:val="false"/>
          <w:color w:val="000000"/>
          <w:sz w:val="28"/>
        </w:rPr>
        <w:t>
      6) инновациялық медициналық технологиялар – медицина (биомедицина), фармация және денсаулық сақтау саласындағы ақпараттандыру саласында енгізілуі экономикалық тиімді және (немесе) әлеуметтік маңызы бар болып табылатын ғылыми және ғылыми-техникалық қызметтің әдістері мен құралдарының жиынтығы;</w:t>
      </w:r>
    </w:p>
    <w:bookmarkEnd w:id="1242"/>
    <w:bookmarkStart w:name="z3285" w:id="1243"/>
    <w:p>
      <w:pPr>
        <w:spacing w:after="0"/>
        <w:ind w:left="0"/>
        <w:jc w:val="both"/>
      </w:pPr>
      <w:r>
        <w:rPr>
          <w:rFonts w:ascii="Times New Roman"/>
          <w:b w:val="false"/>
          <w:i w:val="false"/>
          <w:color w:val="000000"/>
          <w:sz w:val="28"/>
        </w:rPr>
        <w:t>
      7) сабақ – жұмыс орнында жүзеге асырылатын, табыс немесе табыс әкелетін, орындалатын негізгі міндеттер мен міндеттердің сәйкес келуінің жоғары дәрежесімен сипатталатын жұмыстар жиынтығы;</w:t>
      </w:r>
    </w:p>
    <w:bookmarkEnd w:id="1243"/>
    <w:bookmarkStart w:name="z3286" w:id="1244"/>
    <w:p>
      <w:pPr>
        <w:spacing w:after="0"/>
        <w:ind w:left="0"/>
        <w:jc w:val="both"/>
      </w:pPr>
      <w:r>
        <w:rPr>
          <w:rFonts w:ascii="Times New Roman"/>
          <w:b w:val="false"/>
          <w:i w:val="false"/>
          <w:color w:val="000000"/>
          <w:sz w:val="28"/>
        </w:rPr>
        <w:t>
      8) денсаулық – аурулар мен физикалық ақаулардың болмауы ғана емес, толық физикалық, рухани (психикалық) және әлеуметтік салауаттылық жағдайы;</w:t>
      </w:r>
    </w:p>
    <w:bookmarkEnd w:id="1244"/>
    <w:bookmarkStart w:name="z3287" w:id="1245"/>
    <w:p>
      <w:pPr>
        <w:spacing w:after="0"/>
        <w:ind w:left="0"/>
        <w:jc w:val="both"/>
      </w:pPr>
      <w:r>
        <w:rPr>
          <w:rFonts w:ascii="Times New Roman"/>
          <w:b w:val="false"/>
          <w:i w:val="false"/>
          <w:color w:val="000000"/>
          <w:sz w:val="28"/>
        </w:rPr>
        <w:t>
      9) денсаулық сақтау – аурулардың алдын алуға және емдеуге, қоғамдық гигиена мен санитарияны қолдауға, әрбір адамның дене және психикалық денсаулығын сақтауға және нығайтуға, оның белсенді ұзақ өмір сүруін қолдауға, денсаулығынан айырылған жағдайда оған медициналық көмек көрсетуге бағытталған саяси, экономикалық, құқықтық, әлеуметтік, мәдени, медициналық сипаттағы шаралар жүйесі;</w:t>
      </w:r>
    </w:p>
    <w:bookmarkEnd w:id="1245"/>
    <w:bookmarkStart w:name="z3288" w:id="1246"/>
    <w:p>
      <w:pPr>
        <w:spacing w:after="0"/>
        <w:ind w:left="0"/>
        <w:jc w:val="both"/>
      </w:pPr>
      <w:r>
        <w:rPr>
          <w:rFonts w:ascii="Times New Roman"/>
          <w:b w:val="false"/>
          <w:i w:val="false"/>
          <w:color w:val="000000"/>
          <w:sz w:val="28"/>
        </w:rPr>
        <w:t>
      10) білім – адамға нақты кәсіптік міндеттерді шешуге мүмкіндік беретін пәндік саланың құрылымдық мәліметтері;</w:t>
      </w:r>
    </w:p>
    <w:bookmarkEnd w:id="1246"/>
    <w:bookmarkStart w:name="z3289" w:id="1247"/>
    <w:p>
      <w:pPr>
        <w:spacing w:after="0"/>
        <w:ind w:left="0"/>
        <w:jc w:val="both"/>
      </w:pPr>
      <w:r>
        <w:rPr>
          <w:rFonts w:ascii="Times New Roman"/>
          <w:b w:val="false"/>
          <w:i w:val="false"/>
          <w:color w:val="000000"/>
          <w:sz w:val="28"/>
        </w:rPr>
        <w:t>
      11) кәсіптік біліктілік картасы – саладағы (еңбек қызметі түріндегі) біліктілік деңгейлері бойынша сабақтарды (кәсіптерді/лауазымдарды) олардың арасында белгіленген өзара байланыстармен жүйелі түрде көрсету, кәсіптік біліктілік картасы салалық біліктілік шеңберіне қосымша болып табылады;</w:t>
      </w:r>
    </w:p>
    <w:bookmarkEnd w:id="1247"/>
    <w:bookmarkStart w:name="z3290" w:id="1248"/>
    <w:p>
      <w:pPr>
        <w:spacing w:after="0"/>
        <w:ind w:left="0"/>
        <w:jc w:val="both"/>
      </w:pPr>
      <w:r>
        <w:rPr>
          <w:rFonts w:ascii="Times New Roman"/>
          <w:b w:val="false"/>
          <w:i w:val="false"/>
          <w:color w:val="000000"/>
          <w:sz w:val="28"/>
        </w:rPr>
        <w:t>
      12) медициналық көмектің сапасы – көрсетілетін медициналық көмектің уәкілетті орган бекіткен және медицина ғылымы мен технологиясын дамытудың қазіргі заманғы деңгейі негізінде белгіленген стандарттарға сәйкестік деңгейі;</w:t>
      </w:r>
    </w:p>
    <w:bookmarkEnd w:id="1248"/>
    <w:bookmarkStart w:name="z3291" w:id="1249"/>
    <w:p>
      <w:pPr>
        <w:spacing w:after="0"/>
        <w:ind w:left="0"/>
        <w:jc w:val="both"/>
      </w:pPr>
      <w:r>
        <w:rPr>
          <w:rFonts w:ascii="Times New Roman"/>
          <w:b w:val="false"/>
          <w:i w:val="false"/>
          <w:color w:val="000000"/>
          <w:sz w:val="28"/>
        </w:rPr>
        <w:t>
      13) біліктілік – қызметкердің нақты еңбек функцияларын сапалы орындауға дайындық дәрежесі;</w:t>
      </w:r>
    </w:p>
    <w:bookmarkEnd w:id="1249"/>
    <w:bookmarkStart w:name="z3292" w:id="1250"/>
    <w:p>
      <w:pPr>
        <w:spacing w:after="0"/>
        <w:ind w:left="0"/>
        <w:jc w:val="both"/>
      </w:pPr>
      <w:r>
        <w:rPr>
          <w:rFonts w:ascii="Times New Roman"/>
          <w:b w:val="false"/>
          <w:i w:val="false"/>
          <w:color w:val="000000"/>
          <w:sz w:val="28"/>
        </w:rPr>
        <w:t>
      14) біліктілік санаты – халықтың санитариялық-эпидемиологиялық саламаттылығын кәсіптік қамтамасыз ету саласында орындалатын жұмыстардың (көрсетілетін қызметтердің) күрделілігін көрсететін маманның біліктілігіне қойылатын талаптар деңгейі;</w:t>
      </w:r>
    </w:p>
    <w:bookmarkEnd w:id="1250"/>
    <w:bookmarkStart w:name="z3293" w:id="1251"/>
    <w:p>
      <w:pPr>
        <w:spacing w:after="0"/>
        <w:ind w:left="0"/>
        <w:jc w:val="both"/>
      </w:pPr>
      <w:r>
        <w:rPr>
          <w:rFonts w:ascii="Times New Roman"/>
          <w:b w:val="false"/>
          <w:i w:val="false"/>
          <w:color w:val="000000"/>
          <w:sz w:val="28"/>
        </w:rPr>
        <w:t>
      15) магистратура – білім беру бағдарламалары "магистр" дәрежесін бере отырып, кадрлар даярлауға бағытталған жоғары оқу орнынан кейінгі білім;</w:t>
      </w:r>
    </w:p>
    <w:bookmarkEnd w:id="1251"/>
    <w:bookmarkStart w:name="z3294" w:id="1252"/>
    <w:p>
      <w:pPr>
        <w:spacing w:after="0"/>
        <w:ind w:left="0"/>
        <w:jc w:val="both"/>
      </w:pPr>
      <w:r>
        <w:rPr>
          <w:rFonts w:ascii="Times New Roman"/>
          <w:b w:val="false"/>
          <w:i w:val="false"/>
          <w:color w:val="000000"/>
          <w:sz w:val="28"/>
        </w:rPr>
        <w:t>
      16) медициналық қызмет – техникалық және кәсіптік, орта білімнен кейінгі, жоғары және (немесе) жоғары оқу орнынан кейінгі медициналық білім алған жеке тұлғалардың, сондай-ақ заңды тұлғалардың Қазақстан Республикасы халқының денсаулығын қорғауға бағытталған кәсіптік қызметі;</w:t>
      </w:r>
    </w:p>
    <w:bookmarkEnd w:id="1252"/>
    <w:bookmarkStart w:name="z3295" w:id="1253"/>
    <w:p>
      <w:pPr>
        <w:spacing w:after="0"/>
        <w:ind w:left="0"/>
        <w:jc w:val="both"/>
      </w:pPr>
      <w:r>
        <w:rPr>
          <w:rFonts w:ascii="Times New Roman"/>
          <w:b w:val="false"/>
          <w:i w:val="false"/>
          <w:color w:val="000000"/>
          <w:sz w:val="28"/>
        </w:rPr>
        <w:t>
      17) медициналық білім беру – медициналық қызметкерлерді даярлау және олардың біліктілігін арттыру жүйесі, сондай-ақ медициналық қызметкер үшін медициналық мамандықтар бойынша біліктілікті арттыруды даярлау бағдарламалары бойынша оқыту барысында алған, оқуды бітіргені туралы ресми құжатпен расталған білім мен дағдылардың жиынтығы;</w:t>
      </w:r>
    </w:p>
    <w:bookmarkEnd w:id="1253"/>
    <w:bookmarkStart w:name="z3296" w:id="1254"/>
    <w:p>
      <w:pPr>
        <w:spacing w:after="0"/>
        <w:ind w:left="0"/>
        <w:jc w:val="both"/>
      </w:pPr>
      <w:r>
        <w:rPr>
          <w:rFonts w:ascii="Times New Roman"/>
          <w:b w:val="false"/>
          <w:i w:val="false"/>
          <w:color w:val="000000"/>
          <w:sz w:val="28"/>
        </w:rPr>
        <w:t>
      18) медициналық көмек – халықтың денсаулығын сақтауға және қалпына келтіруге бағытталған дәрілік көмекті қамтитын медициналық қызметтер кешені;</w:t>
      </w:r>
    </w:p>
    <w:bookmarkEnd w:id="1254"/>
    <w:bookmarkStart w:name="z3297" w:id="1255"/>
    <w:p>
      <w:pPr>
        <w:spacing w:after="0"/>
        <w:ind w:left="0"/>
        <w:jc w:val="both"/>
      </w:pPr>
      <w:r>
        <w:rPr>
          <w:rFonts w:ascii="Times New Roman"/>
          <w:b w:val="false"/>
          <w:i w:val="false"/>
          <w:color w:val="000000"/>
          <w:sz w:val="28"/>
        </w:rPr>
        <w:t>
      19) медицина қызметкері – кәсіптік медициналық білімі бар және медициналық қызметті жүзеге асыратын жеке тұлға;</w:t>
      </w:r>
    </w:p>
    <w:bookmarkEnd w:id="1255"/>
    <w:bookmarkStart w:name="z3298" w:id="1256"/>
    <w:p>
      <w:pPr>
        <w:spacing w:after="0"/>
        <w:ind w:left="0"/>
        <w:jc w:val="both"/>
      </w:pPr>
      <w:r>
        <w:rPr>
          <w:rFonts w:ascii="Times New Roman"/>
          <w:b w:val="false"/>
          <w:i w:val="false"/>
          <w:color w:val="000000"/>
          <w:sz w:val="28"/>
        </w:rPr>
        <w:t>
      20) медициналық қызметтер – нақты адамға қатысты профилактикалық, диагностикалық, емдік немесе оңалту бағыты бар денсаулық сақтау субъектілерінің іс-әрекеттері;</w:t>
      </w:r>
    </w:p>
    <w:bookmarkEnd w:id="1256"/>
    <w:bookmarkStart w:name="z3299" w:id="1257"/>
    <w:p>
      <w:pPr>
        <w:spacing w:after="0"/>
        <w:ind w:left="0"/>
        <w:jc w:val="both"/>
      </w:pPr>
      <w:r>
        <w:rPr>
          <w:rFonts w:ascii="Times New Roman"/>
          <w:b w:val="false"/>
          <w:i w:val="false"/>
          <w:color w:val="000000"/>
          <w:sz w:val="28"/>
        </w:rPr>
        <w:t>
      21) денсаулық сақтау саласындағы медициналық сараптама (денсаулық сақтау саласындағы сараптама) – денсаулық сақтау қызметінің әртүрлі салаларындағы құралдардың, әдістердің, технологиялардың, көрсетілетін қызметтердің деңгейі мен сапасын белгілеуге бағытталған ұйымдастырушылық, талдамалық және практикалық іс-шаралар жиынтығы;</w:t>
      </w:r>
    </w:p>
    <w:bookmarkEnd w:id="1257"/>
    <w:bookmarkStart w:name="z3300" w:id="1258"/>
    <w:p>
      <w:pPr>
        <w:spacing w:after="0"/>
        <w:ind w:left="0"/>
        <w:jc w:val="both"/>
      </w:pPr>
      <w:r>
        <w:rPr>
          <w:rFonts w:ascii="Times New Roman"/>
          <w:b w:val="false"/>
          <w:i w:val="false"/>
          <w:color w:val="000000"/>
          <w:sz w:val="28"/>
        </w:rPr>
        <w:t>
      22) аурулардың халықаралық жіктелуі 10 – бұл дүниежүзілік денсаулық сақтау ұйымына мүше елдердегі халықтың денсаулығын зерделеу кезінде 10 – шы қайта қараудың негізгі нормативтік құжаты болып табылатын медицина ғылымының қазіргі даму кезеңін көрсететін аурулар мен патологиялық жай-күйлерді топтастыру жүйесі;</w:t>
      </w:r>
    </w:p>
    <w:bookmarkEnd w:id="1258"/>
    <w:bookmarkStart w:name="z3301" w:id="1259"/>
    <w:p>
      <w:pPr>
        <w:spacing w:after="0"/>
        <w:ind w:left="0"/>
        <w:jc w:val="both"/>
      </w:pPr>
      <w:r>
        <w:rPr>
          <w:rFonts w:ascii="Times New Roman"/>
          <w:b w:val="false"/>
          <w:i w:val="false"/>
          <w:color w:val="000000"/>
          <w:sz w:val="28"/>
        </w:rPr>
        <w:t>
      23) дағды – екі белгісі бар нақты сабақ шеңберінде нақты міндеттер мен міндеттерді орындау қабілеті;</w:t>
      </w:r>
    </w:p>
    <w:bookmarkEnd w:id="1259"/>
    <w:bookmarkStart w:name="z3302" w:id="1260"/>
    <w:p>
      <w:pPr>
        <w:spacing w:after="0"/>
        <w:ind w:left="0"/>
        <w:jc w:val="both"/>
      </w:pPr>
      <w:r>
        <w:rPr>
          <w:rFonts w:ascii="Times New Roman"/>
          <w:b w:val="false"/>
          <w:i w:val="false"/>
          <w:color w:val="000000"/>
          <w:sz w:val="28"/>
        </w:rPr>
        <w:t>
      24) шеберлік деңгейі – орындалатын міндеттер мен міндеттердің күрделілігі мен көлемін анықтайды;</w:t>
      </w:r>
    </w:p>
    <w:bookmarkEnd w:id="1260"/>
    <w:bookmarkStart w:name="z3303" w:id="1261"/>
    <w:p>
      <w:pPr>
        <w:spacing w:after="0"/>
        <w:ind w:left="0"/>
        <w:jc w:val="both"/>
      </w:pPr>
      <w:r>
        <w:rPr>
          <w:rFonts w:ascii="Times New Roman"/>
          <w:b w:val="false"/>
          <w:i w:val="false"/>
          <w:color w:val="000000"/>
          <w:sz w:val="28"/>
        </w:rPr>
        <w:t>
      25) дағдыларды мамандандыру – пайдаланылатын білім саласын, пайдаланылатын құралдар мен жабдықтарды, өңделетін немесе пайдаланылатын материалдарды және өндірілетін тауарлар мен көрсетілетін қызметтердің түрлерін ескере отырып, орындалатын міндеттер мен міндеттердің сипаты мен шеңберін айқындайды;</w:t>
      </w:r>
    </w:p>
    <w:bookmarkEnd w:id="1261"/>
    <w:bookmarkStart w:name="z3304" w:id="1262"/>
    <w:p>
      <w:pPr>
        <w:spacing w:after="0"/>
        <w:ind w:left="0"/>
        <w:jc w:val="both"/>
      </w:pPr>
      <w:r>
        <w:rPr>
          <w:rFonts w:ascii="Times New Roman"/>
          <w:b w:val="false"/>
          <w:i w:val="false"/>
          <w:color w:val="000000"/>
          <w:sz w:val="28"/>
        </w:rPr>
        <w:t>
      26) тәлімгер – медициналық білім беру бағдарламалары бойынша білім алушыларды және жас мамандарды кәсіптік бейімдеуде практикалық көмек көрсету үшін медициналық ұйымның немесе медициналық білім беру ұйымының басшысы тағайындайтын, білім, ғылым және практиканың үштұғырлығы негізінде қызметті жүзеге асыратын, кемінде бес жыл өтілі бар медицина қызметкері;</w:t>
      </w:r>
    </w:p>
    <w:bookmarkEnd w:id="1262"/>
    <w:bookmarkStart w:name="z3305" w:id="1263"/>
    <w:p>
      <w:pPr>
        <w:spacing w:after="0"/>
        <w:ind w:left="0"/>
        <w:jc w:val="both"/>
      </w:pPr>
      <w:r>
        <w:rPr>
          <w:rFonts w:ascii="Times New Roman"/>
          <w:b w:val="false"/>
          <w:i w:val="false"/>
          <w:color w:val="000000"/>
          <w:sz w:val="28"/>
        </w:rPr>
        <w:t>
      27) ұлттық біліктілік шеңбері (ҰБШ) – еңбек нарығында танылатын біліктілік деңгейлерінің құрылымдық сипаттамасы;</w:t>
      </w:r>
    </w:p>
    <w:bookmarkEnd w:id="1263"/>
    <w:bookmarkStart w:name="z3306" w:id="1264"/>
    <w:p>
      <w:pPr>
        <w:spacing w:after="0"/>
        <w:ind w:left="0"/>
        <w:jc w:val="both"/>
      </w:pPr>
      <w:r>
        <w:rPr>
          <w:rFonts w:ascii="Times New Roman"/>
          <w:b w:val="false"/>
          <w:i w:val="false"/>
          <w:color w:val="000000"/>
          <w:sz w:val="28"/>
        </w:rPr>
        <w:t>
      28) ұлттық біліктілік жүйесі (ҰБЖ) – еңбек нарығы тарапынан мамандардың біліктілігіне сұраныс пен ұсыныстарды құқықтық және институционалдық реттеу тетіктерінің жиынтығы;</w:t>
      </w:r>
    </w:p>
    <w:bookmarkEnd w:id="1264"/>
    <w:bookmarkStart w:name="z3307" w:id="1265"/>
    <w:p>
      <w:pPr>
        <w:spacing w:after="0"/>
        <w:ind w:left="0"/>
        <w:jc w:val="both"/>
      </w:pPr>
      <w:r>
        <w:rPr>
          <w:rFonts w:ascii="Times New Roman"/>
          <w:b w:val="false"/>
          <w:i w:val="false"/>
          <w:color w:val="000000"/>
          <w:sz w:val="28"/>
        </w:rPr>
        <w:t>
      29) тәуелсіз сарапшы – денсаулық сақтау субъектілерінің қызметіне тәуелсіз сараптама жүргізу үшін белгіленген тәртіппен аккредиттелген жеке тұлға;</w:t>
      </w:r>
    </w:p>
    <w:bookmarkEnd w:id="1265"/>
    <w:bookmarkStart w:name="z3308" w:id="1266"/>
    <w:p>
      <w:pPr>
        <w:spacing w:after="0"/>
        <w:ind w:left="0"/>
        <w:jc w:val="both"/>
      </w:pPr>
      <w:r>
        <w:rPr>
          <w:rFonts w:ascii="Times New Roman"/>
          <w:b w:val="false"/>
          <w:i w:val="false"/>
          <w:color w:val="000000"/>
          <w:sz w:val="28"/>
        </w:rPr>
        <w:t>
      30) нормативтік құқықтық акт – референдумда не мемлекеттің уәкілетті органы немесе лауазымды адамы қабылдаған, құқықтық нормаларды белгілейтін, олардың қолданылуын өзгертетін, тоқтататын немесе тоқтата тұратын белгіленген нысандағы жазбаша ресми құжат, сондай-ақ жазбаша ресми құжатқа ұқсас және электрондық цифрлық қолтаңба арқылы куәландырылған электрондық-цифрлық нысандағы құжат;</w:t>
      </w:r>
    </w:p>
    <w:bookmarkEnd w:id="1266"/>
    <w:bookmarkStart w:name="z3309" w:id="1267"/>
    <w:p>
      <w:pPr>
        <w:spacing w:after="0"/>
        <w:ind w:left="0"/>
        <w:jc w:val="both"/>
      </w:pPr>
      <w:r>
        <w:rPr>
          <w:rFonts w:ascii="Times New Roman"/>
          <w:b w:val="false"/>
          <w:i w:val="false"/>
          <w:color w:val="000000"/>
          <w:sz w:val="28"/>
        </w:rPr>
        <w:t>
      31) қоғамдық денсаулық – қоғамның салауатты тамақтануды қоса алғанда, салауатты өмір салтын жүргізу жөніндегі, аурулар мен жарақаттардың профилактикасы жөніндегі, сондай-ақ мекендеу ортасының қолайсыз факторларының әсерін болғызбау жөніндегі күш-жігерін көрсететін халықтың психикалық, физикалық және әлеуметтік саламаттылығының кешенді сипаттамасы;</w:t>
      </w:r>
    </w:p>
    <w:bookmarkEnd w:id="1267"/>
    <w:bookmarkStart w:name="z3310" w:id="1268"/>
    <w:p>
      <w:pPr>
        <w:spacing w:after="0"/>
        <w:ind w:left="0"/>
        <w:jc w:val="both"/>
      </w:pPr>
      <w:r>
        <w:rPr>
          <w:rFonts w:ascii="Times New Roman"/>
          <w:b w:val="false"/>
          <w:i w:val="false"/>
          <w:color w:val="000000"/>
          <w:sz w:val="28"/>
        </w:rPr>
        <w:t>
      32) қоғамдық денсаулық сақтау – бұл халықтың денсаулығына әлеуметтік және экономикалық факторлардың әсер ету заңдылықтарын және халыққа медициналық көмекті ұйымдастыруды зерттейтін интегралды қолданбалы-теориялық ғылым;</w:t>
      </w:r>
    </w:p>
    <w:bookmarkEnd w:id="1268"/>
    <w:bookmarkStart w:name="z3311" w:id="1269"/>
    <w:p>
      <w:pPr>
        <w:spacing w:after="0"/>
        <w:ind w:left="0"/>
        <w:jc w:val="both"/>
      </w:pPr>
      <w:r>
        <w:rPr>
          <w:rFonts w:ascii="Times New Roman"/>
          <w:b w:val="false"/>
          <w:i w:val="false"/>
          <w:color w:val="000000"/>
          <w:sz w:val="28"/>
        </w:rPr>
        <w:t>
      33) денсаулық сақтау ұйымы – денсаулық сақтау саласындағы қызметті жүзеге асыратын заңды тұлға;</w:t>
      </w:r>
    </w:p>
    <w:bookmarkEnd w:id="1269"/>
    <w:bookmarkStart w:name="z3312" w:id="1270"/>
    <w:p>
      <w:pPr>
        <w:spacing w:after="0"/>
        <w:ind w:left="0"/>
        <w:jc w:val="both"/>
      </w:pPr>
      <w:r>
        <w:rPr>
          <w:rFonts w:ascii="Times New Roman"/>
          <w:b w:val="false"/>
          <w:i w:val="false"/>
          <w:color w:val="000000"/>
          <w:sz w:val="28"/>
        </w:rPr>
        <w:t>
      34) денсаулық сақтау саласындағы білім беру ұйымы – "Денсаулық сақтау" және (немесе) "Денсаулық сақтау мен әлеуметтік қамсыздандыруға байланысты пәнаралық бағдарламалар" (медицина) даярлау бағыттары бойынша білім беру бағдарламаларын іске асыратын білім беру ұйымы";</w:t>
      </w:r>
    </w:p>
    <w:bookmarkEnd w:id="1270"/>
    <w:bookmarkStart w:name="z3313" w:id="1271"/>
    <w:p>
      <w:pPr>
        <w:spacing w:after="0"/>
        <w:ind w:left="0"/>
        <w:jc w:val="both"/>
      </w:pPr>
      <w:r>
        <w:rPr>
          <w:rFonts w:ascii="Times New Roman"/>
          <w:b w:val="false"/>
          <w:i w:val="false"/>
          <w:color w:val="000000"/>
          <w:sz w:val="28"/>
        </w:rPr>
        <w:t>
      35) салалық біліктілік шеңбері (СБШ) – салада танылатын біліктілік деңгейлерінің құрылымдық сипаттамасы;</w:t>
      </w:r>
    </w:p>
    <w:bookmarkEnd w:id="1271"/>
    <w:bookmarkStart w:name="z3314" w:id="1272"/>
    <w:p>
      <w:pPr>
        <w:spacing w:after="0"/>
        <w:ind w:left="0"/>
        <w:jc w:val="both"/>
      </w:pPr>
      <w:r>
        <w:rPr>
          <w:rFonts w:ascii="Times New Roman"/>
          <w:b w:val="false"/>
          <w:i w:val="false"/>
          <w:color w:val="000000"/>
          <w:sz w:val="28"/>
        </w:rPr>
        <w:t>
      36) денсаулық сақтау технологияларын бағалау – денсаулық сақтау саласындағы шешімдер қабылдау үшін жүргізілетін денсаулық сақтау технологияларының салыстырмалы дәлелденген клиникалық және клиникалық-экономикалық (фармакоэкономикалық) тиімділігі мен қауіпсіздігін, сондай-ақ оларды қолданудың экономикалық, әлеуметтік және этикалық салдарын кешенді бағалау;</w:t>
      </w:r>
    </w:p>
    <w:bookmarkEnd w:id="1272"/>
    <w:bookmarkStart w:name="z3315" w:id="1273"/>
    <w:p>
      <w:pPr>
        <w:spacing w:after="0"/>
        <w:ind w:left="0"/>
        <w:jc w:val="both"/>
      </w:pPr>
      <w:r>
        <w:rPr>
          <w:rFonts w:ascii="Times New Roman"/>
          <w:b w:val="false"/>
          <w:i w:val="false"/>
          <w:color w:val="000000"/>
          <w:sz w:val="28"/>
        </w:rPr>
        <w:t>
      37) пациент – медициналық көрсетілетін қызметтерді тұтынушы болып табылатын (болған) жеке тұлға;</w:t>
      </w:r>
    </w:p>
    <w:bookmarkEnd w:id="1273"/>
    <w:bookmarkStart w:name="z3316" w:id="1274"/>
    <w:p>
      <w:pPr>
        <w:spacing w:after="0"/>
        <w:ind w:left="0"/>
        <w:jc w:val="both"/>
      </w:pPr>
      <w:r>
        <w:rPr>
          <w:rFonts w:ascii="Times New Roman"/>
          <w:b w:val="false"/>
          <w:i w:val="false"/>
          <w:color w:val="000000"/>
          <w:sz w:val="28"/>
        </w:rPr>
        <w:t>
      38) біліктіліктің жоғары деңгейі – жоғары технологиялармен және кәсіптік қызметпен байланысты экономиканың барлық салаларында күрделі (сабақтас) кәсіптер мен жұмыстарды орындаудың практикалық дағдыларын меңгерген білікті жұмысшы кадрларға (училищелерде, колледждерде және жоғары колледждерде негізгі орта және (немесе) жалпы орта білім беру базасында) берілетін біліктілік деңгейі;</w:t>
      </w:r>
    </w:p>
    <w:bookmarkEnd w:id="1274"/>
    <w:bookmarkStart w:name="z3317" w:id="1275"/>
    <w:p>
      <w:pPr>
        <w:spacing w:after="0"/>
        <w:ind w:left="0"/>
        <w:jc w:val="both"/>
      </w:pPr>
      <w:r>
        <w:rPr>
          <w:rFonts w:ascii="Times New Roman"/>
          <w:b w:val="false"/>
          <w:i w:val="false"/>
          <w:color w:val="000000"/>
          <w:sz w:val="28"/>
        </w:rPr>
        <w:t>
      39) кәсіптік стандарттарды пайдаланушы – мемлекеттік органдар, заңды тұлғалар, жеке тұлғалар;</w:t>
      </w:r>
    </w:p>
    <w:bookmarkEnd w:id="1275"/>
    <w:bookmarkStart w:name="z3318" w:id="1276"/>
    <w:p>
      <w:pPr>
        <w:spacing w:after="0"/>
        <w:ind w:left="0"/>
        <w:jc w:val="both"/>
      </w:pPr>
      <w:r>
        <w:rPr>
          <w:rFonts w:ascii="Times New Roman"/>
          <w:b w:val="false"/>
          <w:i w:val="false"/>
          <w:color w:val="000000"/>
          <w:sz w:val="28"/>
        </w:rPr>
        <w:t>
      40) өзін – өзі реттейтін ұйымның қағидалары – өзін-өзі реттейтін ұйымның және оның мүшелерінің (қатысушыларының) қызметін ұйымдастыру тәртібін айқындайтын құжат;</w:t>
      </w:r>
    </w:p>
    <w:bookmarkEnd w:id="1276"/>
    <w:bookmarkStart w:name="z3319" w:id="1277"/>
    <w:p>
      <w:pPr>
        <w:spacing w:after="0"/>
        <w:ind w:left="0"/>
        <w:jc w:val="both"/>
      </w:pPr>
      <w:r>
        <w:rPr>
          <w:rFonts w:ascii="Times New Roman"/>
          <w:b w:val="false"/>
          <w:i w:val="false"/>
          <w:color w:val="000000"/>
          <w:sz w:val="28"/>
        </w:rPr>
        <w:t>
      41) кәсіптік топ – жалпы интеграциялық негізі бар (мақсаты, объектілері, технологиялары, оның ішінде еңбек құралдары ұқсас немесе жақын) және оларды орындау үшін еңбек функциялары мен құзыреттерінің ұқсас жиынтығын болжайтын кәсіптік кіші топтардың жиынтығы;</w:t>
      </w:r>
    </w:p>
    <w:bookmarkEnd w:id="1277"/>
    <w:bookmarkStart w:name="z3320" w:id="1278"/>
    <w:p>
      <w:pPr>
        <w:spacing w:after="0"/>
        <w:ind w:left="0"/>
        <w:jc w:val="both"/>
      </w:pPr>
      <w:r>
        <w:rPr>
          <w:rFonts w:ascii="Times New Roman"/>
          <w:b w:val="false"/>
          <w:i w:val="false"/>
          <w:color w:val="000000"/>
          <w:sz w:val="28"/>
        </w:rPr>
        <w:t>
      42) кәсіптік кіші топ – еңбек функцияларының тұтас жиынтығымен және оларды орындау үшін қажетті құзыреттермен қалыптастырылған кәсіптер жиынтығы;</w:t>
      </w:r>
    </w:p>
    <w:bookmarkEnd w:id="1278"/>
    <w:bookmarkStart w:name="z3321" w:id="1279"/>
    <w:p>
      <w:pPr>
        <w:spacing w:after="0"/>
        <w:ind w:left="0"/>
        <w:jc w:val="both"/>
      </w:pPr>
      <w:r>
        <w:rPr>
          <w:rFonts w:ascii="Times New Roman"/>
          <w:b w:val="false"/>
          <w:i w:val="false"/>
          <w:color w:val="000000"/>
          <w:sz w:val="28"/>
        </w:rPr>
        <w:t>
      43) кәсіптік міндет (міндет) – бірлік іс-әрекеттерді орындау үшін функцияны декомпозиялауға мүмкіндік беретін еңбек функциясының элементі;</w:t>
      </w:r>
    </w:p>
    <w:bookmarkEnd w:id="1279"/>
    <w:bookmarkStart w:name="z3322" w:id="1280"/>
    <w:p>
      <w:pPr>
        <w:spacing w:after="0"/>
        <w:ind w:left="0"/>
        <w:jc w:val="both"/>
      </w:pPr>
      <w:r>
        <w:rPr>
          <w:rFonts w:ascii="Times New Roman"/>
          <w:b w:val="false"/>
          <w:i w:val="false"/>
          <w:color w:val="000000"/>
          <w:sz w:val="28"/>
        </w:rPr>
        <w:t>
      44) кәсіптік стандарт (КС) – кәсіптік қызметтің нақты саласында біліктілік деңгейіне, құзыреттеріне, мазмұнына, сапасына және еңбек жағдайларына қойылатын талаптарды айқындайтын стандарт;</w:t>
      </w:r>
    </w:p>
    <w:bookmarkEnd w:id="1280"/>
    <w:bookmarkStart w:name="z3323" w:id="1281"/>
    <w:p>
      <w:pPr>
        <w:spacing w:after="0"/>
        <w:ind w:left="0"/>
        <w:jc w:val="both"/>
      </w:pPr>
      <w:r>
        <w:rPr>
          <w:rFonts w:ascii="Times New Roman"/>
          <w:b w:val="false"/>
          <w:i w:val="false"/>
          <w:color w:val="000000"/>
          <w:sz w:val="28"/>
        </w:rPr>
        <w:t>
      45) кәсіп – арнайы даярлық нәтижесінде алынған және білім туралы тиісті құжаттармен расталатын белгілі бір білімді, іскерлікті және практикалық дағдыларды талап ететін адамның еңбек қызметі кәсібінің негізгі түрі;</w:t>
      </w:r>
    </w:p>
    <w:bookmarkEnd w:id="1281"/>
    <w:bookmarkStart w:name="z3324" w:id="1282"/>
    <w:p>
      <w:pPr>
        <w:spacing w:after="0"/>
        <w:ind w:left="0"/>
        <w:jc w:val="both"/>
      </w:pPr>
      <w:r>
        <w:rPr>
          <w:rFonts w:ascii="Times New Roman"/>
          <w:b w:val="false"/>
          <w:i w:val="false"/>
          <w:color w:val="000000"/>
          <w:sz w:val="28"/>
        </w:rPr>
        <w:t>
      46) профилактика – аурулардың пайда болуының, аурулардың ерте сатысында өршуінің алдын алуға және туындаған асқынуларды, органдар мен тіндердің зақымдануын бақылауға бағытталған медициналық және медициналық емес іс-шаралар кешені;</w:t>
      </w:r>
    </w:p>
    <w:bookmarkEnd w:id="1282"/>
    <w:bookmarkStart w:name="z3325" w:id="1283"/>
    <w:p>
      <w:pPr>
        <w:spacing w:after="0"/>
        <w:ind w:left="0"/>
        <w:jc w:val="both"/>
      </w:pPr>
      <w:r>
        <w:rPr>
          <w:rFonts w:ascii="Times New Roman"/>
          <w:b w:val="false"/>
          <w:i w:val="false"/>
          <w:color w:val="000000"/>
          <w:sz w:val="28"/>
        </w:rPr>
        <w:t>
      47) бейінді маман – белгілі бір мамандық бойынша сертификаты бар жоғары медициналық білімі бар медицина қызметкері;</w:t>
      </w:r>
    </w:p>
    <w:bookmarkEnd w:id="1283"/>
    <w:bookmarkStart w:name="z3326" w:id="1284"/>
    <w:p>
      <w:pPr>
        <w:spacing w:after="0"/>
        <w:ind w:left="0"/>
        <w:jc w:val="both"/>
      </w:pPr>
      <w:r>
        <w:rPr>
          <w:rFonts w:ascii="Times New Roman"/>
          <w:b w:val="false"/>
          <w:i w:val="false"/>
          <w:color w:val="000000"/>
          <w:sz w:val="28"/>
        </w:rPr>
        <w:t>
      48) әзірлеуші – жұмыс берушілер бірлестігі және (немесе) кәсіптік стандарттарды әзірлеуді жүзеге асыратын ұйым;</w:t>
      </w:r>
    </w:p>
    <w:bookmarkEnd w:id="1284"/>
    <w:bookmarkStart w:name="z3327" w:id="1285"/>
    <w:p>
      <w:pPr>
        <w:spacing w:after="0"/>
        <w:ind w:left="0"/>
        <w:jc w:val="both"/>
      </w:pPr>
      <w:r>
        <w:rPr>
          <w:rFonts w:ascii="Times New Roman"/>
          <w:b w:val="false"/>
          <w:i w:val="false"/>
          <w:color w:val="000000"/>
          <w:sz w:val="28"/>
        </w:rPr>
        <w:t>
      49) өзін – өзі реттеу – жеке және заңды тұлғалардың өзін-өзі реттейтін ұйымның қағидалары мен стандарттарын бекітуге, олардың сақталуын бақылауды жүзеге асыруға, сондай-ақ өзін-өзі реттеу субъектілерінің мүліктік жауапкершілігін қамтамасыз етуге негізделген өздері жүзеге асыратын кәсіпкерлік немесе кәсіптік қызметті дербес реттеуге бағытталған 2015 жылғы 12 қарашадағы "өзін-өзі реттеу туралы" ҚР Заңында көзделген шаралар кешені;</w:t>
      </w:r>
    </w:p>
    <w:bookmarkEnd w:id="1285"/>
    <w:bookmarkStart w:name="z3328" w:id="1286"/>
    <w:p>
      <w:pPr>
        <w:spacing w:after="0"/>
        <w:ind w:left="0"/>
        <w:jc w:val="both"/>
      </w:pPr>
      <w:r>
        <w:rPr>
          <w:rFonts w:ascii="Times New Roman"/>
          <w:b w:val="false"/>
          <w:i w:val="false"/>
          <w:color w:val="000000"/>
          <w:sz w:val="28"/>
        </w:rPr>
        <w:t>
      50) өзін – өзі реттейтін ұйым – жеке кәсіпкерлік субъектілерінің немесе кәсіптік қызмет субъектілерінің қызметтің, саланың, экономикалық қызмет түрлерінің, өндірілген тауарлар (жұмыстар) нарығының ортақтығы қағидаты бойынша ерікті немесе міндетті мүшелігіне (қатысуына) негізделген, Қазақстан Республикасының заңдарында белгіленген қауымдастық (одақ), қоғамдық бірлестік немесе өзге де ұйымдық-құқықтық нысандағы коммерциялық емес ұйым қызмет көрсету);</w:t>
      </w:r>
    </w:p>
    <w:bookmarkEnd w:id="1286"/>
    <w:bookmarkStart w:name="z3329" w:id="1287"/>
    <w:p>
      <w:pPr>
        <w:spacing w:after="0"/>
        <w:ind w:left="0"/>
        <w:jc w:val="both"/>
      </w:pPr>
      <w:r>
        <w:rPr>
          <w:rFonts w:ascii="Times New Roman"/>
          <w:b w:val="false"/>
          <w:i w:val="false"/>
          <w:color w:val="000000"/>
          <w:sz w:val="28"/>
        </w:rPr>
        <w:t>
      51) аккредиттеу туралы куәлік – өтініш берушінің аккредиттеудің белгілі бір саласында аккредиттелгенін растайтын ресми құжат;</w:t>
      </w:r>
    </w:p>
    <w:bookmarkEnd w:id="1287"/>
    <w:bookmarkStart w:name="z3330" w:id="1288"/>
    <w:p>
      <w:pPr>
        <w:spacing w:after="0"/>
        <w:ind w:left="0"/>
        <w:jc w:val="both"/>
      </w:pPr>
      <w:r>
        <w:rPr>
          <w:rFonts w:ascii="Times New Roman"/>
          <w:b w:val="false"/>
          <w:i w:val="false"/>
          <w:color w:val="000000"/>
          <w:sz w:val="28"/>
        </w:rPr>
        <w:t>
      52) денсаулық сақтау жүйесі – қызметі Қазақстан Республикасы азаматтарының денсаулықты қорғауға құқықтарын қамтамасыз етуге бағытталған мемлекеттік органдар мен денсаулық сақтау субъектілерінің жиынтығы;</w:t>
      </w:r>
    </w:p>
    <w:bookmarkEnd w:id="1288"/>
    <w:bookmarkStart w:name="z3331" w:id="1289"/>
    <w:p>
      <w:pPr>
        <w:spacing w:after="0"/>
        <w:ind w:left="0"/>
        <w:jc w:val="both"/>
      </w:pPr>
      <w:r>
        <w:rPr>
          <w:rFonts w:ascii="Times New Roman"/>
          <w:b w:val="false"/>
          <w:i w:val="false"/>
          <w:color w:val="000000"/>
          <w:sz w:val="28"/>
        </w:rPr>
        <w:t>
      53) денсаулық үшін ортақ жауапкершілік – қоғамның қатысушылары: мемлекет, жұмыс беруші және азаматтың өзі арасында жеке және қоғамдық денсаулықты сақтау және нығайту, аурудың туындау тәуекелдерін азайту үшін жауапкершілікті бөлу;</w:t>
      </w:r>
    </w:p>
    <w:bookmarkEnd w:id="1289"/>
    <w:bookmarkStart w:name="z3332" w:id="1290"/>
    <w:p>
      <w:pPr>
        <w:spacing w:after="0"/>
        <w:ind w:left="0"/>
        <w:jc w:val="both"/>
      </w:pPr>
      <w:r>
        <w:rPr>
          <w:rFonts w:ascii="Times New Roman"/>
          <w:b w:val="false"/>
          <w:i w:val="false"/>
          <w:color w:val="000000"/>
          <w:sz w:val="28"/>
        </w:rPr>
        <w:t>
      54) маман – медициналық білімі бар, оның ішінде Қазақстан Республикасынан тыс жерлерде алған жеке тұлға;</w:t>
      </w:r>
    </w:p>
    <w:bookmarkEnd w:id="1290"/>
    <w:bookmarkStart w:name="z3333" w:id="1291"/>
    <w:p>
      <w:pPr>
        <w:spacing w:after="0"/>
        <w:ind w:left="0"/>
        <w:jc w:val="both"/>
      </w:pPr>
      <w:r>
        <w:rPr>
          <w:rFonts w:ascii="Times New Roman"/>
          <w:b w:val="false"/>
          <w:i w:val="false"/>
          <w:color w:val="000000"/>
          <w:sz w:val="28"/>
        </w:rPr>
        <w:t>
      55) денсаулық сақтау саласындағы маман – денсаулық сақтау саласындағы техникалық және кәсіптік, орта білімнен кейінгі, жоғары және (немесе) жоғары оқу орнынан кейінгі білім беру бағдарламалары бойынша даярлығы бар және денсаулық сақтау саласындағы қызметті жүзеге асыратын жеке тұлға;</w:t>
      </w:r>
    </w:p>
    <w:bookmarkEnd w:id="1291"/>
    <w:bookmarkStart w:name="z3334" w:id="1292"/>
    <w:p>
      <w:pPr>
        <w:spacing w:after="0"/>
        <w:ind w:left="0"/>
        <w:jc w:val="both"/>
      </w:pPr>
      <w:r>
        <w:rPr>
          <w:rFonts w:ascii="Times New Roman"/>
          <w:b w:val="false"/>
          <w:i w:val="false"/>
          <w:color w:val="000000"/>
          <w:sz w:val="28"/>
        </w:rPr>
        <w:t>
      56) денсаулық сақтау саласындағы стандарт (стандарт) – медициналық, фармацевтикалық қызмет, медициналық және фармацевтикалық білім беру саласындағы қағидаларды, жалпы қағидаттар мен сипаттамаларды белгілейтін нормативтік құқықтық акт;</w:t>
      </w:r>
    </w:p>
    <w:bookmarkEnd w:id="1292"/>
    <w:bookmarkStart w:name="z3335" w:id="1293"/>
    <w:p>
      <w:pPr>
        <w:spacing w:after="0"/>
        <w:ind w:left="0"/>
        <w:jc w:val="both"/>
      </w:pPr>
      <w:r>
        <w:rPr>
          <w:rFonts w:ascii="Times New Roman"/>
          <w:b w:val="false"/>
          <w:i w:val="false"/>
          <w:color w:val="000000"/>
          <w:sz w:val="28"/>
        </w:rPr>
        <w:t>
      57) денсаулық сақтау саласындағы стандарттау (бұдан әрі – стандарттау) – стандарттарды, талаптарды, нормаларды, нұсқаулықтарды, қағидаларды әзірлеу, енгізу және олардың сақталуын қамтамасыз ету жолымен денсаулық сақтау процестерінің, технологиялары мен қызметтерінің сипаттамаларын ретке келтірудің оңтайлы дәрежесіне қол жеткізуге бағытталған қызмет;</w:t>
      </w:r>
    </w:p>
    <w:bookmarkEnd w:id="1293"/>
    <w:bookmarkStart w:name="z3336" w:id="1294"/>
    <w:p>
      <w:pPr>
        <w:spacing w:after="0"/>
        <w:ind w:left="0"/>
        <w:jc w:val="both"/>
      </w:pPr>
      <w:r>
        <w:rPr>
          <w:rFonts w:ascii="Times New Roman"/>
          <w:b w:val="false"/>
          <w:i w:val="false"/>
          <w:color w:val="000000"/>
          <w:sz w:val="28"/>
        </w:rPr>
        <w:t>
      58) өзін – өзі реттейтін ұйымның стандарты – өзін-өзі реттейтін ұйым мүшелерінің (қатысушыларының) өз тауарларына (жұмыстарына, қызметтеріне) және қызмет түріне бірыңғай және міндетті қағидаттарды, сипаттамаларды бірнеше рет пайдалануы үшін талаптарды белгілейтін құжат;</w:t>
      </w:r>
    </w:p>
    <w:bookmarkEnd w:id="1294"/>
    <w:bookmarkStart w:name="z3337" w:id="1295"/>
    <w:p>
      <w:pPr>
        <w:spacing w:after="0"/>
        <w:ind w:left="0"/>
        <w:jc w:val="both"/>
      </w:pPr>
      <w:r>
        <w:rPr>
          <w:rFonts w:ascii="Times New Roman"/>
          <w:b w:val="false"/>
          <w:i w:val="false"/>
          <w:color w:val="000000"/>
          <w:sz w:val="28"/>
        </w:rPr>
        <w:t>
      59) өзін-өзі реттеу субъектілері – өзін-өзі реттейтін ұйымдар, өзін-өзі реттейтін ұйымдардың мүшелері (қатысушылары);</w:t>
      </w:r>
    </w:p>
    <w:bookmarkEnd w:id="1295"/>
    <w:bookmarkStart w:name="z3338" w:id="1296"/>
    <w:p>
      <w:pPr>
        <w:spacing w:after="0"/>
        <w:ind w:left="0"/>
        <w:jc w:val="both"/>
      </w:pPr>
      <w:r>
        <w:rPr>
          <w:rFonts w:ascii="Times New Roman"/>
          <w:b w:val="false"/>
          <w:i w:val="false"/>
          <w:color w:val="000000"/>
          <w:sz w:val="28"/>
        </w:rPr>
        <w:t>
      60) денсаулық сақтау технологиясы – вакциналарды, дәрілік препараттар мен медициналық бұйымдарды, рәсімдерді, манипуляцияларды, операцияларды, скринингтік профилактикалық бағдарламаларды, оның ішінде цифрлық жүйелерді қоса алғанда, денсаулықты нығайту, аурудың профилактикасы, диагностикасы, емдеу, пациенттерді оңалту және паллиативтік медициналық көмек көрсету үшін пайдаланылатын білім мен дағдыларды қолдану;</w:t>
      </w:r>
    </w:p>
    <w:bookmarkEnd w:id="1296"/>
    <w:bookmarkStart w:name="z3339" w:id="1297"/>
    <w:p>
      <w:pPr>
        <w:spacing w:after="0"/>
        <w:ind w:left="0"/>
        <w:jc w:val="both"/>
      </w:pPr>
      <w:r>
        <w:rPr>
          <w:rFonts w:ascii="Times New Roman"/>
          <w:b w:val="false"/>
          <w:i w:val="false"/>
          <w:color w:val="000000"/>
          <w:sz w:val="28"/>
        </w:rPr>
        <w:t>
      61) еңбек функциясы – бір немесе бірнеше кәсіптік міндеттерден тұратын технологиялық процесс кезеңіндегі типтік жұмыс (жұмыс шеңбері). Кәсіптік стандарттар кәсіптерінің карточкаларындағы еңбек функцияларын сипаттау кезінде қажет болған жағдайда міндетті және қосымша еңбек функциялары көрсетілуі мүмкін, міндетті еңбек функциялары, қосымша еңбек функцияларынан айырмашылығы, біліктілікті беру кезінде міндетті түрде расталуы керек, ал қосымша еңбек функциялары осы кәсіп үшін қажет болуы мүмкін әлеуетті еңбек функциялары ретінде сипатталуы мүмкін болашақта;</w:t>
      </w:r>
    </w:p>
    <w:bookmarkEnd w:id="1297"/>
    <w:bookmarkStart w:name="z3340" w:id="1298"/>
    <w:p>
      <w:pPr>
        <w:spacing w:after="0"/>
        <w:ind w:left="0"/>
        <w:jc w:val="both"/>
      </w:pPr>
      <w:r>
        <w:rPr>
          <w:rFonts w:ascii="Times New Roman"/>
          <w:b w:val="false"/>
          <w:i w:val="false"/>
          <w:color w:val="000000"/>
          <w:sz w:val="28"/>
        </w:rPr>
        <w:t>
      62) функционалдық карта – белгілі бір кәсіптік топ немесе кіші топ шеңберінде белгілі бір кәсіптердің қызметкері орындайтын еңбек функцияларының, білімінің, іскерлігінің, дағдылары мен кәсіптік міндеттерінің құрылымдық сипаттамасы;</w:t>
      </w:r>
    </w:p>
    <w:bookmarkEnd w:id="1298"/>
    <w:bookmarkStart w:name="z3341" w:id="1299"/>
    <w:p>
      <w:pPr>
        <w:spacing w:after="0"/>
        <w:ind w:left="0"/>
        <w:jc w:val="both"/>
      </w:pPr>
      <w:r>
        <w:rPr>
          <w:rFonts w:ascii="Times New Roman"/>
          <w:b w:val="false"/>
          <w:i w:val="false"/>
          <w:color w:val="000000"/>
          <w:sz w:val="28"/>
        </w:rPr>
        <w:t>
      63) іскерліктер – нақты кәсіптік міндеттерді шешу үшін адамның біліміне және оны дұрыс пайдалануға негізделген іс-әрекетінің (іс-қимылының) компоненттері;</w:t>
      </w:r>
    </w:p>
    <w:bookmarkEnd w:id="1299"/>
    <w:bookmarkStart w:name="z3342" w:id="1300"/>
    <w:p>
      <w:pPr>
        <w:spacing w:after="0"/>
        <w:ind w:left="0"/>
        <w:jc w:val="both"/>
      </w:pPr>
      <w:r>
        <w:rPr>
          <w:rFonts w:ascii="Times New Roman"/>
          <w:b w:val="false"/>
          <w:i w:val="false"/>
          <w:color w:val="000000"/>
          <w:sz w:val="28"/>
        </w:rPr>
        <w:t>
      64) денсаулық сақтау саласындағы уәкілетті орган (бұдан әрі-уәкілетті орган) – Қазақстан Республикасы азаматтарының денсаулығын қорғау, Медициналық және фармацевтикалық ғылым, Медициналық және фармацевтикалық білім беру, халықтың санитариялық-эпидемиологиялық салауаттылығы, дәрілік заттар мен медициналық бұйымдардың айналысы, медициналық қызметтер көрсету (көмек) сапасы саласында басшылықты және салааралық үйлестіруді жүзеге асыратын орталық атқарушы орган);</w:t>
      </w:r>
    </w:p>
    <w:bookmarkEnd w:id="1300"/>
    <w:bookmarkStart w:name="z3343" w:id="1301"/>
    <w:p>
      <w:pPr>
        <w:spacing w:after="0"/>
        <w:ind w:left="0"/>
        <w:jc w:val="both"/>
      </w:pPr>
      <w:r>
        <w:rPr>
          <w:rFonts w:ascii="Times New Roman"/>
          <w:b w:val="false"/>
          <w:i w:val="false"/>
          <w:color w:val="000000"/>
          <w:sz w:val="28"/>
        </w:rPr>
        <w:t>
      65) біліктілік деңгейі – күрделілік, еңбек әрекеттерінің стандарттылығы, жауапкершілік және дербестік параметрлері бойынша сараланатын қызметкерлердің біліміне, іскерлігіне және кең құзыретіне қойылатын жалпыланған талаптар;</w:t>
      </w:r>
    </w:p>
    <w:bookmarkEnd w:id="1301"/>
    <w:bookmarkStart w:name="z3344" w:id="1302"/>
    <w:p>
      <w:pPr>
        <w:spacing w:after="0"/>
        <w:ind w:left="0"/>
        <w:jc w:val="both"/>
      </w:pPr>
      <w:r>
        <w:rPr>
          <w:rFonts w:ascii="Times New Roman"/>
          <w:b w:val="false"/>
          <w:i w:val="false"/>
          <w:color w:val="000000"/>
          <w:sz w:val="28"/>
        </w:rPr>
        <w:t>
      66) денсаулық сақтау саласындағы сараптама – денсаулық сақтау қызметінің әртүрлі салаларындағы құралдардың, әдістердің, технологиялардың, білім беру және ғылыми бағдарламалардың, көрсетілетін қызметтердің тиімділігі мен сапасын айқындауға, сондай-ақ Қазақстан Республикасының заңнамасына сәйкес денсаулық жағдайы бойынша еңбекке уақытша жарамсыздықты, кәсіптік жарамдылықты айқындауға бағытталған ұйымдастырушылық, талдамалық және практикалық іс-шаралар жиынтығы;</w:t>
      </w:r>
    </w:p>
    <w:bookmarkEnd w:id="1302"/>
    <w:bookmarkStart w:name="z3345" w:id="1303"/>
    <w:p>
      <w:pPr>
        <w:spacing w:after="0"/>
        <w:ind w:left="0"/>
        <w:jc w:val="both"/>
      </w:pPr>
      <w:r>
        <w:rPr>
          <w:rFonts w:ascii="Times New Roman"/>
          <w:b w:val="false"/>
          <w:i w:val="false"/>
          <w:color w:val="000000"/>
          <w:sz w:val="28"/>
        </w:rPr>
        <w:t>
      67) эпидемиология – бақылау мен профилактикалық іс-шараларды әзірлеу мақсатында әртүрлі этиологиядағы аурулардың пайда болуы мен таралу заңдылықтарын айқындайтын жалпы медицина ғылымы. Халықтың белгілі бір топтары арасында белгілі бір уақытта белгілі бір аумақта сырқаттану жағдайларын зерттейді;</w:t>
      </w:r>
    </w:p>
    <w:bookmarkEnd w:id="1303"/>
    <w:bookmarkStart w:name="z3346" w:id="1304"/>
    <w:p>
      <w:pPr>
        <w:spacing w:after="0"/>
        <w:ind w:left="0"/>
        <w:jc w:val="both"/>
      </w:pPr>
      <w:r>
        <w:rPr>
          <w:rFonts w:ascii="Times New Roman"/>
          <w:b w:val="false"/>
          <w:i w:val="false"/>
          <w:color w:val="000000"/>
          <w:sz w:val="28"/>
        </w:rPr>
        <w:t>
      68) жұқпалы емес ауруларды эпидемиологиялық қадағалау – мемлекеттік органдар мен санитариялық-эпидемиологиялық қызмет ұйымдарының халықтың денсаулығына әсер ететін қоршаған орта объектілерінің, оның ішінде өндірістік факторлардың, еңбекке қабілеттілігін уақытша жоғалтумен кәсіптік аурулардың әсер етуінен болатын қауіп факторларының мониторингі, созылмалы инфекциялық емес ауруларды басқару бағдарламаларының енгізілуін барынша азайту және бақылау жөніндегі қызметі.</w:t>
      </w:r>
    </w:p>
    <w:bookmarkEnd w:id="1304"/>
    <w:bookmarkStart w:name="z3347" w:id="1305"/>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305"/>
    <w:bookmarkStart w:name="z3348" w:id="1306"/>
    <w:p>
      <w:pPr>
        <w:spacing w:after="0"/>
        <w:ind w:left="0"/>
        <w:jc w:val="both"/>
      </w:pPr>
      <w:r>
        <w:rPr>
          <w:rFonts w:ascii="Times New Roman"/>
          <w:b w:val="false"/>
          <w:i w:val="false"/>
          <w:color w:val="000000"/>
          <w:sz w:val="28"/>
        </w:rPr>
        <w:t>
      1) АХЖ – Аурулардың халықаралық жіктелуі;</w:t>
      </w:r>
    </w:p>
    <w:bookmarkEnd w:id="1306"/>
    <w:bookmarkStart w:name="z3349" w:id="1307"/>
    <w:p>
      <w:pPr>
        <w:spacing w:after="0"/>
        <w:ind w:left="0"/>
        <w:jc w:val="both"/>
      </w:pPr>
      <w:r>
        <w:rPr>
          <w:rFonts w:ascii="Times New Roman"/>
          <w:b w:val="false"/>
          <w:i w:val="false"/>
          <w:color w:val="000000"/>
          <w:sz w:val="28"/>
        </w:rPr>
        <w:t>
      2) БА – Басшылар, мамандар және басқа да қызметшілер лауазымдарының біліктілік анықтамалығы;</w:t>
      </w:r>
    </w:p>
    <w:bookmarkEnd w:id="1307"/>
    <w:bookmarkStart w:name="z3350" w:id="1308"/>
    <w:p>
      <w:pPr>
        <w:spacing w:after="0"/>
        <w:ind w:left="0"/>
        <w:jc w:val="both"/>
      </w:pPr>
      <w:r>
        <w:rPr>
          <w:rFonts w:ascii="Times New Roman"/>
          <w:b w:val="false"/>
          <w:i w:val="false"/>
          <w:color w:val="000000"/>
          <w:sz w:val="28"/>
        </w:rPr>
        <w:t>
      3) БАҚ – Бұқаралық ақпарат құралдары;</w:t>
      </w:r>
    </w:p>
    <w:bookmarkEnd w:id="1308"/>
    <w:bookmarkStart w:name="z3351" w:id="1309"/>
    <w:p>
      <w:pPr>
        <w:spacing w:after="0"/>
        <w:ind w:left="0"/>
        <w:jc w:val="both"/>
      </w:pPr>
      <w:r>
        <w:rPr>
          <w:rFonts w:ascii="Times New Roman"/>
          <w:b w:val="false"/>
          <w:i w:val="false"/>
          <w:color w:val="000000"/>
          <w:sz w:val="28"/>
        </w:rPr>
        <w:t>
      4) БТБА – Жұмысшылардың жұмыстары мен кәсіптерінің бірыңғай тарифтік-біліктілік анықтамалығы;</w:t>
      </w:r>
    </w:p>
    <w:bookmarkEnd w:id="1309"/>
    <w:bookmarkStart w:name="z3352" w:id="1310"/>
    <w:p>
      <w:pPr>
        <w:spacing w:after="0"/>
        <w:ind w:left="0"/>
        <w:jc w:val="both"/>
      </w:pPr>
      <w:r>
        <w:rPr>
          <w:rFonts w:ascii="Times New Roman"/>
          <w:b w:val="false"/>
          <w:i w:val="false"/>
          <w:color w:val="000000"/>
          <w:sz w:val="28"/>
        </w:rPr>
        <w:t>
      5) БХТ – Бекітілген халық тіркелімі;</w:t>
      </w:r>
    </w:p>
    <w:bookmarkEnd w:id="1310"/>
    <w:bookmarkStart w:name="z3353" w:id="1311"/>
    <w:p>
      <w:pPr>
        <w:spacing w:after="0"/>
        <w:ind w:left="0"/>
        <w:jc w:val="both"/>
      </w:pPr>
      <w:r>
        <w:rPr>
          <w:rFonts w:ascii="Times New Roman"/>
          <w:b w:val="false"/>
          <w:i w:val="false"/>
          <w:color w:val="000000"/>
          <w:sz w:val="28"/>
        </w:rPr>
        <w:t>
      6) ЖОО – Жоғары оқу орны;</w:t>
      </w:r>
    </w:p>
    <w:bookmarkEnd w:id="1311"/>
    <w:bookmarkStart w:name="z3354" w:id="1312"/>
    <w:p>
      <w:pPr>
        <w:spacing w:after="0"/>
        <w:ind w:left="0"/>
        <w:jc w:val="both"/>
      </w:pPr>
      <w:r>
        <w:rPr>
          <w:rFonts w:ascii="Times New Roman"/>
          <w:b w:val="false"/>
          <w:i w:val="false"/>
          <w:color w:val="000000"/>
          <w:sz w:val="28"/>
        </w:rPr>
        <w:t>
      7) КМЦЖ – Кешенді медициналық цифрлық жүйе</w:t>
      </w:r>
    </w:p>
    <w:bookmarkEnd w:id="1312"/>
    <w:bookmarkStart w:name="z3355" w:id="1313"/>
    <w:p>
      <w:pPr>
        <w:spacing w:after="0"/>
        <w:ind w:left="0"/>
        <w:jc w:val="both"/>
      </w:pPr>
      <w:r>
        <w:rPr>
          <w:rFonts w:ascii="Times New Roman"/>
          <w:b w:val="false"/>
          <w:i w:val="false"/>
          <w:color w:val="000000"/>
          <w:sz w:val="28"/>
        </w:rPr>
        <w:t>
      9) ҚЖА – Қан айналымы жүйесінің аурулары;</w:t>
      </w:r>
    </w:p>
    <w:bookmarkEnd w:id="1313"/>
    <w:bookmarkStart w:name="z3356" w:id="1314"/>
    <w:p>
      <w:pPr>
        <w:spacing w:after="0"/>
        <w:ind w:left="0"/>
        <w:jc w:val="both"/>
      </w:pPr>
      <w:r>
        <w:rPr>
          <w:rFonts w:ascii="Times New Roman"/>
          <w:b w:val="false"/>
          <w:i w:val="false"/>
          <w:color w:val="000000"/>
          <w:sz w:val="28"/>
        </w:rPr>
        <w:t>
      10) НҚА – Нормативтік құқықтық акт;</w:t>
      </w:r>
    </w:p>
    <w:bookmarkEnd w:id="1314"/>
    <w:bookmarkStart w:name="z3357" w:id="1315"/>
    <w:p>
      <w:pPr>
        <w:spacing w:after="0"/>
        <w:ind w:left="0"/>
        <w:jc w:val="both"/>
      </w:pPr>
      <w:r>
        <w:rPr>
          <w:rFonts w:ascii="Times New Roman"/>
          <w:b w:val="false"/>
          <w:i w:val="false"/>
          <w:color w:val="000000"/>
          <w:sz w:val="28"/>
        </w:rPr>
        <w:t>
      11) ОНЭТ – Онкологиялық науқастардың электрондық тіркелімі;</w:t>
      </w:r>
    </w:p>
    <w:bookmarkEnd w:id="1315"/>
    <w:bookmarkStart w:name="z3358" w:id="1316"/>
    <w:p>
      <w:pPr>
        <w:spacing w:after="0"/>
        <w:ind w:left="0"/>
        <w:jc w:val="both"/>
      </w:pPr>
      <w:r>
        <w:rPr>
          <w:rFonts w:ascii="Times New Roman"/>
          <w:b w:val="false"/>
          <w:i w:val="false"/>
          <w:color w:val="000000"/>
          <w:sz w:val="28"/>
        </w:rPr>
        <w:t>
      12) СБШ – Салалық біліктілік шеңбері;</w:t>
      </w:r>
    </w:p>
    <w:bookmarkEnd w:id="1316"/>
    <w:bookmarkStart w:name="z3359" w:id="1317"/>
    <w:p>
      <w:pPr>
        <w:spacing w:after="0"/>
        <w:ind w:left="0"/>
        <w:jc w:val="both"/>
      </w:pPr>
      <w:r>
        <w:rPr>
          <w:rFonts w:ascii="Times New Roman"/>
          <w:b w:val="false"/>
          <w:i w:val="false"/>
          <w:color w:val="000000"/>
          <w:sz w:val="28"/>
        </w:rPr>
        <w:t>
      13) СЖЕА – Созылмалы жұқпалы емес аурулар;</w:t>
      </w:r>
    </w:p>
    <w:bookmarkEnd w:id="1317"/>
    <w:bookmarkStart w:name="z3360" w:id="1318"/>
    <w:p>
      <w:pPr>
        <w:spacing w:after="0"/>
        <w:ind w:left="0"/>
        <w:jc w:val="both"/>
      </w:pPr>
      <w:r>
        <w:rPr>
          <w:rFonts w:ascii="Times New Roman"/>
          <w:b w:val="false"/>
          <w:i w:val="false"/>
          <w:color w:val="000000"/>
          <w:sz w:val="28"/>
        </w:rPr>
        <w:t>
      14) СӨС – Салауатты өмір салты;</w:t>
      </w:r>
    </w:p>
    <w:bookmarkEnd w:id="1318"/>
    <w:bookmarkStart w:name="z3361" w:id="1319"/>
    <w:p>
      <w:pPr>
        <w:spacing w:after="0"/>
        <w:ind w:left="0"/>
        <w:jc w:val="both"/>
      </w:pPr>
      <w:r>
        <w:rPr>
          <w:rFonts w:ascii="Times New Roman"/>
          <w:b w:val="false"/>
          <w:i w:val="false"/>
          <w:color w:val="000000"/>
          <w:sz w:val="28"/>
        </w:rPr>
        <w:t>
      15) ҰСЖ – Қазақстан Республикасының Ұлттық сабақ жіктеуіші;</w:t>
      </w:r>
    </w:p>
    <w:bookmarkEnd w:id="1319"/>
    <w:bookmarkStart w:name="z3362" w:id="1320"/>
    <w:p>
      <w:pPr>
        <w:spacing w:after="0"/>
        <w:ind w:left="0"/>
        <w:jc w:val="both"/>
      </w:pPr>
      <w:r>
        <w:rPr>
          <w:rFonts w:ascii="Times New Roman"/>
          <w:b w:val="false"/>
          <w:i w:val="false"/>
          <w:color w:val="000000"/>
          <w:sz w:val="28"/>
        </w:rPr>
        <w:t>
      16) ЭҚЖЖ – Экономикалық қызмет түрлерінің жалпы жіктеуіші.</w:t>
      </w:r>
    </w:p>
    <w:bookmarkEnd w:id="1320"/>
    <w:bookmarkStart w:name="z3363" w:id="1321"/>
    <w:p>
      <w:pPr>
        <w:spacing w:after="0"/>
        <w:ind w:left="0"/>
        <w:jc w:val="left"/>
      </w:pPr>
      <w:r>
        <w:rPr>
          <w:rFonts w:ascii="Times New Roman"/>
          <w:b/>
          <w:i w:val="false"/>
          <w:color w:val="000000"/>
        </w:rPr>
        <w:t xml:space="preserve"> 2-тарау. Кәсіптік стандарттың паспорты</w:t>
      </w:r>
    </w:p>
    <w:bookmarkEnd w:id="1321"/>
    <w:bookmarkStart w:name="z3364" w:id="1322"/>
    <w:p>
      <w:pPr>
        <w:spacing w:after="0"/>
        <w:ind w:left="0"/>
        <w:jc w:val="both"/>
      </w:pPr>
      <w:r>
        <w:rPr>
          <w:rFonts w:ascii="Times New Roman"/>
          <w:b w:val="false"/>
          <w:i w:val="false"/>
          <w:color w:val="000000"/>
          <w:sz w:val="28"/>
        </w:rPr>
        <w:t>
      4. Кәсіптік стандарттың атауы: Қоғамдық денсаулық/Қоғамдық денсаулық сақтау</w:t>
      </w:r>
    </w:p>
    <w:bookmarkEnd w:id="1322"/>
    <w:bookmarkStart w:name="z3365" w:id="1323"/>
    <w:p>
      <w:pPr>
        <w:spacing w:after="0"/>
        <w:ind w:left="0"/>
        <w:jc w:val="both"/>
      </w:pPr>
      <w:r>
        <w:rPr>
          <w:rFonts w:ascii="Times New Roman"/>
          <w:b w:val="false"/>
          <w:i w:val="false"/>
          <w:color w:val="000000"/>
          <w:sz w:val="28"/>
        </w:rPr>
        <w:t>
      5. Кәсіптік стандарттың коды: O84120034</w:t>
      </w:r>
    </w:p>
    <w:bookmarkEnd w:id="1323"/>
    <w:bookmarkStart w:name="z3366" w:id="1324"/>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324"/>
    <w:bookmarkStart w:name="z3367" w:id="1325"/>
    <w:p>
      <w:pPr>
        <w:spacing w:after="0"/>
        <w:ind w:left="0"/>
        <w:jc w:val="both"/>
      </w:pPr>
      <w:r>
        <w:rPr>
          <w:rFonts w:ascii="Times New Roman"/>
          <w:b w:val="false"/>
          <w:i w:val="false"/>
          <w:color w:val="000000"/>
          <w:sz w:val="28"/>
        </w:rPr>
        <w:t>
      O Мемлекеттік басқару және қорғаныс; міндетті әлеуметтік қамтамасыз ету</w:t>
      </w:r>
    </w:p>
    <w:bookmarkEnd w:id="1325"/>
    <w:bookmarkStart w:name="z3368" w:id="1326"/>
    <w:p>
      <w:pPr>
        <w:spacing w:after="0"/>
        <w:ind w:left="0"/>
        <w:jc w:val="both"/>
      </w:pPr>
      <w:r>
        <w:rPr>
          <w:rFonts w:ascii="Times New Roman"/>
          <w:b w:val="false"/>
          <w:i w:val="false"/>
          <w:color w:val="000000"/>
          <w:sz w:val="28"/>
        </w:rPr>
        <w:t>
      84 Мемлекеттік басқару және қорғаныс; міндетті әлеуметтік қамтамасыз ету</w:t>
      </w:r>
    </w:p>
    <w:bookmarkEnd w:id="1326"/>
    <w:bookmarkStart w:name="z3369" w:id="1327"/>
    <w:p>
      <w:pPr>
        <w:spacing w:after="0"/>
        <w:ind w:left="0"/>
        <w:jc w:val="both"/>
      </w:pPr>
      <w:r>
        <w:rPr>
          <w:rFonts w:ascii="Times New Roman"/>
          <w:b w:val="false"/>
          <w:i w:val="false"/>
          <w:color w:val="000000"/>
          <w:sz w:val="28"/>
        </w:rPr>
        <w:t>
      84.3 Міндетті әлеуметтік сақтандыру саласындағы қызмет</w:t>
      </w:r>
    </w:p>
    <w:bookmarkEnd w:id="1327"/>
    <w:bookmarkStart w:name="z3370" w:id="1328"/>
    <w:p>
      <w:pPr>
        <w:spacing w:after="0"/>
        <w:ind w:left="0"/>
        <w:jc w:val="both"/>
      </w:pPr>
      <w:r>
        <w:rPr>
          <w:rFonts w:ascii="Times New Roman"/>
          <w:b w:val="false"/>
          <w:i w:val="false"/>
          <w:color w:val="000000"/>
          <w:sz w:val="28"/>
        </w:rPr>
        <w:t>
      84.30 Міндетті әлеуметтік сақтандыру саласындағы қызмет</w:t>
      </w:r>
    </w:p>
    <w:bookmarkEnd w:id="1328"/>
    <w:bookmarkStart w:name="z3371" w:id="1329"/>
    <w:p>
      <w:pPr>
        <w:spacing w:after="0"/>
        <w:ind w:left="0"/>
        <w:jc w:val="both"/>
      </w:pPr>
      <w:r>
        <w:rPr>
          <w:rFonts w:ascii="Times New Roman"/>
          <w:b w:val="false"/>
          <w:i w:val="false"/>
          <w:color w:val="000000"/>
          <w:sz w:val="28"/>
        </w:rPr>
        <w:t>
      84.30.0 Міндетті әлеуметтік сақтандыру саласындағы қызмет</w:t>
      </w:r>
    </w:p>
    <w:bookmarkEnd w:id="1329"/>
    <w:bookmarkStart w:name="z3372" w:id="1330"/>
    <w:p>
      <w:pPr>
        <w:spacing w:after="0"/>
        <w:ind w:left="0"/>
        <w:jc w:val="both"/>
      </w:pPr>
      <w:r>
        <w:rPr>
          <w:rFonts w:ascii="Times New Roman"/>
          <w:b w:val="false"/>
          <w:i w:val="false"/>
          <w:color w:val="000000"/>
          <w:sz w:val="28"/>
        </w:rPr>
        <w:t>
      O Мемлекеттік басқару және қорғаныс; міндетті әлеуметтік қамтамасыз ету</w:t>
      </w:r>
    </w:p>
    <w:bookmarkEnd w:id="1330"/>
    <w:bookmarkStart w:name="z3373" w:id="1331"/>
    <w:p>
      <w:pPr>
        <w:spacing w:after="0"/>
        <w:ind w:left="0"/>
        <w:jc w:val="both"/>
      </w:pPr>
      <w:r>
        <w:rPr>
          <w:rFonts w:ascii="Times New Roman"/>
          <w:b w:val="false"/>
          <w:i w:val="false"/>
          <w:color w:val="000000"/>
          <w:sz w:val="28"/>
        </w:rPr>
        <w:t>
      84 Мемлекеттік басқару және қорғаныс; міндетті әлеуметтік қамтамасыз ету</w:t>
      </w:r>
    </w:p>
    <w:bookmarkEnd w:id="1331"/>
    <w:bookmarkStart w:name="z3374" w:id="1332"/>
    <w:p>
      <w:pPr>
        <w:spacing w:after="0"/>
        <w:ind w:left="0"/>
        <w:jc w:val="both"/>
      </w:pPr>
      <w:r>
        <w:rPr>
          <w:rFonts w:ascii="Times New Roman"/>
          <w:b w:val="false"/>
          <w:i w:val="false"/>
          <w:color w:val="000000"/>
          <w:sz w:val="28"/>
        </w:rPr>
        <w:t>
      84.1 Жалпы сипаттағы мемлекеттік басқару және қоғамның әлеуметтік-экономикалық саясатын басқару</w:t>
      </w:r>
    </w:p>
    <w:bookmarkEnd w:id="1332"/>
    <w:bookmarkStart w:name="z3375" w:id="1333"/>
    <w:p>
      <w:pPr>
        <w:spacing w:after="0"/>
        <w:ind w:left="0"/>
        <w:jc w:val="both"/>
      </w:pPr>
      <w:r>
        <w:rPr>
          <w:rFonts w:ascii="Times New Roman"/>
          <w:b w:val="false"/>
          <w:i w:val="false"/>
          <w:color w:val="000000"/>
          <w:sz w:val="28"/>
        </w:rPr>
        <w:t>
      84.12 Әлеуметтік қамсыздандыруды қоспағанда, денсаулық сақтау, білім беру, мәдениет және басқа да әлеуметтік көрсетілетін қызметтер мекемелерінің қызметін реттеу</w:t>
      </w:r>
    </w:p>
    <w:bookmarkEnd w:id="1333"/>
    <w:bookmarkStart w:name="z3376" w:id="1334"/>
    <w:p>
      <w:pPr>
        <w:spacing w:after="0"/>
        <w:ind w:left="0"/>
        <w:jc w:val="both"/>
      </w:pPr>
      <w:r>
        <w:rPr>
          <w:rFonts w:ascii="Times New Roman"/>
          <w:b w:val="false"/>
          <w:i w:val="false"/>
          <w:color w:val="000000"/>
          <w:sz w:val="28"/>
        </w:rPr>
        <w:t>
      84.12.0 Әлеуметтік қамсыздандыруды қоспағанда, денсаулық сақтау, білім беру, мәдениет және басқа да әлеуметтік көрсетілетін қызметтер мекемелерінің қызметін реттеу</w:t>
      </w:r>
    </w:p>
    <w:bookmarkEnd w:id="1334"/>
    <w:bookmarkStart w:name="z3377" w:id="1335"/>
    <w:p>
      <w:pPr>
        <w:spacing w:after="0"/>
        <w:ind w:left="0"/>
        <w:jc w:val="both"/>
      </w:pPr>
      <w:r>
        <w:rPr>
          <w:rFonts w:ascii="Times New Roman"/>
          <w:b w:val="false"/>
          <w:i w:val="false"/>
          <w:color w:val="000000"/>
          <w:sz w:val="28"/>
        </w:rPr>
        <w:t>
      O Мемлекеттік басқару және қорғаныс; міндетті әлеуметтік қамтамасыз ету</w:t>
      </w:r>
    </w:p>
    <w:bookmarkEnd w:id="1335"/>
    <w:bookmarkStart w:name="z3378" w:id="1336"/>
    <w:p>
      <w:pPr>
        <w:spacing w:after="0"/>
        <w:ind w:left="0"/>
        <w:jc w:val="both"/>
      </w:pPr>
      <w:r>
        <w:rPr>
          <w:rFonts w:ascii="Times New Roman"/>
          <w:b w:val="false"/>
          <w:i w:val="false"/>
          <w:color w:val="000000"/>
          <w:sz w:val="28"/>
        </w:rPr>
        <w:t>
      84 Мемлекеттік басқару және қорғаныс; міндетті әлеуметтік қамтамасыз ету</w:t>
      </w:r>
    </w:p>
    <w:bookmarkEnd w:id="1336"/>
    <w:bookmarkStart w:name="z3379" w:id="1337"/>
    <w:p>
      <w:pPr>
        <w:spacing w:after="0"/>
        <w:ind w:left="0"/>
        <w:jc w:val="both"/>
      </w:pPr>
      <w:r>
        <w:rPr>
          <w:rFonts w:ascii="Times New Roman"/>
          <w:b w:val="false"/>
          <w:i w:val="false"/>
          <w:color w:val="000000"/>
          <w:sz w:val="28"/>
        </w:rPr>
        <w:t>
      84.2 Мемлекеттің қоғамға қызметтерді тұтастай ұсынуы</w:t>
      </w:r>
    </w:p>
    <w:bookmarkEnd w:id="1337"/>
    <w:bookmarkStart w:name="z3380" w:id="1338"/>
    <w:p>
      <w:pPr>
        <w:spacing w:after="0"/>
        <w:ind w:left="0"/>
        <w:jc w:val="both"/>
      </w:pPr>
      <w:r>
        <w:rPr>
          <w:rFonts w:ascii="Times New Roman"/>
          <w:b w:val="false"/>
          <w:i w:val="false"/>
          <w:color w:val="000000"/>
          <w:sz w:val="28"/>
        </w:rPr>
        <w:t>
      84.24 Қоғамдық тәртіп пен қауіпсіздікті қамтамасыз ету бойынша қызмет</w:t>
      </w:r>
    </w:p>
    <w:bookmarkEnd w:id="1338"/>
    <w:bookmarkStart w:name="z3381" w:id="1339"/>
    <w:p>
      <w:pPr>
        <w:spacing w:after="0"/>
        <w:ind w:left="0"/>
        <w:jc w:val="both"/>
      </w:pPr>
      <w:r>
        <w:rPr>
          <w:rFonts w:ascii="Times New Roman"/>
          <w:b w:val="false"/>
          <w:i w:val="false"/>
          <w:color w:val="000000"/>
          <w:sz w:val="28"/>
        </w:rPr>
        <w:t>
      84.24.0 Қоғамдық тәртіп пен қауіпсіздікті қамтамасыз ету бойынша қызмет</w:t>
      </w:r>
    </w:p>
    <w:bookmarkEnd w:id="1339"/>
    <w:bookmarkStart w:name="z3382" w:id="1340"/>
    <w:p>
      <w:pPr>
        <w:spacing w:after="0"/>
        <w:ind w:left="0"/>
        <w:jc w:val="both"/>
      </w:pPr>
      <w:r>
        <w:rPr>
          <w:rFonts w:ascii="Times New Roman"/>
          <w:b w:val="false"/>
          <w:i w:val="false"/>
          <w:color w:val="000000"/>
          <w:sz w:val="28"/>
        </w:rPr>
        <w:t>
      Q Денсаулық сақтау және әлеуметтік қызметтер</w:t>
      </w:r>
    </w:p>
    <w:bookmarkEnd w:id="1340"/>
    <w:bookmarkStart w:name="z3383" w:id="1341"/>
    <w:p>
      <w:pPr>
        <w:spacing w:after="0"/>
        <w:ind w:left="0"/>
        <w:jc w:val="both"/>
      </w:pPr>
      <w:r>
        <w:rPr>
          <w:rFonts w:ascii="Times New Roman"/>
          <w:b w:val="false"/>
          <w:i w:val="false"/>
          <w:color w:val="000000"/>
          <w:sz w:val="28"/>
        </w:rPr>
        <w:t>
      86 Денсаулық сақтау саласындағы қызмет</w:t>
      </w:r>
    </w:p>
    <w:bookmarkEnd w:id="1341"/>
    <w:bookmarkStart w:name="z3384" w:id="1342"/>
    <w:p>
      <w:pPr>
        <w:spacing w:after="0"/>
        <w:ind w:left="0"/>
        <w:jc w:val="both"/>
      </w:pPr>
      <w:r>
        <w:rPr>
          <w:rFonts w:ascii="Times New Roman"/>
          <w:b w:val="false"/>
          <w:i w:val="false"/>
          <w:color w:val="000000"/>
          <w:sz w:val="28"/>
        </w:rPr>
        <w:t>
      86.9 Денсаулық сақтау саласындағы өзге де қызмет</w:t>
      </w:r>
    </w:p>
    <w:bookmarkEnd w:id="1342"/>
    <w:bookmarkStart w:name="z3385" w:id="1343"/>
    <w:p>
      <w:pPr>
        <w:spacing w:after="0"/>
        <w:ind w:left="0"/>
        <w:jc w:val="both"/>
      </w:pPr>
      <w:r>
        <w:rPr>
          <w:rFonts w:ascii="Times New Roman"/>
          <w:b w:val="false"/>
          <w:i w:val="false"/>
          <w:color w:val="000000"/>
          <w:sz w:val="28"/>
        </w:rPr>
        <w:t>
      86.90 Денсаулық сақтау саласындағы өзге де қызмет</w:t>
      </w:r>
    </w:p>
    <w:bookmarkEnd w:id="1343"/>
    <w:bookmarkStart w:name="z3386" w:id="1344"/>
    <w:p>
      <w:pPr>
        <w:spacing w:after="0"/>
        <w:ind w:left="0"/>
        <w:jc w:val="both"/>
      </w:pPr>
      <w:r>
        <w:rPr>
          <w:rFonts w:ascii="Times New Roman"/>
          <w:b w:val="false"/>
          <w:i w:val="false"/>
          <w:color w:val="000000"/>
          <w:sz w:val="28"/>
        </w:rPr>
        <w:t>
      86.90.9 Денсаулық сақтау саласындағы басқа топтамаларға енгізілмеген өзге де қызмет.</w:t>
      </w:r>
    </w:p>
    <w:bookmarkEnd w:id="1344"/>
    <w:bookmarkStart w:name="z3387" w:id="1345"/>
    <w:p>
      <w:pPr>
        <w:spacing w:after="0"/>
        <w:ind w:left="0"/>
        <w:jc w:val="both"/>
      </w:pPr>
      <w:r>
        <w:rPr>
          <w:rFonts w:ascii="Times New Roman"/>
          <w:b w:val="false"/>
          <w:i w:val="false"/>
          <w:color w:val="000000"/>
          <w:sz w:val="28"/>
        </w:rPr>
        <w:t>
      7. Кәсіптік стандарттың қысқаша сипаттамасы:</w:t>
      </w:r>
    </w:p>
    <w:bookmarkEnd w:id="1345"/>
    <w:bookmarkStart w:name="z3388" w:id="1346"/>
    <w:p>
      <w:pPr>
        <w:spacing w:after="0"/>
        <w:ind w:left="0"/>
        <w:jc w:val="both"/>
      </w:pPr>
      <w:r>
        <w:rPr>
          <w:rFonts w:ascii="Times New Roman"/>
          <w:b w:val="false"/>
          <w:i w:val="false"/>
          <w:color w:val="000000"/>
          <w:sz w:val="28"/>
        </w:rPr>
        <w:t>
      "Қоғамдық денсаулық/Қоғамдық денсаулық сақтау" кәсіптік стандарты "Кәсіптік біліктілік туралы" Қазақстан Республикасы Заңының 5-бабына сәйкес әзірленді және: өзінің кәсіптік қызметін таңдауды жүзеге асыратын талапкерлерге; ЖОО студенттеріне; "Қоғамдық денсаулық сақтау" мамандығы бойынша одан әрі кәсіптік дамытудың бағдары ретінде денсаулық сақтау жүйесінің қызметкерлеріне; білім беру бағдарламаларын жетілдіру үшін бағдар ретінде медициналық білім беру саласының қызметкерлеріне; денсаулық сақтау ұйымдарының кадр қызметтеріне; Қоғамдық денсаулық сақтау қызметінің, денсаулық сақтау ұйымдарының және ҚР Денсаулық сақтау министрлігінің адам ресурстарын басқаруды жетілдіруге; жекелеген ұйымдардың да, тұтастай алғанда саланың да кадрлық саясатын және адам ресурстарын дамытуды жоспарлауды ұтымды жүзеге асыруға арналған.</w:t>
      </w:r>
    </w:p>
    <w:bookmarkEnd w:id="1346"/>
    <w:bookmarkStart w:name="z3389" w:id="1347"/>
    <w:p>
      <w:pPr>
        <w:spacing w:after="0"/>
        <w:ind w:left="0"/>
        <w:jc w:val="both"/>
      </w:pPr>
      <w:r>
        <w:rPr>
          <w:rFonts w:ascii="Times New Roman"/>
          <w:b w:val="false"/>
          <w:i w:val="false"/>
          <w:color w:val="000000"/>
          <w:sz w:val="28"/>
        </w:rPr>
        <w:t>
      8. Кәсіптер карточкаларының тізімі:</w:t>
      </w:r>
    </w:p>
    <w:bookmarkEnd w:id="1347"/>
    <w:bookmarkStart w:name="z3390" w:id="1348"/>
    <w:p>
      <w:pPr>
        <w:spacing w:after="0"/>
        <w:ind w:left="0"/>
        <w:jc w:val="both"/>
      </w:pPr>
      <w:r>
        <w:rPr>
          <w:rFonts w:ascii="Times New Roman"/>
          <w:b w:val="false"/>
          <w:i w:val="false"/>
          <w:color w:val="000000"/>
          <w:sz w:val="28"/>
        </w:rPr>
        <w:t>
      9) Қоғамдық денсаулық сақтау дәрігері – эпидемиолог - 6 СБШ деңгейі;</w:t>
      </w:r>
    </w:p>
    <w:bookmarkEnd w:id="1348"/>
    <w:bookmarkStart w:name="z3391" w:id="1349"/>
    <w:p>
      <w:pPr>
        <w:spacing w:after="0"/>
        <w:ind w:left="0"/>
        <w:jc w:val="both"/>
      </w:pPr>
      <w:r>
        <w:rPr>
          <w:rFonts w:ascii="Times New Roman"/>
          <w:b w:val="false"/>
          <w:i w:val="false"/>
          <w:color w:val="000000"/>
          <w:sz w:val="28"/>
        </w:rPr>
        <w:t>
      10) Қоғамдық денсаулық сақтау дәрігері (маманы) - 7 СБШ деңгейі;</w:t>
      </w:r>
    </w:p>
    <w:bookmarkEnd w:id="1349"/>
    <w:bookmarkStart w:name="z3392" w:id="1350"/>
    <w:p>
      <w:pPr>
        <w:spacing w:after="0"/>
        <w:ind w:left="0"/>
        <w:jc w:val="both"/>
      </w:pPr>
      <w:r>
        <w:rPr>
          <w:rFonts w:ascii="Times New Roman"/>
          <w:b w:val="false"/>
          <w:i w:val="false"/>
          <w:color w:val="000000"/>
          <w:sz w:val="28"/>
        </w:rPr>
        <w:t>
      11) "Қоғамдық денсаулық сақтау дәрігері (маманы)" - 7 СБШ деңгейі;</w:t>
      </w:r>
    </w:p>
    <w:bookmarkEnd w:id="1350"/>
    <w:bookmarkStart w:name="z3393" w:id="1351"/>
    <w:p>
      <w:pPr>
        <w:spacing w:after="0"/>
        <w:ind w:left="0"/>
        <w:jc w:val="both"/>
      </w:pPr>
      <w:r>
        <w:rPr>
          <w:rFonts w:ascii="Times New Roman"/>
          <w:b w:val="false"/>
          <w:i w:val="false"/>
          <w:color w:val="000000"/>
          <w:sz w:val="28"/>
        </w:rPr>
        <w:t>
      12) Дәрігер – валеолог - 6 СБШ деңгейі;</w:t>
      </w:r>
    </w:p>
    <w:bookmarkEnd w:id="1351"/>
    <w:bookmarkStart w:name="z3394" w:id="1352"/>
    <w:p>
      <w:pPr>
        <w:spacing w:after="0"/>
        <w:ind w:left="0"/>
        <w:jc w:val="both"/>
      </w:pPr>
      <w:r>
        <w:rPr>
          <w:rFonts w:ascii="Times New Roman"/>
          <w:b w:val="false"/>
          <w:i w:val="false"/>
          <w:color w:val="000000"/>
          <w:sz w:val="28"/>
        </w:rPr>
        <w:t>
      22) Қоғамдық денсаулық/қоғамдық денсаулық сақтау дәрігері (маманы) - 6 СБШ- деңгейі;</w:t>
      </w:r>
    </w:p>
    <w:bookmarkEnd w:id="1352"/>
    <w:bookmarkStart w:name="z3395" w:id="1353"/>
    <w:p>
      <w:pPr>
        <w:spacing w:after="0"/>
        <w:ind w:left="0"/>
        <w:jc w:val="both"/>
      </w:pPr>
      <w:r>
        <w:rPr>
          <w:rFonts w:ascii="Times New Roman"/>
          <w:b w:val="false"/>
          <w:i w:val="false"/>
          <w:color w:val="000000"/>
          <w:sz w:val="28"/>
        </w:rPr>
        <w:t>
      23) "Қоғамдық денсаулық сақтау дәрігері (маманы)" - 7 СБШ деңгейі;</w:t>
      </w:r>
    </w:p>
    <w:bookmarkEnd w:id="1353"/>
    <w:bookmarkStart w:name="z3396" w:id="1354"/>
    <w:p>
      <w:pPr>
        <w:spacing w:after="0"/>
        <w:ind w:left="0"/>
        <w:jc w:val="both"/>
      </w:pPr>
      <w:r>
        <w:rPr>
          <w:rFonts w:ascii="Times New Roman"/>
          <w:b w:val="false"/>
          <w:i w:val="false"/>
          <w:color w:val="000000"/>
          <w:sz w:val="28"/>
        </w:rPr>
        <w:t>
      24) Дәрігер – әдіскер - 6 СБШ деңгейі;</w:t>
      </w:r>
    </w:p>
    <w:bookmarkEnd w:id="1354"/>
    <w:bookmarkStart w:name="z3397" w:id="1355"/>
    <w:p>
      <w:pPr>
        <w:spacing w:after="0"/>
        <w:ind w:left="0"/>
        <w:jc w:val="both"/>
      </w:pPr>
      <w:r>
        <w:rPr>
          <w:rFonts w:ascii="Times New Roman"/>
          <w:b w:val="false"/>
          <w:i w:val="false"/>
          <w:color w:val="000000"/>
          <w:sz w:val="28"/>
        </w:rPr>
        <w:t>
      25) Дәрігер - статистик - 6 СБШ деңгейі.</w:t>
      </w:r>
    </w:p>
    <w:bookmarkEnd w:id="1355"/>
    <w:bookmarkStart w:name="z3398" w:id="1356"/>
    <w:p>
      <w:pPr>
        <w:spacing w:after="0"/>
        <w:ind w:left="0"/>
        <w:jc w:val="left"/>
      </w:pPr>
      <w:r>
        <w:rPr>
          <w:rFonts w:ascii="Times New Roman"/>
          <w:b/>
          <w:i w:val="false"/>
          <w:color w:val="000000"/>
        </w:rPr>
        <w:t xml:space="preserve"> 3-тарау. Кәсіптер карточкалары</w:t>
      </w:r>
    </w:p>
    <w:bookmarkEnd w:id="1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"Қоғамдық денсаулық сақтау дәрігері – эпидемиолог"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дәрігері –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9" w:id="1357"/>
          <w:p>
            <w:pPr>
              <w:spacing w:after="20"/>
              <w:ind w:left="20"/>
              <w:jc w:val="both"/>
            </w:pPr>
            <w:r>
              <w:rPr>
                <w:rFonts w:ascii="Times New Roman"/>
                <w:b w:val="false"/>
                <w:i w:val="false"/>
                <w:color w:val="000000"/>
                <w:sz w:val="20"/>
              </w:rPr>
              <w:t>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 (Қазақстан Республикасының Әділет министрлігінде 2020 жылғы 22 желтоқсанда № 21843 болып тіркелді).</w:t>
            </w:r>
          </w:p>
          <w:bookmarkEnd w:id="1357"/>
          <w:p>
            <w:pPr>
              <w:spacing w:after="20"/>
              <w:ind w:left="20"/>
              <w:jc w:val="both"/>
            </w:pPr>
            <w:r>
              <w:rPr>
                <w:rFonts w:ascii="Times New Roman"/>
                <w:b w:val="false"/>
                <w:i w:val="false"/>
                <w:color w:val="000000"/>
                <w:sz w:val="20"/>
              </w:rPr>
              <w:t xml:space="preserve">
Қоғамдық денсаулық/қоғамдық денсаулық сақтау дәрігері (маманы) – эпидемиолог.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1358"/>
          <w:p>
            <w:pPr>
              <w:spacing w:after="20"/>
              <w:ind w:left="20"/>
              <w:jc w:val="both"/>
            </w:pPr>
            <w:r>
              <w:rPr>
                <w:rFonts w:ascii="Times New Roman"/>
                <w:b w:val="false"/>
                <w:i w:val="false"/>
                <w:color w:val="000000"/>
                <w:sz w:val="20"/>
              </w:rPr>
              <w:t>
Білім деңгейі:</w:t>
            </w:r>
          </w:p>
          <w:bookmarkEnd w:id="1358"/>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1" w:id="1359"/>
          <w:p>
            <w:pPr>
              <w:spacing w:after="20"/>
              <w:ind w:left="20"/>
              <w:jc w:val="both"/>
            </w:pPr>
            <w:r>
              <w:rPr>
                <w:rFonts w:ascii="Times New Roman"/>
                <w:b w:val="false"/>
                <w:i w:val="false"/>
                <w:color w:val="000000"/>
                <w:sz w:val="20"/>
              </w:rPr>
              <w:t>
Мамандық:</w:t>
            </w:r>
          </w:p>
          <w:bookmarkEnd w:id="1359"/>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2" w:id="1360"/>
          <w:p>
            <w:pPr>
              <w:spacing w:after="20"/>
              <w:ind w:left="20"/>
              <w:jc w:val="both"/>
            </w:pPr>
            <w:r>
              <w:rPr>
                <w:rFonts w:ascii="Times New Roman"/>
                <w:b w:val="false"/>
                <w:i w:val="false"/>
                <w:color w:val="000000"/>
                <w:sz w:val="20"/>
              </w:rPr>
              <w:t>
Біліктілік:</w:t>
            </w:r>
          </w:p>
          <w:bookmarkEnd w:id="136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үшін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қатысты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жұқпалы емес аурулары бар пациенттермен (СЖЕА) жұмыс істеу кезінде өмір сүру сапасын жақсарту, аурулардың дамуын болдырмау және олардың денсаулыққа теріс әсерін азайту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1361"/>
          <w:p>
            <w:pPr>
              <w:spacing w:after="20"/>
              <w:ind w:left="20"/>
              <w:jc w:val="both"/>
            </w:pPr>
            <w:r>
              <w:rPr>
                <w:rFonts w:ascii="Times New Roman"/>
                <w:b w:val="false"/>
                <w:i w:val="false"/>
                <w:color w:val="000000"/>
                <w:sz w:val="20"/>
              </w:rPr>
              <w:t>
1. Эпидемиологиялық қадағалау және талдау</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алу шараларын жоспарлау және өткізу.</w:t>
            </w:r>
          </w:p>
          <w:p>
            <w:pPr>
              <w:spacing w:after="20"/>
              <w:ind w:left="20"/>
              <w:jc w:val="both"/>
            </w:pPr>
            <w:r>
              <w:rPr>
                <w:rFonts w:ascii="Times New Roman"/>
                <w:b w:val="false"/>
                <w:i w:val="false"/>
                <w:color w:val="000000"/>
                <w:sz w:val="20"/>
              </w:rPr>
              <w:t>
3. Ұйымдастыру-әдістемелік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5" w:id="1362"/>
          <w:p>
            <w:pPr>
              <w:spacing w:after="20"/>
              <w:ind w:left="20"/>
              <w:jc w:val="both"/>
            </w:pPr>
            <w:r>
              <w:rPr>
                <w:rFonts w:ascii="Times New Roman"/>
                <w:b w:val="false"/>
                <w:i w:val="false"/>
                <w:color w:val="000000"/>
                <w:sz w:val="20"/>
              </w:rPr>
              <w:t>
Еңбек функциясы 1:</w:t>
            </w:r>
          </w:p>
          <w:bookmarkEnd w:id="1362"/>
          <w:p>
            <w:pPr>
              <w:spacing w:after="20"/>
              <w:ind w:left="20"/>
              <w:jc w:val="both"/>
            </w:pPr>
            <w:r>
              <w:rPr>
                <w:rFonts w:ascii="Times New Roman"/>
                <w:b w:val="false"/>
                <w:i w:val="false"/>
                <w:color w:val="000000"/>
                <w:sz w:val="20"/>
              </w:rPr>
              <w:t>
эпидемиологиялық қадағалау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1363"/>
          <w:p>
            <w:pPr>
              <w:spacing w:after="20"/>
              <w:ind w:left="20"/>
              <w:jc w:val="both"/>
            </w:pPr>
            <w:r>
              <w:rPr>
                <w:rFonts w:ascii="Times New Roman"/>
                <w:b w:val="false"/>
                <w:i w:val="false"/>
                <w:color w:val="000000"/>
                <w:sz w:val="20"/>
              </w:rPr>
              <w:t>
Дағды 1:</w:t>
            </w:r>
          </w:p>
          <w:bookmarkEnd w:id="1363"/>
          <w:p>
            <w:pPr>
              <w:spacing w:after="20"/>
              <w:ind w:left="20"/>
              <w:jc w:val="both"/>
            </w:pPr>
            <w:r>
              <w:rPr>
                <w:rFonts w:ascii="Times New Roman"/>
                <w:b w:val="false"/>
                <w:i w:val="false"/>
                <w:color w:val="000000"/>
                <w:sz w:val="20"/>
              </w:rPr>
              <w:t>
эпидемиологиялық қадағалау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7" w:id="1364"/>
          <w:p>
            <w:pPr>
              <w:spacing w:after="20"/>
              <w:ind w:left="20"/>
              <w:jc w:val="both"/>
            </w:pPr>
            <w:r>
              <w:rPr>
                <w:rFonts w:ascii="Times New Roman"/>
                <w:b w:val="false"/>
                <w:i w:val="false"/>
                <w:color w:val="000000"/>
                <w:sz w:val="20"/>
              </w:rPr>
              <w:t>
Машықтар:</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мониторингтің принциптерін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статистиканы талдау әдістері, оның ішінде аурушаңдық, өлім және қауіп факторларын бағалау әдістері туралы түсінік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Жүрек-қантамыр аурулары, қант диабеті, қатерлі ісік, тыныс алу органдарының аурулары сияқты жұқпалы емес аурулардың (ЖҚА) табиғатын және олардың қауіп факторларын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Тәуекел факторына зерттеу жүргізу.</w:t>
            </w:r>
          </w:p>
          <w:p>
            <w:pPr>
              <w:spacing w:after="20"/>
              <w:ind w:left="20"/>
              <w:jc w:val="both"/>
            </w:pPr>
            <w:r>
              <w:rPr>
                <w:rFonts w:ascii="Times New Roman"/>
                <w:b w:val="false"/>
                <w:i w:val="false"/>
                <w:color w:val="000000"/>
                <w:sz w:val="20"/>
              </w:rPr>
              <w:t>
5. ЖҚА алдын алу және бақылау бағдарламаларын әзірлеу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1365"/>
          <w:p>
            <w:pPr>
              <w:spacing w:after="20"/>
              <w:ind w:left="20"/>
              <w:jc w:val="both"/>
            </w:pPr>
            <w:r>
              <w:rPr>
                <w:rFonts w:ascii="Times New Roman"/>
                <w:b w:val="false"/>
                <w:i w:val="false"/>
                <w:color w:val="000000"/>
                <w:sz w:val="20"/>
              </w:rPr>
              <w:t>
Білімдер:</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СЖЕА алдын алу әдістері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Созылмалы аурулардан болатын сырқаттанушылық пен өлімді азайтуға бағытталған скринингтің, ерте диагностиканың және араласудың тиімділігі туралы.</w:t>
            </w:r>
          </w:p>
          <w:p>
            <w:pPr>
              <w:spacing w:after="20"/>
              <w:ind w:left="20"/>
              <w:jc w:val="both"/>
            </w:pPr>
            <w:r>
              <w:rPr>
                <w:rFonts w:ascii="Times New Roman"/>
                <w:b w:val="false"/>
                <w:i w:val="false"/>
                <w:color w:val="000000"/>
                <w:sz w:val="20"/>
              </w:rPr>
              <w:t>
3. СЖЕА мәселесін шешудегі мемлекеттік және жеке құрылымдардың рөлі.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1366"/>
          <w:p>
            <w:pPr>
              <w:spacing w:after="20"/>
              <w:ind w:left="20"/>
              <w:jc w:val="both"/>
            </w:pPr>
            <w:r>
              <w:rPr>
                <w:rFonts w:ascii="Times New Roman"/>
                <w:b w:val="false"/>
                <w:i w:val="false"/>
                <w:color w:val="000000"/>
                <w:sz w:val="20"/>
              </w:rPr>
              <w:t>
Еңбек функциясы 2:</w:t>
            </w:r>
          </w:p>
          <w:bookmarkEnd w:id="1366"/>
          <w:p>
            <w:pPr>
              <w:spacing w:after="20"/>
              <w:ind w:left="20"/>
              <w:jc w:val="both"/>
            </w:pPr>
            <w:r>
              <w:rPr>
                <w:rFonts w:ascii="Times New Roman"/>
                <w:b w:val="false"/>
                <w:i w:val="false"/>
                <w:color w:val="000000"/>
                <w:sz w:val="20"/>
              </w:rPr>
              <w:t>
Халық үшін білім беру іс-шараларын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6" w:id="1367"/>
          <w:p>
            <w:pPr>
              <w:spacing w:after="20"/>
              <w:ind w:left="20"/>
              <w:jc w:val="both"/>
            </w:pPr>
            <w:r>
              <w:rPr>
                <w:rFonts w:ascii="Times New Roman"/>
                <w:b w:val="false"/>
                <w:i w:val="false"/>
                <w:color w:val="000000"/>
                <w:sz w:val="20"/>
              </w:rPr>
              <w:t>
Дағды 1:</w:t>
            </w:r>
          </w:p>
          <w:bookmarkEnd w:id="1367"/>
          <w:p>
            <w:pPr>
              <w:spacing w:after="20"/>
              <w:ind w:left="20"/>
              <w:jc w:val="both"/>
            </w:pPr>
            <w:r>
              <w:rPr>
                <w:rFonts w:ascii="Times New Roman"/>
                <w:b w:val="false"/>
                <w:i w:val="false"/>
                <w:color w:val="000000"/>
                <w:sz w:val="20"/>
              </w:rPr>
              <w:t>
СЖЕА алдын алу бойынша хабардарлықты арттыру құралдарын игеру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7" w:id="1368"/>
          <w:p>
            <w:pPr>
              <w:spacing w:after="20"/>
              <w:ind w:left="20"/>
              <w:jc w:val="both"/>
            </w:pPr>
            <w:r>
              <w:rPr>
                <w:rFonts w:ascii="Times New Roman"/>
                <w:b w:val="false"/>
                <w:i w:val="false"/>
                <w:color w:val="000000"/>
                <w:sz w:val="20"/>
              </w:rPr>
              <w:t>
Машықтар:</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Дәрігерлермен, медбикелермен және басқа мамандармен созылмалы жұқпалы емес аурулардың алдын-алудың кешенді тәсілін қамтамасыз ету үшін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Тәуекел факторларының (темекі шегу, гиподинамия, дұрыс тамақтанбау, стресс) СЖЕА дамуына әсерін бағалау.</w:t>
            </w:r>
          </w:p>
          <w:p>
            <w:pPr>
              <w:spacing w:after="20"/>
              <w:ind w:left="20"/>
              <w:jc w:val="both"/>
            </w:pPr>
            <w:r>
              <w:rPr>
                <w:rFonts w:ascii="Times New Roman"/>
                <w:b w:val="false"/>
                <w:i w:val="false"/>
                <w:color w:val="000000"/>
                <w:sz w:val="20"/>
              </w:rPr>
              <w:t>
3. СЖЕА алдын алу бағдарламаларын құру және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1369"/>
          <w:p>
            <w:pPr>
              <w:spacing w:after="20"/>
              <w:ind w:left="20"/>
              <w:jc w:val="both"/>
            </w:pPr>
            <w:r>
              <w:rPr>
                <w:rFonts w:ascii="Times New Roman"/>
                <w:b w:val="false"/>
                <w:i w:val="false"/>
                <w:color w:val="000000"/>
                <w:sz w:val="20"/>
              </w:rPr>
              <w:t>
Білімдер:</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 СЖЕА алдын алу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мектептерінің тиімділігі туралы.</w:t>
            </w:r>
          </w:p>
          <w:p>
            <w:pPr>
              <w:spacing w:after="20"/>
              <w:ind w:left="20"/>
              <w:jc w:val="both"/>
            </w:pPr>
            <w:r>
              <w:rPr>
                <w:rFonts w:ascii="Times New Roman"/>
                <w:b w:val="false"/>
                <w:i w:val="false"/>
                <w:color w:val="000000"/>
                <w:sz w:val="20"/>
              </w:rPr>
              <w:t>
3. СЖЕА бар пациенттердің өзін-өзі басқару курстарының білім алушылары.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3" w:id="1370"/>
          <w:p>
            <w:pPr>
              <w:spacing w:after="20"/>
              <w:ind w:left="20"/>
              <w:jc w:val="both"/>
            </w:pPr>
            <w:r>
              <w:rPr>
                <w:rFonts w:ascii="Times New Roman"/>
                <w:b w:val="false"/>
                <w:i w:val="false"/>
                <w:color w:val="000000"/>
                <w:sz w:val="20"/>
              </w:rPr>
              <w:t>
Еңбек функциясы 3:</w:t>
            </w:r>
          </w:p>
          <w:bookmarkEnd w:id="1370"/>
          <w:p>
            <w:pPr>
              <w:spacing w:after="20"/>
              <w:ind w:left="20"/>
              <w:jc w:val="both"/>
            </w:pPr>
            <w:r>
              <w:rPr>
                <w:rFonts w:ascii="Times New Roman"/>
                <w:b w:val="false"/>
                <w:i w:val="false"/>
                <w:color w:val="000000"/>
                <w:sz w:val="20"/>
              </w:rPr>
              <w:t>
Ұйымдастыру-әдістемелік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1371"/>
          <w:p>
            <w:pPr>
              <w:spacing w:after="20"/>
              <w:ind w:left="20"/>
              <w:jc w:val="both"/>
            </w:pPr>
            <w:r>
              <w:rPr>
                <w:rFonts w:ascii="Times New Roman"/>
                <w:b w:val="false"/>
                <w:i w:val="false"/>
                <w:color w:val="000000"/>
                <w:sz w:val="20"/>
              </w:rPr>
              <w:t>
Дағды 1:</w:t>
            </w:r>
          </w:p>
          <w:bookmarkEnd w:id="1371"/>
          <w:p>
            <w:pPr>
              <w:spacing w:after="20"/>
              <w:ind w:left="20"/>
              <w:jc w:val="both"/>
            </w:pPr>
            <w:r>
              <w:rPr>
                <w:rFonts w:ascii="Times New Roman"/>
                <w:b w:val="false"/>
                <w:i w:val="false"/>
                <w:color w:val="000000"/>
                <w:sz w:val="20"/>
              </w:rPr>
              <w:t>
СЖЕА алдын алу бойынша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5" w:id="1372"/>
          <w:p>
            <w:pPr>
              <w:spacing w:after="20"/>
              <w:ind w:left="20"/>
              <w:jc w:val="both"/>
            </w:pPr>
            <w:r>
              <w:rPr>
                <w:rFonts w:ascii="Times New Roman"/>
                <w:b w:val="false"/>
                <w:i w:val="false"/>
                <w:color w:val="000000"/>
                <w:sz w:val="20"/>
              </w:rPr>
              <w:t>
Машықтар:</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зерттеулер (когорттық, көлденең және аналитикалық)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талдау (регрессиялық талдау, тәуекелді бағалау, көп факторлы талдау) әдістерін пайдалану.</w:t>
            </w:r>
          </w:p>
          <w:p>
            <w:pPr>
              <w:spacing w:after="20"/>
              <w:ind w:left="20"/>
              <w:jc w:val="both"/>
            </w:pPr>
            <w:r>
              <w:rPr>
                <w:rFonts w:ascii="Times New Roman"/>
                <w:b w:val="false"/>
                <w:i w:val="false"/>
                <w:color w:val="000000"/>
                <w:sz w:val="20"/>
              </w:rPr>
              <w:t>
3. Медициналық мекемелер мен мемлекеттік тізілімдердің мәліметтер базасын талдауды қоса, үлкен көлемдегі деректермен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1373"/>
          <w:p>
            <w:pPr>
              <w:spacing w:after="20"/>
              <w:ind w:left="20"/>
              <w:jc w:val="both"/>
            </w:pPr>
            <w:r>
              <w:rPr>
                <w:rFonts w:ascii="Times New Roman"/>
                <w:b w:val="false"/>
                <w:i w:val="false"/>
                <w:color w:val="000000"/>
                <w:sz w:val="20"/>
              </w:rPr>
              <w:t>
Білімдер:</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1. СЖЕА қауіп факторларын төмендетуге бағытталған алдын-алу стратегиялары (темекі шегу, дұрыс тамақтанбау, физикалық белсенділіктің төмендігі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медицина саласындағы заманауи дәлелді ұсыныстар.</w:t>
            </w:r>
          </w:p>
          <w:p>
            <w:pPr>
              <w:spacing w:after="20"/>
              <w:ind w:left="20"/>
              <w:jc w:val="both"/>
            </w:pPr>
            <w:r>
              <w:rPr>
                <w:rFonts w:ascii="Times New Roman"/>
                <w:b w:val="false"/>
                <w:i w:val="false"/>
                <w:color w:val="000000"/>
                <w:sz w:val="20"/>
              </w:rPr>
              <w:t>
3. Тәуекелдерді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1" w:id="1374"/>
          <w:p>
            <w:pPr>
              <w:spacing w:after="20"/>
              <w:ind w:left="20"/>
              <w:jc w:val="both"/>
            </w:pPr>
            <w:r>
              <w:rPr>
                <w:rFonts w:ascii="Times New Roman"/>
                <w:b w:val="false"/>
                <w:i w:val="false"/>
                <w:color w:val="000000"/>
                <w:sz w:val="20"/>
              </w:rPr>
              <w:t>
Дағды 2:</w:t>
            </w:r>
          </w:p>
          <w:bookmarkEnd w:id="1374"/>
          <w:p>
            <w:pPr>
              <w:spacing w:after="20"/>
              <w:ind w:left="20"/>
              <w:jc w:val="both"/>
            </w:pPr>
            <w:r>
              <w:rPr>
                <w:rFonts w:ascii="Times New Roman"/>
                <w:b w:val="false"/>
                <w:i w:val="false"/>
                <w:color w:val="000000"/>
                <w:sz w:val="20"/>
              </w:rPr>
              <w:t>
Барлық мүдделі тараптармен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2" w:id="1375"/>
          <w:p>
            <w:pPr>
              <w:spacing w:after="20"/>
              <w:ind w:left="20"/>
              <w:jc w:val="both"/>
            </w:pPr>
            <w:r>
              <w:rPr>
                <w:rFonts w:ascii="Times New Roman"/>
                <w:b w:val="false"/>
                <w:i w:val="false"/>
                <w:color w:val="000000"/>
                <w:sz w:val="20"/>
              </w:rPr>
              <w:t>
Машықтар:</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алушылар үшін халыққа, медицина қызметкерлеріне және басқа салалардың өкілдеріне іс-шаралар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материалдарды (брошюралар, бейнероликтер, Жарияланымдар)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Алдын алу және салауатты өмір салты тақырыптарын қамту үшін БАҚ-пен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Командада басқа салалардың өкілдерімен жұмыс істеу.</w:t>
            </w:r>
          </w:p>
          <w:p>
            <w:pPr>
              <w:spacing w:after="20"/>
              <w:ind w:left="20"/>
              <w:jc w:val="both"/>
            </w:pPr>
            <w:r>
              <w:rPr>
                <w:rFonts w:ascii="Times New Roman"/>
                <w:b w:val="false"/>
                <w:i w:val="false"/>
                <w:color w:val="000000"/>
                <w:sz w:val="20"/>
              </w:rPr>
              <w:t>
5. Алдын алу шараларын енгізу үшін билік деңгейіндегі бастамаларды қолдау.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7" w:id="1376"/>
          <w:p>
            <w:pPr>
              <w:spacing w:after="20"/>
              <w:ind w:left="20"/>
              <w:jc w:val="both"/>
            </w:pPr>
            <w:r>
              <w:rPr>
                <w:rFonts w:ascii="Times New Roman"/>
                <w:b w:val="false"/>
                <w:i w:val="false"/>
                <w:color w:val="000000"/>
                <w:sz w:val="20"/>
              </w:rPr>
              <w:t>
Білімдер:</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денсаулық сақтау бағдарламалары және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әртүрлі топтарындағы ақпаратқа сезімталдықтың әртүрлі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Денсаулықтың әлеуметтік детерминанттарының популяцияға әсері.</w:t>
            </w:r>
          </w:p>
          <w:p>
            <w:pPr>
              <w:spacing w:after="20"/>
              <w:ind w:left="20"/>
              <w:jc w:val="both"/>
            </w:pPr>
            <w:r>
              <w:rPr>
                <w:rFonts w:ascii="Times New Roman"/>
                <w:b w:val="false"/>
                <w:i w:val="false"/>
                <w:color w:val="000000"/>
                <w:sz w:val="20"/>
              </w:rPr>
              <w:t>
4. Келіссөздер мен медиативтік процестерді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1" w:id="1377"/>
          <w:p>
            <w:pPr>
              <w:spacing w:after="20"/>
              <w:ind w:left="20"/>
              <w:jc w:val="both"/>
            </w:pPr>
            <w:r>
              <w:rPr>
                <w:rFonts w:ascii="Times New Roman"/>
                <w:b w:val="false"/>
                <w:i w:val="false"/>
                <w:color w:val="000000"/>
                <w:sz w:val="20"/>
              </w:rPr>
              <w:t>
Жүйелік ойлау, табандылық</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уақтылы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типтік практикалық мәселелерді шешу жұмыс жағдайларын өз бетінше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ақпаратты өз бетінше іздеу,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өз қызметінде ТР КО 1733-2007, ТР КО 2025-2019 Техникалық регламентін, ҚР СТ ИСО 9001, ҚР СТ 1733-2007, ҚР СТ ИСО 31000 ұлттық стандарттарын, сондай-ақ санитарлық нормалар мен ережелерді басшылыққа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денсаулық/денсаулық сақтау дәрігері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қызметтің дәрігері (немесе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(немесе маман) госпитальдық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"Қоғамдық денсаулық сақтау дәрігері"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 (Қазақстан Республикасының Әділет министрлігінде 2020 жылғы 22 желтоқсанда № 21843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1378"/>
          <w:p>
            <w:pPr>
              <w:spacing w:after="20"/>
              <w:ind w:left="20"/>
              <w:jc w:val="both"/>
            </w:pPr>
            <w:r>
              <w:rPr>
                <w:rFonts w:ascii="Times New Roman"/>
                <w:b w:val="false"/>
                <w:i w:val="false"/>
                <w:color w:val="000000"/>
                <w:sz w:val="20"/>
              </w:rPr>
              <w:t>
Білім деңгейі:</w:t>
            </w:r>
          </w:p>
          <w:bookmarkEnd w:id="1378"/>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0" w:id="1379"/>
          <w:p>
            <w:pPr>
              <w:spacing w:after="20"/>
              <w:ind w:left="20"/>
              <w:jc w:val="both"/>
            </w:pPr>
            <w:r>
              <w:rPr>
                <w:rFonts w:ascii="Times New Roman"/>
                <w:b w:val="false"/>
                <w:i w:val="false"/>
                <w:color w:val="000000"/>
                <w:sz w:val="20"/>
              </w:rPr>
              <w:t>
Мамандық:</w:t>
            </w:r>
          </w:p>
          <w:bookmarkEnd w:id="1379"/>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1380"/>
          <w:p>
            <w:pPr>
              <w:spacing w:after="20"/>
              <w:ind w:left="20"/>
              <w:jc w:val="both"/>
            </w:pPr>
            <w:r>
              <w:rPr>
                <w:rFonts w:ascii="Times New Roman"/>
                <w:b w:val="false"/>
                <w:i w:val="false"/>
                <w:color w:val="000000"/>
                <w:sz w:val="20"/>
              </w:rPr>
              <w:t>
Біліктілік:</w:t>
            </w:r>
          </w:p>
          <w:bookmarkEnd w:id="1380"/>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даярлау бағыты бойынша жоғары білім, тиісті мамандық бойынша біліктілікті арттыру туралы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жағдайын талдау, қауіп факторларын бағалау, сырқаттанушылықты төмендетуге, дене дамуын жақсартуға және өмір сүру сапасын арттыруға бағытталған профилактикалық және сауықтыру іс-шараларын әзірлеу және іске асыру арқылы халықтың денсаулығын нығайту мен сақтауды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1381"/>
          <w:p>
            <w:pPr>
              <w:spacing w:after="20"/>
              <w:ind w:left="20"/>
              <w:jc w:val="both"/>
            </w:pPr>
            <w:r>
              <w:rPr>
                <w:rFonts w:ascii="Times New Roman"/>
                <w:b w:val="false"/>
                <w:i w:val="false"/>
                <w:color w:val="000000"/>
                <w:sz w:val="20"/>
              </w:rPr>
              <w:t>
1. Халықтың денсаулығын бағалау және алдын алу басымдықтарын анықтау.</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2. Нормаларға сәйкес медициналық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Демографиялық көрсеткіштер мен аурулардың қауіп факторларын талдау.</w:t>
            </w:r>
          </w:p>
          <w:p>
            <w:pPr>
              <w:spacing w:after="20"/>
              <w:ind w:left="20"/>
              <w:jc w:val="both"/>
            </w:pPr>
            <w:r>
              <w:rPr>
                <w:rFonts w:ascii="Times New Roman"/>
                <w:b w:val="false"/>
                <w:i w:val="false"/>
                <w:color w:val="000000"/>
                <w:sz w:val="20"/>
              </w:rPr>
              <w:t>
4. СӨС бағдарламаларын қоса алғанда, профилактикалық іс-шараларды әзірлеу және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Денсаулық және профилактика бойынша ағарту іс-шараларын өткізу.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5" w:id="1382"/>
          <w:p>
            <w:pPr>
              <w:spacing w:after="20"/>
              <w:ind w:left="20"/>
              <w:jc w:val="both"/>
            </w:pPr>
            <w:r>
              <w:rPr>
                <w:rFonts w:ascii="Times New Roman"/>
                <w:b w:val="false"/>
                <w:i w:val="false"/>
                <w:color w:val="000000"/>
                <w:sz w:val="20"/>
              </w:rPr>
              <w:t>
Еңбек функциясы 1:</w:t>
            </w:r>
          </w:p>
          <w:bookmarkEnd w:id="1382"/>
          <w:p>
            <w:pPr>
              <w:spacing w:after="20"/>
              <w:ind w:left="20"/>
              <w:jc w:val="both"/>
            </w:pPr>
            <w:r>
              <w:rPr>
                <w:rFonts w:ascii="Times New Roman"/>
                <w:b w:val="false"/>
                <w:i w:val="false"/>
                <w:color w:val="000000"/>
                <w:sz w:val="20"/>
              </w:rPr>
              <w:t>
Халықтың денсаулығын бағалау және алдын алу басымдықтарын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6" w:id="1383"/>
          <w:p>
            <w:pPr>
              <w:spacing w:after="20"/>
              <w:ind w:left="20"/>
              <w:jc w:val="both"/>
            </w:pPr>
            <w:r>
              <w:rPr>
                <w:rFonts w:ascii="Times New Roman"/>
                <w:b w:val="false"/>
                <w:i w:val="false"/>
                <w:color w:val="000000"/>
                <w:sz w:val="20"/>
              </w:rPr>
              <w:t>
Дағды 1:</w:t>
            </w:r>
          </w:p>
          <w:bookmarkEnd w:id="1383"/>
          <w:p>
            <w:pPr>
              <w:spacing w:after="20"/>
              <w:ind w:left="20"/>
              <w:jc w:val="both"/>
            </w:pPr>
            <w:r>
              <w:rPr>
                <w:rFonts w:ascii="Times New Roman"/>
                <w:b w:val="false"/>
                <w:i w:val="false"/>
                <w:color w:val="000000"/>
                <w:sz w:val="20"/>
              </w:rPr>
              <w:t>
Балалар мен жасөспірімдерді қоса, халықтың әртүрлі топтарының денсаулық жағдайын бағалауды жүргізу дағдысы, денсаулыққа әсер ететін факторларды анықтау және аурулардың алдын алудың басым бағыттарын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1384"/>
          <w:p>
            <w:pPr>
              <w:spacing w:after="20"/>
              <w:ind w:left="20"/>
              <w:jc w:val="both"/>
            </w:pPr>
            <w:r>
              <w:rPr>
                <w:rFonts w:ascii="Times New Roman"/>
                <w:b w:val="false"/>
                <w:i w:val="false"/>
                <w:color w:val="000000"/>
                <w:sz w:val="20"/>
              </w:rPr>
              <w:t>
Машықтар:</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қауіп факторларын анықтау үшін әртүрлі топтарың денсаулық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мәліметтер негізінде аурулардың алдын алудың басым бағыттарын анықтау.</w:t>
            </w:r>
          </w:p>
          <w:p>
            <w:pPr>
              <w:spacing w:after="20"/>
              <w:ind w:left="20"/>
              <w:jc w:val="both"/>
            </w:pPr>
            <w:r>
              <w:rPr>
                <w:rFonts w:ascii="Times New Roman"/>
                <w:b w:val="false"/>
                <w:i w:val="false"/>
                <w:color w:val="000000"/>
                <w:sz w:val="20"/>
              </w:rPr>
              <w:t>
3. Алдын алу шараларының тиімділігін бағалау және оларды жақсарту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1385"/>
          <w:p>
            <w:pPr>
              <w:spacing w:after="20"/>
              <w:ind w:left="20"/>
              <w:jc w:val="both"/>
            </w:pPr>
            <w:r>
              <w:rPr>
                <w:rFonts w:ascii="Times New Roman"/>
                <w:b w:val="false"/>
                <w:i w:val="false"/>
                <w:color w:val="000000"/>
                <w:sz w:val="20"/>
              </w:rPr>
              <w:t>
Білімдер:</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1. Жас физиологиясының негіздері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мен жасөспірімдердің денсаулық жағдайының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жағдайын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 және оған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қалыптастыру.</w:t>
            </w:r>
          </w:p>
          <w:p>
            <w:pPr>
              <w:spacing w:after="20"/>
              <w:ind w:left="20"/>
              <w:jc w:val="both"/>
            </w:pPr>
            <w:r>
              <w:rPr>
                <w:rFonts w:ascii="Times New Roman"/>
                <w:b w:val="false"/>
                <w:i w:val="false"/>
                <w:color w:val="000000"/>
                <w:sz w:val="20"/>
              </w:rPr>
              <w:t>
3. Динамикадағы халық денсаулығын мониторингілеу және талдау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1386"/>
          <w:p>
            <w:pPr>
              <w:spacing w:after="20"/>
              <w:ind w:left="20"/>
              <w:jc w:val="both"/>
            </w:pPr>
            <w:r>
              <w:rPr>
                <w:rFonts w:ascii="Times New Roman"/>
                <w:b w:val="false"/>
                <w:i w:val="false"/>
                <w:color w:val="000000"/>
                <w:sz w:val="20"/>
              </w:rPr>
              <w:t>
Еңбек функциясы 2:</w:t>
            </w:r>
          </w:p>
          <w:bookmarkEnd w:id="1386"/>
          <w:p>
            <w:pPr>
              <w:spacing w:after="20"/>
              <w:ind w:left="20"/>
              <w:jc w:val="both"/>
            </w:pPr>
            <w:r>
              <w:rPr>
                <w:rFonts w:ascii="Times New Roman"/>
                <w:b w:val="false"/>
                <w:i w:val="false"/>
                <w:color w:val="000000"/>
                <w:sz w:val="20"/>
              </w:rPr>
              <w:t>
Нормаларға сәйкес медициналық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7" w:id="1387"/>
          <w:p>
            <w:pPr>
              <w:spacing w:after="20"/>
              <w:ind w:left="20"/>
              <w:jc w:val="both"/>
            </w:pPr>
            <w:r>
              <w:rPr>
                <w:rFonts w:ascii="Times New Roman"/>
                <w:b w:val="false"/>
                <w:i w:val="false"/>
                <w:color w:val="000000"/>
                <w:sz w:val="20"/>
              </w:rPr>
              <w:t>
Дағды 1:</w:t>
            </w:r>
          </w:p>
          <w:bookmarkEnd w:id="1387"/>
          <w:p>
            <w:pPr>
              <w:spacing w:after="20"/>
              <w:ind w:left="20"/>
              <w:jc w:val="both"/>
            </w:pPr>
            <w:r>
              <w:rPr>
                <w:rFonts w:ascii="Times New Roman"/>
                <w:b w:val="false"/>
                <w:i w:val="false"/>
                <w:color w:val="000000"/>
                <w:sz w:val="20"/>
              </w:rPr>
              <w:t>
Белгіленген нормативтік талаптарға сәйкес медициналық есепке алу-есеп құжаттамасын жасау, ресімдеу және сақтауды ұйымдастыра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8" w:id="1388"/>
          <w:p>
            <w:pPr>
              <w:spacing w:after="20"/>
              <w:ind w:left="20"/>
              <w:jc w:val="both"/>
            </w:pPr>
            <w:r>
              <w:rPr>
                <w:rFonts w:ascii="Times New Roman"/>
                <w:b w:val="false"/>
                <w:i w:val="false"/>
                <w:color w:val="000000"/>
                <w:sz w:val="20"/>
              </w:rPr>
              <w:t>
Машықтар:</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1. Белгіленген стандарттарға сәйкес медициналық құжаттаманы жасау және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Құпиялылық ережелері мен нормативтік талаптарды сақтай отырып, медициналық құжаттарды сақтауды және оларға қол жеткізуді ұйымдастыру.</w:t>
            </w:r>
          </w:p>
          <w:p>
            <w:pPr>
              <w:spacing w:after="20"/>
              <w:ind w:left="20"/>
              <w:jc w:val="both"/>
            </w:pPr>
            <w:r>
              <w:rPr>
                <w:rFonts w:ascii="Times New Roman"/>
                <w:b w:val="false"/>
                <w:i w:val="false"/>
                <w:color w:val="000000"/>
                <w:sz w:val="20"/>
              </w:rPr>
              <w:t>
3.Медициналық құжаттаманы жүргізу және сақтау үшін цифрлық құралдар мен бағдарламалық қамтамасыз етуді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1" w:id="1389"/>
          <w:p>
            <w:pPr>
              <w:spacing w:after="20"/>
              <w:ind w:left="20"/>
              <w:jc w:val="both"/>
            </w:pPr>
            <w:r>
              <w:rPr>
                <w:rFonts w:ascii="Times New Roman"/>
                <w:b w:val="false"/>
                <w:i w:val="false"/>
                <w:color w:val="000000"/>
                <w:sz w:val="20"/>
              </w:rPr>
              <w:t>
Білімдер:</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есепке алу-есеп құжаттамасын жүргізудің нормативтік талаптары мен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деректерді сақтау, қорғау және құпиялылық ережелері.</w:t>
            </w:r>
          </w:p>
          <w:p>
            <w:pPr>
              <w:spacing w:after="20"/>
              <w:ind w:left="20"/>
              <w:jc w:val="both"/>
            </w:pPr>
            <w:r>
              <w:rPr>
                <w:rFonts w:ascii="Times New Roman"/>
                <w:b w:val="false"/>
                <w:i w:val="false"/>
                <w:color w:val="000000"/>
                <w:sz w:val="20"/>
              </w:rPr>
              <w:t>
3. Медициналық құжаттаманы цифрландыру және электрондық есепке алу жүйелерін пайдалану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1390"/>
          <w:p>
            <w:pPr>
              <w:spacing w:after="20"/>
              <w:ind w:left="20"/>
              <w:jc w:val="both"/>
            </w:pPr>
            <w:r>
              <w:rPr>
                <w:rFonts w:ascii="Times New Roman"/>
                <w:b w:val="false"/>
                <w:i w:val="false"/>
                <w:color w:val="000000"/>
                <w:sz w:val="20"/>
              </w:rPr>
              <w:t>
Еңбек функциясы 3:</w:t>
            </w:r>
          </w:p>
          <w:bookmarkEnd w:id="1390"/>
          <w:p>
            <w:pPr>
              <w:spacing w:after="20"/>
              <w:ind w:left="20"/>
              <w:jc w:val="both"/>
            </w:pPr>
            <w:r>
              <w:rPr>
                <w:rFonts w:ascii="Times New Roman"/>
                <w:b w:val="false"/>
                <w:i w:val="false"/>
                <w:color w:val="000000"/>
                <w:sz w:val="20"/>
              </w:rPr>
              <w:t>
Демографиялық көрсеткіштер мен аурулардың қауіп факторларын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1391"/>
          <w:p>
            <w:pPr>
              <w:spacing w:after="20"/>
              <w:ind w:left="20"/>
              <w:jc w:val="both"/>
            </w:pPr>
            <w:r>
              <w:rPr>
                <w:rFonts w:ascii="Times New Roman"/>
                <w:b w:val="false"/>
                <w:i w:val="false"/>
                <w:color w:val="000000"/>
                <w:sz w:val="20"/>
              </w:rPr>
              <w:t>
Дағды 1:</w:t>
            </w:r>
          </w:p>
          <w:bookmarkEnd w:id="1391"/>
          <w:p>
            <w:pPr>
              <w:spacing w:after="20"/>
              <w:ind w:left="20"/>
              <w:jc w:val="both"/>
            </w:pPr>
            <w:r>
              <w:rPr>
                <w:rFonts w:ascii="Times New Roman"/>
                <w:b w:val="false"/>
                <w:i w:val="false"/>
                <w:color w:val="000000"/>
                <w:sz w:val="20"/>
              </w:rPr>
              <w:t>
Эпидемиологиялық және статистикалық тәсілдерді пайдалана отырып, инфекциялық емес аурулардың пайда болу себептері мен қауіп факторларын бағалау әдістерін меңгеру.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6" w:id="1392"/>
          <w:p>
            <w:pPr>
              <w:spacing w:after="20"/>
              <w:ind w:left="20"/>
              <w:jc w:val="both"/>
            </w:pPr>
            <w:r>
              <w:rPr>
                <w:rFonts w:ascii="Times New Roman"/>
                <w:b w:val="false"/>
                <w:i w:val="false"/>
                <w:color w:val="000000"/>
                <w:sz w:val="20"/>
              </w:rPr>
              <w:t>
Машықтар:</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әдістерді қолдана отырып, жұқпалы емес аурулардың қауіп факторларын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Аурудың пайда болу себептері мен жағдайларын анықтау үшін эпидемиологиялық мәліметтерді талдау.</w:t>
            </w:r>
          </w:p>
          <w:p>
            <w:pPr>
              <w:spacing w:after="20"/>
              <w:ind w:left="20"/>
              <w:jc w:val="both"/>
            </w:pPr>
            <w:r>
              <w:rPr>
                <w:rFonts w:ascii="Times New Roman"/>
                <w:b w:val="false"/>
                <w:i w:val="false"/>
                <w:color w:val="000000"/>
                <w:sz w:val="20"/>
              </w:rPr>
              <w:t>
3. Эпидемиологиялық үрдістерді модельдеу және болжау үшін статистикалық құралдарды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9" w:id="1393"/>
          <w:p>
            <w:pPr>
              <w:spacing w:after="20"/>
              <w:ind w:left="20"/>
              <w:jc w:val="both"/>
            </w:pPr>
            <w:r>
              <w:rPr>
                <w:rFonts w:ascii="Times New Roman"/>
                <w:b w:val="false"/>
                <w:i w:val="false"/>
                <w:color w:val="000000"/>
                <w:sz w:val="20"/>
              </w:rPr>
              <w:t>
Білімдер:</w:t>
            </w:r>
          </w:p>
          <w:bookmarkEnd w:id="1393"/>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Эпидемиологияның принциптері мен әдістері, соның ішінде қауіп факторларының жіктелуі және олардың халықтың денсаулығына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 факторлары мен жұқпалы емес аурулардың пайда болуы арасындағы себеп-салдарлық байланыстар.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әдістер мен тәсілдер</w:t>
            </w:r>
          </w:p>
          <w:p>
            <w:pPr>
              <w:spacing w:after="20"/>
              <w:ind w:left="20"/>
              <w:jc w:val="both"/>
            </w:pPr>
            <w:r>
              <w:rPr>
                <w:rFonts w:ascii="Times New Roman"/>
                <w:b w:val="false"/>
                <w:i w:val="false"/>
                <w:color w:val="000000"/>
                <w:sz w:val="20"/>
              </w:rPr>
              <w:t>
эпидемиологиялық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3" w:id="1394"/>
          <w:p>
            <w:pPr>
              <w:spacing w:after="20"/>
              <w:ind w:left="20"/>
              <w:jc w:val="both"/>
            </w:pPr>
            <w:r>
              <w:rPr>
                <w:rFonts w:ascii="Times New Roman"/>
                <w:b w:val="false"/>
                <w:i w:val="false"/>
                <w:color w:val="000000"/>
                <w:sz w:val="20"/>
              </w:rPr>
              <w:t>
Дағды 2:</w:t>
            </w:r>
          </w:p>
          <w:bookmarkEnd w:id="1394"/>
          <w:p>
            <w:pPr>
              <w:spacing w:after="20"/>
              <w:ind w:left="20"/>
              <w:jc w:val="both"/>
            </w:pPr>
            <w:r>
              <w:rPr>
                <w:rFonts w:ascii="Times New Roman"/>
                <w:b w:val="false"/>
                <w:i w:val="false"/>
                <w:color w:val="000000"/>
                <w:sz w:val="20"/>
              </w:rPr>
              <w:t>
Демографиялық көрсеткіштерді есептей білу және олардың халықтың денсаулық жағдайына әсерін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1395"/>
          <w:p>
            <w:pPr>
              <w:spacing w:after="20"/>
              <w:ind w:left="20"/>
              <w:jc w:val="both"/>
            </w:pPr>
            <w:r>
              <w:rPr>
                <w:rFonts w:ascii="Times New Roman"/>
                <w:b w:val="false"/>
                <w:i w:val="false"/>
                <w:color w:val="000000"/>
                <w:sz w:val="20"/>
              </w:rPr>
              <w:t>
Машықтар:</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1. Стандартты әдістер мен формулаларды қолдана отырып, негізгі демографиялық көрсеткіштерді (туу, өлім-жітім, сырқаттанушылық және т.б.) есептеуді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Демографиялық көрсеткіштердің халықтың денсаулық деңгейі мен құрылымымен байланысын талдау.</w:t>
            </w:r>
          </w:p>
          <w:p>
            <w:pPr>
              <w:spacing w:after="20"/>
              <w:ind w:left="20"/>
              <w:jc w:val="both"/>
            </w:pPr>
            <w:r>
              <w:rPr>
                <w:rFonts w:ascii="Times New Roman"/>
                <w:b w:val="false"/>
                <w:i w:val="false"/>
                <w:color w:val="000000"/>
                <w:sz w:val="20"/>
              </w:rPr>
              <w:t>
3. Деректерді түсіндіру және демографиялық өзгерістердің тенденцияларын анықтау үшін заманауи статистикалық әдістерді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1396"/>
          <w:p>
            <w:pPr>
              <w:spacing w:after="20"/>
              <w:ind w:left="20"/>
              <w:jc w:val="both"/>
            </w:pPr>
            <w:r>
              <w:rPr>
                <w:rFonts w:ascii="Times New Roman"/>
                <w:b w:val="false"/>
                <w:i w:val="false"/>
                <w:color w:val="000000"/>
                <w:sz w:val="20"/>
              </w:rPr>
              <w:t>
Білімдер:</w:t>
            </w:r>
          </w:p>
          <w:bookmarkEnd w:id="1396"/>
          <w:p>
            <w:pPr>
              <w:spacing w:after="20"/>
              <w:ind w:left="20"/>
              <w:jc w:val="both"/>
            </w:pPr>
            <w:r>
              <w:rPr>
                <w:rFonts w:ascii="Times New Roman"/>
                <w:b w:val="false"/>
                <w:i w:val="false"/>
                <w:color w:val="000000"/>
                <w:sz w:val="20"/>
              </w:rPr>
              <w:t>
</w:t>
            </w:r>
            <w:r>
              <w:rPr>
                <w:rFonts w:ascii="Times New Roman"/>
                <w:b w:val="false"/>
                <w:i w:val="false"/>
                <w:color w:val="000000"/>
                <w:sz w:val="20"/>
              </w:rPr>
              <w:t>1. Алдын алу шараларын жоспарлау үшін эпидемиология негіздері және қауіп факторларын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технологияларды қолдануды қоса алғанда, профилактикалық іс-шараларды ұйымдастырудың және өткізудің заманауи тәсілдері.</w:t>
            </w:r>
          </w:p>
          <w:p>
            <w:pPr>
              <w:spacing w:after="20"/>
              <w:ind w:left="20"/>
              <w:jc w:val="both"/>
            </w:pPr>
            <w:r>
              <w:rPr>
                <w:rFonts w:ascii="Times New Roman"/>
                <w:b w:val="false"/>
                <w:i w:val="false"/>
                <w:color w:val="000000"/>
                <w:sz w:val="20"/>
              </w:rPr>
              <w:t>
3. Денсаулық сақтаудағы профилактикалық қызметті реттейтін құқықтық және нормативтік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1397"/>
          <w:p>
            <w:pPr>
              <w:spacing w:after="20"/>
              <w:ind w:left="20"/>
              <w:jc w:val="both"/>
            </w:pPr>
            <w:r>
              <w:rPr>
                <w:rFonts w:ascii="Times New Roman"/>
                <w:b w:val="false"/>
                <w:i w:val="false"/>
                <w:color w:val="000000"/>
                <w:sz w:val="20"/>
              </w:rPr>
              <w:t>
Еңбек функциясы 4:</w:t>
            </w:r>
          </w:p>
          <w:bookmarkEnd w:id="1397"/>
          <w:p>
            <w:pPr>
              <w:spacing w:after="20"/>
              <w:ind w:left="20"/>
              <w:jc w:val="both"/>
            </w:pPr>
            <w:r>
              <w:rPr>
                <w:rFonts w:ascii="Times New Roman"/>
                <w:b w:val="false"/>
                <w:i w:val="false"/>
                <w:color w:val="000000"/>
                <w:sz w:val="20"/>
              </w:rPr>
              <w:t>
СӨС бағдарламаларын қоса, профилактикалық іс-шараларды әзірлеу және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1" w:id="1398"/>
          <w:p>
            <w:pPr>
              <w:spacing w:after="20"/>
              <w:ind w:left="20"/>
              <w:jc w:val="both"/>
            </w:pPr>
            <w:r>
              <w:rPr>
                <w:rFonts w:ascii="Times New Roman"/>
                <w:b w:val="false"/>
                <w:i w:val="false"/>
                <w:color w:val="000000"/>
                <w:sz w:val="20"/>
              </w:rPr>
              <w:t>
Дағды 1:</w:t>
            </w:r>
          </w:p>
          <w:bookmarkEnd w:id="1398"/>
          <w:p>
            <w:pPr>
              <w:spacing w:after="20"/>
              <w:ind w:left="20"/>
              <w:jc w:val="both"/>
            </w:pPr>
            <w:r>
              <w:rPr>
                <w:rFonts w:ascii="Times New Roman"/>
                <w:b w:val="false"/>
                <w:i w:val="false"/>
                <w:color w:val="000000"/>
                <w:sz w:val="20"/>
              </w:rPr>
              <w:t>
Халықтың денсаулығы үшін тәуекелдерді азайтуға бағытталған профилактикалық іс-шараларды әзірлеу және жүргізу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2" w:id="1399"/>
          <w:p>
            <w:pPr>
              <w:spacing w:after="20"/>
              <w:ind w:left="20"/>
              <w:jc w:val="both"/>
            </w:pPr>
            <w:r>
              <w:rPr>
                <w:rFonts w:ascii="Times New Roman"/>
                <w:b w:val="false"/>
                <w:i w:val="false"/>
                <w:color w:val="000000"/>
                <w:sz w:val="20"/>
              </w:rPr>
              <w:t>
Машықтар:</w:t>
            </w:r>
          </w:p>
          <w:bookmarkEnd w:id="139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нысаналы топтарының сипаттамаларын ескере отырып, профилактикалық іс-шараларды жоспарлау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Өткізілген іс-шаралардың тиімділігін бағалау және нәтижелерді талдау негізінде түзетулер енгізу.</w:t>
            </w:r>
          </w:p>
          <w:p>
            <w:pPr>
              <w:spacing w:after="20"/>
              <w:ind w:left="20"/>
              <w:jc w:val="both"/>
            </w:pPr>
            <w:r>
              <w:rPr>
                <w:rFonts w:ascii="Times New Roman"/>
                <w:b w:val="false"/>
                <w:i w:val="false"/>
                <w:color w:val="000000"/>
                <w:sz w:val="20"/>
              </w:rPr>
              <w:t>
3. Олардың тиімділігін арттыру үшін халықты ақпараттандыру және профилактикалық бағдарламаларға тарту стратегияларын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5" w:id="1400"/>
          <w:p>
            <w:pPr>
              <w:spacing w:after="20"/>
              <w:ind w:left="20"/>
              <w:jc w:val="both"/>
            </w:pPr>
            <w:r>
              <w:rPr>
                <w:rFonts w:ascii="Times New Roman"/>
                <w:b w:val="false"/>
                <w:i w:val="false"/>
                <w:color w:val="000000"/>
                <w:sz w:val="20"/>
              </w:rPr>
              <w:t>
Білімдер:</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1. Алдын алу шараларын жоспарлау үшін эпидемиология негіздері және қауіп факторларын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технологияларды қолдануды қоса алғанда, профилактикалық іс-шараларды ұйымдастырудың және өткізудің заманауи тәсілдері.</w:t>
            </w:r>
          </w:p>
          <w:p>
            <w:pPr>
              <w:spacing w:after="20"/>
              <w:ind w:left="20"/>
              <w:jc w:val="both"/>
            </w:pPr>
            <w:r>
              <w:rPr>
                <w:rFonts w:ascii="Times New Roman"/>
                <w:b w:val="false"/>
                <w:i w:val="false"/>
                <w:color w:val="000000"/>
                <w:sz w:val="20"/>
              </w:rPr>
              <w:t>
3. Денсаулық сақтаудағы профилактикалық қызметті реттейтін құқықтық және нормативтік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1401"/>
          <w:p>
            <w:pPr>
              <w:spacing w:after="20"/>
              <w:ind w:left="20"/>
              <w:jc w:val="both"/>
            </w:pPr>
            <w:r>
              <w:rPr>
                <w:rFonts w:ascii="Times New Roman"/>
                <w:b w:val="false"/>
                <w:i w:val="false"/>
                <w:color w:val="000000"/>
                <w:sz w:val="20"/>
              </w:rPr>
              <w:t>
Дағды 2:</w:t>
            </w:r>
          </w:p>
          <w:bookmarkEnd w:id="1401"/>
          <w:p>
            <w:pPr>
              <w:spacing w:after="20"/>
              <w:ind w:left="20"/>
              <w:jc w:val="both"/>
            </w:pPr>
            <w:r>
              <w:rPr>
                <w:rFonts w:ascii="Times New Roman"/>
                <w:b w:val="false"/>
                <w:i w:val="false"/>
                <w:color w:val="000000"/>
                <w:sz w:val="20"/>
              </w:rPr>
              <w:t>
Халықтың денсаулығы үшін тәуекелдерді азайтуға бағытталған профилактикалық іс-шараларды әзірлеу және жүргізу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9" w:id="1402"/>
          <w:p>
            <w:pPr>
              <w:spacing w:after="20"/>
              <w:ind w:left="20"/>
              <w:jc w:val="both"/>
            </w:pPr>
            <w:r>
              <w:rPr>
                <w:rFonts w:ascii="Times New Roman"/>
                <w:b w:val="false"/>
                <w:i w:val="false"/>
                <w:color w:val="000000"/>
                <w:sz w:val="20"/>
              </w:rPr>
              <w:t>
Машықтар:</w:t>
            </w:r>
          </w:p>
          <w:bookmarkEnd w:id="1402"/>
          <w:p>
            <w:pPr>
              <w:spacing w:after="20"/>
              <w:ind w:left="20"/>
              <w:jc w:val="both"/>
            </w:pPr>
            <w:r>
              <w:rPr>
                <w:rFonts w:ascii="Times New Roman"/>
                <w:b w:val="false"/>
                <w:i w:val="false"/>
                <w:color w:val="000000"/>
                <w:sz w:val="20"/>
              </w:rPr>
              <w:t>
</w:t>
            </w:r>
            <w:r>
              <w:rPr>
                <w:rFonts w:ascii="Times New Roman"/>
                <w:b w:val="false"/>
                <w:i w:val="false"/>
                <w:color w:val="000000"/>
                <w:sz w:val="20"/>
              </w:rPr>
              <w:t>1. Қауіп факторларын талдау негізінде профилактика және эпидемиологиялық бақылау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стандарттарға сәйкес профилактикалық іс-шаралардың орындалуын ұйымдастыру және үйлестіру.</w:t>
            </w:r>
          </w:p>
          <w:p>
            <w:pPr>
              <w:spacing w:after="20"/>
              <w:ind w:left="20"/>
              <w:jc w:val="both"/>
            </w:pPr>
            <w:r>
              <w:rPr>
                <w:rFonts w:ascii="Times New Roman"/>
                <w:b w:val="false"/>
                <w:i w:val="false"/>
                <w:color w:val="000000"/>
                <w:sz w:val="20"/>
              </w:rPr>
              <w:t>
3. Салауатты өмір салты мен ұтымды тамақтану дағдыларын дамытуға бағытталған білім беру және ақпараттық науқандарды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1403"/>
          <w:p>
            <w:pPr>
              <w:spacing w:after="20"/>
              <w:ind w:left="20"/>
              <w:jc w:val="both"/>
            </w:pPr>
            <w:r>
              <w:rPr>
                <w:rFonts w:ascii="Times New Roman"/>
                <w:b w:val="false"/>
                <w:i w:val="false"/>
                <w:color w:val="000000"/>
                <w:sz w:val="20"/>
              </w:rPr>
              <w:t>
Білімдер:</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1. Ұйымдастыру принциптері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жұқпалы емес аурулар, олардың қауіп факторлары және алдын алу әдістері.</w:t>
            </w:r>
          </w:p>
          <w:p>
            <w:pPr>
              <w:spacing w:after="20"/>
              <w:ind w:left="20"/>
              <w:jc w:val="both"/>
            </w:pPr>
            <w:r>
              <w:rPr>
                <w:rFonts w:ascii="Times New Roman"/>
                <w:b w:val="false"/>
                <w:i w:val="false"/>
                <w:color w:val="000000"/>
                <w:sz w:val="20"/>
              </w:rPr>
              <w:t>
3. Салауатты өмір салтын насихаттауға және халықтың білім деңгейін арттыруға арналған заманауи стратегиялар мен құралдар.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1404"/>
          <w:p>
            <w:pPr>
              <w:spacing w:after="20"/>
              <w:ind w:left="20"/>
              <w:jc w:val="both"/>
            </w:pPr>
            <w:r>
              <w:rPr>
                <w:rFonts w:ascii="Times New Roman"/>
                <w:b w:val="false"/>
                <w:i w:val="false"/>
                <w:color w:val="000000"/>
                <w:sz w:val="20"/>
              </w:rPr>
              <w:t>
Қосымша еңбек функциясы 1:</w:t>
            </w:r>
          </w:p>
          <w:bookmarkEnd w:id="1404"/>
          <w:p>
            <w:pPr>
              <w:spacing w:after="20"/>
              <w:ind w:left="20"/>
              <w:jc w:val="both"/>
            </w:pPr>
            <w:r>
              <w:rPr>
                <w:rFonts w:ascii="Times New Roman"/>
                <w:b w:val="false"/>
                <w:i w:val="false"/>
                <w:color w:val="000000"/>
                <w:sz w:val="20"/>
              </w:rPr>
              <w:t>
Денсаулық және профилактика бойынша ағарту іс-шараларын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1405"/>
          <w:p>
            <w:pPr>
              <w:spacing w:after="20"/>
              <w:ind w:left="20"/>
              <w:jc w:val="both"/>
            </w:pPr>
            <w:r>
              <w:rPr>
                <w:rFonts w:ascii="Times New Roman"/>
                <w:b w:val="false"/>
                <w:i w:val="false"/>
                <w:color w:val="000000"/>
                <w:sz w:val="20"/>
              </w:rPr>
              <w:t>
Дағды 1:</w:t>
            </w:r>
          </w:p>
          <w:bookmarkEnd w:id="1405"/>
          <w:p>
            <w:pPr>
              <w:spacing w:after="20"/>
              <w:ind w:left="20"/>
              <w:jc w:val="both"/>
            </w:pPr>
            <w:r>
              <w:rPr>
                <w:rFonts w:ascii="Times New Roman"/>
                <w:b w:val="false"/>
                <w:i w:val="false"/>
                <w:color w:val="000000"/>
                <w:sz w:val="20"/>
              </w:rPr>
              <w:t>
Халықтың денсаулық туралы білім деңгейін, аурулардың алдын алу және салауатты өмір салтын нығайту мақсатында ақпараттық-ағартушылық іс-шараларды ұйымдастыру және өткізу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8" w:id="1406"/>
          <w:p>
            <w:pPr>
              <w:spacing w:after="20"/>
              <w:ind w:left="20"/>
              <w:jc w:val="both"/>
            </w:pPr>
            <w:r>
              <w:rPr>
                <w:rFonts w:ascii="Times New Roman"/>
                <w:b w:val="false"/>
                <w:i w:val="false"/>
                <w:color w:val="000000"/>
                <w:sz w:val="20"/>
              </w:rPr>
              <w:t>
Машықтар:</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іс-шараларына арналған материалдарды әзірлеу, соның ішінде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презентациялар, буклеттер және ақпараттық бейнелер.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мақсатты аудиторияға бейімдей отырып, білім беру іс-шаралары мен науқандарын өткізу.</w:t>
            </w:r>
          </w:p>
          <w:p>
            <w:pPr>
              <w:spacing w:after="20"/>
              <w:ind w:left="20"/>
              <w:jc w:val="both"/>
            </w:pPr>
            <w:r>
              <w:rPr>
                <w:rFonts w:ascii="Times New Roman"/>
                <w:b w:val="false"/>
                <w:i w:val="false"/>
                <w:color w:val="000000"/>
                <w:sz w:val="20"/>
              </w:rPr>
              <w:t>
3. Білім беру іс-шараларының тиімділігін бағалау және жақсы нәтижелерге қол жеткізу үшін олардың мазмұнын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2" w:id="1407"/>
          <w:p>
            <w:pPr>
              <w:spacing w:after="20"/>
              <w:ind w:left="20"/>
              <w:jc w:val="both"/>
            </w:pPr>
            <w:r>
              <w:rPr>
                <w:rFonts w:ascii="Times New Roman"/>
                <w:b w:val="false"/>
                <w:i w:val="false"/>
                <w:color w:val="000000"/>
                <w:sz w:val="20"/>
              </w:rPr>
              <w:t>
Білімдер:</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әртүрлі топтарына ақпаратты тиімді беру үшін коммуникация және педагогика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саласындағы ақпараттық-ағарту науқандарын ұйымдастырудың принциптері мен әдістері.</w:t>
            </w:r>
          </w:p>
          <w:p>
            <w:pPr>
              <w:spacing w:after="20"/>
              <w:ind w:left="20"/>
              <w:jc w:val="both"/>
            </w:pPr>
            <w:r>
              <w:rPr>
                <w:rFonts w:ascii="Times New Roman"/>
                <w:b w:val="false"/>
                <w:i w:val="false"/>
                <w:color w:val="000000"/>
                <w:sz w:val="20"/>
              </w:rPr>
              <w:t>
3. Олардың сапасы мен тиімділігін жақсарту үшін іс-шараларға қатысушылардың кері байланысын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5" w:id="1408"/>
          <w:p>
            <w:pPr>
              <w:spacing w:after="20"/>
              <w:ind w:left="20"/>
              <w:jc w:val="both"/>
            </w:pPr>
            <w:r>
              <w:rPr>
                <w:rFonts w:ascii="Times New Roman"/>
                <w:b w:val="false"/>
                <w:i w:val="false"/>
                <w:color w:val="000000"/>
                <w:sz w:val="20"/>
              </w:rPr>
              <w:t>
Барлық деңгейлерде білім беру процесінде заманауи технологиялармен және құралдармен жұмыс істей білу</w:t>
            </w:r>
          </w:p>
          <w:bookmarkEnd w:id="1408"/>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және сыни ойлау дағдылары, сендіру және шешімдерді дәлелдеу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 пен білімді жүйелеу машығы</w:t>
            </w:r>
          </w:p>
          <w:p>
            <w:pPr>
              <w:spacing w:after="20"/>
              <w:ind w:left="20"/>
              <w:jc w:val="both"/>
            </w:pPr>
            <w:r>
              <w:rPr>
                <w:rFonts w:ascii="Times New Roman"/>
                <w:b w:val="false"/>
                <w:i w:val="false"/>
                <w:color w:val="000000"/>
                <w:sz w:val="20"/>
              </w:rPr>
              <w:t>
Ақпаратты талдау және синтездеу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өз қызметінде ТР КО 1733-2007, ТР КО 2025-2019 Техникалық регламентін, ҚР СТ ИСО 9001, ҚР СТ 1733-2007, ҚР СТ ИСО 31000 ұлттық стандарттарын, сондай-ақ санитарлық нормалар мен ережелерді басшылыққа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сақтау дәрігері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"Қоғамдық денсаулық сақтау дәрігері"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сақтау дәрігері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 (Қазақстан Республикасының Әділет министрлігінде 2020 жылғы 22 желтоқсанда № 21843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1409"/>
          <w:p>
            <w:pPr>
              <w:spacing w:after="20"/>
              <w:ind w:left="20"/>
              <w:jc w:val="both"/>
            </w:pPr>
            <w:r>
              <w:rPr>
                <w:rFonts w:ascii="Times New Roman"/>
                <w:b w:val="false"/>
                <w:i w:val="false"/>
                <w:color w:val="000000"/>
                <w:sz w:val="20"/>
              </w:rPr>
              <w:t>
Білім деңгейі:</w:t>
            </w:r>
          </w:p>
          <w:bookmarkEnd w:id="1409"/>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9" w:id="1410"/>
          <w:p>
            <w:pPr>
              <w:spacing w:after="20"/>
              <w:ind w:left="20"/>
              <w:jc w:val="both"/>
            </w:pPr>
            <w:r>
              <w:rPr>
                <w:rFonts w:ascii="Times New Roman"/>
                <w:b w:val="false"/>
                <w:i w:val="false"/>
                <w:color w:val="000000"/>
                <w:sz w:val="20"/>
              </w:rPr>
              <w:t>
Мамандық:</w:t>
            </w:r>
          </w:p>
          <w:bookmarkEnd w:id="1410"/>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0" w:id="1411"/>
          <w:p>
            <w:pPr>
              <w:spacing w:after="20"/>
              <w:ind w:left="20"/>
              <w:jc w:val="both"/>
            </w:pPr>
            <w:r>
              <w:rPr>
                <w:rFonts w:ascii="Times New Roman"/>
                <w:b w:val="false"/>
                <w:i w:val="false"/>
                <w:color w:val="000000"/>
                <w:sz w:val="20"/>
              </w:rPr>
              <w:t>
Біліктілік:</w:t>
            </w:r>
          </w:p>
          <w:bookmarkEnd w:id="1411"/>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даярлау бағыты бойынша жоғары білім, тиісті мамандық бойынша біліктілікті арттыру туралы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 жүргізу, педагогикалық қызмет және халықтың денсаулығын нығайтудың және аурулардың алдын алудың тиімді стратегияларын әзірлеу үшін қоғамдық денсаулық сақтау саласындағы мамандарды даярлау.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1412"/>
          <w:p>
            <w:pPr>
              <w:spacing w:after="20"/>
              <w:ind w:left="20"/>
              <w:jc w:val="both"/>
            </w:pPr>
            <w:r>
              <w:rPr>
                <w:rFonts w:ascii="Times New Roman"/>
                <w:b w:val="false"/>
                <w:i w:val="false"/>
                <w:color w:val="000000"/>
                <w:sz w:val="20"/>
              </w:rPr>
              <w:t>
1. Ұсыныстар әзірлей отырып, халықтың денсаулығын сақтау және алдын алу бағдарламаларын талдау.</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2. Қоғамдық денсаулық сақтау бойынша білім беру бағдарламаларын әзірлеу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сақтаудың алдын алу мен басқаруды жақсарту үшін зерттеулерді жоспарлау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Қоғамдық денсаулық сақтау саласындағы ғылыми еңбектер мен оқу-әдістемелік материалдарды әзірлеу және жариялау.</w:t>
            </w:r>
          </w:p>
          <w:p>
            <w:pPr>
              <w:spacing w:after="20"/>
              <w:ind w:left="20"/>
              <w:jc w:val="both"/>
            </w:pPr>
            <w:r>
              <w:rPr>
                <w:rFonts w:ascii="Times New Roman"/>
                <w:b w:val="false"/>
                <w:i w:val="false"/>
                <w:color w:val="000000"/>
                <w:sz w:val="20"/>
              </w:rPr>
              <w:t>
5. Жүргізілген зерттеулер негізінде қоғамдық денсаулық сақтауды жетілдіру үшін ұсынымдар мен стратегияларды қалыптастыруға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5" w:id="1413"/>
          <w:p>
            <w:pPr>
              <w:spacing w:after="20"/>
              <w:ind w:left="20"/>
              <w:jc w:val="both"/>
            </w:pPr>
            <w:r>
              <w:rPr>
                <w:rFonts w:ascii="Times New Roman"/>
                <w:b w:val="false"/>
                <w:i w:val="false"/>
                <w:color w:val="000000"/>
                <w:sz w:val="20"/>
              </w:rPr>
              <w:t>
Еңбек функциясы 1:</w:t>
            </w:r>
          </w:p>
          <w:bookmarkEnd w:id="1413"/>
          <w:p>
            <w:pPr>
              <w:spacing w:after="20"/>
              <w:ind w:left="20"/>
              <w:jc w:val="both"/>
            </w:pPr>
            <w:r>
              <w:rPr>
                <w:rFonts w:ascii="Times New Roman"/>
                <w:b w:val="false"/>
                <w:i w:val="false"/>
                <w:color w:val="000000"/>
                <w:sz w:val="20"/>
              </w:rPr>
              <w:t>
Ұсыныстар әзірлей отырып, халықтың денсаулығын сақтау және алдын алу бағдарламаларын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6" w:id="1414"/>
          <w:p>
            <w:pPr>
              <w:spacing w:after="20"/>
              <w:ind w:left="20"/>
              <w:jc w:val="both"/>
            </w:pPr>
            <w:r>
              <w:rPr>
                <w:rFonts w:ascii="Times New Roman"/>
                <w:b w:val="false"/>
                <w:i w:val="false"/>
                <w:color w:val="000000"/>
                <w:sz w:val="20"/>
              </w:rPr>
              <w:t>
Дағды 1:</w:t>
            </w:r>
          </w:p>
          <w:bookmarkEnd w:id="1414"/>
          <w:p>
            <w:pPr>
              <w:spacing w:after="20"/>
              <w:ind w:left="20"/>
              <w:jc w:val="both"/>
            </w:pPr>
            <w:r>
              <w:rPr>
                <w:rFonts w:ascii="Times New Roman"/>
                <w:b w:val="false"/>
                <w:i w:val="false"/>
                <w:color w:val="000000"/>
                <w:sz w:val="20"/>
              </w:rPr>
              <w:t>
Халықтың денсаулығының жағдайын, қауіп факторларын кешенді талдау және алдын алу мен денсаулықты нығайту бағдарламаларының тиімділігін бағалау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7" w:id="1415"/>
          <w:p>
            <w:pPr>
              <w:spacing w:after="20"/>
              <w:ind w:left="20"/>
              <w:jc w:val="both"/>
            </w:pPr>
            <w:r>
              <w:rPr>
                <w:rFonts w:ascii="Times New Roman"/>
                <w:b w:val="false"/>
                <w:i w:val="false"/>
                <w:color w:val="000000"/>
                <w:sz w:val="20"/>
              </w:rPr>
              <w:t>
Машықтар:</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1.Халықтың денсаулығы туралы деректерді қазіргі эпидемиологиялық және статистикалық әдістерді қолдана отырып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2.Негізгі қауіп факторларын анықтап, оларды азайту шараларын әзірлеу.</w:t>
            </w:r>
          </w:p>
          <w:p>
            <w:pPr>
              <w:spacing w:after="20"/>
              <w:ind w:left="20"/>
              <w:jc w:val="both"/>
            </w:pPr>
            <w:r>
              <w:rPr>
                <w:rFonts w:ascii="Times New Roman"/>
                <w:b w:val="false"/>
                <w:i w:val="false"/>
                <w:color w:val="000000"/>
                <w:sz w:val="20"/>
              </w:rPr>
              <w:t>
3.Барлық алдын алу және денсаулықты нығайту бағдарламаларының тиімділігін сандық және сапалық көрсеткіштер негізінде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0" w:id="1416"/>
          <w:p>
            <w:pPr>
              <w:spacing w:after="20"/>
              <w:ind w:left="20"/>
              <w:jc w:val="both"/>
            </w:pPr>
            <w:r>
              <w:rPr>
                <w:rFonts w:ascii="Times New Roman"/>
                <w:b w:val="false"/>
                <w:i w:val="false"/>
                <w:color w:val="000000"/>
                <w:sz w:val="20"/>
              </w:rPr>
              <w:t>
Білімдер:</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Эпидемиологияның принциптері,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халықтың денсаулығы мен қауіп факторларын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Демографиялық талдаудың негіздері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мәліметтерді түсіндіру.</w:t>
            </w:r>
          </w:p>
          <w:p>
            <w:pPr>
              <w:spacing w:after="20"/>
              <w:ind w:left="20"/>
              <w:jc w:val="both"/>
            </w:pPr>
            <w:r>
              <w:rPr>
                <w:rFonts w:ascii="Times New Roman"/>
                <w:b w:val="false"/>
                <w:i w:val="false"/>
                <w:color w:val="000000"/>
                <w:sz w:val="20"/>
              </w:rPr>
              <w:t>
3. Тиімділікті бағалау әдістері алдын алу бағдарламалары және олардың халық денсаулығына әсері.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5" w:id="1417"/>
          <w:p>
            <w:pPr>
              <w:spacing w:after="20"/>
              <w:ind w:left="20"/>
              <w:jc w:val="both"/>
            </w:pPr>
            <w:r>
              <w:rPr>
                <w:rFonts w:ascii="Times New Roman"/>
                <w:b w:val="false"/>
                <w:i w:val="false"/>
                <w:color w:val="000000"/>
                <w:sz w:val="20"/>
              </w:rPr>
              <w:t>
Дағды 2:</w:t>
            </w:r>
          </w:p>
          <w:bookmarkEnd w:id="1417"/>
          <w:p>
            <w:pPr>
              <w:spacing w:after="20"/>
              <w:ind w:left="20"/>
              <w:jc w:val="both"/>
            </w:pPr>
            <w:r>
              <w:rPr>
                <w:rFonts w:ascii="Times New Roman"/>
                <w:b w:val="false"/>
                <w:i w:val="false"/>
                <w:color w:val="000000"/>
                <w:sz w:val="20"/>
              </w:rPr>
              <w:t>
Ғылыми даму қабілеті негізделген ұсыныстар мен стратегиялар негізінде қоғамдық денсаулықты жақсарту алынған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6" w:id="1418"/>
          <w:p>
            <w:pPr>
              <w:spacing w:after="20"/>
              <w:ind w:left="20"/>
              <w:jc w:val="both"/>
            </w:pPr>
            <w:r>
              <w:rPr>
                <w:rFonts w:ascii="Times New Roman"/>
                <w:b w:val="false"/>
                <w:i w:val="false"/>
                <w:color w:val="000000"/>
                <w:sz w:val="20"/>
              </w:rPr>
              <w:t>
Машықтар:</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және статистикалық деректер негізінде ғылыми негізделген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Демографиялық және әлеуметтік факторларды ескере отырып, аурулардың алдын алу және денсаулықты нығайту стратегияларын қалыптастыру.</w:t>
            </w:r>
          </w:p>
          <w:p>
            <w:pPr>
              <w:spacing w:after="20"/>
              <w:ind w:left="20"/>
              <w:jc w:val="both"/>
            </w:pPr>
            <w:r>
              <w:rPr>
                <w:rFonts w:ascii="Times New Roman"/>
                <w:b w:val="false"/>
                <w:i w:val="false"/>
                <w:color w:val="000000"/>
                <w:sz w:val="20"/>
              </w:rPr>
              <w:t>
3. Ұсынылған ұсынымдар мен стратегиялардың әлеуетін оларды практикалық іске асыру және халықтың денсаулығына әсері тұрғысынан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9" w:id="1419"/>
          <w:p>
            <w:pPr>
              <w:spacing w:after="20"/>
              <w:ind w:left="20"/>
              <w:jc w:val="both"/>
            </w:pPr>
            <w:r>
              <w:rPr>
                <w:rFonts w:ascii="Times New Roman"/>
                <w:b w:val="false"/>
                <w:i w:val="false"/>
                <w:color w:val="000000"/>
                <w:sz w:val="20"/>
              </w:rPr>
              <w:t>
Білімдер:</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денсаулық сақтау саласындағы стратегиялар мен бағдарламаларды әзірлеу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Ұсыныстарды қалыптастыру үшін ғылыми деректерді талдау және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Жоспарлау және іске асыру негіздерін</w:t>
            </w:r>
          </w:p>
          <w:p>
            <w:pPr>
              <w:spacing w:after="20"/>
              <w:ind w:left="20"/>
              <w:jc w:val="both"/>
            </w:pPr>
            <w:r>
              <w:rPr>
                <w:rFonts w:ascii="Times New Roman"/>
                <w:b w:val="false"/>
                <w:i w:val="false"/>
                <w:color w:val="000000"/>
                <w:sz w:val="20"/>
              </w:rPr>
              <w:t>
қоғамдық денсаулықты жақсартуға бағытталған профилактикалық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3" w:id="1420"/>
          <w:p>
            <w:pPr>
              <w:spacing w:after="20"/>
              <w:ind w:left="20"/>
              <w:jc w:val="both"/>
            </w:pPr>
            <w:r>
              <w:rPr>
                <w:rFonts w:ascii="Times New Roman"/>
                <w:b w:val="false"/>
                <w:i w:val="false"/>
                <w:color w:val="000000"/>
                <w:sz w:val="20"/>
              </w:rPr>
              <w:t>
Еңбек функциясы 2:</w:t>
            </w:r>
          </w:p>
          <w:bookmarkEnd w:id="1420"/>
          <w:p>
            <w:pPr>
              <w:spacing w:after="20"/>
              <w:ind w:left="20"/>
              <w:jc w:val="both"/>
            </w:pPr>
            <w:r>
              <w:rPr>
                <w:rFonts w:ascii="Times New Roman"/>
                <w:b w:val="false"/>
                <w:i w:val="false"/>
                <w:color w:val="000000"/>
                <w:sz w:val="20"/>
              </w:rPr>
              <w:t>
Қоғамдық денсаулық сақтау бойынша білім беру бағдарламаларын әзірлеу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4" w:id="1421"/>
          <w:p>
            <w:pPr>
              <w:spacing w:after="20"/>
              <w:ind w:left="20"/>
              <w:jc w:val="both"/>
            </w:pPr>
            <w:r>
              <w:rPr>
                <w:rFonts w:ascii="Times New Roman"/>
                <w:b w:val="false"/>
                <w:i w:val="false"/>
                <w:color w:val="000000"/>
                <w:sz w:val="20"/>
              </w:rPr>
              <w:t>
Дағды 1:</w:t>
            </w:r>
          </w:p>
          <w:bookmarkEnd w:id="1421"/>
          <w:p>
            <w:pPr>
              <w:spacing w:after="20"/>
              <w:ind w:left="20"/>
              <w:jc w:val="both"/>
            </w:pPr>
            <w:r>
              <w:rPr>
                <w:rFonts w:ascii="Times New Roman"/>
                <w:b w:val="false"/>
                <w:i w:val="false"/>
                <w:color w:val="000000"/>
                <w:sz w:val="20"/>
              </w:rPr>
              <w:t>
Қоғамдық денсаулық сақтау саласындағы студенттер мен мамандардың қажеттіліктеріне бейімделген білім беру бағдарламалары мен курстарын әзірлеу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5" w:id="1422"/>
          <w:p>
            <w:pPr>
              <w:spacing w:after="20"/>
              <w:ind w:left="20"/>
              <w:jc w:val="both"/>
            </w:pPr>
            <w:r>
              <w:rPr>
                <w:rFonts w:ascii="Times New Roman"/>
                <w:b w:val="false"/>
                <w:i w:val="false"/>
                <w:color w:val="000000"/>
                <w:sz w:val="20"/>
              </w:rPr>
              <w:t>
Машықтар:</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денсаулық сақтау саласындағы кәсіптік стандарттар мен талаптарды ескере отырып, білім беру бағдарламалары мен курстарын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Бағдарламалардың мазмұнын әртүрлі мақсатты аудиторияларға, соның ішінде студенттер мен мамандарға бейімдеу.</w:t>
            </w:r>
          </w:p>
          <w:p>
            <w:pPr>
              <w:spacing w:after="20"/>
              <w:ind w:left="20"/>
              <w:jc w:val="both"/>
            </w:pPr>
            <w:r>
              <w:rPr>
                <w:rFonts w:ascii="Times New Roman"/>
                <w:b w:val="false"/>
                <w:i w:val="false"/>
                <w:color w:val="000000"/>
                <w:sz w:val="20"/>
              </w:rPr>
              <w:t>
3. Кері байланыс, білімді тестілеу және оқу нәтижелерін талдау арқылы білім беру бағдарламаларының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8" w:id="1423"/>
          <w:p>
            <w:pPr>
              <w:spacing w:after="20"/>
              <w:ind w:left="20"/>
              <w:jc w:val="both"/>
            </w:pPr>
            <w:r>
              <w:rPr>
                <w:rFonts w:ascii="Times New Roman"/>
                <w:b w:val="false"/>
                <w:i w:val="false"/>
                <w:color w:val="000000"/>
                <w:sz w:val="20"/>
              </w:rPr>
              <w:t>
Білімдер:</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1. Оқыту мақсаттарын, мазмұнын және күтілетін нәтижелерін әзірлеуді қоса алғанда, білім беру бағдарламаларын жобалау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Ересек мамандарды оқытуға арналған педагогика және андрагогика негіздері.</w:t>
            </w:r>
          </w:p>
          <w:p>
            <w:pPr>
              <w:spacing w:after="20"/>
              <w:ind w:left="20"/>
              <w:jc w:val="both"/>
            </w:pPr>
            <w:r>
              <w:rPr>
                <w:rFonts w:ascii="Times New Roman"/>
                <w:b w:val="false"/>
                <w:i w:val="false"/>
                <w:color w:val="000000"/>
                <w:sz w:val="20"/>
              </w:rPr>
              <w:t>
3. Білім беру және қоғамдық денсаулық сақтау саласындағы заманауи трендтер мен инновациялық тәсілдер.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1424"/>
          <w:p>
            <w:pPr>
              <w:spacing w:after="20"/>
              <w:ind w:left="20"/>
              <w:jc w:val="both"/>
            </w:pPr>
            <w:r>
              <w:rPr>
                <w:rFonts w:ascii="Times New Roman"/>
                <w:b w:val="false"/>
                <w:i w:val="false"/>
                <w:color w:val="000000"/>
                <w:sz w:val="20"/>
              </w:rPr>
              <w:t>
Дағды 2:</w:t>
            </w:r>
          </w:p>
          <w:bookmarkEnd w:id="1424"/>
          <w:p>
            <w:pPr>
              <w:spacing w:after="20"/>
              <w:ind w:left="20"/>
              <w:jc w:val="both"/>
            </w:pPr>
            <w:r>
              <w:rPr>
                <w:rFonts w:ascii="Times New Roman"/>
                <w:b w:val="false"/>
                <w:i w:val="false"/>
                <w:color w:val="000000"/>
                <w:sz w:val="20"/>
              </w:rPr>
              <w:t>
Алдын алу, бақылау және бақылаудың заманауи әдістерін үйрету қабілеті Денсаулық сақтау саласындағы басқару интерактивті және инновациялық тәсілдер.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2" w:id="1425"/>
          <w:p>
            <w:pPr>
              <w:spacing w:after="20"/>
              <w:ind w:left="20"/>
              <w:jc w:val="both"/>
            </w:pPr>
            <w:r>
              <w:rPr>
                <w:rFonts w:ascii="Times New Roman"/>
                <w:b w:val="false"/>
                <w:i w:val="false"/>
                <w:color w:val="000000"/>
                <w:sz w:val="20"/>
              </w:rPr>
              <w:t>
Машықтар:</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1. Оқыту процесінде интерактивті және инновациялық тәсілдерді қолдану, соның ішінде заманауи технологиялар мен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Мамандарды халықтың денсаулық жағдайын талдау мен мониторингтеудің заманауи әдістеріне үйрету.</w:t>
            </w:r>
          </w:p>
          <w:p>
            <w:pPr>
              <w:spacing w:after="20"/>
              <w:ind w:left="20"/>
              <w:jc w:val="both"/>
            </w:pPr>
            <w:r>
              <w:rPr>
                <w:rFonts w:ascii="Times New Roman"/>
                <w:b w:val="false"/>
                <w:i w:val="false"/>
                <w:color w:val="000000"/>
                <w:sz w:val="20"/>
              </w:rPr>
              <w:t>
3. Денсаулық сақтауды басқару дағдыларын дамытуға бағытталған практикалық сабақтар мен тренингтер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5" w:id="1426"/>
          <w:p>
            <w:pPr>
              <w:spacing w:after="20"/>
              <w:ind w:left="20"/>
              <w:jc w:val="both"/>
            </w:pPr>
            <w:r>
              <w:rPr>
                <w:rFonts w:ascii="Times New Roman"/>
                <w:b w:val="false"/>
                <w:i w:val="false"/>
                <w:color w:val="000000"/>
                <w:sz w:val="20"/>
              </w:rPr>
              <w:t>
Білімдер:</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және статистикалық тәсілдерді қоса алғанда, денсаулық сақтаудағы профилактиканың, мониторингтің және басқарудың қазіргі заманғы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Интерактивті және инновациялық білім беру технологиялары (геймификация, кейс-әдістер, модельдеу және т.б.).</w:t>
            </w:r>
          </w:p>
          <w:p>
            <w:pPr>
              <w:spacing w:after="20"/>
              <w:ind w:left="20"/>
              <w:jc w:val="both"/>
            </w:pPr>
            <w:r>
              <w:rPr>
                <w:rFonts w:ascii="Times New Roman"/>
                <w:b w:val="false"/>
                <w:i w:val="false"/>
                <w:color w:val="000000"/>
                <w:sz w:val="20"/>
              </w:rPr>
              <w:t>
3. Білімді тиімді беру үшін педагогика, оқыту психологиясы және коммуникация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8" w:id="1427"/>
          <w:p>
            <w:pPr>
              <w:spacing w:after="20"/>
              <w:ind w:left="20"/>
              <w:jc w:val="both"/>
            </w:pPr>
            <w:r>
              <w:rPr>
                <w:rFonts w:ascii="Times New Roman"/>
                <w:b w:val="false"/>
                <w:i w:val="false"/>
                <w:color w:val="000000"/>
                <w:sz w:val="20"/>
              </w:rPr>
              <w:t>
Еңбек функциясы 3:</w:t>
            </w:r>
          </w:p>
          <w:bookmarkEnd w:id="1427"/>
          <w:p>
            <w:pPr>
              <w:spacing w:after="20"/>
              <w:ind w:left="20"/>
              <w:jc w:val="both"/>
            </w:pPr>
            <w:r>
              <w:rPr>
                <w:rFonts w:ascii="Times New Roman"/>
                <w:b w:val="false"/>
                <w:i w:val="false"/>
                <w:color w:val="000000"/>
                <w:sz w:val="20"/>
              </w:rPr>
              <w:t>
Денсаулық сақтаудың алдын алу мен басқаруды жақсарту үшін зерттеулерді жоспарлау және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9" w:id="1428"/>
          <w:p>
            <w:pPr>
              <w:spacing w:after="20"/>
              <w:ind w:left="20"/>
              <w:jc w:val="both"/>
            </w:pPr>
            <w:r>
              <w:rPr>
                <w:rFonts w:ascii="Times New Roman"/>
                <w:b w:val="false"/>
                <w:i w:val="false"/>
                <w:color w:val="000000"/>
                <w:sz w:val="20"/>
              </w:rPr>
              <w:t>
Дағды 1:</w:t>
            </w:r>
          </w:p>
          <w:bookmarkEnd w:id="1428"/>
          <w:p>
            <w:pPr>
              <w:spacing w:after="20"/>
              <w:ind w:left="20"/>
              <w:jc w:val="both"/>
            </w:pPr>
            <w:r>
              <w:rPr>
                <w:rFonts w:ascii="Times New Roman"/>
                <w:b w:val="false"/>
                <w:i w:val="false"/>
                <w:color w:val="000000"/>
                <w:sz w:val="20"/>
              </w:rPr>
              <w:t>
ғылыми негізделген шешімдерді әзірлеу үшін мақсаттарды тұжырымдауды, зерттеу әдістерін таңдауды және алынған деректерді талдауды қоса алғанда, қоғамдық денсаулық сақтау саласындағы ғылыми-зерттеу жобаларын әзірлеу және іске асыру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0" w:id="1429"/>
          <w:p>
            <w:pPr>
              <w:spacing w:after="20"/>
              <w:ind w:left="20"/>
              <w:jc w:val="both"/>
            </w:pPr>
            <w:r>
              <w:rPr>
                <w:rFonts w:ascii="Times New Roman"/>
                <w:b w:val="false"/>
                <w:i w:val="false"/>
                <w:color w:val="000000"/>
                <w:sz w:val="20"/>
              </w:rPr>
              <w:t>
Машықтар:</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мақсаттары мен міндеттерін тұжырымдау, гипотезаларды анықтау және зерттеу дизайнын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2.Зерттеу мәселелерін шешу үшін деректерді жинау, өңдеу және талдаудың тиісті әдістерін таңдау және қолдану.</w:t>
            </w:r>
          </w:p>
          <w:p>
            <w:pPr>
              <w:spacing w:after="20"/>
              <w:ind w:left="20"/>
              <w:jc w:val="both"/>
            </w:pPr>
            <w:r>
              <w:rPr>
                <w:rFonts w:ascii="Times New Roman"/>
                <w:b w:val="false"/>
                <w:i w:val="false"/>
                <w:color w:val="000000"/>
                <w:sz w:val="20"/>
              </w:rPr>
              <w:t>
3.Шешімдерді практикаға енгізуге бағытталған зерттеу нәтижелері негізінде есептер, ғылыми жарияланымдар мен презентациялар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3" w:id="1430"/>
          <w:p>
            <w:pPr>
              <w:spacing w:after="20"/>
              <w:ind w:left="20"/>
              <w:jc w:val="both"/>
            </w:pPr>
            <w:r>
              <w:rPr>
                <w:rFonts w:ascii="Times New Roman"/>
                <w:b w:val="false"/>
                <w:i w:val="false"/>
                <w:color w:val="000000"/>
                <w:sz w:val="20"/>
              </w:rPr>
              <w:t>
Білімдер:</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1. Сандық және сапалық тәсілдерді қоса алғанда, ғылыми зерттеулер жүргізудің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2.Қоғамдық денсаулыққа қолданылатын эпидемиология, биостатистика және деректерді талдау негіздері.</w:t>
            </w:r>
          </w:p>
          <w:p>
            <w:pPr>
              <w:spacing w:after="20"/>
              <w:ind w:left="20"/>
              <w:jc w:val="both"/>
            </w:pPr>
            <w:r>
              <w:rPr>
                <w:rFonts w:ascii="Times New Roman"/>
                <w:b w:val="false"/>
                <w:i w:val="false"/>
                <w:color w:val="000000"/>
                <w:sz w:val="20"/>
              </w:rPr>
              <w:t>
3.Денсаулық сақтау саласында зерттеулер жүргізудің нормативтік және этикалық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6" w:id="1431"/>
          <w:p>
            <w:pPr>
              <w:spacing w:after="20"/>
              <w:ind w:left="20"/>
              <w:jc w:val="both"/>
            </w:pPr>
            <w:r>
              <w:rPr>
                <w:rFonts w:ascii="Times New Roman"/>
                <w:b w:val="false"/>
                <w:i w:val="false"/>
                <w:color w:val="000000"/>
                <w:sz w:val="20"/>
              </w:rPr>
              <w:t>
Еңбек функциясы 4:</w:t>
            </w:r>
          </w:p>
          <w:bookmarkEnd w:id="1431"/>
          <w:p>
            <w:pPr>
              <w:spacing w:after="20"/>
              <w:ind w:left="20"/>
              <w:jc w:val="both"/>
            </w:pPr>
            <w:r>
              <w:rPr>
                <w:rFonts w:ascii="Times New Roman"/>
                <w:b w:val="false"/>
                <w:i w:val="false"/>
                <w:color w:val="000000"/>
                <w:sz w:val="20"/>
              </w:rPr>
              <w:t>
Қоғамдық денсаулық сақтау саласындағы ғылыми еңбектер мен оқу-әдістемелік материалдарды әзірлеу және жариялау.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7" w:id="1432"/>
          <w:p>
            <w:pPr>
              <w:spacing w:after="20"/>
              <w:ind w:left="20"/>
              <w:jc w:val="both"/>
            </w:pPr>
            <w:r>
              <w:rPr>
                <w:rFonts w:ascii="Times New Roman"/>
                <w:b w:val="false"/>
                <w:i w:val="false"/>
                <w:color w:val="000000"/>
                <w:sz w:val="20"/>
              </w:rPr>
              <w:t>
Дағды 1:</w:t>
            </w:r>
          </w:p>
          <w:bookmarkEnd w:id="1432"/>
          <w:p>
            <w:pPr>
              <w:spacing w:after="20"/>
              <w:ind w:left="20"/>
              <w:jc w:val="both"/>
            </w:pPr>
            <w:r>
              <w:rPr>
                <w:rFonts w:ascii="Times New Roman"/>
                <w:b w:val="false"/>
                <w:i w:val="false"/>
                <w:color w:val="000000"/>
                <w:sz w:val="20"/>
              </w:rPr>
              <w:t>
Әдістемелік материалдарды әзірлеу, зерттеу нәтижелері бойынша жарияланымдар дайындау және оларды ғылыми журналдарда және кәсіптік конференцияларда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8" w:id="1433"/>
          <w:p>
            <w:pPr>
              <w:spacing w:after="20"/>
              <w:ind w:left="20"/>
              <w:jc w:val="both"/>
            </w:pPr>
            <w:r>
              <w:rPr>
                <w:rFonts w:ascii="Times New Roman"/>
                <w:b w:val="false"/>
                <w:i w:val="false"/>
                <w:color w:val="000000"/>
                <w:sz w:val="20"/>
              </w:rPr>
              <w:t>
Машықтар:</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1. Рецензияланатын ғылыми басылымдарда ғылыми талдау, деректерді түсіндіру және жарияланымдарды дайындау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бағдарламалары мен кәсіптік стандарттардың талаптарына сәйкес оқу-әдістемелік материалдарды әзірлеу.</w:t>
            </w:r>
          </w:p>
          <w:p>
            <w:pPr>
              <w:spacing w:after="20"/>
              <w:ind w:left="20"/>
              <w:jc w:val="both"/>
            </w:pPr>
            <w:r>
              <w:rPr>
                <w:rFonts w:ascii="Times New Roman"/>
                <w:b w:val="false"/>
                <w:i w:val="false"/>
                <w:color w:val="000000"/>
                <w:sz w:val="20"/>
              </w:rPr>
              <w:t>
3. Ғылыми конференциялар мен кәсіптік іс-шараларда зерттеу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1" w:id="1434"/>
          <w:p>
            <w:pPr>
              <w:spacing w:after="20"/>
              <w:ind w:left="20"/>
              <w:jc w:val="both"/>
            </w:pPr>
            <w:r>
              <w:rPr>
                <w:rFonts w:ascii="Times New Roman"/>
                <w:b w:val="false"/>
                <w:i w:val="false"/>
                <w:color w:val="000000"/>
                <w:sz w:val="20"/>
              </w:rPr>
              <w:t>
Білімдер:</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1. Рецензияланатын басылымдарда және академиялық журналдарда ғылыми жарияланымдарды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2.Оқу-әдістемелік материалдар мен білім беру бағдарламаларын әзірлеу әдіснамасының негіздерін түсіну.</w:t>
            </w:r>
          </w:p>
          <w:p>
            <w:pPr>
              <w:spacing w:after="20"/>
              <w:ind w:left="20"/>
              <w:jc w:val="both"/>
            </w:pPr>
            <w:r>
              <w:rPr>
                <w:rFonts w:ascii="Times New Roman"/>
                <w:b w:val="false"/>
                <w:i w:val="false"/>
                <w:color w:val="000000"/>
                <w:sz w:val="20"/>
              </w:rPr>
              <w:t>
3.Конференциялар мен кәсіптік іс-шараларға арналған ғылыми презентацияларды дайындау және өткізу принциптері.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4" w:id="1435"/>
          <w:p>
            <w:pPr>
              <w:spacing w:after="20"/>
              <w:ind w:left="20"/>
              <w:jc w:val="both"/>
            </w:pPr>
            <w:r>
              <w:rPr>
                <w:rFonts w:ascii="Times New Roman"/>
                <w:b w:val="false"/>
                <w:i w:val="false"/>
                <w:color w:val="000000"/>
                <w:sz w:val="20"/>
              </w:rPr>
              <w:t>
Еңбек функциясы 5:</w:t>
            </w:r>
          </w:p>
          <w:bookmarkEnd w:id="1435"/>
          <w:p>
            <w:pPr>
              <w:spacing w:after="20"/>
              <w:ind w:left="20"/>
              <w:jc w:val="both"/>
            </w:pPr>
            <w:r>
              <w:rPr>
                <w:rFonts w:ascii="Times New Roman"/>
                <w:b w:val="false"/>
                <w:i w:val="false"/>
                <w:color w:val="000000"/>
                <w:sz w:val="20"/>
              </w:rPr>
              <w:t>
Жүргізілген зерттеулер негізінде қоғамдық денсаулық сақтауды жетілдіру үшін ұсынымдар мен стратегияларды қалыптастыруға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5" w:id="1436"/>
          <w:p>
            <w:pPr>
              <w:spacing w:after="20"/>
              <w:ind w:left="20"/>
              <w:jc w:val="both"/>
            </w:pPr>
            <w:r>
              <w:rPr>
                <w:rFonts w:ascii="Times New Roman"/>
                <w:b w:val="false"/>
                <w:i w:val="false"/>
                <w:color w:val="000000"/>
                <w:sz w:val="20"/>
              </w:rPr>
              <w:t>
Дағды 1:</w:t>
            </w:r>
          </w:p>
          <w:bookmarkEnd w:id="1436"/>
          <w:p>
            <w:pPr>
              <w:spacing w:after="20"/>
              <w:ind w:left="20"/>
              <w:jc w:val="both"/>
            </w:pPr>
            <w:r>
              <w:rPr>
                <w:rFonts w:ascii="Times New Roman"/>
                <w:b w:val="false"/>
                <w:i w:val="false"/>
                <w:color w:val="000000"/>
                <w:sz w:val="20"/>
              </w:rPr>
              <w:t>
Ғылыми деректер мен зерттеу нәтижелерін талдау негізінде қоғамдық денсаулық сақтауды жақсарту үшін ұсыныстар мен стратегияларды әзірлеу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6" w:id="1437"/>
          <w:p>
            <w:pPr>
              <w:spacing w:after="20"/>
              <w:ind w:left="20"/>
              <w:jc w:val="both"/>
            </w:pPr>
            <w:r>
              <w:rPr>
                <w:rFonts w:ascii="Times New Roman"/>
                <w:b w:val="false"/>
                <w:i w:val="false"/>
                <w:color w:val="000000"/>
                <w:sz w:val="20"/>
              </w:rPr>
              <w:t>
Машықтар:</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нәтижелерін талдау және олардың денсаулық сақтау стратегияларын әзірлеу үшін қолданылуын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2.Денсаулық сақтау жүйесін жетілдіру бойынша ғылыми негізделген ұсыныстарды тұжырымдау.</w:t>
            </w:r>
          </w:p>
          <w:p>
            <w:pPr>
              <w:spacing w:after="20"/>
              <w:ind w:left="20"/>
              <w:jc w:val="both"/>
            </w:pPr>
            <w:r>
              <w:rPr>
                <w:rFonts w:ascii="Times New Roman"/>
                <w:b w:val="false"/>
                <w:i w:val="false"/>
                <w:color w:val="000000"/>
                <w:sz w:val="20"/>
              </w:rPr>
              <w:t>
3.Қоғамдық денсаулық сақтау саласындағы ұсыныстар мен ұсыныстарды енгізу үшін практикалық стратегияларды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9" w:id="1438"/>
          <w:p>
            <w:pPr>
              <w:spacing w:after="20"/>
              <w:ind w:left="20"/>
              <w:jc w:val="both"/>
            </w:pPr>
            <w:r>
              <w:rPr>
                <w:rFonts w:ascii="Times New Roman"/>
                <w:b w:val="false"/>
                <w:i w:val="false"/>
                <w:color w:val="000000"/>
                <w:sz w:val="20"/>
              </w:rPr>
              <w:t>
Білімдер:</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талдау әдістері және денсаулық сақтау саласындағы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2.Денсаулық сақтау жүйесін жақсарту үшін стратегиялар мен ұсыныстарды әзірлеу принциптері.</w:t>
            </w:r>
          </w:p>
          <w:p>
            <w:pPr>
              <w:spacing w:after="20"/>
              <w:ind w:left="20"/>
              <w:jc w:val="both"/>
            </w:pPr>
            <w:r>
              <w:rPr>
                <w:rFonts w:ascii="Times New Roman"/>
                <w:b w:val="false"/>
                <w:i w:val="false"/>
                <w:color w:val="000000"/>
                <w:sz w:val="20"/>
              </w:rPr>
              <w:t>
3.Қоғамдық денсаулық сақтау практикасына ғылыми зерттеулерді интеграциялау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2" w:id="1439"/>
          <w:p>
            <w:pPr>
              <w:spacing w:after="20"/>
              <w:ind w:left="20"/>
              <w:jc w:val="both"/>
            </w:pPr>
            <w:r>
              <w:rPr>
                <w:rFonts w:ascii="Times New Roman"/>
                <w:b w:val="false"/>
                <w:i w:val="false"/>
                <w:color w:val="000000"/>
                <w:sz w:val="20"/>
              </w:rPr>
              <w:t>
Логикалық және сыни ойлау дағдылары, сендіру және шешімдерді дәлелдеу.</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Ақпарат пен білімді жүйелеу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талдау және синтездеу дағдылары.</w:t>
            </w:r>
          </w:p>
          <w:p>
            <w:pPr>
              <w:spacing w:after="20"/>
              <w:ind w:left="20"/>
              <w:jc w:val="both"/>
            </w:pPr>
            <w:r>
              <w:rPr>
                <w:rFonts w:ascii="Times New Roman"/>
                <w:b w:val="false"/>
                <w:i w:val="false"/>
                <w:color w:val="000000"/>
                <w:sz w:val="20"/>
              </w:rPr>
              <w:t>
Барлық деңгейлерде білім беру процесінде заманауи технологиялармен және құралдармен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өз қызметінде ТР КО 1733-2007, ТР КО 2025-2019 Техникалық регламентін, ҚР СТ ИСО 9001, ҚР СТ 1733-2007, ҚР СТ ИСО 31000 ұлттық стандарттарын, сондай-ақ санитарлық нормалар мен ережелерді басшылыққа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дәрігері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"Дәрігер – валеолог"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валеолог.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 (Қазақстан Республикасының Әділет министрлігінде 2020 жылғы 22 желтоқсанда № 21843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5" w:id="1440"/>
          <w:p>
            <w:pPr>
              <w:spacing w:after="20"/>
              <w:ind w:left="20"/>
              <w:jc w:val="both"/>
            </w:pPr>
            <w:r>
              <w:rPr>
                <w:rFonts w:ascii="Times New Roman"/>
                <w:b w:val="false"/>
                <w:i w:val="false"/>
                <w:color w:val="000000"/>
                <w:sz w:val="20"/>
              </w:rPr>
              <w:t>
Білім деңгейі:</w:t>
            </w:r>
          </w:p>
          <w:bookmarkEnd w:id="144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6" w:id="1441"/>
          <w:p>
            <w:pPr>
              <w:spacing w:after="20"/>
              <w:ind w:left="20"/>
              <w:jc w:val="both"/>
            </w:pPr>
            <w:r>
              <w:rPr>
                <w:rFonts w:ascii="Times New Roman"/>
                <w:b w:val="false"/>
                <w:i w:val="false"/>
                <w:color w:val="000000"/>
                <w:sz w:val="20"/>
              </w:rPr>
              <w:t>
Мамандық:</w:t>
            </w:r>
          </w:p>
          <w:bookmarkEnd w:id="1441"/>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7" w:id="1442"/>
          <w:p>
            <w:pPr>
              <w:spacing w:after="20"/>
              <w:ind w:left="20"/>
              <w:jc w:val="both"/>
            </w:pPr>
            <w:r>
              <w:rPr>
                <w:rFonts w:ascii="Times New Roman"/>
                <w:b w:val="false"/>
                <w:i w:val="false"/>
                <w:color w:val="000000"/>
                <w:sz w:val="20"/>
              </w:rPr>
              <w:t>
Біліктілік:</w:t>
            </w:r>
          </w:p>
          <w:bookmarkEnd w:id="144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қатысты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 нығайту және адам өмірінің мұрагерлік тетіктері мен резервтерін барынша іске асыру жолымен аурулардың алдын алу, оның сыртқы және ішкі орта жағдайларына бейімделуін жоғары деңгейде ұстау.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8" w:id="1443"/>
          <w:p>
            <w:pPr>
              <w:spacing w:after="20"/>
              <w:ind w:left="20"/>
              <w:jc w:val="both"/>
            </w:pPr>
            <w:r>
              <w:rPr>
                <w:rFonts w:ascii="Times New Roman"/>
                <w:b w:val="false"/>
                <w:i w:val="false"/>
                <w:color w:val="000000"/>
                <w:sz w:val="20"/>
              </w:rPr>
              <w:t>
1. Профилактикалық іс-шараларды ұйымдастыру және өткізу.</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жасөспірімдердің денсаулығы мен физикалық дамуын бағалайды.</w:t>
            </w:r>
          </w:p>
          <w:p>
            <w:pPr>
              <w:spacing w:after="20"/>
              <w:ind w:left="20"/>
              <w:jc w:val="both"/>
            </w:pPr>
            <w:r>
              <w:rPr>
                <w:rFonts w:ascii="Times New Roman"/>
                <w:b w:val="false"/>
                <w:i w:val="false"/>
                <w:color w:val="000000"/>
                <w:sz w:val="20"/>
              </w:rPr>
              <w:t>
3. Денсаулықтың әлеуметтік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0" w:id="1444"/>
          <w:p>
            <w:pPr>
              <w:spacing w:after="20"/>
              <w:ind w:left="20"/>
              <w:jc w:val="both"/>
            </w:pPr>
            <w:r>
              <w:rPr>
                <w:rFonts w:ascii="Times New Roman"/>
                <w:b w:val="false"/>
                <w:i w:val="false"/>
                <w:color w:val="000000"/>
                <w:sz w:val="20"/>
              </w:rPr>
              <w:t>
Еңбек функциясы 1:</w:t>
            </w:r>
          </w:p>
          <w:bookmarkEnd w:id="1444"/>
          <w:p>
            <w:pPr>
              <w:spacing w:after="20"/>
              <w:ind w:left="20"/>
              <w:jc w:val="both"/>
            </w:pPr>
            <w:r>
              <w:rPr>
                <w:rFonts w:ascii="Times New Roman"/>
                <w:b w:val="false"/>
                <w:i w:val="false"/>
                <w:color w:val="000000"/>
                <w:sz w:val="20"/>
              </w:rPr>
              <w:t>
Профилактикалық іс-шараларды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1" w:id="1445"/>
          <w:p>
            <w:pPr>
              <w:spacing w:after="20"/>
              <w:ind w:left="20"/>
              <w:jc w:val="both"/>
            </w:pPr>
            <w:r>
              <w:rPr>
                <w:rFonts w:ascii="Times New Roman"/>
                <w:b w:val="false"/>
                <w:i w:val="false"/>
                <w:color w:val="000000"/>
                <w:sz w:val="20"/>
              </w:rPr>
              <w:t>
Дағды 1:</w:t>
            </w:r>
          </w:p>
          <w:bookmarkEnd w:id="1445"/>
          <w:p>
            <w:pPr>
              <w:spacing w:after="20"/>
              <w:ind w:left="20"/>
              <w:jc w:val="both"/>
            </w:pPr>
            <w:r>
              <w:rPr>
                <w:rFonts w:ascii="Times New Roman"/>
                <w:b w:val="false"/>
                <w:i w:val="false"/>
                <w:color w:val="000000"/>
                <w:sz w:val="20"/>
              </w:rPr>
              <w:t>
СӨС насихаттау бойынша сауықтыру іс-шараларын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2" w:id="1446"/>
          <w:p>
            <w:pPr>
              <w:spacing w:after="20"/>
              <w:ind w:left="20"/>
              <w:jc w:val="both"/>
            </w:pPr>
            <w:r>
              <w:rPr>
                <w:rFonts w:ascii="Times New Roman"/>
                <w:b w:val="false"/>
                <w:i w:val="false"/>
                <w:color w:val="000000"/>
                <w:sz w:val="20"/>
              </w:rPr>
              <w:t>
Машықтар:</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1. Аурулардың алдын алу бойынша бағдарламаларды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Адамдармен жұмыс істеу, сауықтыру мәселелері бойынша кеңес беру және оқыту.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денсаулығын жақсарту жөніндегі ведомствоаралық бағдарламаларды әзірлеуге қатысу.</w:t>
            </w:r>
          </w:p>
          <w:p>
            <w:pPr>
              <w:spacing w:after="20"/>
              <w:ind w:left="20"/>
              <w:jc w:val="both"/>
            </w:pPr>
            <w:r>
              <w:rPr>
                <w:rFonts w:ascii="Times New Roman"/>
                <w:b w:val="false"/>
                <w:i w:val="false"/>
                <w:color w:val="000000"/>
                <w:sz w:val="20"/>
              </w:rPr>
              <w:t>
4. Өткізілген іс-шаралардың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6" w:id="1447"/>
          <w:p>
            <w:pPr>
              <w:spacing w:after="20"/>
              <w:ind w:left="20"/>
              <w:jc w:val="both"/>
            </w:pPr>
            <w:r>
              <w:rPr>
                <w:rFonts w:ascii="Times New Roman"/>
                <w:b w:val="false"/>
                <w:i w:val="false"/>
                <w:color w:val="000000"/>
                <w:sz w:val="20"/>
              </w:rPr>
              <w:t>
Білімдер:</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Созылмалы жұқпалы емес аурулардың алдын алу туралы. </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Саногенез (қалпына келтіру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Психоэмоционалды жағдай</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денсаулыққа әсер ететін адам, тамақтану негіздері, физикалық белсенділік, гигиена және ұйқы.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Денсаулық сақтау саласындағы заңнамалар: медициналық практика мен денсаулықты қорғауға байланысты құқықтық аспектілер.</w:t>
            </w:r>
          </w:p>
          <w:p>
            <w:pPr>
              <w:spacing w:after="20"/>
              <w:ind w:left="20"/>
              <w:jc w:val="both"/>
            </w:pPr>
            <w:r>
              <w:rPr>
                <w:rFonts w:ascii="Times New Roman"/>
                <w:b w:val="false"/>
                <w:i w:val="false"/>
                <w:color w:val="000000"/>
                <w:sz w:val="20"/>
              </w:rPr>
              <w:t>
5. СӨС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2" w:id="1448"/>
          <w:p>
            <w:pPr>
              <w:spacing w:after="20"/>
              <w:ind w:left="20"/>
              <w:jc w:val="both"/>
            </w:pPr>
            <w:r>
              <w:rPr>
                <w:rFonts w:ascii="Times New Roman"/>
                <w:b w:val="false"/>
                <w:i w:val="false"/>
                <w:color w:val="000000"/>
                <w:sz w:val="20"/>
              </w:rPr>
              <w:t>
Дағды 2:</w:t>
            </w:r>
          </w:p>
          <w:bookmarkEnd w:id="1448"/>
          <w:p>
            <w:pPr>
              <w:spacing w:after="20"/>
              <w:ind w:left="20"/>
              <w:jc w:val="both"/>
            </w:pPr>
            <w:r>
              <w:rPr>
                <w:rFonts w:ascii="Times New Roman"/>
                <w:b w:val="false"/>
                <w:i w:val="false"/>
                <w:color w:val="000000"/>
                <w:sz w:val="20"/>
              </w:rPr>
              <w:t>
Халыққа және ұйымдарға кеңес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3" w:id="1449"/>
          <w:p>
            <w:pPr>
              <w:spacing w:after="20"/>
              <w:ind w:left="20"/>
              <w:jc w:val="both"/>
            </w:pPr>
            <w:r>
              <w:rPr>
                <w:rFonts w:ascii="Times New Roman"/>
                <w:b w:val="false"/>
                <w:i w:val="false"/>
                <w:color w:val="000000"/>
                <w:sz w:val="20"/>
              </w:rPr>
              <w:t>
Машықтар:</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Денсаулықты сақтау мәселелері бойынша жеке консультациялар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Денсаулықты нығайтуға жағдай жасау үшін ұйымдармен ынтымақтасу (мысалы, корпоративтік денсаулық бағдарламалары).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Валеология бойынша ақпараттық және білім беру материалдарын дайындау.</w:t>
            </w:r>
          </w:p>
          <w:p>
            <w:pPr>
              <w:spacing w:after="20"/>
              <w:ind w:left="20"/>
              <w:jc w:val="both"/>
            </w:pPr>
            <w:r>
              <w:rPr>
                <w:rFonts w:ascii="Times New Roman"/>
                <w:b w:val="false"/>
                <w:i w:val="false"/>
                <w:color w:val="000000"/>
                <w:sz w:val="20"/>
              </w:rPr>
              <w:t>
4. Медициналық мекемелермен, білім беру ұйымдарымен және билік органдарымен іс-шараларды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7" w:id="1450"/>
          <w:p>
            <w:pPr>
              <w:spacing w:after="20"/>
              <w:ind w:left="20"/>
              <w:jc w:val="both"/>
            </w:pPr>
            <w:r>
              <w:rPr>
                <w:rFonts w:ascii="Times New Roman"/>
                <w:b w:val="false"/>
                <w:i w:val="false"/>
                <w:color w:val="000000"/>
                <w:sz w:val="20"/>
              </w:rPr>
              <w:t>
Білімдер:</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1. Адам анатомиясы мен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медицинаның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Денсаулықтың әлеуметтік детерминанттарының негіздері: экономикалық, мәдени, экологиялық факторлар.</w:t>
            </w:r>
          </w:p>
          <w:p>
            <w:pPr>
              <w:spacing w:after="20"/>
              <w:ind w:left="20"/>
              <w:jc w:val="both"/>
            </w:pPr>
            <w:r>
              <w:rPr>
                <w:rFonts w:ascii="Times New Roman"/>
                <w:b w:val="false"/>
                <w:i w:val="false"/>
                <w:color w:val="000000"/>
                <w:sz w:val="20"/>
              </w:rPr>
              <w:t>
4. Халықтың әртүрлі топтарымен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1" w:id="1451"/>
          <w:p>
            <w:pPr>
              <w:spacing w:after="20"/>
              <w:ind w:left="20"/>
              <w:jc w:val="both"/>
            </w:pPr>
            <w:r>
              <w:rPr>
                <w:rFonts w:ascii="Times New Roman"/>
                <w:b w:val="false"/>
                <w:i w:val="false"/>
                <w:color w:val="000000"/>
                <w:sz w:val="20"/>
              </w:rPr>
              <w:t>
Еңбек функциясы 2:</w:t>
            </w:r>
          </w:p>
          <w:bookmarkEnd w:id="1451"/>
          <w:p>
            <w:pPr>
              <w:spacing w:after="20"/>
              <w:ind w:left="20"/>
              <w:jc w:val="both"/>
            </w:pPr>
            <w:r>
              <w:rPr>
                <w:rFonts w:ascii="Times New Roman"/>
                <w:b w:val="false"/>
                <w:i w:val="false"/>
                <w:color w:val="000000"/>
                <w:sz w:val="20"/>
              </w:rPr>
              <w:t>
Балалар мен жасөспірімдердің денсаулығы мен физикалық дамуын бағалайды.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2" w:id="1452"/>
          <w:p>
            <w:pPr>
              <w:spacing w:after="20"/>
              <w:ind w:left="20"/>
              <w:jc w:val="both"/>
            </w:pPr>
            <w:r>
              <w:rPr>
                <w:rFonts w:ascii="Times New Roman"/>
                <w:b w:val="false"/>
                <w:i w:val="false"/>
                <w:color w:val="000000"/>
                <w:sz w:val="20"/>
              </w:rPr>
              <w:t>
Дағды 1:</w:t>
            </w:r>
          </w:p>
          <w:bookmarkEnd w:id="1452"/>
          <w:p>
            <w:pPr>
              <w:spacing w:after="20"/>
              <w:ind w:left="20"/>
              <w:jc w:val="both"/>
            </w:pPr>
            <w:r>
              <w:rPr>
                <w:rFonts w:ascii="Times New Roman"/>
                <w:b w:val="false"/>
                <w:i w:val="false"/>
                <w:color w:val="000000"/>
                <w:sz w:val="20"/>
              </w:rPr>
              <w:t>
Балалар мен жасөспірімдердің физикалық даму нормаларын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3" w:id="1453"/>
          <w:p>
            <w:pPr>
              <w:spacing w:after="20"/>
              <w:ind w:left="20"/>
              <w:jc w:val="both"/>
            </w:pPr>
            <w:r>
              <w:rPr>
                <w:rFonts w:ascii="Times New Roman"/>
                <w:b w:val="false"/>
                <w:i w:val="false"/>
                <w:color w:val="000000"/>
                <w:sz w:val="20"/>
              </w:rPr>
              <w:t>
Машықтар:</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жасөспірімдердің физикалық және психоэмоционалды жағдайын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Денсаулықты нығайту және аурулардың алдын алу бойынша жеке және топтық бағдарламалар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Тәсілдер мен бағдарламаларды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жастағы және әлеуметтік-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экономикалық топтар.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Толық стратегияны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отбасылық медицина дәрігерлерімен сауықтыру.</w:t>
            </w:r>
          </w:p>
          <w:p>
            <w:pPr>
              <w:spacing w:after="20"/>
              <w:ind w:left="20"/>
              <w:jc w:val="both"/>
            </w:pPr>
            <w:r>
              <w:rPr>
                <w:rFonts w:ascii="Times New Roman"/>
                <w:b w:val="false"/>
                <w:i w:val="false"/>
                <w:color w:val="000000"/>
                <w:sz w:val="20"/>
              </w:rPr>
              <w:t>
5. Денсаулық пен әл-ауқат туралы кең көкжиек пен пәнаралық білімге ие болу.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1454"/>
          <w:p>
            <w:pPr>
              <w:spacing w:after="20"/>
              <w:ind w:left="20"/>
              <w:jc w:val="both"/>
            </w:pPr>
            <w:r>
              <w:rPr>
                <w:rFonts w:ascii="Times New Roman"/>
                <w:b w:val="false"/>
                <w:i w:val="false"/>
                <w:color w:val="000000"/>
                <w:sz w:val="20"/>
              </w:rPr>
              <w:t>
Білімдер:</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1. Анатомия және физиология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ағзасының құрылымы мен қызметін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жасөспірімдердің денсаулығына, тамақтану негіздеріне, физикалық белсенділігіне, гигиенасы мен ұйқысына әсер ететін адамның психоэмоционалды жағдайы.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саласындағы заңнамалар: мектеп медицинасына қатысты құқықтық аспектілер.</w:t>
            </w:r>
          </w:p>
          <w:p>
            <w:pPr>
              <w:spacing w:after="20"/>
              <w:ind w:left="20"/>
              <w:jc w:val="both"/>
            </w:pPr>
            <w:r>
              <w:rPr>
                <w:rFonts w:ascii="Times New Roman"/>
                <w:b w:val="false"/>
                <w:i w:val="false"/>
                <w:color w:val="000000"/>
                <w:sz w:val="20"/>
              </w:rPr>
              <w:t>
4. Балалар мен жасөспірімдердің физикалық дамуына әсер ететін даму факторлары туралы.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6" w:id="1455"/>
          <w:p>
            <w:pPr>
              <w:spacing w:after="20"/>
              <w:ind w:left="20"/>
              <w:jc w:val="both"/>
            </w:pPr>
            <w:r>
              <w:rPr>
                <w:rFonts w:ascii="Times New Roman"/>
                <w:b w:val="false"/>
                <w:i w:val="false"/>
                <w:color w:val="000000"/>
                <w:sz w:val="20"/>
              </w:rPr>
              <w:t>
Еңбек функциясы 3:</w:t>
            </w:r>
          </w:p>
          <w:bookmarkEnd w:id="1455"/>
          <w:p>
            <w:pPr>
              <w:spacing w:after="20"/>
              <w:ind w:left="20"/>
              <w:jc w:val="both"/>
            </w:pPr>
            <w:r>
              <w:rPr>
                <w:rFonts w:ascii="Times New Roman"/>
                <w:b w:val="false"/>
                <w:i w:val="false"/>
                <w:color w:val="000000"/>
                <w:sz w:val="20"/>
              </w:rPr>
              <w:t>
Денсаулықтың әлеуметтік аспектілері.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7" w:id="1456"/>
          <w:p>
            <w:pPr>
              <w:spacing w:after="20"/>
              <w:ind w:left="20"/>
              <w:jc w:val="both"/>
            </w:pPr>
            <w:r>
              <w:rPr>
                <w:rFonts w:ascii="Times New Roman"/>
                <w:b w:val="false"/>
                <w:i w:val="false"/>
                <w:color w:val="000000"/>
                <w:sz w:val="20"/>
              </w:rPr>
              <w:t>
Дағды 1:</w:t>
            </w:r>
          </w:p>
          <w:bookmarkEnd w:id="1456"/>
          <w:p>
            <w:pPr>
              <w:spacing w:after="20"/>
              <w:ind w:left="20"/>
              <w:jc w:val="both"/>
            </w:pPr>
            <w:r>
              <w:rPr>
                <w:rFonts w:ascii="Times New Roman"/>
                <w:b w:val="false"/>
                <w:i w:val="false"/>
                <w:color w:val="000000"/>
                <w:sz w:val="20"/>
              </w:rPr>
              <w:t>
Әлеуметтік факторлардың адам денсаулығына әсерін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1457"/>
          <w:p>
            <w:pPr>
              <w:spacing w:after="20"/>
              <w:ind w:left="20"/>
              <w:jc w:val="both"/>
            </w:pPr>
            <w:r>
              <w:rPr>
                <w:rFonts w:ascii="Times New Roman"/>
                <w:b w:val="false"/>
                <w:i w:val="false"/>
                <w:color w:val="000000"/>
                <w:sz w:val="20"/>
              </w:rPr>
              <w:t>
Машықтар:</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Денсаулықтың детерминанттарын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Аурулардың әлеуметтік алдын алу әдістерін меңгеру.</w:t>
            </w:r>
          </w:p>
          <w:p>
            <w:pPr>
              <w:spacing w:after="20"/>
              <w:ind w:left="20"/>
              <w:jc w:val="both"/>
            </w:pPr>
            <w:r>
              <w:rPr>
                <w:rFonts w:ascii="Times New Roman"/>
                <w:b w:val="false"/>
                <w:i w:val="false"/>
                <w:color w:val="000000"/>
                <w:sz w:val="20"/>
              </w:rPr>
              <w:t>
3. Адам денсаулығына әсер ететін әлеуметтік тәуекелдерді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1" w:id="1458"/>
          <w:p>
            <w:pPr>
              <w:spacing w:after="20"/>
              <w:ind w:left="20"/>
              <w:jc w:val="both"/>
            </w:pPr>
            <w:r>
              <w:rPr>
                <w:rFonts w:ascii="Times New Roman"/>
                <w:b w:val="false"/>
                <w:i w:val="false"/>
                <w:color w:val="000000"/>
                <w:sz w:val="20"/>
              </w:rPr>
              <w:t>
Білімдер:</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психологиясының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Мотивациялық кеңес беру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 факторларды талдау әдістері.</w:t>
            </w:r>
          </w:p>
          <w:p>
            <w:pPr>
              <w:spacing w:after="20"/>
              <w:ind w:left="20"/>
              <w:jc w:val="both"/>
            </w:pPr>
            <w:r>
              <w:rPr>
                <w:rFonts w:ascii="Times New Roman"/>
                <w:b w:val="false"/>
                <w:i w:val="false"/>
                <w:color w:val="000000"/>
                <w:sz w:val="20"/>
              </w:rPr>
              <w:t>
4. Халықтың әртүрлі топтарымен байланыс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5" w:id="1459"/>
          <w:p>
            <w:pPr>
              <w:spacing w:after="20"/>
              <w:ind w:left="20"/>
              <w:jc w:val="both"/>
            </w:pPr>
            <w:r>
              <w:rPr>
                <w:rFonts w:ascii="Times New Roman"/>
                <w:b w:val="false"/>
                <w:i w:val="false"/>
                <w:color w:val="000000"/>
                <w:sz w:val="20"/>
              </w:rPr>
              <w:t>
Жүйелік ойлау, табандылық</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уақтылы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типтік практикалық мәселелерді шешу жұмыс жағдайларын өз бетінше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ақпаратты өз бетінше іздеу,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өз қызметінде ТР КО 1733-2007, ТР КО 2025-2019 Техникалық регламентін, ҚР СТ ИСО 9001, ҚР СТ 1733-2007, ҚР СТ ИСО 31000 ұлттық стандарттарын, сондай-ақ санитарлық нормалар мен ережелерді басшылыққа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денсаулық/денсаулық сақтау дәрігері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денсаулық/денсаулық сақтау дәрігері (маманы) –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денсаулық/денсаулық сақтау дәрігері (маманы) – әдіскер.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денсаулық/денсаулық сақтау дәрігері (маманы) – статистик.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"Қоғамдық денсаулық сақтау дәрігері"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денсаулық сақтау дәрігері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3" w:id="1460"/>
          <w:p>
            <w:pPr>
              <w:spacing w:after="20"/>
              <w:ind w:left="20"/>
              <w:jc w:val="both"/>
            </w:pPr>
            <w:r>
              <w:rPr>
                <w:rFonts w:ascii="Times New Roman"/>
                <w:b w:val="false"/>
                <w:i w:val="false"/>
                <w:color w:val="000000"/>
                <w:sz w:val="20"/>
              </w:rPr>
              <w:t>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 (Қазақстан Республикасының Әділет министрлігінде 2020 жылғы 22 желтоқсанда № 21843 болып тіркелді).</w:t>
            </w:r>
          </w:p>
          <w:bookmarkEnd w:id="1460"/>
          <w:p>
            <w:pPr>
              <w:spacing w:after="20"/>
              <w:ind w:left="20"/>
              <w:jc w:val="both"/>
            </w:pPr>
            <w:r>
              <w:rPr>
                <w:rFonts w:ascii="Times New Roman"/>
                <w:b w:val="false"/>
                <w:i w:val="false"/>
                <w:color w:val="000000"/>
                <w:sz w:val="20"/>
              </w:rPr>
              <w:t xml:space="preserve">
Қоғамдық денсаулық/қоғамдық денсаулық сақтау дәрігері (маманы)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4" w:id="1461"/>
          <w:p>
            <w:pPr>
              <w:spacing w:after="20"/>
              <w:ind w:left="20"/>
              <w:jc w:val="both"/>
            </w:pPr>
            <w:r>
              <w:rPr>
                <w:rFonts w:ascii="Times New Roman"/>
                <w:b w:val="false"/>
                <w:i w:val="false"/>
                <w:color w:val="000000"/>
                <w:sz w:val="20"/>
              </w:rPr>
              <w:t>
Білім деңгейі:</w:t>
            </w:r>
          </w:p>
          <w:bookmarkEnd w:id="146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5" w:id="1462"/>
          <w:p>
            <w:pPr>
              <w:spacing w:after="20"/>
              <w:ind w:left="20"/>
              <w:jc w:val="both"/>
            </w:pPr>
            <w:r>
              <w:rPr>
                <w:rFonts w:ascii="Times New Roman"/>
                <w:b w:val="false"/>
                <w:i w:val="false"/>
                <w:color w:val="000000"/>
                <w:sz w:val="20"/>
              </w:rPr>
              <w:t>
Мамандық:</w:t>
            </w:r>
          </w:p>
          <w:bookmarkEnd w:id="1462"/>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6" w:id="1463"/>
          <w:p>
            <w:pPr>
              <w:spacing w:after="20"/>
              <w:ind w:left="20"/>
              <w:jc w:val="both"/>
            </w:pPr>
            <w:r>
              <w:rPr>
                <w:rFonts w:ascii="Times New Roman"/>
                <w:b w:val="false"/>
                <w:i w:val="false"/>
                <w:color w:val="000000"/>
                <w:sz w:val="20"/>
              </w:rPr>
              <w:t>
Біліктілік:</w:t>
            </w:r>
          </w:p>
          <w:bookmarkEnd w:id="146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үшін алдыңғы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қатысты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Сырқаттану деңгейін төмендету, салауатты өмір сүру ұзақтығын ұлғайту және салауатты өмір салтын қалыптастыру мақсатында халықтың әртүрлі жас, әлеуметтік және гендерлік топтары арасында денсаулықты нығайту және аурулардың алдын алу жөніндегі кешенді бағдарламалар мен іс-шараларды әзірлеу және іске асыру білімі мен дағдыларын қалыптастыру.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7" w:id="1464"/>
          <w:p>
            <w:pPr>
              <w:spacing w:after="20"/>
              <w:ind w:left="20"/>
              <w:jc w:val="both"/>
            </w:pPr>
            <w:r>
              <w:rPr>
                <w:rFonts w:ascii="Times New Roman"/>
                <w:b w:val="false"/>
                <w:i w:val="false"/>
                <w:color w:val="000000"/>
                <w:sz w:val="20"/>
              </w:rPr>
              <w:t>
1. Халықтың денсаулық жағдайына әсер ететін негізгі факторларды анықтайды, профилактика бойынша басым бағыттарды айқындайды халық арасында профилактикалық іс-шаралар өткізуді ұйымдастырады.</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емес аурушаңдыққа эпидемиологиялық талдау жүргізу.</w:t>
            </w:r>
          </w:p>
          <w:p>
            <w:pPr>
              <w:spacing w:after="20"/>
              <w:ind w:left="20"/>
              <w:jc w:val="both"/>
            </w:pPr>
            <w:r>
              <w:rPr>
                <w:rFonts w:ascii="Times New Roman"/>
                <w:b w:val="false"/>
                <w:i w:val="false"/>
                <w:color w:val="000000"/>
                <w:sz w:val="20"/>
              </w:rPr>
              <w:t>
3. Ұйымдастыру-басқару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9" w:id="1465"/>
          <w:p>
            <w:pPr>
              <w:spacing w:after="20"/>
              <w:ind w:left="20"/>
              <w:jc w:val="both"/>
            </w:pPr>
            <w:r>
              <w:rPr>
                <w:rFonts w:ascii="Times New Roman"/>
                <w:b w:val="false"/>
                <w:i w:val="false"/>
                <w:color w:val="000000"/>
                <w:sz w:val="20"/>
              </w:rPr>
              <w:t>
Еңбек функциясы 1:</w:t>
            </w:r>
          </w:p>
          <w:bookmarkEnd w:id="1465"/>
          <w:p>
            <w:pPr>
              <w:spacing w:after="20"/>
              <w:ind w:left="20"/>
              <w:jc w:val="both"/>
            </w:pPr>
            <w:r>
              <w:rPr>
                <w:rFonts w:ascii="Times New Roman"/>
                <w:b w:val="false"/>
                <w:i w:val="false"/>
                <w:color w:val="000000"/>
                <w:sz w:val="20"/>
              </w:rPr>
              <w:t>
Халықтың денсаулық жағдайына әсер ететін негізгі факторларды анықтайды, профилактика бойынша басым бағыттарды айқындайды халық арасында профилактикалық іс-шаралар өткізуді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1466"/>
          <w:p>
            <w:pPr>
              <w:spacing w:after="20"/>
              <w:ind w:left="20"/>
              <w:jc w:val="both"/>
            </w:pPr>
            <w:r>
              <w:rPr>
                <w:rFonts w:ascii="Times New Roman"/>
                <w:b w:val="false"/>
                <w:i w:val="false"/>
                <w:color w:val="000000"/>
                <w:sz w:val="20"/>
              </w:rPr>
              <w:t>
Дағды 1:</w:t>
            </w:r>
          </w:p>
          <w:bookmarkEnd w:id="1466"/>
          <w:p>
            <w:pPr>
              <w:spacing w:after="20"/>
              <w:ind w:left="20"/>
              <w:jc w:val="both"/>
            </w:pPr>
            <w:r>
              <w:rPr>
                <w:rFonts w:ascii="Times New Roman"/>
                <w:b w:val="false"/>
                <w:i w:val="false"/>
                <w:color w:val="000000"/>
                <w:sz w:val="20"/>
              </w:rPr>
              <w:t>
Халық арасында созылмалы инфекциялық емес аурулардың пайда болуы мен таралуының себептері мен қауіп факторларын бағалайды.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1" w:id="1467"/>
          <w:p>
            <w:pPr>
              <w:spacing w:after="20"/>
              <w:ind w:left="20"/>
              <w:jc w:val="both"/>
            </w:pPr>
            <w:r>
              <w:rPr>
                <w:rFonts w:ascii="Times New Roman"/>
                <w:b w:val="false"/>
                <w:i w:val="false"/>
                <w:color w:val="000000"/>
                <w:sz w:val="20"/>
              </w:rPr>
              <w:t>
Машықтар:</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әртүрлі топтары арасында созылмалы жұқпалы емес аурулардың (СЖЕА) таралуы туралы эпидемиологиялық деректерді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әлеуметтік-демографиялық және медициналық детерминанттарды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СЖЕА қауіп факторларын (биологиялық, мінез-құлық, әлеуметтік және экономикалық) анықтау және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СЖЕА пайда болуы мен дамуына әртүрлі факторлардың әсерін салыстырмалы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Тәуекелдерді басқару және болжау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 деңгейінде қауіп факторларының әсерін азайту үшін ұсынымдар әзірлеу.</w:t>
            </w:r>
          </w:p>
          <w:p>
            <w:pPr>
              <w:spacing w:after="20"/>
              <w:ind w:left="20"/>
              <w:jc w:val="both"/>
            </w:pPr>
            <w:r>
              <w:rPr>
                <w:rFonts w:ascii="Times New Roman"/>
                <w:b w:val="false"/>
                <w:i w:val="false"/>
                <w:color w:val="000000"/>
                <w:sz w:val="20"/>
              </w:rPr>
              <w:t>
7. Тәуекел факторларын кешенді бағалау және азайту үшін әртүрлі кәсіптік топтармен тиімді өзара әрекеттесуді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8" w:id="1468"/>
          <w:p>
            <w:pPr>
              <w:spacing w:after="20"/>
              <w:ind w:left="20"/>
              <w:jc w:val="both"/>
            </w:pPr>
            <w:r>
              <w:rPr>
                <w:rFonts w:ascii="Times New Roman"/>
                <w:b w:val="false"/>
                <w:i w:val="false"/>
                <w:color w:val="000000"/>
                <w:sz w:val="20"/>
              </w:rPr>
              <w:t>
Білімдер:</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1. Тәуекел факторлары мен СЖЕА арасындағы байланысты бағалаудың заманауи статистикалық және аналитикалық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СЖЕА дамуына экологиялық және өндірістік факторлардың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базасы және СЖЕА қауіп факторларын бақылау және талдау үшін сандық құралдарды қолдану.</w:t>
            </w:r>
          </w:p>
          <w:p>
            <w:pPr>
              <w:spacing w:after="20"/>
              <w:ind w:left="20"/>
              <w:jc w:val="both"/>
            </w:pPr>
            <w:r>
              <w:rPr>
                <w:rFonts w:ascii="Times New Roman"/>
                <w:b w:val="false"/>
                <w:i w:val="false"/>
                <w:color w:val="000000"/>
                <w:sz w:val="20"/>
              </w:rPr>
              <w:t>
4. Халықтың денсаулық жағдайын сипаттайтын статистика, критерийлер мен көрсеткіштер.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2" w:id="1469"/>
          <w:p>
            <w:pPr>
              <w:spacing w:after="20"/>
              <w:ind w:left="20"/>
              <w:jc w:val="both"/>
            </w:pPr>
            <w:r>
              <w:rPr>
                <w:rFonts w:ascii="Times New Roman"/>
                <w:b w:val="false"/>
                <w:i w:val="false"/>
                <w:color w:val="000000"/>
                <w:sz w:val="20"/>
              </w:rPr>
              <w:t>
Еңбек функциясы 2:</w:t>
            </w:r>
          </w:p>
          <w:bookmarkEnd w:id="1469"/>
          <w:p>
            <w:pPr>
              <w:spacing w:after="20"/>
              <w:ind w:left="20"/>
              <w:jc w:val="both"/>
            </w:pPr>
            <w:r>
              <w:rPr>
                <w:rFonts w:ascii="Times New Roman"/>
                <w:b w:val="false"/>
                <w:i w:val="false"/>
                <w:color w:val="000000"/>
                <w:sz w:val="20"/>
              </w:rPr>
              <w:t>
Инфекциялық емес аурушаңдыққа эпидемиологиялық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3" w:id="1470"/>
          <w:p>
            <w:pPr>
              <w:spacing w:after="20"/>
              <w:ind w:left="20"/>
              <w:jc w:val="both"/>
            </w:pPr>
            <w:r>
              <w:rPr>
                <w:rFonts w:ascii="Times New Roman"/>
                <w:b w:val="false"/>
                <w:i w:val="false"/>
                <w:color w:val="000000"/>
                <w:sz w:val="20"/>
              </w:rPr>
              <w:t>
Дағды 1:</w:t>
            </w:r>
          </w:p>
          <w:bookmarkEnd w:id="1470"/>
          <w:p>
            <w:pPr>
              <w:spacing w:after="20"/>
              <w:ind w:left="20"/>
              <w:jc w:val="both"/>
            </w:pPr>
            <w:r>
              <w:rPr>
                <w:rFonts w:ascii="Times New Roman"/>
                <w:b w:val="false"/>
                <w:i w:val="false"/>
                <w:color w:val="000000"/>
                <w:sz w:val="20"/>
              </w:rPr>
              <w:t>
Эпидемиологиялық көрсеткіштерді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4" w:id="1471"/>
          <w:p>
            <w:pPr>
              <w:spacing w:after="20"/>
              <w:ind w:left="20"/>
              <w:jc w:val="both"/>
            </w:pPr>
            <w:r>
              <w:rPr>
                <w:rFonts w:ascii="Times New Roman"/>
                <w:b w:val="false"/>
                <w:i w:val="false"/>
                <w:color w:val="000000"/>
                <w:sz w:val="20"/>
              </w:rPr>
              <w:t>
Машықтар:</w:t>
            </w:r>
          </w:p>
          <w:bookmarkEnd w:id="1471"/>
          <w:p>
            <w:pPr>
              <w:spacing w:after="20"/>
              <w:ind w:left="20"/>
              <w:jc w:val="both"/>
            </w:pPr>
            <w:r>
              <w:rPr>
                <w:rFonts w:ascii="Times New Roman"/>
                <w:b w:val="false"/>
                <w:i w:val="false"/>
                <w:color w:val="000000"/>
                <w:sz w:val="20"/>
              </w:rPr>
              <w:t>
</w:t>
            </w:r>
            <w:r>
              <w:rPr>
                <w:rFonts w:ascii="Times New Roman"/>
                <w:b w:val="false"/>
                <w:i w:val="false"/>
                <w:color w:val="000000"/>
                <w:sz w:val="20"/>
              </w:rPr>
              <w:t>1. Аурушаңдық, өлім-жітім, өлім-жітім, таралу, инциденттік туралы түсінікке ие болу және осы көрсеткіштерді есептей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экологиялық, генетикалық факторлардың денсаулыққа әсерін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Эпидемиологиялық деректерді жинау және жүйелеу үшін құралдарды пайдалану.</w:t>
            </w:r>
          </w:p>
          <w:p>
            <w:pPr>
              <w:spacing w:after="20"/>
              <w:ind w:left="20"/>
              <w:jc w:val="both"/>
            </w:pPr>
            <w:r>
              <w:rPr>
                <w:rFonts w:ascii="Times New Roman"/>
                <w:b w:val="false"/>
                <w:i w:val="false"/>
                <w:color w:val="000000"/>
                <w:sz w:val="20"/>
              </w:rPr>
              <w:t>
4. Зерттеу дизайнын жасау, үлгі өлшемін есептеуді білу және алынған нәтижелерді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8" w:id="1472"/>
          <w:p>
            <w:pPr>
              <w:spacing w:after="20"/>
              <w:ind w:left="20"/>
              <w:jc w:val="both"/>
            </w:pPr>
            <w:r>
              <w:rPr>
                <w:rFonts w:ascii="Times New Roman"/>
                <w:b w:val="false"/>
                <w:i w:val="false"/>
                <w:color w:val="000000"/>
                <w:sz w:val="20"/>
              </w:rPr>
              <w:t>
Білімдер:</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1. Ауруды бағалау және тенденцияларды анықтау үшін статистикалық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өңдеу әдістері, оның ішінде орташа мәндер, пайыздық көрсеткіштер, корреляция, регрессия.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Эпидемиологиялық процесс (кезеңдері, құрылымы, даму динамикасы).</w:t>
            </w:r>
          </w:p>
          <w:p>
            <w:pPr>
              <w:spacing w:after="20"/>
              <w:ind w:left="20"/>
              <w:jc w:val="both"/>
            </w:pPr>
            <w:r>
              <w:rPr>
                <w:rFonts w:ascii="Times New Roman"/>
                <w:b w:val="false"/>
                <w:i w:val="false"/>
                <w:color w:val="000000"/>
                <w:sz w:val="20"/>
              </w:rPr>
              <w:t>
4. Тенденцияларды, заңдылықтарды анықтау, нормадан ауытқуларды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1473"/>
          <w:p>
            <w:pPr>
              <w:spacing w:after="20"/>
              <w:ind w:left="20"/>
              <w:jc w:val="both"/>
            </w:pPr>
            <w:r>
              <w:rPr>
                <w:rFonts w:ascii="Times New Roman"/>
                <w:b w:val="false"/>
                <w:i w:val="false"/>
                <w:color w:val="000000"/>
                <w:sz w:val="20"/>
              </w:rPr>
              <w:t>
Еңбек функциясы 3:</w:t>
            </w:r>
          </w:p>
          <w:bookmarkEnd w:id="1473"/>
          <w:p>
            <w:pPr>
              <w:spacing w:after="20"/>
              <w:ind w:left="20"/>
              <w:jc w:val="both"/>
            </w:pPr>
            <w:r>
              <w:rPr>
                <w:rFonts w:ascii="Times New Roman"/>
                <w:b w:val="false"/>
                <w:i w:val="false"/>
                <w:color w:val="000000"/>
                <w:sz w:val="20"/>
              </w:rPr>
              <w:t>
Ұйымдастыру-басқару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3" w:id="1474"/>
          <w:p>
            <w:pPr>
              <w:spacing w:after="20"/>
              <w:ind w:left="20"/>
              <w:jc w:val="both"/>
            </w:pPr>
            <w:r>
              <w:rPr>
                <w:rFonts w:ascii="Times New Roman"/>
                <w:b w:val="false"/>
                <w:i w:val="false"/>
                <w:color w:val="000000"/>
                <w:sz w:val="20"/>
              </w:rPr>
              <w:t>
Дағды 1:</w:t>
            </w:r>
          </w:p>
          <w:bookmarkEnd w:id="1474"/>
          <w:p>
            <w:pPr>
              <w:spacing w:after="20"/>
              <w:ind w:left="20"/>
              <w:jc w:val="both"/>
            </w:pPr>
            <w:r>
              <w:rPr>
                <w:rFonts w:ascii="Times New Roman"/>
                <w:b w:val="false"/>
                <w:i w:val="false"/>
                <w:color w:val="000000"/>
                <w:sz w:val="20"/>
              </w:rPr>
              <w:t>
Қоғамдық денсаулық пен денсаулық сақтау жүйесін бағалау үшін деректерді жинау, өңдеу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4" w:id="1475"/>
          <w:p>
            <w:pPr>
              <w:spacing w:after="20"/>
              <w:ind w:left="20"/>
              <w:jc w:val="both"/>
            </w:pPr>
            <w:r>
              <w:rPr>
                <w:rFonts w:ascii="Times New Roman"/>
                <w:b w:val="false"/>
                <w:i w:val="false"/>
                <w:color w:val="000000"/>
                <w:sz w:val="20"/>
              </w:rPr>
              <w:t>
Машықтар:</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эпидемиологиялық көрсеткіштерді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жинаудың статистикалық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Денсаулықтың әлеуметтік-демографиялық және экономикалық детерминанттарын талдау.</w:t>
            </w:r>
          </w:p>
          <w:p>
            <w:pPr>
              <w:spacing w:after="20"/>
              <w:ind w:left="20"/>
              <w:jc w:val="both"/>
            </w:pPr>
            <w:r>
              <w:rPr>
                <w:rFonts w:ascii="Times New Roman"/>
                <w:b w:val="false"/>
                <w:i w:val="false"/>
                <w:color w:val="000000"/>
                <w:sz w:val="20"/>
              </w:rPr>
              <w:t>
4. Деректерді жинау кезінде ДДҰ стандарттары мен ұлттық әдістерді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8" w:id="1476"/>
          <w:p>
            <w:pPr>
              <w:spacing w:after="20"/>
              <w:ind w:left="20"/>
              <w:jc w:val="both"/>
            </w:pPr>
            <w:r>
              <w:rPr>
                <w:rFonts w:ascii="Times New Roman"/>
                <w:b w:val="false"/>
                <w:i w:val="false"/>
                <w:color w:val="000000"/>
                <w:sz w:val="20"/>
              </w:rPr>
              <w:t>
Білімдер:</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тіркелімдерден, электрондық денсаулық сақтау жүйелерінен алынған мәліметтермен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2. Мәліметтердегі тенденциялар мен заңдылықтарды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Дәлелді медицинаның принциптерін түсіну.</w:t>
            </w:r>
          </w:p>
          <w:p>
            <w:pPr>
              <w:spacing w:after="20"/>
              <w:ind w:left="20"/>
              <w:jc w:val="both"/>
            </w:pPr>
            <w:r>
              <w:rPr>
                <w:rFonts w:ascii="Times New Roman"/>
                <w:b w:val="false"/>
                <w:i w:val="false"/>
                <w:color w:val="000000"/>
                <w:sz w:val="20"/>
              </w:rPr>
              <w:t>
4. Қоғамдық денсаулық сақтаудағы жобаларды басқару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2" w:id="1477"/>
          <w:p>
            <w:pPr>
              <w:spacing w:after="20"/>
              <w:ind w:left="20"/>
              <w:jc w:val="both"/>
            </w:pPr>
            <w:r>
              <w:rPr>
                <w:rFonts w:ascii="Times New Roman"/>
                <w:b w:val="false"/>
                <w:i w:val="false"/>
                <w:color w:val="000000"/>
                <w:sz w:val="20"/>
              </w:rPr>
              <w:t>
Дағды 2:</w:t>
            </w:r>
          </w:p>
          <w:bookmarkEnd w:id="1477"/>
          <w:p>
            <w:pPr>
              <w:spacing w:after="20"/>
              <w:ind w:left="20"/>
              <w:jc w:val="both"/>
            </w:pPr>
            <w:r>
              <w:rPr>
                <w:rFonts w:ascii="Times New Roman"/>
                <w:b w:val="false"/>
                <w:i w:val="false"/>
                <w:color w:val="000000"/>
                <w:sz w:val="20"/>
              </w:rPr>
              <w:t>
Медициналық көмектің сапасын басқару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3" w:id="1478"/>
          <w:p>
            <w:pPr>
              <w:spacing w:after="20"/>
              <w:ind w:left="20"/>
              <w:jc w:val="both"/>
            </w:pPr>
            <w:r>
              <w:rPr>
                <w:rFonts w:ascii="Times New Roman"/>
                <w:b w:val="false"/>
                <w:i w:val="false"/>
                <w:color w:val="000000"/>
                <w:sz w:val="20"/>
              </w:rPr>
              <w:t>
Машықтар:</w:t>
            </w:r>
          </w:p>
          <w:bookmarkEnd w:id="1478"/>
          <w:p>
            <w:pPr>
              <w:spacing w:after="20"/>
              <w:ind w:left="20"/>
              <w:jc w:val="both"/>
            </w:pPr>
            <w:r>
              <w:rPr>
                <w:rFonts w:ascii="Times New Roman"/>
                <w:b w:val="false"/>
                <w:i w:val="false"/>
                <w:color w:val="000000"/>
                <w:sz w:val="20"/>
              </w:rPr>
              <w:t>
</w:t>
            </w:r>
            <w:r>
              <w:rPr>
                <w:rFonts w:ascii="Times New Roman"/>
                <w:b w:val="false"/>
                <w:i w:val="false"/>
                <w:color w:val="000000"/>
                <w:sz w:val="20"/>
              </w:rPr>
              <w:t>1. Профилактикалық іс-шаралар мен қоғамдық бағдарламалар шеңберінде барлық мүдделі тараптармен байланыс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көмектің сапасын басқару жүйелерін әзірлеуге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ұйымдардың тиімділік көрсеткіштерін бағалау.</w:t>
            </w:r>
          </w:p>
          <w:p>
            <w:pPr>
              <w:spacing w:after="20"/>
              <w:ind w:left="20"/>
              <w:jc w:val="both"/>
            </w:pPr>
            <w:r>
              <w:rPr>
                <w:rFonts w:ascii="Times New Roman"/>
                <w:b w:val="false"/>
                <w:i w:val="false"/>
                <w:color w:val="000000"/>
                <w:sz w:val="20"/>
              </w:rPr>
              <w:t>
4. Әріптестермен, пациенттермен, тұрғындармен кәсіптік қарым-қатынас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7" w:id="1479"/>
          <w:p>
            <w:pPr>
              <w:spacing w:after="20"/>
              <w:ind w:left="20"/>
              <w:jc w:val="both"/>
            </w:pPr>
            <w:r>
              <w:rPr>
                <w:rFonts w:ascii="Times New Roman"/>
                <w:b w:val="false"/>
                <w:i w:val="false"/>
                <w:color w:val="000000"/>
                <w:sz w:val="20"/>
              </w:rPr>
              <w:t>
Білімдер:</w:t>
            </w:r>
          </w:p>
          <w:bookmarkEnd w:id="1479"/>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көмектің қолжетімділігі мен сапасын жақсарту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Денсаулық сақтау саласындағы заңнаманың негіздері. </w:t>
            </w:r>
          </w:p>
          <w:p>
            <w:pPr>
              <w:spacing w:after="20"/>
              <w:ind w:left="20"/>
              <w:jc w:val="both"/>
            </w:pPr>
            <w:r>
              <w:rPr>
                <w:rFonts w:ascii="Times New Roman"/>
                <w:b w:val="false"/>
                <w:i w:val="false"/>
                <w:color w:val="000000"/>
                <w:sz w:val="20"/>
              </w:rPr>
              <w:t>
3. Қоғамдық денсаулық сақтау бағдарламаларын әзірлеу үшін басқа құрылымдық бөлімшелермен және ведомстволармен өзара іс-қимыл.</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1480"/>
          <w:p>
            <w:pPr>
              <w:spacing w:after="20"/>
              <w:ind w:left="20"/>
              <w:jc w:val="both"/>
            </w:pPr>
            <w:r>
              <w:rPr>
                <w:rFonts w:ascii="Times New Roman"/>
                <w:b w:val="false"/>
                <w:i w:val="false"/>
                <w:color w:val="000000"/>
                <w:sz w:val="20"/>
              </w:rPr>
              <w:t>
Жүйелік ойлау, табандылық</w:t>
            </w:r>
          </w:p>
          <w:bookmarkEnd w:id="1480"/>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уақтылы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типтік практикалық мәселелерді шешу жұмыс жағдайларын өз бетінше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ақпаратты өз бетінше іздеу,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өз қызметінде ТР КО 1733-2007, ТР КО 2025-2019 Техникалық регламентін, ҚР СТ ИСО 9001, ҚР СТ 1733-2007, ҚР СТ ИСО 31000 ұлттық стандарттарын, сондай-ақ санитарлық нормалар мен ережелерді басшылыққа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"Қоғамдық денсаулық сақтау дәрігері (маманы)"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 (Қазақстан Республикасының Әділет министрлігінде 2020 жылғы 22 желтоқсанда № 21843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1481"/>
          <w:p>
            <w:pPr>
              <w:spacing w:after="20"/>
              <w:ind w:left="20"/>
              <w:jc w:val="both"/>
            </w:pPr>
            <w:r>
              <w:rPr>
                <w:rFonts w:ascii="Times New Roman"/>
                <w:b w:val="false"/>
                <w:i w:val="false"/>
                <w:color w:val="000000"/>
                <w:sz w:val="20"/>
              </w:rPr>
              <w:t>
Білім деңгейі:</w:t>
            </w:r>
          </w:p>
          <w:bookmarkEnd w:id="1481"/>
          <w:p>
            <w:pPr>
              <w:spacing w:after="20"/>
              <w:ind w:left="20"/>
              <w:jc w:val="both"/>
            </w:pPr>
            <w:r>
              <w:rPr>
                <w:rFonts w:ascii="Times New Roman"/>
                <w:b w:val="false"/>
                <w:i w:val="false"/>
                <w:color w:val="000000"/>
                <w:sz w:val="20"/>
              </w:rPr>
              <w:t xml:space="preserve">
жоғары оқу орнынан кейінгі білім (магистратура, резидентура)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9" w:id="1482"/>
          <w:p>
            <w:pPr>
              <w:spacing w:after="20"/>
              <w:ind w:left="20"/>
              <w:jc w:val="both"/>
            </w:pPr>
            <w:r>
              <w:rPr>
                <w:rFonts w:ascii="Times New Roman"/>
                <w:b w:val="false"/>
                <w:i w:val="false"/>
                <w:color w:val="000000"/>
                <w:sz w:val="20"/>
              </w:rPr>
              <w:t>
Мамандық:</w:t>
            </w:r>
          </w:p>
          <w:bookmarkEnd w:id="1482"/>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0" w:id="1483"/>
          <w:p>
            <w:pPr>
              <w:spacing w:after="20"/>
              <w:ind w:left="20"/>
              <w:jc w:val="both"/>
            </w:pPr>
            <w:r>
              <w:rPr>
                <w:rFonts w:ascii="Times New Roman"/>
                <w:b w:val="false"/>
                <w:i w:val="false"/>
                <w:color w:val="000000"/>
                <w:sz w:val="20"/>
              </w:rPr>
              <w:t>
Біліктілік:</w:t>
            </w:r>
          </w:p>
          <w:bookmarkEnd w:id="148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даярлау бағыты бойынша жоғары білім, тиісті мамандық бойынша біліктілікті арттыру туралы куәлік.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сәйкес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және халық денсаулығын жақсарту үшін ғылыми негізделген шешімдерді әзірлеу және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1484"/>
          <w:p>
            <w:pPr>
              <w:spacing w:after="20"/>
              <w:ind w:left="20"/>
              <w:jc w:val="both"/>
            </w:pPr>
            <w:r>
              <w:rPr>
                <w:rFonts w:ascii="Times New Roman"/>
                <w:b w:val="false"/>
                <w:i w:val="false"/>
                <w:color w:val="000000"/>
                <w:sz w:val="20"/>
              </w:rPr>
              <w:t>
1. Денсаулық сақтау жүйесін жетілдіру бойынша ұсыныстар мен стратегияларды қалыптастыру.</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2. Қоғамдық денсаулық сақтау саласындағы ғылыми зерттеулерді әзірлеу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Қоғамдық денсаулық сақтау саласындағы мамандарды даярлау үшін оқу материалдары мен бағдарламаларын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Инновациялық шешімдерді енгізу және медициналық қызметтердің сапасын арттыру үшін денсаулық сақтау ұйымдарымен бірлесіп жұмыс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Халықтың денсаулық жағдайын және оны жақсартуға әсер ететін факторларды талдау жүргізу.</w:t>
            </w:r>
          </w:p>
          <w:p>
            <w:pPr>
              <w:spacing w:after="20"/>
              <w:ind w:left="20"/>
              <w:jc w:val="both"/>
            </w:pPr>
            <w:r>
              <w:rPr>
                <w:rFonts w:ascii="Times New Roman"/>
                <w:b w:val="false"/>
                <w:i w:val="false"/>
                <w:color w:val="000000"/>
                <w:sz w:val="20"/>
              </w:rPr>
              <w:t>
6. Қоғамдық денсаулық сақтау саласындағы ғылыми зерттеулерді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6" w:id="1485"/>
          <w:p>
            <w:pPr>
              <w:spacing w:after="20"/>
              <w:ind w:left="20"/>
              <w:jc w:val="both"/>
            </w:pPr>
            <w:r>
              <w:rPr>
                <w:rFonts w:ascii="Times New Roman"/>
                <w:b w:val="false"/>
                <w:i w:val="false"/>
                <w:color w:val="000000"/>
                <w:sz w:val="20"/>
              </w:rPr>
              <w:t>
Еңбек функциясы 1:</w:t>
            </w:r>
          </w:p>
          <w:bookmarkEnd w:id="1485"/>
          <w:p>
            <w:pPr>
              <w:spacing w:after="20"/>
              <w:ind w:left="20"/>
              <w:jc w:val="both"/>
            </w:pPr>
            <w:r>
              <w:rPr>
                <w:rFonts w:ascii="Times New Roman"/>
                <w:b w:val="false"/>
                <w:i w:val="false"/>
                <w:color w:val="000000"/>
                <w:sz w:val="20"/>
              </w:rPr>
              <w:t>
Денсаулық сақтау жүйесін жетілдіру бойынша ұсыныстар мен стратегияларды қалыптастыру.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7" w:id="1486"/>
          <w:p>
            <w:pPr>
              <w:spacing w:after="20"/>
              <w:ind w:left="20"/>
              <w:jc w:val="both"/>
            </w:pPr>
            <w:r>
              <w:rPr>
                <w:rFonts w:ascii="Times New Roman"/>
                <w:b w:val="false"/>
                <w:i w:val="false"/>
                <w:color w:val="000000"/>
                <w:sz w:val="20"/>
              </w:rPr>
              <w:t>
Дағды 1:</w:t>
            </w:r>
          </w:p>
          <w:bookmarkEnd w:id="1486"/>
          <w:p>
            <w:pPr>
              <w:spacing w:after="20"/>
              <w:ind w:left="20"/>
              <w:jc w:val="both"/>
            </w:pPr>
            <w:r>
              <w:rPr>
                <w:rFonts w:ascii="Times New Roman"/>
                <w:b w:val="false"/>
                <w:i w:val="false"/>
                <w:color w:val="000000"/>
                <w:sz w:val="20"/>
              </w:rPr>
              <w:t>
Деректерді талдау және заманауи тәсілдер негізінде денсаулық сақтау жүйесін оңтайландыру бойынша дәлелді ұсыныстар мен стратегияларды әзірлеу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8" w:id="1487"/>
          <w:p>
            <w:pPr>
              <w:spacing w:after="20"/>
              <w:ind w:left="20"/>
              <w:jc w:val="both"/>
            </w:pPr>
            <w:r>
              <w:rPr>
                <w:rFonts w:ascii="Times New Roman"/>
                <w:b w:val="false"/>
                <w:i w:val="false"/>
                <w:color w:val="000000"/>
                <w:sz w:val="20"/>
              </w:rPr>
              <w:t>
Машықтар:</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жүйесінің жағдайын талдау және жақсартудың негізгі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Әлеуметтік-экономикалық және эпидемиологиялық факторларды ескере отырып, ұсыныстар мен стратегияларды әзірлеу.</w:t>
            </w:r>
          </w:p>
          <w:p>
            <w:pPr>
              <w:spacing w:after="20"/>
              <w:ind w:left="20"/>
              <w:jc w:val="both"/>
            </w:pPr>
            <w:r>
              <w:rPr>
                <w:rFonts w:ascii="Times New Roman"/>
                <w:b w:val="false"/>
                <w:i w:val="false"/>
                <w:color w:val="000000"/>
                <w:sz w:val="20"/>
              </w:rPr>
              <w:t>
3. Ұсынылған стратегияларды іске асырудың әсерін болжау және олардың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1" w:id="1488"/>
          <w:p>
            <w:pPr>
              <w:spacing w:after="20"/>
              <w:ind w:left="20"/>
              <w:jc w:val="both"/>
            </w:pPr>
            <w:r>
              <w:rPr>
                <w:rFonts w:ascii="Times New Roman"/>
                <w:b w:val="false"/>
                <w:i w:val="false"/>
                <w:color w:val="000000"/>
                <w:sz w:val="20"/>
              </w:rPr>
              <w:t>
Білімдер:</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жүйесінің қызметін талдау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Қоғамдық денсаулық сақтау стратегияларын әзірлеудегі заманауи тәсілдер.</w:t>
            </w:r>
          </w:p>
          <w:p>
            <w:pPr>
              <w:spacing w:after="20"/>
              <w:ind w:left="20"/>
              <w:jc w:val="both"/>
            </w:pPr>
            <w:r>
              <w:rPr>
                <w:rFonts w:ascii="Times New Roman"/>
                <w:b w:val="false"/>
                <w:i w:val="false"/>
                <w:color w:val="000000"/>
                <w:sz w:val="20"/>
              </w:rPr>
              <w:t>
3. Медициналық қызметтің қолжетімділігі мен сапасына әсер ететін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4" w:id="1489"/>
          <w:p>
            <w:pPr>
              <w:spacing w:after="20"/>
              <w:ind w:left="20"/>
              <w:jc w:val="both"/>
            </w:pPr>
            <w:r>
              <w:rPr>
                <w:rFonts w:ascii="Times New Roman"/>
                <w:b w:val="false"/>
                <w:i w:val="false"/>
                <w:color w:val="000000"/>
                <w:sz w:val="20"/>
              </w:rPr>
              <w:t>
Еңбек функциясы 2:</w:t>
            </w:r>
          </w:p>
          <w:bookmarkEnd w:id="1489"/>
          <w:p>
            <w:pPr>
              <w:spacing w:after="20"/>
              <w:ind w:left="20"/>
              <w:jc w:val="both"/>
            </w:pPr>
            <w:r>
              <w:rPr>
                <w:rFonts w:ascii="Times New Roman"/>
                <w:b w:val="false"/>
                <w:i w:val="false"/>
                <w:color w:val="000000"/>
                <w:sz w:val="20"/>
              </w:rPr>
              <w:t>
Қоғамдық денсаулық сақтау саласындағы ғылыми зерттеулерді әзірлеу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5" w:id="1490"/>
          <w:p>
            <w:pPr>
              <w:spacing w:after="20"/>
              <w:ind w:left="20"/>
              <w:jc w:val="both"/>
            </w:pPr>
            <w:r>
              <w:rPr>
                <w:rFonts w:ascii="Times New Roman"/>
                <w:b w:val="false"/>
                <w:i w:val="false"/>
                <w:color w:val="000000"/>
                <w:sz w:val="20"/>
              </w:rPr>
              <w:t>
Дағды 1:</w:t>
            </w:r>
          </w:p>
          <w:bookmarkEnd w:id="1490"/>
          <w:p>
            <w:pPr>
              <w:spacing w:after="20"/>
              <w:ind w:left="20"/>
              <w:jc w:val="both"/>
            </w:pPr>
            <w:r>
              <w:rPr>
                <w:rFonts w:ascii="Times New Roman"/>
                <w:b w:val="false"/>
                <w:i w:val="false"/>
                <w:color w:val="000000"/>
                <w:sz w:val="20"/>
              </w:rPr>
              <w:t>
Ғылыми деректер мен статистикалық әдістерді талдау негізінде алдын алу бағдарламаларының тиімділігін кешенді бағалау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6" w:id="1491"/>
          <w:p>
            <w:pPr>
              <w:spacing w:after="20"/>
              <w:ind w:left="20"/>
              <w:jc w:val="both"/>
            </w:pPr>
            <w:r>
              <w:rPr>
                <w:rFonts w:ascii="Times New Roman"/>
                <w:b w:val="false"/>
                <w:i w:val="false"/>
                <w:color w:val="000000"/>
                <w:sz w:val="20"/>
              </w:rPr>
              <w:t>
Машықтар:</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деректерді пайдалана отырып, алдын алу және емдеу бағдарламаларының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Әрі қарай жетілдіру үшін бағдарламаның мықты және әлсіз жақтарын анықтау.</w:t>
            </w:r>
          </w:p>
          <w:p>
            <w:pPr>
              <w:spacing w:after="20"/>
              <w:ind w:left="20"/>
              <w:jc w:val="both"/>
            </w:pPr>
            <w:r>
              <w:rPr>
                <w:rFonts w:ascii="Times New Roman"/>
                <w:b w:val="false"/>
                <w:i w:val="false"/>
                <w:color w:val="000000"/>
                <w:sz w:val="20"/>
              </w:rPr>
              <w:t>
3. Бағалау нәтижелері бойынша аналитикалық есептер мен ұсыныстарды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9" w:id="1492"/>
          <w:p>
            <w:pPr>
              <w:spacing w:after="20"/>
              <w:ind w:left="20"/>
              <w:jc w:val="both"/>
            </w:pPr>
            <w:r>
              <w:rPr>
                <w:rFonts w:ascii="Times New Roman"/>
                <w:b w:val="false"/>
                <w:i w:val="false"/>
                <w:color w:val="000000"/>
                <w:sz w:val="20"/>
              </w:rPr>
              <w:t>
Білімдер:</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1. Профилактикалық және емдеу бағдарламаларының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бағдарламаларын талдау үшін статистикалық мәліметтерді пайдалану принциптері.</w:t>
            </w:r>
          </w:p>
          <w:p>
            <w:pPr>
              <w:spacing w:after="20"/>
              <w:ind w:left="20"/>
              <w:jc w:val="both"/>
            </w:pPr>
            <w:r>
              <w:rPr>
                <w:rFonts w:ascii="Times New Roman"/>
                <w:b w:val="false"/>
                <w:i w:val="false"/>
                <w:color w:val="000000"/>
                <w:sz w:val="20"/>
              </w:rPr>
              <w:t>
3. Денсаулық сақтау бағдарламаларының мониторингі мен бағалауының критерийлері мен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2" w:id="1493"/>
          <w:p>
            <w:pPr>
              <w:spacing w:after="20"/>
              <w:ind w:left="20"/>
              <w:jc w:val="both"/>
            </w:pPr>
            <w:r>
              <w:rPr>
                <w:rFonts w:ascii="Times New Roman"/>
                <w:b w:val="false"/>
                <w:i w:val="false"/>
                <w:color w:val="000000"/>
                <w:sz w:val="20"/>
              </w:rPr>
              <w:t>
Еңбек функциясы 3:</w:t>
            </w:r>
          </w:p>
          <w:bookmarkEnd w:id="1493"/>
          <w:p>
            <w:pPr>
              <w:spacing w:after="20"/>
              <w:ind w:left="20"/>
              <w:jc w:val="both"/>
            </w:pPr>
            <w:r>
              <w:rPr>
                <w:rFonts w:ascii="Times New Roman"/>
                <w:b w:val="false"/>
                <w:i w:val="false"/>
                <w:color w:val="000000"/>
                <w:sz w:val="20"/>
              </w:rPr>
              <w:t>
Қоғамдық денсаулық сақтау саласындағы мамандарды даярлау үшін оқу материалдары мен бағдарламаларын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1494"/>
          <w:p>
            <w:pPr>
              <w:spacing w:after="20"/>
              <w:ind w:left="20"/>
              <w:jc w:val="both"/>
            </w:pPr>
            <w:r>
              <w:rPr>
                <w:rFonts w:ascii="Times New Roman"/>
                <w:b w:val="false"/>
                <w:i w:val="false"/>
                <w:color w:val="000000"/>
                <w:sz w:val="20"/>
              </w:rPr>
              <w:t>
Дағды 1:</w:t>
            </w:r>
          </w:p>
          <w:bookmarkEnd w:id="1494"/>
          <w:p>
            <w:pPr>
              <w:spacing w:after="20"/>
              <w:ind w:left="20"/>
              <w:jc w:val="both"/>
            </w:pPr>
            <w:r>
              <w:rPr>
                <w:rFonts w:ascii="Times New Roman"/>
                <w:b w:val="false"/>
                <w:i w:val="false"/>
                <w:color w:val="000000"/>
                <w:sz w:val="20"/>
              </w:rPr>
              <w:t>
Деректерді талдау және заманауи тәсілдер негізінде денсаулық сақтау жүйесін оңтайландыру үшін ғылыми негізделген ұсыныстар мен стратегияларды әзірлеу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4" w:id="1495"/>
          <w:p>
            <w:pPr>
              <w:spacing w:after="20"/>
              <w:ind w:left="20"/>
              <w:jc w:val="both"/>
            </w:pPr>
            <w:r>
              <w:rPr>
                <w:rFonts w:ascii="Times New Roman"/>
                <w:b w:val="false"/>
                <w:i w:val="false"/>
                <w:color w:val="000000"/>
                <w:sz w:val="20"/>
              </w:rPr>
              <w:t>
Машықтар:</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1. Кәсіптік стандарттарға сәйкес келетін оқу-әдістемелік материалдар мен бағдарламаларды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Оқу материалдарын мақсатты аудитория қажеттіліктеріне бейімдеу.</w:t>
            </w:r>
          </w:p>
          <w:p>
            <w:pPr>
              <w:spacing w:after="20"/>
              <w:ind w:left="20"/>
              <w:jc w:val="both"/>
            </w:pPr>
            <w:r>
              <w:rPr>
                <w:rFonts w:ascii="Times New Roman"/>
                <w:b w:val="false"/>
                <w:i w:val="false"/>
                <w:color w:val="000000"/>
                <w:sz w:val="20"/>
              </w:rPr>
              <w:t>
3. Білім беру бағдарламаларының тиімділігін бағалау және жақсарту үшін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7" w:id="1496"/>
          <w:p>
            <w:pPr>
              <w:spacing w:after="20"/>
              <w:ind w:left="20"/>
              <w:jc w:val="both"/>
            </w:pPr>
            <w:r>
              <w:rPr>
                <w:rFonts w:ascii="Times New Roman"/>
                <w:b w:val="false"/>
                <w:i w:val="false"/>
                <w:color w:val="000000"/>
                <w:sz w:val="20"/>
              </w:rPr>
              <w:t>
Білімдер:</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1. Оқу бағдарламалары мен материалдарын әзірлеудің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Қоғамдық денсаулық сақтау мамандарын даярлаудың стандарттары мен талаптары.</w:t>
            </w:r>
          </w:p>
          <w:p>
            <w:pPr>
              <w:spacing w:after="20"/>
              <w:ind w:left="20"/>
              <w:jc w:val="both"/>
            </w:pPr>
            <w:r>
              <w:rPr>
                <w:rFonts w:ascii="Times New Roman"/>
                <w:b w:val="false"/>
                <w:i w:val="false"/>
                <w:color w:val="000000"/>
                <w:sz w:val="20"/>
              </w:rPr>
              <w:t>
3. Білім беру бағдарламалары мен материалдарының тиімділігін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0" w:id="1497"/>
          <w:p>
            <w:pPr>
              <w:spacing w:after="20"/>
              <w:ind w:left="20"/>
              <w:jc w:val="both"/>
            </w:pPr>
            <w:r>
              <w:rPr>
                <w:rFonts w:ascii="Times New Roman"/>
                <w:b w:val="false"/>
                <w:i w:val="false"/>
                <w:color w:val="000000"/>
                <w:sz w:val="20"/>
              </w:rPr>
              <w:t>
Еңбек функциясы 4:</w:t>
            </w:r>
          </w:p>
          <w:bookmarkEnd w:id="1497"/>
          <w:p>
            <w:pPr>
              <w:spacing w:after="20"/>
              <w:ind w:left="20"/>
              <w:jc w:val="both"/>
            </w:pPr>
            <w:r>
              <w:rPr>
                <w:rFonts w:ascii="Times New Roman"/>
                <w:b w:val="false"/>
                <w:i w:val="false"/>
                <w:color w:val="000000"/>
                <w:sz w:val="20"/>
              </w:rPr>
              <w:t>
Инновациялық шешімдерді енгізу және медициналық қызметтердің сапасын арттыру үшін денсаулық сақтау ұйымдарымен бірлесіп жұмыс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1" w:id="1498"/>
          <w:p>
            <w:pPr>
              <w:spacing w:after="20"/>
              <w:ind w:left="20"/>
              <w:jc w:val="both"/>
            </w:pPr>
            <w:r>
              <w:rPr>
                <w:rFonts w:ascii="Times New Roman"/>
                <w:b w:val="false"/>
                <w:i w:val="false"/>
                <w:color w:val="000000"/>
                <w:sz w:val="20"/>
              </w:rPr>
              <w:t>
Дағды 1:</w:t>
            </w:r>
          </w:p>
          <w:bookmarkEnd w:id="1498"/>
          <w:p>
            <w:pPr>
              <w:spacing w:after="20"/>
              <w:ind w:left="20"/>
              <w:jc w:val="both"/>
            </w:pPr>
            <w:r>
              <w:rPr>
                <w:rFonts w:ascii="Times New Roman"/>
                <w:b w:val="false"/>
                <w:i w:val="false"/>
                <w:color w:val="000000"/>
                <w:sz w:val="20"/>
              </w:rPr>
              <w:t>
Инновациялық шешімдерді енгізу және медициналық қызметтердің сапасын арттыру үшін денсаулық сақтау ұйымдарымен тиімді өзара әрекеттесу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2" w:id="1499"/>
          <w:p>
            <w:pPr>
              <w:spacing w:after="20"/>
              <w:ind w:left="20"/>
              <w:jc w:val="both"/>
            </w:pPr>
            <w:r>
              <w:rPr>
                <w:rFonts w:ascii="Times New Roman"/>
                <w:b w:val="false"/>
                <w:i w:val="false"/>
                <w:color w:val="000000"/>
                <w:sz w:val="20"/>
              </w:rPr>
              <w:t>
Машықтар:</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ұйымдарымен кәсіптік байланыс орнату және қолдау.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мекемелердің практикалық қызметінде инновациялық шешімдерді енгізуді үйлестіру.</w:t>
            </w:r>
          </w:p>
          <w:p>
            <w:pPr>
              <w:spacing w:after="20"/>
              <w:ind w:left="20"/>
              <w:jc w:val="both"/>
            </w:pPr>
            <w:r>
              <w:rPr>
                <w:rFonts w:ascii="Times New Roman"/>
                <w:b w:val="false"/>
                <w:i w:val="false"/>
                <w:color w:val="000000"/>
                <w:sz w:val="20"/>
              </w:rPr>
              <w:t>
3. Медициналық қызметтердің сапасы мен қолжетімділігіне енгізілген шешімдердің әсерін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5" w:id="1500"/>
          <w:p>
            <w:pPr>
              <w:spacing w:after="20"/>
              <w:ind w:left="20"/>
              <w:jc w:val="both"/>
            </w:pPr>
            <w:r>
              <w:rPr>
                <w:rFonts w:ascii="Times New Roman"/>
                <w:b w:val="false"/>
                <w:i w:val="false"/>
                <w:color w:val="000000"/>
                <w:sz w:val="20"/>
              </w:rPr>
              <w:t>
Білімдер:</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ұйымдарымен өзара әрекеттесу және жобаларды басқару принциптерін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жүйесінде қолданылатын инновациялық технологиялар мен тәсілдерді білу.</w:t>
            </w:r>
          </w:p>
          <w:p>
            <w:pPr>
              <w:spacing w:after="20"/>
              <w:ind w:left="20"/>
              <w:jc w:val="both"/>
            </w:pPr>
            <w:r>
              <w:rPr>
                <w:rFonts w:ascii="Times New Roman"/>
                <w:b w:val="false"/>
                <w:i w:val="false"/>
                <w:color w:val="000000"/>
                <w:sz w:val="20"/>
              </w:rPr>
              <w:t>
3. Медициналық қызметтің сапасы мен тиімділігін бағалау әдістерін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8" w:id="1501"/>
          <w:p>
            <w:pPr>
              <w:spacing w:after="20"/>
              <w:ind w:left="20"/>
              <w:jc w:val="both"/>
            </w:pPr>
            <w:r>
              <w:rPr>
                <w:rFonts w:ascii="Times New Roman"/>
                <w:b w:val="false"/>
                <w:i w:val="false"/>
                <w:color w:val="000000"/>
                <w:sz w:val="20"/>
              </w:rPr>
              <w:t>
Еңбек функциясы 5:</w:t>
            </w:r>
          </w:p>
          <w:bookmarkEnd w:id="1501"/>
          <w:p>
            <w:pPr>
              <w:spacing w:after="20"/>
              <w:ind w:left="20"/>
              <w:jc w:val="both"/>
            </w:pPr>
            <w:r>
              <w:rPr>
                <w:rFonts w:ascii="Times New Roman"/>
                <w:b w:val="false"/>
                <w:i w:val="false"/>
                <w:color w:val="000000"/>
                <w:sz w:val="20"/>
              </w:rPr>
              <w:t>
Халықтың денсаулық жағдайын және оны жақсартуға әсер ететін факторларды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9" w:id="1502"/>
          <w:p>
            <w:pPr>
              <w:spacing w:after="20"/>
              <w:ind w:left="20"/>
              <w:jc w:val="both"/>
            </w:pPr>
            <w:r>
              <w:rPr>
                <w:rFonts w:ascii="Times New Roman"/>
                <w:b w:val="false"/>
                <w:i w:val="false"/>
                <w:color w:val="000000"/>
                <w:sz w:val="20"/>
              </w:rPr>
              <w:t>
Дағды 1:</w:t>
            </w:r>
          </w:p>
          <w:bookmarkEnd w:id="1502"/>
          <w:p>
            <w:pPr>
              <w:spacing w:after="20"/>
              <w:ind w:left="20"/>
              <w:jc w:val="both"/>
            </w:pPr>
            <w:r>
              <w:rPr>
                <w:rFonts w:ascii="Times New Roman"/>
                <w:b w:val="false"/>
                <w:i w:val="false"/>
                <w:color w:val="000000"/>
                <w:sz w:val="20"/>
              </w:rPr>
              <w:t>
Статистикалық және аналитикалық әдістерді қолдана отырып, халық денсаулығының көрсеткіштерін талдау және оны жақсартуға әсер ететін факторларды анықтау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0" w:id="1503"/>
          <w:p>
            <w:pPr>
              <w:spacing w:after="20"/>
              <w:ind w:left="20"/>
              <w:jc w:val="both"/>
            </w:pPr>
            <w:r>
              <w:rPr>
                <w:rFonts w:ascii="Times New Roman"/>
                <w:b w:val="false"/>
                <w:i w:val="false"/>
                <w:color w:val="000000"/>
                <w:sz w:val="20"/>
              </w:rPr>
              <w:t>
Машықтар:</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аналитикалық әдістерді қолдана отырып, халық денсаулығының көрсеткіштерін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 денсаулығына қауіп факторларының әсерін анықтау және бағалау.</w:t>
            </w:r>
          </w:p>
          <w:p>
            <w:pPr>
              <w:spacing w:after="20"/>
              <w:ind w:left="20"/>
              <w:jc w:val="both"/>
            </w:pPr>
            <w:r>
              <w:rPr>
                <w:rFonts w:ascii="Times New Roman"/>
                <w:b w:val="false"/>
                <w:i w:val="false"/>
                <w:color w:val="000000"/>
                <w:sz w:val="20"/>
              </w:rPr>
              <w:t>
3. Халық денсаулығын жақсарту үшін деректерді талдау негізінде қорытындылар мен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3" w:id="1504"/>
          <w:p>
            <w:pPr>
              <w:spacing w:after="20"/>
              <w:ind w:left="20"/>
              <w:jc w:val="both"/>
            </w:pPr>
            <w:r>
              <w:rPr>
                <w:rFonts w:ascii="Times New Roman"/>
                <w:b w:val="false"/>
                <w:i w:val="false"/>
                <w:color w:val="000000"/>
                <w:sz w:val="20"/>
              </w:rPr>
              <w:t>
Білімдер:</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1. Халық денсаулығы туралы мәліметтерді статистикалық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әртүрлі топтарының денсаулығына әсер ететін қауіп және қорғаныс факторлары.</w:t>
            </w:r>
          </w:p>
          <w:p>
            <w:pPr>
              <w:spacing w:after="20"/>
              <w:ind w:left="20"/>
              <w:jc w:val="both"/>
            </w:pPr>
            <w:r>
              <w:rPr>
                <w:rFonts w:ascii="Times New Roman"/>
                <w:b w:val="false"/>
                <w:i w:val="false"/>
                <w:color w:val="000000"/>
                <w:sz w:val="20"/>
              </w:rPr>
              <w:t>
3. Қоғамдық денсаулық сақтау шараларының тиімділігін бағалаудың принциптері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6" w:id="1505"/>
          <w:p>
            <w:pPr>
              <w:spacing w:after="20"/>
              <w:ind w:left="20"/>
              <w:jc w:val="both"/>
            </w:pPr>
            <w:r>
              <w:rPr>
                <w:rFonts w:ascii="Times New Roman"/>
                <w:b w:val="false"/>
                <w:i w:val="false"/>
                <w:color w:val="000000"/>
                <w:sz w:val="20"/>
              </w:rPr>
              <w:t>
Еңбек функциясы 6:</w:t>
            </w:r>
          </w:p>
          <w:bookmarkEnd w:id="1505"/>
          <w:p>
            <w:pPr>
              <w:spacing w:after="20"/>
              <w:ind w:left="20"/>
              <w:jc w:val="both"/>
            </w:pPr>
            <w:r>
              <w:rPr>
                <w:rFonts w:ascii="Times New Roman"/>
                <w:b w:val="false"/>
                <w:i w:val="false"/>
                <w:color w:val="000000"/>
                <w:sz w:val="20"/>
              </w:rPr>
              <w:t>
Қоғамдық денсаулық сақтау саласындағы ғылыми зерттеулерді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7" w:id="1506"/>
          <w:p>
            <w:pPr>
              <w:spacing w:after="20"/>
              <w:ind w:left="20"/>
              <w:jc w:val="both"/>
            </w:pPr>
            <w:r>
              <w:rPr>
                <w:rFonts w:ascii="Times New Roman"/>
                <w:b w:val="false"/>
                <w:i w:val="false"/>
                <w:color w:val="000000"/>
                <w:sz w:val="20"/>
              </w:rPr>
              <w:t>
Дағды 1:</w:t>
            </w:r>
          </w:p>
          <w:bookmarkEnd w:id="1506"/>
          <w:p>
            <w:pPr>
              <w:spacing w:after="20"/>
              <w:ind w:left="20"/>
              <w:jc w:val="both"/>
            </w:pPr>
            <w:r>
              <w:rPr>
                <w:rFonts w:ascii="Times New Roman"/>
                <w:b w:val="false"/>
                <w:i w:val="false"/>
                <w:color w:val="000000"/>
                <w:sz w:val="20"/>
              </w:rPr>
              <w:t>
Қазіргі заманғы әдістемелік тәсілдерді қолдана отырып және алынған мәліметтерді талдай отырып, қоғамдық денсаулық сақтау саласында ғылыми зерттеулерді әзірлеу және жүргізу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8" w:id="1507"/>
          <w:p>
            <w:pPr>
              <w:spacing w:after="20"/>
              <w:ind w:left="20"/>
              <w:jc w:val="both"/>
            </w:pPr>
            <w:r>
              <w:rPr>
                <w:rFonts w:ascii="Times New Roman"/>
                <w:b w:val="false"/>
                <w:i w:val="false"/>
                <w:color w:val="000000"/>
                <w:sz w:val="20"/>
              </w:rPr>
              <w:t>
Машықтар:</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мақсаттарын, міндеттерін және әдістерін анықтауды қамтитын ғылыми зерттеулерді жобалау.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нормаларды сақтай отырып, зерттеуді ұйымдастыру және үйлестіру.</w:t>
            </w:r>
          </w:p>
          <w:p>
            <w:pPr>
              <w:spacing w:after="20"/>
              <w:ind w:left="20"/>
              <w:jc w:val="both"/>
            </w:pPr>
            <w:r>
              <w:rPr>
                <w:rFonts w:ascii="Times New Roman"/>
                <w:b w:val="false"/>
                <w:i w:val="false"/>
                <w:color w:val="000000"/>
                <w:sz w:val="20"/>
              </w:rPr>
              <w:t>
3. Зерттеу нәтижелерін талдау және денсаулық сақтау тәжірибесінде одан әрі қолдану үшін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1" w:id="1508"/>
          <w:p>
            <w:pPr>
              <w:spacing w:after="20"/>
              <w:ind w:left="20"/>
              <w:jc w:val="both"/>
            </w:pPr>
            <w:r>
              <w:rPr>
                <w:rFonts w:ascii="Times New Roman"/>
                <w:b w:val="false"/>
                <w:i w:val="false"/>
                <w:color w:val="000000"/>
                <w:sz w:val="20"/>
              </w:rPr>
              <w:t>
Білімдер:</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денсаулық сақтауда ғылыми зерттеулер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Этикалық зерттеулердің принциптері мен стандарттары.</w:t>
            </w:r>
          </w:p>
          <w:p>
            <w:pPr>
              <w:spacing w:after="20"/>
              <w:ind w:left="20"/>
              <w:jc w:val="both"/>
            </w:pPr>
            <w:r>
              <w:rPr>
                <w:rFonts w:ascii="Times New Roman"/>
                <w:b w:val="false"/>
                <w:i w:val="false"/>
                <w:color w:val="000000"/>
                <w:sz w:val="20"/>
              </w:rPr>
              <w:t>
3. Статистикалық талдау және мәліметтерді интерпретациялау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4" w:id="1509"/>
          <w:p>
            <w:pPr>
              <w:spacing w:after="20"/>
              <w:ind w:left="20"/>
              <w:jc w:val="both"/>
            </w:pPr>
            <w:r>
              <w:rPr>
                <w:rFonts w:ascii="Times New Roman"/>
                <w:b w:val="false"/>
                <w:i w:val="false"/>
                <w:color w:val="000000"/>
                <w:sz w:val="20"/>
              </w:rPr>
              <w:t>
Логикалық және сыни ойлау дағдылары, сендіру және шешімдерді дәлелдеу.</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Ақпарат пен білімді жүйелеу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талдау және синтездеу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Өз бетінше шешім қабылдай білу кәсіптік қызмет</w:t>
            </w:r>
          </w:p>
          <w:p>
            <w:pPr>
              <w:spacing w:after="20"/>
              <w:ind w:left="20"/>
              <w:jc w:val="both"/>
            </w:pPr>
            <w:r>
              <w:rPr>
                <w:rFonts w:ascii="Times New Roman"/>
                <w:b w:val="false"/>
                <w:i w:val="false"/>
                <w:color w:val="000000"/>
                <w:sz w:val="20"/>
              </w:rPr>
              <w:t>
Барлық деңгейлерде білім беру процесінде заманауи технологиялармен және құралдармен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өз қызметінде ТР КО 1733-2007, ТР КО 2025-2019 Техникалық регламентін, ҚР СТ ИСО 9001, ҚР СТ 1733-2007, ҚР СТ ИСО 31000 ұлттық стандарттарын, сондай-ақ санитарлық нормалар мен ережелерді басшылыққа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 дәрігері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"Дәрігер – әдіскер"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әдіскер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8" w:id="1510"/>
          <w:p>
            <w:pPr>
              <w:spacing w:after="20"/>
              <w:ind w:left="20"/>
              <w:jc w:val="both"/>
            </w:pPr>
            <w:r>
              <w:rPr>
                <w:rFonts w:ascii="Times New Roman"/>
                <w:b w:val="false"/>
                <w:i w:val="false"/>
                <w:color w:val="000000"/>
                <w:sz w:val="20"/>
              </w:rPr>
              <w:t>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 (Қазақстан Республикасының Әділет министрлігінде 2020 жылғы 22 желтоқсанда № 21843 болып тіркелді).</w:t>
            </w:r>
          </w:p>
          <w:bookmarkEnd w:id="1510"/>
          <w:p>
            <w:pPr>
              <w:spacing w:after="20"/>
              <w:ind w:left="20"/>
              <w:jc w:val="both"/>
            </w:pPr>
            <w:r>
              <w:rPr>
                <w:rFonts w:ascii="Times New Roman"/>
                <w:b w:val="false"/>
                <w:i w:val="false"/>
                <w:color w:val="000000"/>
                <w:sz w:val="20"/>
              </w:rPr>
              <w:t xml:space="preserve">
Дәрігер – әдіскер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1511"/>
          <w:p>
            <w:pPr>
              <w:spacing w:after="20"/>
              <w:ind w:left="20"/>
              <w:jc w:val="both"/>
            </w:pPr>
            <w:r>
              <w:rPr>
                <w:rFonts w:ascii="Times New Roman"/>
                <w:b w:val="false"/>
                <w:i w:val="false"/>
                <w:color w:val="000000"/>
                <w:sz w:val="20"/>
              </w:rPr>
              <w:t>
Білім деңгейі:</w:t>
            </w:r>
          </w:p>
          <w:bookmarkEnd w:id="1511"/>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0" w:id="1512"/>
          <w:p>
            <w:pPr>
              <w:spacing w:after="20"/>
              <w:ind w:left="20"/>
              <w:jc w:val="both"/>
            </w:pPr>
            <w:r>
              <w:rPr>
                <w:rFonts w:ascii="Times New Roman"/>
                <w:b w:val="false"/>
                <w:i w:val="false"/>
                <w:color w:val="000000"/>
                <w:sz w:val="20"/>
              </w:rPr>
              <w:t>
Мамандық:</w:t>
            </w:r>
          </w:p>
          <w:bookmarkEnd w:id="1512"/>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1" w:id="1513"/>
          <w:p>
            <w:pPr>
              <w:spacing w:after="20"/>
              <w:ind w:left="20"/>
              <w:jc w:val="both"/>
            </w:pPr>
            <w:r>
              <w:rPr>
                <w:rFonts w:ascii="Times New Roman"/>
                <w:b w:val="false"/>
                <w:i w:val="false"/>
                <w:color w:val="000000"/>
                <w:sz w:val="20"/>
              </w:rPr>
              <w:t>
Біліктілік:</w:t>
            </w:r>
          </w:p>
          <w:bookmarkEnd w:id="1513"/>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қатысты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әдістемелік қызметін ұйымдастыру-әдістемелік материалдарды әзірлеу, стандарттар мен тәжірибелерді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2" w:id="1514"/>
          <w:p>
            <w:pPr>
              <w:spacing w:after="20"/>
              <w:ind w:left="20"/>
              <w:jc w:val="both"/>
            </w:pPr>
            <w:r>
              <w:rPr>
                <w:rFonts w:ascii="Times New Roman"/>
                <w:b w:val="false"/>
                <w:i w:val="false"/>
                <w:color w:val="000000"/>
                <w:sz w:val="20"/>
              </w:rPr>
              <w:t>
1. Медициналық ұйымның әдістемелік қызметін ұйымдастыру.</w:t>
            </w:r>
          </w:p>
          <w:bookmarkEnd w:id="1514"/>
          <w:p>
            <w:pPr>
              <w:spacing w:after="20"/>
              <w:ind w:left="20"/>
              <w:jc w:val="both"/>
            </w:pPr>
            <w:r>
              <w:rPr>
                <w:rFonts w:ascii="Times New Roman"/>
                <w:b w:val="false"/>
                <w:i w:val="false"/>
                <w:color w:val="000000"/>
                <w:sz w:val="20"/>
              </w:rPr>
              <w:t>
2. Аналитикалық қабілеттер.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3" w:id="1515"/>
          <w:p>
            <w:pPr>
              <w:spacing w:after="20"/>
              <w:ind w:left="20"/>
              <w:jc w:val="both"/>
            </w:pPr>
            <w:r>
              <w:rPr>
                <w:rFonts w:ascii="Times New Roman"/>
                <w:b w:val="false"/>
                <w:i w:val="false"/>
                <w:color w:val="000000"/>
                <w:sz w:val="20"/>
              </w:rPr>
              <w:t>
Еңбек функциясы 1:</w:t>
            </w:r>
          </w:p>
          <w:bookmarkEnd w:id="1515"/>
          <w:p>
            <w:pPr>
              <w:spacing w:after="20"/>
              <w:ind w:left="20"/>
              <w:jc w:val="both"/>
            </w:pPr>
            <w:r>
              <w:rPr>
                <w:rFonts w:ascii="Times New Roman"/>
                <w:b w:val="false"/>
                <w:i w:val="false"/>
                <w:color w:val="000000"/>
                <w:sz w:val="20"/>
              </w:rPr>
              <w:t>
Медициналық ұйымның әдістемелік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4" w:id="1516"/>
          <w:p>
            <w:pPr>
              <w:spacing w:after="20"/>
              <w:ind w:left="20"/>
              <w:jc w:val="both"/>
            </w:pPr>
            <w:r>
              <w:rPr>
                <w:rFonts w:ascii="Times New Roman"/>
                <w:b w:val="false"/>
                <w:i w:val="false"/>
                <w:color w:val="000000"/>
                <w:sz w:val="20"/>
              </w:rPr>
              <w:t>
Дағды 1:</w:t>
            </w:r>
          </w:p>
          <w:bookmarkEnd w:id="1516"/>
          <w:p>
            <w:pPr>
              <w:spacing w:after="20"/>
              <w:ind w:left="20"/>
              <w:jc w:val="both"/>
            </w:pPr>
            <w:r>
              <w:rPr>
                <w:rFonts w:ascii="Times New Roman"/>
                <w:b w:val="false"/>
                <w:i w:val="false"/>
                <w:color w:val="000000"/>
                <w:sz w:val="20"/>
              </w:rPr>
              <w:t>
Қоғамдық денсаулықты жақсартуға бағытталған жобаларды әзірлеу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5" w:id="1517"/>
          <w:p>
            <w:pPr>
              <w:spacing w:after="20"/>
              <w:ind w:left="20"/>
              <w:jc w:val="both"/>
            </w:pPr>
            <w:r>
              <w:rPr>
                <w:rFonts w:ascii="Times New Roman"/>
                <w:b w:val="false"/>
                <w:i w:val="false"/>
                <w:color w:val="000000"/>
                <w:sz w:val="20"/>
              </w:rPr>
              <w:t>
Машықтар:</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ұйымның қызметкерлеріне, ведомстволық бағынысты ұйымдарға және олардың қызметкерлеріне ұйымдастырушылық-әдістемелік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Әлеуметтік-экономикалық жоспарға енгізу үшін өңірдің, ауданның, медициналық ұйымның денсаулық сақтауды дамыту жоспарының жобасын жасау аймақты (ауданды)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Өңірдегі (аудандағы) нақты жағдай негізінде халыққа медициналық көмектің әртүрлі түрлерінің дамуын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Ұйымдастыру-әдістемелік жұмыс мәселелері бойынша медициналық ұйымдардың қызметкерлеріне нұсқама жүргізу.</w:t>
            </w:r>
          </w:p>
          <w:p>
            <w:pPr>
              <w:spacing w:after="20"/>
              <w:ind w:left="20"/>
              <w:jc w:val="both"/>
            </w:pPr>
            <w:r>
              <w:rPr>
                <w:rFonts w:ascii="Times New Roman"/>
                <w:b w:val="false"/>
                <w:i w:val="false"/>
                <w:color w:val="000000"/>
                <w:sz w:val="20"/>
              </w:rPr>
              <w:t>
5. Тәжірибе алмасу бойынша сабақтар, семинарлар, кеңестер, конференциялар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0" w:id="1518"/>
          <w:p>
            <w:pPr>
              <w:spacing w:after="20"/>
              <w:ind w:left="20"/>
              <w:jc w:val="both"/>
            </w:pPr>
            <w:r>
              <w:rPr>
                <w:rFonts w:ascii="Times New Roman"/>
                <w:b w:val="false"/>
                <w:i w:val="false"/>
                <w:color w:val="000000"/>
                <w:sz w:val="20"/>
              </w:rPr>
              <w:t>
Білімдер:</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1. Қоғамдық денсаулық және қоғамдық денсаулық сақтау саласында.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саласындағы заңнамалық және нормативтік актілерді, сондай-ақ медициналық қызметке және қоғамдық денсаулық сақтауға қатысты стандарттар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денсаулық жағдайын мониторингілеу үшін медициналық цифрлық жүйелермен және дерекқорлармен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Тренингтер мен оқыту бағдарламаларын өткізу.</w:t>
            </w:r>
          </w:p>
          <w:p>
            <w:pPr>
              <w:spacing w:after="20"/>
              <w:ind w:left="20"/>
              <w:jc w:val="both"/>
            </w:pPr>
            <w:r>
              <w:rPr>
                <w:rFonts w:ascii="Times New Roman"/>
                <w:b w:val="false"/>
                <w:i w:val="false"/>
                <w:color w:val="000000"/>
                <w:sz w:val="20"/>
              </w:rPr>
              <w:t>
5. Жобаларды әзірлеу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5" w:id="1519"/>
          <w:p>
            <w:pPr>
              <w:spacing w:after="20"/>
              <w:ind w:left="20"/>
              <w:jc w:val="both"/>
            </w:pPr>
            <w:r>
              <w:rPr>
                <w:rFonts w:ascii="Times New Roman"/>
                <w:b w:val="false"/>
                <w:i w:val="false"/>
                <w:color w:val="000000"/>
                <w:sz w:val="20"/>
              </w:rPr>
              <w:t>
Еңбек функциясы 2:</w:t>
            </w:r>
          </w:p>
          <w:bookmarkEnd w:id="1519"/>
          <w:p>
            <w:pPr>
              <w:spacing w:after="20"/>
              <w:ind w:left="20"/>
              <w:jc w:val="both"/>
            </w:pPr>
            <w:r>
              <w:rPr>
                <w:rFonts w:ascii="Times New Roman"/>
                <w:b w:val="false"/>
                <w:i w:val="false"/>
                <w:color w:val="000000"/>
                <w:sz w:val="20"/>
              </w:rPr>
              <w:t>
Аналитикалық қабілеттер.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6" w:id="1520"/>
          <w:p>
            <w:pPr>
              <w:spacing w:after="20"/>
              <w:ind w:left="20"/>
              <w:jc w:val="both"/>
            </w:pPr>
            <w:r>
              <w:rPr>
                <w:rFonts w:ascii="Times New Roman"/>
                <w:b w:val="false"/>
                <w:i w:val="false"/>
                <w:color w:val="000000"/>
                <w:sz w:val="20"/>
              </w:rPr>
              <w:t>
Дағды 1:</w:t>
            </w:r>
          </w:p>
          <w:bookmarkEnd w:id="1520"/>
          <w:p>
            <w:pPr>
              <w:spacing w:after="20"/>
              <w:ind w:left="20"/>
              <w:jc w:val="both"/>
            </w:pPr>
            <w:r>
              <w:rPr>
                <w:rFonts w:ascii="Times New Roman"/>
                <w:b w:val="false"/>
                <w:i w:val="false"/>
                <w:color w:val="000000"/>
                <w:sz w:val="20"/>
              </w:rPr>
              <w:t>
Сыни тұрғыдан ойлау.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7" w:id="1521"/>
          <w:p>
            <w:pPr>
              <w:spacing w:after="20"/>
              <w:ind w:left="20"/>
              <w:jc w:val="both"/>
            </w:pPr>
            <w:r>
              <w:rPr>
                <w:rFonts w:ascii="Times New Roman"/>
                <w:b w:val="false"/>
                <w:i w:val="false"/>
                <w:color w:val="000000"/>
                <w:sz w:val="20"/>
              </w:rPr>
              <w:t>
Машықтар:</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зерттеулердің принциптерін, деректерді жинау және талдау әдістерін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Деректермен жұмыс істеу, тенденцияларды талдау, есептеулер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Сыни ақпаратты, мысалы, ғылыми мақалалар, есептер немесе ұсыныстарды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түсіндіру және негізделген қорытынды жасау.</w:t>
            </w:r>
          </w:p>
          <w:p>
            <w:pPr>
              <w:spacing w:after="20"/>
              <w:ind w:left="20"/>
              <w:jc w:val="both"/>
            </w:pPr>
            <w:r>
              <w:rPr>
                <w:rFonts w:ascii="Times New Roman"/>
                <w:b w:val="false"/>
                <w:i w:val="false"/>
                <w:color w:val="000000"/>
                <w:sz w:val="20"/>
              </w:rPr>
              <w:t>
5. Дәлелді базамен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2" w:id="1522"/>
          <w:p>
            <w:pPr>
              <w:spacing w:after="20"/>
              <w:ind w:left="20"/>
              <w:jc w:val="both"/>
            </w:pPr>
            <w:r>
              <w:rPr>
                <w:rFonts w:ascii="Times New Roman"/>
                <w:b w:val="false"/>
                <w:i w:val="false"/>
                <w:color w:val="000000"/>
                <w:sz w:val="20"/>
              </w:rPr>
              <w:t>
Білімдер:</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зерттеу принциптері, деректерді жинау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Әлеуметтану, психология негіздері, әлеуметтік факторлардың денсаулыққа әсері.</w:t>
            </w:r>
          </w:p>
          <w:p>
            <w:pPr>
              <w:spacing w:after="20"/>
              <w:ind w:left="20"/>
              <w:jc w:val="both"/>
            </w:pPr>
            <w:r>
              <w:rPr>
                <w:rFonts w:ascii="Times New Roman"/>
                <w:b w:val="false"/>
                <w:i w:val="false"/>
                <w:color w:val="000000"/>
                <w:sz w:val="20"/>
              </w:rPr>
              <w:t>
3. Денсаулық сақтау жүйесін реттейтін нормалар мен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5" w:id="1523"/>
          <w:p>
            <w:pPr>
              <w:spacing w:after="20"/>
              <w:ind w:left="20"/>
              <w:jc w:val="both"/>
            </w:pPr>
            <w:r>
              <w:rPr>
                <w:rFonts w:ascii="Times New Roman"/>
                <w:b w:val="false"/>
                <w:i w:val="false"/>
                <w:color w:val="000000"/>
                <w:sz w:val="20"/>
              </w:rPr>
              <w:t>
Дағды 2:</w:t>
            </w:r>
          </w:p>
          <w:bookmarkEnd w:id="1523"/>
          <w:p>
            <w:pPr>
              <w:spacing w:after="20"/>
              <w:ind w:left="20"/>
              <w:jc w:val="both"/>
            </w:pPr>
            <w:r>
              <w:rPr>
                <w:rFonts w:ascii="Times New Roman"/>
                <w:b w:val="false"/>
                <w:i w:val="false"/>
                <w:color w:val="000000"/>
                <w:sz w:val="20"/>
              </w:rPr>
              <w:t>
Кәсіптік дағдылар.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6" w:id="1524"/>
          <w:p>
            <w:pPr>
              <w:spacing w:after="20"/>
              <w:ind w:left="20"/>
              <w:jc w:val="both"/>
            </w:pPr>
            <w:r>
              <w:rPr>
                <w:rFonts w:ascii="Times New Roman"/>
                <w:b w:val="false"/>
                <w:i w:val="false"/>
                <w:color w:val="000000"/>
                <w:sz w:val="20"/>
              </w:rPr>
              <w:t>
Машықтар:</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1. Мәселені құрамдас бөліктерге бөліп, оны әр түрлі жағынан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 көздерінің сенімділігін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 негізінде процестерді жақсарту бойынша ұсыныстар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Материалдардағы логикалық қателіктерді, дұрыс емес мәлімдемелерді немесе біржақтылықты байқау.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Күрделі мәселелерді талқылау және өз көзқарасын дәлелді түрде дәлелдеу.</w:t>
            </w:r>
          </w:p>
          <w:p>
            <w:pPr>
              <w:spacing w:after="20"/>
              <w:ind w:left="20"/>
              <w:jc w:val="both"/>
            </w:pPr>
            <w:r>
              <w:rPr>
                <w:rFonts w:ascii="Times New Roman"/>
                <w:b w:val="false"/>
                <w:i w:val="false"/>
                <w:color w:val="000000"/>
                <w:sz w:val="20"/>
              </w:rPr>
              <w:t>
6. Басқалардың пікірін ескеру және балама тәсілдерді тану.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2" w:id="1525"/>
          <w:p>
            <w:pPr>
              <w:spacing w:after="20"/>
              <w:ind w:left="20"/>
              <w:jc w:val="both"/>
            </w:pPr>
            <w:r>
              <w:rPr>
                <w:rFonts w:ascii="Times New Roman"/>
                <w:b w:val="false"/>
                <w:i w:val="false"/>
                <w:color w:val="000000"/>
                <w:sz w:val="20"/>
              </w:rPr>
              <w:t>
Білімдер:</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1. Өзін-өзі бағалау ойлау құралдарын қолдану (мысалы, өз қорытындылары үшін SWOT-талдау.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 базасы, статистика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 құқықтық актілер.</w:t>
            </w:r>
          </w:p>
          <w:p>
            <w:pPr>
              <w:spacing w:after="20"/>
              <w:ind w:left="20"/>
              <w:jc w:val="both"/>
            </w:pPr>
            <w:r>
              <w:rPr>
                <w:rFonts w:ascii="Times New Roman"/>
                <w:b w:val="false"/>
                <w:i w:val="false"/>
                <w:color w:val="000000"/>
                <w:sz w:val="20"/>
              </w:rPr>
              <w:t>
4. Әлеуметтану және психология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6" w:id="1526"/>
          <w:p>
            <w:pPr>
              <w:spacing w:after="20"/>
              <w:ind w:left="20"/>
              <w:jc w:val="both"/>
            </w:pPr>
            <w:r>
              <w:rPr>
                <w:rFonts w:ascii="Times New Roman"/>
                <w:b w:val="false"/>
                <w:i w:val="false"/>
                <w:color w:val="000000"/>
                <w:sz w:val="20"/>
              </w:rPr>
              <w:t>
Дағды 3:</w:t>
            </w:r>
          </w:p>
          <w:bookmarkEnd w:id="1526"/>
          <w:p>
            <w:pPr>
              <w:spacing w:after="20"/>
              <w:ind w:left="20"/>
              <w:jc w:val="both"/>
            </w:pPr>
            <w:r>
              <w:rPr>
                <w:rFonts w:ascii="Times New Roman"/>
                <w:b w:val="false"/>
                <w:i w:val="false"/>
                <w:color w:val="000000"/>
                <w:sz w:val="20"/>
              </w:rPr>
              <w:t>
Аналитикалық қабілеттерге ие болыңыз.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7" w:id="1527"/>
          <w:p>
            <w:pPr>
              <w:spacing w:after="20"/>
              <w:ind w:left="20"/>
              <w:jc w:val="both"/>
            </w:pPr>
            <w:r>
              <w:rPr>
                <w:rFonts w:ascii="Times New Roman"/>
                <w:b w:val="false"/>
                <w:i w:val="false"/>
                <w:color w:val="000000"/>
                <w:sz w:val="20"/>
              </w:rPr>
              <w:t>
Машықтар:</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денсаулық жағдайы туралы статистикалық деректерді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іс-шаралардың тиімділігін бағалау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сақтаудың цифрлық жүйелерімен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Ұсынымдарды әзірлеу және олардың орындалуын бақылау үшін заңнаманы қолдану.</w:t>
            </w:r>
          </w:p>
          <w:p>
            <w:pPr>
              <w:spacing w:after="20"/>
              <w:ind w:left="20"/>
              <w:jc w:val="both"/>
            </w:pPr>
            <w:r>
              <w:rPr>
                <w:rFonts w:ascii="Times New Roman"/>
                <w:b w:val="false"/>
                <w:i w:val="false"/>
                <w:color w:val="000000"/>
                <w:sz w:val="20"/>
              </w:rPr>
              <w:t>
5. Денсаулық сақтау басқармалары үшін талдамалық есептер, презентациялар, ұсынымдар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2" w:id="1528"/>
          <w:p>
            <w:pPr>
              <w:spacing w:after="20"/>
              <w:ind w:left="20"/>
              <w:jc w:val="both"/>
            </w:pPr>
            <w:r>
              <w:rPr>
                <w:rFonts w:ascii="Times New Roman"/>
                <w:b w:val="false"/>
                <w:i w:val="false"/>
                <w:color w:val="000000"/>
                <w:sz w:val="20"/>
              </w:rPr>
              <w:t>
Білімдер:</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сақтаудың нормативтік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құжаттаманы ресімдеу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Алдын алу шараларының тиімділігін бағалау әдістері.</w:t>
            </w:r>
          </w:p>
          <w:p>
            <w:pPr>
              <w:spacing w:after="20"/>
              <w:ind w:left="20"/>
              <w:jc w:val="both"/>
            </w:pPr>
            <w:r>
              <w:rPr>
                <w:rFonts w:ascii="Times New Roman"/>
                <w:b w:val="false"/>
                <w:i w:val="false"/>
                <w:color w:val="000000"/>
                <w:sz w:val="20"/>
              </w:rPr>
              <w:t>
4. Қиын жағдайларда шешімдер.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6" w:id="1529"/>
          <w:p>
            <w:pPr>
              <w:spacing w:after="20"/>
              <w:ind w:left="20"/>
              <w:jc w:val="both"/>
            </w:pPr>
            <w:r>
              <w:rPr>
                <w:rFonts w:ascii="Times New Roman"/>
                <w:b w:val="false"/>
                <w:i w:val="false"/>
                <w:color w:val="000000"/>
                <w:sz w:val="20"/>
              </w:rPr>
              <w:t>
Жүйелік ойлау, табандылық</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уақтылы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типтік практикалық мәселелерді шешу жұмыс жағдайларын өз бетінше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ақпаратты өз бетінше іздеу,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өз қызметінде ТР КО 1733-2007, ТР КО 2025-2019 Техникалық регламентін, ҚР СТ ИСО 9001, ҚР СТ 1733-2007, ҚР СТ ИСО 31000 ұлттық стандарттарын, сондай-ақ санитарлық нормалар мен ережелерді басшылыққа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денсаулық/қоғамдық денсаулық сақтау дәрігері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денсаулық/қоғамдық денсаулық сақтау дәрігері (маманы) – Статистик.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"Дәрігер - статистик" кәсібінің карточкасы: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2269-1-005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статистик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 қызметкерлерінің үздіксіз кәсіптік даму нәтижелерін растау, біліктілік деңгейін беру және растау қағидаларын бекіту туралы" Қазақстан Республикасы Денсаулық сақтау министрінің 2020 жылғы 20 желтоқсандағы № ҚР ДСМ-283/2020 бұйрығы (Қазақстан Республикасының Әділет министрлігінде 2020 жылғы 22 желтоқсанда № 21843 болып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4" w:id="1530"/>
          <w:p>
            <w:pPr>
              <w:spacing w:after="20"/>
              <w:ind w:left="20"/>
              <w:jc w:val="both"/>
            </w:pPr>
            <w:r>
              <w:rPr>
                <w:rFonts w:ascii="Times New Roman"/>
                <w:b w:val="false"/>
                <w:i w:val="false"/>
                <w:color w:val="000000"/>
                <w:sz w:val="20"/>
              </w:rPr>
              <w:t>
Білім деңгейі:</w:t>
            </w:r>
          </w:p>
          <w:bookmarkEnd w:id="1530"/>
          <w:p>
            <w:pPr>
              <w:spacing w:after="20"/>
              <w:ind w:left="20"/>
              <w:jc w:val="both"/>
            </w:pPr>
            <w:r>
              <w:rPr>
                <w:rFonts w:ascii="Times New Roman"/>
                <w:b w:val="false"/>
                <w:i w:val="false"/>
                <w:color w:val="000000"/>
                <w:sz w:val="20"/>
              </w:rPr>
              <w:t xml:space="preserve">
жоғары білім (бакалавриат, маман дәрежесі, ординатура)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5" w:id="1531"/>
          <w:p>
            <w:pPr>
              <w:spacing w:after="20"/>
              <w:ind w:left="20"/>
              <w:jc w:val="both"/>
            </w:pPr>
            <w:r>
              <w:rPr>
                <w:rFonts w:ascii="Times New Roman"/>
                <w:b w:val="false"/>
                <w:i w:val="false"/>
                <w:color w:val="000000"/>
                <w:sz w:val="20"/>
              </w:rPr>
              <w:t>
Мамандық:</w:t>
            </w:r>
          </w:p>
          <w:bookmarkEnd w:id="1531"/>
          <w:p>
            <w:pPr>
              <w:spacing w:after="20"/>
              <w:ind w:left="20"/>
              <w:jc w:val="both"/>
            </w:pPr>
            <w:r>
              <w:rPr>
                <w:rFonts w:ascii="Times New Roman"/>
                <w:b w:val="false"/>
                <w:i w:val="false"/>
                <w:color w:val="000000"/>
                <w:sz w:val="20"/>
              </w:rPr>
              <w:t xml:space="preserve">
Денсаулық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6" w:id="1532"/>
          <w:p>
            <w:pPr>
              <w:spacing w:after="20"/>
              <w:ind w:left="20"/>
              <w:jc w:val="both"/>
            </w:pPr>
            <w:r>
              <w:rPr>
                <w:rFonts w:ascii="Times New Roman"/>
                <w:b w:val="false"/>
                <w:i w:val="false"/>
                <w:color w:val="000000"/>
                <w:sz w:val="20"/>
              </w:rPr>
              <w:t>
Біліктілік:</w:t>
            </w:r>
          </w:p>
          <w:bookmarkEnd w:id="1532"/>
          <w:p>
            <w:pPr>
              <w:spacing w:after="20"/>
              <w:ind w:left="20"/>
              <w:jc w:val="both"/>
            </w:pPr>
            <w:r>
              <w:rPr>
                <w:rFonts w:ascii="Times New Roman"/>
                <w:b w:val="false"/>
                <w:i w:val="false"/>
                <w:color w:val="000000"/>
                <w:sz w:val="20"/>
              </w:rPr>
              <w:t xml:space="preserve">
-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қызметтің жалпы мәселелеріне қатысты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цифрлық жүйелерінің порталдарымен, есеп құжаттамаларымен жұмыс жасау.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7" w:id="1533"/>
          <w:p>
            <w:pPr>
              <w:spacing w:after="20"/>
              <w:ind w:left="20"/>
              <w:jc w:val="both"/>
            </w:pPr>
            <w:r>
              <w:rPr>
                <w:rFonts w:ascii="Times New Roman"/>
                <w:b w:val="false"/>
                <w:i w:val="false"/>
                <w:color w:val="000000"/>
                <w:sz w:val="20"/>
              </w:rPr>
              <w:t>
1. Медициналық ақпаратты жинау және есепке алу.</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ақпаратты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жүйелермен жұмыс.</w:t>
            </w:r>
          </w:p>
          <w:p>
            <w:pPr>
              <w:spacing w:after="20"/>
              <w:ind w:left="20"/>
              <w:jc w:val="both"/>
            </w:pPr>
            <w:r>
              <w:rPr>
                <w:rFonts w:ascii="Times New Roman"/>
                <w:b w:val="false"/>
                <w:i w:val="false"/>
                <w:color w:val="000000"/>
                <w:sz w:val="20"/>
              </w:rPr>
              <w:t>
4. Медициналық қызметтердің сапасын мониторингілеу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0" w:id="1534"/>
          <w:p>
            <w:pPr>
              <w:spacing w:after="20"/>
              <w:ind w:left="20"/>
              <w:jc w:val="both"/>
            </w:pPr>
            <w:r>
              <w:rPr>
                <w:rFonts w:ascii="Times New Roman"/>
                <w:b w:val="false"/>
                <w:i w:val="false"/>
                <w:color w:val="000000"/>
                <w:sz w:val="20"/>
              </w:rPr>
              <w:t>
Еңбек функциясы 1:</w:t>
            </w:r>
          </w:p>
          <w:bookmarkEnd w:id="1534"/>
          <w:p>
            <w:pPr>
              <w:spacing w:after="20"/>
              <w:ind w:left="20"/>
              <w:jc w:val="both"/>
            </w:pPr>
            <w:r>
              <w:rPr>
                <w:rFonts w:ascii="Times New Roman"/>
                <w:b w:val="false"/>
                <w:i w:val="false"/>
                <w:color w:val="000000"/>
                <w:sz w:val="20"/>
              </w:rPr>
              <w:t>
Медициналық ақпаратты жинау және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1" w:id="1535"/>
          <w:p>
            <w:pPr>
              <w:spacing w:after="20"/>
              <w:ind w:left="20"/>
              <w:jc w:val="both"/>
            </w:pPr>
            <w:r>
              <w:rPr>
                <w:rFonts w:ascii="Times New Roman"/>
                <w:b w:val="false"/>
                <w:i w:val="false"/>
                <w:color w:val="000000"/>
                <w:sz w:val="20"/>
              </w:rPr>
              <w:t>
Дағды 1:</w:t>
            </w:r>
          </w:p>
          <w:bookmarkEnd w:id="1535"/>
          <w:p>
            <w:pPr>
              <w:spacing w:after="20"/>
              <w:ind w:left="20"/>
              <w:jc w:val="both"/>
            </w:pPr>
            <w:r>
              <w:rPr>
                <w:rFonts w:ascii="Times New Roman"/>
                <w:b w:val="false"/>
                <w:i w:val="false"/>
                <w:color w:val="000000"/>
                <w:sz w:val="20"/>
              </w:rPr>
              <w:t>
деректерді жинауды және медициналық ақпаратты есепке алуды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1536"/>
          <w:p>
            <w:pPr>
              <w:spacing w:after="20"/>
              <w:ind w:left="20"/>
              <w:jc w:val="both"/>
            </w:pPr>
            <w:r>
              <w:rPr>
                <w:rFonts w:ascii="Times New Roman"/>
                <w:b w:val="false"/>
                <w:i w:val="false"/>
                <w:color w:val="000000"/>
                <w:sz w:val="20"/>
              </w:rPr>
              <w:t>
Машықтар:</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1.Деректерді құрылымдау және түсіндіру, заңдылықтар мен үрдістерді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Ақпараттың шынайылығы мен өзектілігін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сақтау органдары мен статистикалық мекемелерге есептер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Қателерді азайту және тиімділікті арттыру мақсатында үдерістерді оңтайландыру.</w:t>
            </w:r>
          </w:p>
          <w:p>
            <w:pPr>
              <w:spacing w:after="20"/>
              <w:ind w:left="20"/>
              <w:jc w:val="both"/>
            </w:pPr>
            <w:r>
              <w:rPr>
                <w:rFonts w:ascii="Times New Roman"/>
                <w:b w:val="false"/>
                <w:i w:val="false"/>
                <w:color w:val="000000"/>
                <w:sz w:val="20"/>
              </w:rPr>
              <w:t>
5. Талдау нәтижелерін басшылық пен қызметкерлерге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7" w:id="1537"/>
          <w:p>
            <w:pPr>
              <w:spacing w:after="20"/>
              <w:ind w:left="20"/>
              <w:jc w:val="both"/>
            </w:pPr>
            <w:r>
              <w:rPr>
                <w:rFonts w:ascii="Times New Roman"/>
                <w:b w:val="false"/>
                <w:i w:val="false"/>
                <w:color w:val="000000"/>
                <w:sz w:val="20"/>
              </w:rPr>
              <w:t>
Білімдер:</w:t>
            </w:r>
          </w:p>
          <w:bookmarkEnd w:id="1537"/>
          <w:p>
            <w:pPr>
              <w:spacing w:after="20"/>
              <w:ind w:left="20"/>
              <w:jc w:val="both"/>
            </w:pPr>
            <w:r>
              <w:rPr>
                <w:rFonts w:ascii="Times New Roman"/>
                <w:b w:val="false"/>
                <w:i w:val="false"/>
                <w:color w:val="000000"/>
                <w:sz w:val="20"/>
              </w:rPr>
              <w:t>
</w:t>
            </w:r>
            <w:r>
              <w:rPr>
                <w:rFonts w:ascii="Times New Roman"/>
                <w:b w:val="false"/>
                <w:i w:val="false"/>
                <w:color w:val="000000"/>
                <w:sz w:val="20"/>
              </w:rPr>
              <w:t>1.Деректерді жинау мақсаттары мен міндеттерін қою.</w:t>
            </w:r>
          </w:p>
          <w:p>
            <w:pPr>
              <w:spacing w:after="20"/>
              <w:ind w:left="20"/>
              <w:jc w:val="both"/>
            </w:pPr>
            <w:r>
              <w:rPr>
                <w:rFonts w:ascii="Times New Roman"/>
                <w:b w:val="false"/>
                <w:i w:val="false"/>
                <w:color w:val="000000"/>
                <w:sz w:val="20"/>
              </w:rPr>
              <w:t>
</w:t>
            </w:r>
            <w:r>
              <w:rPr>
                <w:rFonts w:ascii="Times New Roman"/>
                <w:b w:val="false"/>
                <w:i w:val="false"/>
                <w:color w:val="000000"/>
                <w:sz w:val="20"/>
              </w:rPr>
              <w:t>2. Құпиялық ережелері мен дербес деректерді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Сұраныстар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талдауға арналған мамандандырылған бағдарламалық қамтамасыз ету.</w:t>
            </w:r>
          </w:p>
          <w:p>
            <w:pPr>
              <w:spacing w:after="20"/>
              <w:ind w:left="20"/>
              <w:jc w:val="both"/>
            </w:pPr>
            <w:r>
              <w:rPr>
                <w:rFonts w:ascii="Times New Roman"/>
                <w:b w:val="false"/>
                <w:i w:val="false"/>
                <w:color w:val="000000"/>
                <w:sz w:val="20"/>
              </w:rPr>
              <w:t>
5. Деректерді жинау рәсімдерін әзірлеу және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2" w:id="1538"/>
          <w:p>
            <w:pPr>
              <w:spacing w:after="20"/>
              <w:ind w:left="20"/>
              <w:jc w:val="both"/>
            </w:pPr>
            <w:r>
              <w:rPr>
                <w:rFonts w:ascii="Times New Roman"/>
                <w:b w:val="false"/>
                <w:i w:val="false"/>
                <w:color w:val="000000"/>
                <w:sz w:val="20"/>
              </w:rPr>
              <w:t>
Дағды 2:</w:t>
            </w:r>
          </w:p>
          <w:bookmarkEnd w:id="1538"/>
          <w:p>
            <w:pPr>
              <w:spacing w:after="20"/>
              <w:ind w:left="20"/>
              <w:jc w:val="both"/>
            </w:pPr>
            <w:r>
              <w:rPr>
                <w:rFonts w:ascii="Times New Roman"/>
                <w:b w:val="false"/>
                <w:i w:val="false"/>
                <w:color w:val="000000"/>
                <w:sz w:val="20"/>
              </w:rPr>
              <w:t>
Деректер базасымен жұмыс, электрондық денсаулық сақтау жүйелерін білу.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1539"/>
          <w:p>
            <w:pPr>
              <w:spacing w:after="20"/>
              <w:ind w:left="20"/>
              <w:jc w:val="both"/>
            </w:pPr>
            <w:r>
              <w:rPr>
                <w:rFonts w:ascii="Times New Roman"/>
                <w:b w:val="false"/>
                <w:i w:val="false"/>
                <w:color w:val="000000"/>
                <w:sz w:val="20"/>
              </w:rPr>
              <w:t>
Машықтар:</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1. Жеке деректерді қорғау негіздерін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қызметкерлердің деректермен жұмыс істеу қажеттілігін түсіну.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Цифрлық жүйелерді сүйемелдеу.</w:t>
            </w:r>
          </w:p>
          <w:p>
            <w:pPr>
              <w:spacing w:after="20"/>
              <w:ind w:left="20"/>
              <w:jc w:val="both"/>
            </w:pPr>
            <w:r>
              <w:rPr>
                <w:rFonts w:ascii="Times New Roman"/>
                <w:b w:val="false"/>
                <w:i w:val="false"/>
                <w:color w:val="000000"/>
                <w:sz w:val="20"/>
              </w:rPr>
              <w:t>
4. Заңдылықты анықтау және оларды шешім қабылдау үшін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7" w:id="1540"/>
          <w:p>
            <w:pPr>
              <w:spacing w:after="20"/>
              <w:ind w:left="20"/>
              <w:jc w:val="both"/>
            </w:pPr>
            <w:r>
              <w:rPr>
                <w:rFonts w:ascii="Times New Roman"/>
                <w:b w:val="false"/>
                <w:i w:val="false"/>
                <w:color w:val="000000"/>
                <w:sz w:val="20"/>
              </w:rPr>
              <w:t>
Білімдер:</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алу-есеп құжаттамасын жүргізу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АХЖ бойынша диагностикалық жазбаларды шифрлау және жылдық есептерді дайындау.</w:t>
            </w:r>
          </w:p>
          <w:p>
            <w:pPr>
              <w:spacing w:after="20"/>
              <w:ind w:left="20"/>
              <w:jc w:val="both"/>
            </w:pPr>
            <w:r>
              <w:rPr>
                <w:rFonts w:ascii="Times New Roman"/>
                <w:b w:val="false"/>
                <w:i w:val="false"/>
                <w:color w:val="000000"/>
                <w:sz w:val="20"/>
              </w:rPr>
              <w:t>
3. Медициналық мәліметтермен жұмыс істеудің құқықтық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0" w:id="1541"/>
          <w:p>
            <w:pPr>
              <w:spacing w:after="20"/>
              <w:ind w:left="20"/>
              <w:jc w:val="both"/>
            </w:pPr>
            <w:r>
              <w:rPr>
                <w:rFonts w:ascii="Times New Roman"/>
                <w:b w:val="false"/>
                <w:i w:val="false"/>
                <w:color w:val="000000"/>
                <w:sz w:val="20"/>
              </w:rPr>
              <w:t>
Еңбек функциясы 2:</w:t>
            </w:r>
          </w:p>
          <w:bookmarkEnd w:id="1541"/>
          <w:p>
            <w:pPr>
              <w:spacing w:after="20"/>
              <w:ind w:left="20"/>
              <w:jc w:val="both"/>
            </w:pPr>
            <w:r>
              <w:rPr>
                <w:rFonts w:ascii="Times New Roman"/>
                <w:b w:val="false"/>
                <w:i w:val="false"/>
                <w:color w:val="000000"/>
                <w:sz w:val="20"/>
              </w:rPr>
              <w:t>
Статистикалық ақпаратты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1542"/>
          <w:p>
            <w:pPr>
              <w:spacing w:after="20"/>
              <w:ind w:left="20"/>
              <w:jc w:val="both"/>
            </w:pPr>
            <w:r>
              <w:rPr>
                <w:rFonts w:ascii="Times New Roman"/>
                <w:b w:val="false"/>
                <w:i w:val="false"/>
                <w:color w:val="000000"/>
                <w:sz w:val="20"/>
              </w:rPr>
              <w:t>
Дағды 1:</w:t>
            </w:r>
          </w:p>
          <w:bookmarkEnd w:id="1542"/>
          <w:p>
            <w:pPr>
              <w:spacing w:after="20"/>
              <w:ind w:left="20"/>
              <w:jc w:val="both"/>
            </w:pPr>
            <w:r>
              <w:rPr>
                <w:rFonts w:ascii="Times New Roman"/>
                <w:b w:val="false"/>
                <w:i w:val="false"/>
                <w:color w:val="000000"/>
                <w:sz w:val="20"/>
              </w:rPr>
              <w:t>
Көрсеткіштерге салыстырмалы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2" w:id="1543"/>
          <w:p>
            <w:pPr>
              <w:spacing w:after="20"/>
              <w:ind w:left="20"/>
              <w:jc w:val="both"/>
            </w:pPr>
            <w:r>
              <w:rPr>
                <w:rFonts w:ascii="Times New Roman"/>
                <w:b w:val="false"/>
                <w:i w:val="false"/>
                <w:color w:val="000000"/>
                <w:sz w:val="20"/>
              </w:rPr>
              <w:t>
Машықтар:</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1. Мамандандырылған бағдарламаларды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сақтауды ұйымдастыру негіздерін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қызметтердің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Статистикалық және аналитикалық көрсеткіштерге салыстырмалы талдау жүргізу.</w:t>
            </w:r>
          </w:p>
          <w:p>
            <w:pPr>
              <w:spacing w:after="20"/>
              <w:ind w:left="20"/>
              <w:jc w:val="both"/>
            </w:pPr>
            <w:r>
              <w:rPr>
                <w:rFonts w:ascii="Times New Roman"/>
                <w:b w:val="false"/>
                <w:i w:val="false"/>
                <w:color w:val="000000"/>
                <w:sz w:val="20"/>
              </w:rPr>
              <w:t>
5. Себеп-салдарлық байланыстарды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7" w:id="1544"/>
          <w:p>
            <w:pPr>
              <w:spacing w:after="20"/>
              <w:ind w:left="20"/>
              <w:jc w:val="both"/>
            </w:pPr>
            <w:r>
              <w:rPr>
                <w:rFonts w:ascii="Times New Roman"/>
                <w:b w:val="false"/>
                <w:i w:val="false"/>
                <w:color w:val="000000"/>
                <w:sz w:val="20"/>
              </w:rPr>
              <w:t>
Білімдер:</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өңдеу және талдау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визуализациялау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Ұлттық және халықаралық денсаулық сақтау жүйелерінің құрылымдары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Аурулардың жиілігі мен таралуын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Дәлелді медицина негіздері.</w:t>
            </w:r>
          </w:p>
          <w:p>
            <w:pPr>
              <w:spacing w:after="20"/>
              <w:ind w:left="20"/>
              <w:jc w:val="both"/>
            </w:pPr>
            <w:r>
              <w:rPr>
                <w:rFonts w:ascii="Times New Roman"/>
                <w:b w:val="false"/>
                <w:i w:val="false"/>
                <w:color w:val="000000"/>
                <w:sz w:val="20"/>
              </w:rPr>
              <w:t>
6. Денсаулық сақтау жүйелерін және олардың көрсеткіштерін салыстырмалы талдау әдістері мен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3" w:id="1545"/>
          <w:p>
            <w:pPr>
              <w:spacing w:after="20"/>
              <w:ind w:left="20"/>
              <w:jc w:val="both"/>
            </w:pPr>
            <w:r>
              <w:rPr>
                <w:rFonts w:ascii="Times New Roman"/>
                <w:b w:val="false"/>
                <w:i w:val="false"/>
                <w:color w:val="000000"/>
                <w:sz w:val="20"/>
              </w:rPr>
              <w:t>
Дағды 2:</w:t>
            </w:r>
          </w:p>
          <w:bookmarkEnd w:id="1545"/>
          <w:p>
            <w:pPr>
              <w:spacing w:after="20"/>
              <w:ind w:left="20"/>
              <w:jc w:val="both"/>
            </w:pPr>
            <w:r>
              <w:rPr>
                <w:rFonts w:ascii="Times New Roman"/>
                <w:b w:val="false"/>
                <w:i w:val="false"/>
                <w:color w:val="000000"/>
                <w:sz w:val="20"/>
              </w:rPr>
              <w:t>
Аналитикалық материалдар мен есептерді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4" w:id="1546"/>
          <w:p>
            <w:pPr>
              <w:spacing w:after="20"/>
              <w:ind w:left="20"/>
              <w:jc w:val="both"/>
            </w:pPr>
            <w:r>
              <w:rPr>
                <w:rFonts w:ascii="Times New Roman"/>
                <w:b w:val="false"/>
                <w:i w:val="false"/>
                <w:color w:val="000000"/>
                <w:sz w:val="20"/>
              </w:rPr>
              <w:t>
Машықтар:</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тенденциялар мен заңдылықтарды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Сыни тұрғыдан ойлау және деректерді бағалау қабілетіне ие болу.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Себеп-салдарлық байланыстарды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жинау, өңдеу және талдау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Деректерді (графиктер, диаграммалар, инфографика) визуализациялау әдістерін қолдану.</w:t>
            </w:r>
          </w:p>
          <w:p>
            <w:pPr>
              <w:spacing w:after="20"/>
              <w:ind w:left="20"/>
              <w:jc w:val="both"/>
            </w:pPr>
            <w:r>
              <w:rPr>
                <w:rFonts w:ascii="Times New Roman"/>
                <w:b w:val="false"/>
                <w:i w:val="false"/>
                <w:color w:val="000000"/>
                <w:sz w:val="20"/>
              </w:rPr>
              <w:t>
6. Құқықтық реттеу шеңберіндегі деректерді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0" w:id="1547"/>
          <w:p>
            <w:pPr>
              <w:spacing w:after="20"/>
              <w:ind w:left="20"/>
              <w:jc w:val="both"/>
            </w:pPr>
            <w:r>
              <w:rPr>
                <w:rFonts w:ascii="Times New Roman"/>
                <w:b w:val="false"/>
                <w:i w:val="false"/>
                <w:color w:val="000000"/>
                <w:sz w:val="20"/>
              </w:rPr>
              <w:t>
Білімдер:</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1. Excel, Power BI, SPSS және басқалары сияқты деректерді талдау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 негіздері: орташа мәндер, дисперсия, корреляция, регрессия.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Нормативтік-құқықтық база, негізгі көрсеткіштер.</w:t>
            </w:r>
          </w:p>
          <w:p>
            <w:pPr>
              <w:spacing w:after="20"/>
              <w:ind w:left="20"/>
              <w:jc w:val="both"/>
            </w:pPr>
            <w:r>
              <w:rPr>
                <w:rFonts w:ascii="Times New Roman"/>
                <w:b w:val="false"/>
                <w:i w:val="false"/>
                <w:color w:val="000000"/>
                <w:sz w:val="20"/>
              </w:rPr>
              <w:t>
4. Презентацияға арналған арнайы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4" w:id="1548"/>
          <w:p>
            <w:pPr>
              <w:spacing w:after="20"/>
              <w:ind w:left="20"/>
              <w:jc w:val="both"/>
            </w:pPr>
            <w:r>
              <w:rPr>
                <w:rFonts w:ascii="Times New Roman"/>
                <w:b w:val="false"/>
                <w:i w:val="false"/>
                <w:color w:val="000000"/>
                <w:sz w:val="20"/>
              </w:rPr>
              <w:t>
Еңбек функциясы 3:</w:t>
            </w:r>
          </w:p>
          <w:bookmarkEnd w:id="1548"/>
          <w:p>
            <w:pPr>
              <w:spacing w:after="20"/>
              <w:ind w:left="20"/>
              <w:jc w:val="both"/>
            </w:pPr>
            <w:r>
              <w:rPr>
                <w:rFonts w:ascii="Times New Roman"/>
                <w:b w:val="false"/>
                <w:i w:val="false"/>
                <w:color w:val="000000"/>
                <w:sz w:val="20"/>
              </w:rPr>
              <w:t>
Цифрлық жүйелермен жұмыс.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5" w:id="1549"/>
          <w:p>
            <w:pPr>
              <w:spacing w:after="20"/>
              <w:ind w:left="20"/>
              <w:jc w:val="both"/>
            </w:pPr>
            <w:r>
              <w:rPr>
                <w:rFonts w:ascii="Times New Roman"/>
                <w:b w:val="false"/>
                <w:i w:val="false"/>
                <w:color w:val="000000"/>
                <w:sz w:val="20"/>
              </w:rPr>
              <w:t>
Дағды 1:</w:t>
            </w:r>
          </w:p>
          <w:bookmarkEnd w:id="1549"/>
          <w:p>
            <w:pPr>
              <w:spacing w:after="20"/>
              <w:ind w:left="20"/>
              <w:jc w:val="both"/>
            </w:pPr>
            <w:r>
              <w:rPr>
                <w:rFonts w:ascii="Times New Roman"/>
                <w:b w:val="false"/>
                <w:i w:val="false"/>
                <w:color w:val="000000"/>
                <w:sz w:val="20"/>
              </w:rPr>
              <w:t>
Автоматтандырылған жүйелерді пайдалана отырып, медициналық статистиканы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1550"/>
          <w:p>
            <w:pPr>
              <w:spacing w:after="20"/>
              <w:ind w:left="20"/>
              <w:jc w:val="both"/>
            </w:pPr>
            <w:r>
              <w:rPr>
                <w:rFonts w:ascii="Times New Roman"/>
                <w:b w:val="false"/>
                <w:i w:val="false"/>
                <w:color w:val="000000"/>
                <w:sz w:val="20"/>
              </w:rPr>
              <w:t>
Машықтар:</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1. Деректерді өңдеу, жіктеу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Цифрлық жүйелермен жұмыс істеу (БХТ, ОНЭТ, ҚЖА, КМЦЖ, Дамумед және басқалар).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бағдарламаларды қолдану.</w:t>
            </w:r>
          </w:p>
          <w:p>
            <w:pPr>
              <w:spacing w:after="20"/>
              <w:ind w:left="20"/>
              <w:jc w:val="both"/>
            </w:pPr>
            <w:r>
              <w:rPr>
                <w:rFonts w:ascii="Times New Roman"/>
                <w:b w:val="false"/>
                <w:i w:val="false"/>
                <w:color w:val="000000"/>
                <w:sz w:val="20"/>
              </w:rPr>
              <w:t>
4. Медициналық қызмет көрсету сапасына әсер ететін эпидемиологиялық деректердің үрдістерін анықтауға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0" w:id="1551"/>
          <w:p>
            <w:pPr>
              <w:spacing w:after="20"/>
              <w:ind w:left="20"/>
              <w:jc w:val="both"/>
            </w:pPr>
            <w:r>
              <w:rPr>
                <w:rFonts w:ascii="Times New Roman"/>
                <w:b w:val="false"/>
                <w:i w:val="false"/>
                <w:color w:val="000000"/>
                <w:sz w:val="20"/>
              </w:rPr>
              <w:t>
Білімдер:</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деректерді талдауға арналған негізгі статистикалық әдістер (орташа, медиана, стандартты ауытқу, корреляция, регрессия).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 технологиялар саласында (медициналық порталдардың барлық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стандарттар, хаттамалар, жіктемелер (мысалы, АХЖ-10).</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деректерді сақтау және өңдеу жөніндегі заңды талаптар.</w:t>
            </w:r>
          </w:p>
          <w:p>
            <w:pPr>
              <w:spacing w:after="20"/>
              <w:ind w:left="20"/>
              <w:jc w:val="both"/>
            </w:pPr>
            <w:r>
              <w:rPr>
                <w:rFonts w:ascii="Times New Roman"/>
                <w:b w:val="false"/>
                <w:i w:val="false"/>
                <w:color w:val="000000"/>
                <w:sz w:val="20"/>
              </w:rPr>
              <w:t>
5. Ауруларды болжау, қауіпті бағалау және денсаулық сақтаудың басқа аспектілері.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1552"/>
          <w:p>
            <w:pPr>
              <w:spacing w:after="20"/>
              <w:ind w:left="20"/>
              <w:jc w:val="both"/>
            </w:pPr>
            <w:r>
              <w:rPr>
                <w:rFonts w:ascii="Times New Roman"/>
                <w:b w:val="false"/>
                <w:i w:val="false"/>
                <w:color w:val="000000"/>
                <w:sz w:val="20"/>
              </w:rPr>
              <w:t>
Еңбек функциясы 4:</w:t>
            </w:r>
          </w:p>
          <w:bookmarkEnd w:id="1552"/>
          <w:p>
            <w:pPr>
              <w:spacing w:after="20"/>
              <w:ind w:left="20"/>
              <w:jc w:val="both"/>
            </w:pPr>
            <w:r>
              <w:rPr>
                <w:rFonts w:ascii="Times New Roman"/>
                <w:b w:val="false"/>
                <w:i w:val="false"/>
                <w:color w:val="000000"/>
                <w:sz w:val="20"/>
              </w:rPr>
              <w:t>
медициналық қызметтердің сапасын бақылау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6" w:id="1553"/>
          <w:p>
            <w:pPr>
              <w:spacing w:after="20"/>
              <w:ind w:left="20"/>
              <w:jc w:val="both"/>
            </w:pPr>
            <w:r>
              <w:rPr>
                <w:rFonts w:ascii="Times New Roman"/>
                <w:b w:val="false"/>
                <w:i w:val="false"/>
                <w:color w:val="000000"/>
                <w:sz w:val="20"/>
              </w:rPr>
              <w:t>
Дағды 1:</w:t>
            </w:r>
          </w:p>
          <w:bookmarkEnd w:id="1553"/>
          <w:p>
            <w:pPr>
              <w:spacing w:after="20"/>
              <w:ind w:left="20"/>
              <w:jc w:val="both"/>
            </w:pPr>
            <w:r>
              <w:rPr>
                <w:rFonts w:ascii="Times New Roman"/>
                <w:b w:val="false"/>
                <w:i w:val="false"/>
                <w:color w:val="000000"/>
                <w:sz w:val="20"/>
              </w:rPr>
              <w:t>
Медициналық құжаттаманы толтыру стандарттарының сақталуын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7" w:id="1554"/>
          <w:p>
            <w:pPr>
              <w:spacing w:after="20"/>
              <w:ind w:left="20"/>
              <w:jc w:val="both"/>
            </w:pPr>
            <w:r>
              <w:rPr>
                <w:rFonts w:ascii="Times New Roman"/>
                <w:b w:val="false"/>
                <w:i w:val="false"/>
                <w:color w:val="000000"/>
                <w:sz w:val="20"/>
              </w:rPr>
              <w:t>
Машықтар:</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деректерді, ауру кодтарын, зертханалық және аспаптық деректердің нәтижелерін дәл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бағдарламаларды пайдалануды қоса, медициналық деректерді жинау, өңдеу және талдау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Құжаттамадағы қателерді немесе сәйкессіздіктерді анықтау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Дербес деректерді қорғау туралы заңнамаға сәйкес пациенттердің деректерін пайдалану.</w:t>
            </w:r>
          </w:p>
          <w:p>
            <w:pPr>
              <w:spacing w:after="20"/>
              <w:ind w:left="20"/>
              <w:jc w:val="both"/>
            </w:pPr>
            <w:r>
              <w:rPr>
                <w:rFonts w:ascii="Times New Roman"/>
                <w:b w:val="false"/>
                <w:i w:val="false"/>
                <w:color w:val="000000"/>
                <w:sz w:val="20"/>
              </w:rPr>
              <w:t>
5. Қызметкерлерге медициналық құжаттардың стандарттары мен дұрыс рәсімделуіне қатысты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2" w:id="1555"/>
          <w:p>
            <w:pPr>
              <w:spacing w:after="20"/>
              <w:ind w:left="20"/>
              <w:jc w:val="both"/>
            </w:pPr>
            <w:r>
              <w:rPr>
                <w:rFonts w:ascii="Times New Roman"/>
                <w:b w:val="false"/>
                <w:i w:val="false"/>
                <w:color w:val="000000"/>
                <w:sz w:val="20"/>
              </w:rPr>
              <w:t>
Білімдер:</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құжаттаманы жүргізуді реттейтін ресми стандарттар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Клиникалық хаттамалар мен медициналық көмек көрсету стандарттарын білу.</w:t>
            </w:r>
          </w:p>
          <w:p>
            <w:pPr>
              <w:spacing w:after="20"/>
              <w:ind w:left="20"/>
              <w:jc w:val="both"/>
            </w:pPr>
            <w:r>
              <w:rPr>
                <w:rFonts w:ascii="Times New Roman"/>
                <w:b w:val="false"/>
                <w:i w:val="false"/>
                <w:color w:val="000000"/>
                <w:sz w:val="20"/>
              </w:rPr>
              <w:t>
3. Амбулаториялық карталар, стационарлық науқастардың карталары, эпикриздер сияқты медициналық құжаттардың әртүрлі нысандарын толтыру ерекшеліктері.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Дағдыны тану мүмкіндігі: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Дағдыларды тану қажет.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5" w:id="1556"/>
          <w:p>
            <w:pPr>
              <w:spacing w:after="20"/>
              <w:ind w:left="20"/>
              <w:jc w:val="both"/>
            </w:pPr>
            <w:r>
              <w:rPr>
                <w:rFonts w:ascii="Times New Roman"/>
                <w:b w:val="false"/>
                <w:i w:val="false"/>
                <w:color w:val="000000"/>
                <w:sz w:val="20"/>
              </w:rPr>
              <w:t>
Жүйелік ойлау, табандылық</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уақтылы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Әр түрлі типтік практикалық мәселелерді шешу жұмыс жағдайларын өз бетінше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Кәсіптік ақпаратты өз бетінше іздеу,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Ұйымдастырушылық қабілеттер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Стресске төзімділік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 өз қызметінде ТР КО 1733-2007, ТР КО 2025-2019 Техникалық регламентін, ҚР СТ ИСО 9001, ҚР СТ 1733-2007, ҚР СТ ИСО 31000 ұлттық стандарттарын, сондай-ақ санитарлық нормалар мен ережелерді басшылыққа алады.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денсаулық/Қоғамдық денсаулық сақтау дәрігері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денсаулық/Қоғамдық денсаулық сақтау дәрігері (маманы) – әдіскер.</w:t>
            </w:r>
          </w:p>
        </w:tc>
      </w:tr>
    </w:tbl>
    <w:bookmarkStart w:name="z3893" w:id="1557"/>
    <w:p>
      <w:pPr>
        <w:spacing w:after="0"/>
        <w:ind w:left="0"/>
        <w:jc w:val="left"/>
      </w:pPr>
      <w:r>
        <w:rPr>
          <w:rFonts w:ascii="Times New Roman"/>
          <w:b/>
          <w:i w:val="false"/>
          <w:color w:val="000000"/>
        </w:rPr>
        <w:t xml:space="preserve"> 4-тарау. Кәсіптік стандарттың техникалық деректері</w:t>
      </w:r>
    </w:p>
    <w:bookmarkEnd w:id="1557"/>
    <w:bookmarkStart w:name="z3894" w:id="1558"/>
    <w:p>
      <w:pPr>
        <w:spacing w:after="0"/>
        <w:ind w:left="0"/>
        <w:jc w:val="both"/>
      </w:pPr>
      <w:r>
        <w:rPr>
          <w:rFonts w:ascii="Times New Roman"/>
          <w:b w:val="false"/>
          <w:i w:val="false"/>
          <w:color w:val="000000"/>
          <w:sz w:val="28"/>
        </w:rPr>
        <w:t>
      34. Мемлекеттік органның атауы:</w:t>
      </w:r>
    </w:p>
    <w:bookmarkEnd w:id="1558"/>
    <w:bookmarkStart w:name="z3895" w:id="1559"/>
    <w:p>
      <w:pPr>
        <w:spacing w:after="0"/>
        <w:ind w:left="0"/>
        <w:jc w:val="both"/>
      </w:pPr>
      <w:r>
        <w:rPr>
          <w:rFonts w:ascii="Times New Roman"/>
          <w:b w:val="false"/>
          <w:i w:val="false"/>
          <w:color w:val="000000"/>
          <w:sz w:val="28"/>
        </w:rPr>
        <w:t>
      Қазақстан Республикасының Денсаулық сақтау министрлігі</w:t>
      </w:r>
    </w:p>
    <w:bookmarkEnd w:id="1559"/>
    <w:bookmarkStart w:name="z3896" w:id="1560"/>
    <w:p>
      <w:pPr>
        <w:spacing w:after="0"/>
        <w:ind w:left="0"/>
        <w:jc w:val="both"/>
      </w:pPr>
      <w:r>
        <w:rPr>
          <w:rFonts w:ascii="Times New Roman"/>
          <w:b w:val="false"/>
          <w:i w:val="false"/>
          <w:color w:val="000000"/>
          <w:sz w:val="28"/>
        </w:rPr>
        <w:t>
      Орындаушы:</w:t>
      </w:r>
    </w:p>
    <w:bookmarkEnd w:id="1560"/>
    <w:bookmarkStart w:name="z3897" w:id="1561"/>
    <w:p>
      <w:pPr>
        <w:spacing w:after="0"/>
        <w:ind w:left="0"/>
        <w:jc w:val="both"/>
      </w:pPr>
      <w:r>
        <w:rPr>
          <w:rFonts w:ascii="Times New Roman"/>
          <w:b w:val="false"/>
          <w:i w:val="false"/>
          <w:color w:val="000000"/>
          <w:sz w:val="28"/>
        </w:rPr>
        <w:t>
      Ержанова Фарида Нурмухамбетовна, +7 (701) 389 91 76</w:t>
      </w:r>
    </w:p>
    <w:bookmarkEnd w:id="1561"/>
    <w:bookmarkStart w:name="z3898" w:id="1562"/>
    <w:p>
      <w:pPr>
        <w:spacing w:after="0"/>
        <w:ind w:left="0"/>
        <w:jc w:val="both"/>
      </w:pPr>
      <w:r>
        <w:rPr>
          <w:rFonts w:ascii="Times New Roman"/>
          <w:b w:val="false"/>
          <w:i w:val="false"/>
          <w:color w:val="000000"/>
          <w:sz w:val="28"/>
        </w:rPr>
        <w:t>
      35. Әзірлеуге қатысатын ұйымдар (кәсіпорындар):</w:t>
      </w:r>
    </w:p>
    <w:bookmarkEnd w:id="1562"/>
    <w:bookmarkStart w:name="z3899" w:id="1563"/>
    <w:p>
      <w:pPr>
        <w:spacing w:after="0"/>
        <w:ind w:left="0"/>
        <w:jc w:val="both"/>
      </w:pPr>
      <w:r>
        <w:rPr>
          <w:rFonts w:ascii="Times New Roman"/>
          <w:b w:val="false"/>
          <w:i w:val="false"/>
          <w:color w:val="000000"/>
          <w:sz w:val="28"/>
        </w:rPr>
        <w:t>
      "Марат Оспанов атындағы Батыс Қазақстан медицина университеті" КЕАҚ</w:t>
      </w:r>
    </w:p>
    <w:bookmarkEnd w:id="1563"/>
    <w:bookmarkStart w:name="z3900" w:id="1564"/>
    <w:p>
      <w:pPr>
        <w:spacing w:after="0"/>
        <w:ind w:left="0"/>
        <w:jc w:val="both"/>
      </w:pPr>
      <w:r>
        <w:rPr>
          <w:rFonts w:ascii="Times New Roman"/>
          <w:b w:val="false"/>
          <w:i w:val="false"/>
          <w:color w:val="000000"/>
          <w:sz w:val="28"/>
        </w:rPr>
        <w:t>
      Жоба жетекшісі:</w:t>
      </w:r>
    </w:p>
    <w:bookmarkEnd w:id="1564"/>
    <w:bookmarkStart w:name="z3901" w:id="1565"/>
    <w:p>
      <w:pPr>
        <w:spacing w:after="0"/>
        <w:ind w:left="0"/>
        <w:jc w:val="both"/>
      </w:pPr>
      <w:r>
        <w:rPr>
          <w:rFonts w:ascii="Times New Roman"/>
          <w:b w:val="false"/>
          <w:i w:val="false"/>
          <w:color w:val="000000"/>
          <w:sz w:val="28"/>
        </w:rPr>
        <w:t>
      Ермуханова Людмила Сергеевна</w:t>
      </w:r>
    </w:p>
    <w:bookmarkEnd w:id="1565"/>
    <w:bookmarkStart w:name="z3902" w:id="1566"/>
    <w:p>
      <w:pPr>
        <w:spacing w:after="0"/>
        <w:ind w:left="0"/>
        <w:jc w:val="both"/>
      </w:pPr>
      <w:r>
        <w:rPr>
          <w:rFonts w:ascii="Times New Roman"/>
          <w:b w:val="false"/>
          <w:i w:val="false"/>
          <w:color w:val="000000"/>
          <w:sz w:val="28"/>
        </w:rPr>
        <w:t>
      E-mail: aleka_2807@mail.ru</w:t>
      </w:r>
    </w:p>
    <w:bookmarkEnd w:id="1566"/>
    <w:bookmarkStart w:name="z3903" w:id="1567"/>
    <w:p>
      <w:pPr>
        <w:spacing w:after="0"/>
        <w:ind w:left="0"/>
        <w:jc w:val="both"/>
      </w:pPr>
      <w:r>
        <w:rPr>
          <w:rFonts w:ascii="Times New Roman"/>
          <w:b w:val="false"/>
          <w:i w:val="false"/>
          <w:color w:val="000000"/>
          <w:sz w:val="28"/>
        </w:rPr>
        <w:t>
      Телефон нөмірі: +7 (702) 233 04 65</w:t>
      </w:r>
    </w:p>
    <w:bookmarkEnd w:id="1567"/>
    <w:bookmarkStart w:name="z3904" w:id="1568"/>
    <w:p>
      <w:pPr>
        <w:spacing w:after="0"/>
        <w:ind w:left="0"/>
        <w:jc w:val="both"/>
      </w:pPr>
      <w:r>
        <w:rPr>
          <w:rFonts w:ascii="Times New Roman"/>
          <w:b w:val="false"/>
          <w:i w:val="false"/>
          <w:color w:val="000000"/>
          <w:sz w:val="28"/>
        </w:rPr>
        <w:t>
      Орындаушылар:</w:t>
      </w:r>
    </w:p>
    <w:bookmarkEnd w:id="1568"/>
    <w:bookmarkStart w:name="z3905" w:id="1569"/>
    <w:p>
      <w:pPr>
        <w:spacing w:after="0"/>
        <w:ind w:left="0"/>
        <w:jc w:val="both"/>
      </w:pPr>
      <w:r>
        <w:rPr>
          <w:rFonts w:ascii="Times New Roman"/>
          <w:b w:val="false"/>
          <w:i w:val="false"/>
          <w:color w:val="000000"/>
          <w:sz w:val="28"/>
        </w:rPr>
        <w:t>
      Ермуханова Людмила Сергеевна, +7 (702) 233 04 65, aleka_2807@mail.ru;</w:t>
      </w:r>
    </w:p>
    <w:bookmarkEnd w:id="1569"/>
    <w:bookmarkStart w:name="z3906" w:id="1570"/>
    <w:p>
      <w:pPr>
        <w:spacing w:after="0"/>
        <w:ind w:left="0"/>
        <w:jc w:val="both"/>
      </w:pPr>
      <w:r>
        <w:rPr>
          <w:rFonts w:ascii="Times New Roman"/>
          <w:b w:val="false"/>
          <w:i w:val="false"/>
          <w:color w:val="000000"/>
          <w:sz w:val="28"/>
        </w:rPr>
        <w:t>
      Оракбай Л.Ж., +7 (777) 040 72 46, L.orakbai@medkrmu.kz;</w:t>
      </w:r>
    </w:p>
    <w:bookmarkEnd w:id="1570"/>
    <w:bookmarkStart w:name="z3907" w:id="1571"/>
    <w:p>
      <w:pPr>
        <w:spacing w:after="0"/>
        <w:ind w:left="0"/>
        <w:jc w:val="both"/>
      </w:pPr>
      <w:r>
        <w:rPr>
          <w:rFonts w:ascii="Times New Roman"/>
          <w:b w:val="false"/>
          <w:i w:val="false"/>
          <w:color w:val="000000"/>
          <w:sz w:val="28"/>
        </w:rPr>
        <w:t>
      Жагипарова Жанар Амангельдиновна, +7 (776) 737 46 65, zhagiparova70@mail.ru;</w:t>
      </w:r>
    </w:p>
    <w:bookmarkEnd w:id="1571"/>
    <w:bookmarkStart w:name="z3908" w:id="1572"/>
    <w:p>
      <w:pPr>
        <w:spacing w:after="0"/>
        <w:ind w:left="0"/>
        <w:jc w:val="both"/>
      </w:pPr>
      <w:r>
        <w:rPr>
          <w:rFonts w:ascii="Times New Roman"/>
          <w:b w:val="false"/>
          <w:i w:val="false"/>
          <w:color w:val="000000"/>
          <w:sz w:val="28"/>
        </w:rPr>
        <w:t>
      Тургамбаева Асия Кайрбаевна, +7 (701) 887 62 73, tak1973@mail.ru;</w:t>
      </w:r>
    </w:p>
    <w:bookmarkEnd w:id="1572"/>
    <w:bookmarkStart w:name="z3909" w:id="1573"/>
    <w:p>
      <w:pPr>
        <w:spacing w:after="0"/>
        <w:ind w:left="0"/>
        <w:jc w:val="both"/>
      </w:pPr>
      <w:r>
        <w:rPr>
          <w:rFonts w:ascii="Times New Roman"/>
          <w:b w:val="false"/>
          <w:i w:val="false"/>
          <w:color w:val="000000"/>
          <w:sz w:val="28"/>
        </w:rPr>
        <w:t>
      Сарсенбаева Гульзат Жанабаевна, +7 (701) 749 62 88, Gulzat1969@mail.ru;</w:t>
      </w:r>
    </w:p>
    <w:bookmarkEnd w:id="1573"/>
    <w:bookmarkStart w:name="z3910" w:id="1574"/>
    <w:p>
      <w:pPr>
        <w:spacing w:after="0"/>
        <w:ind w:left="0"/>
        <w:jc w:val="both"/>
      </w:pPr>
      <w:r>
        <w:rPr>
          <w:rFonts w:ascii="Times New Roman"/>
          <w:b w:val="false"/>
          <w:i w:val="false"/>
          <w:color w:val="000000"/>
          <w:sz w:val="28"/>
        </w:rPr>
        <w:t>
      Аимбетова Гульшара Ергазыевна, +7 (701) 356 11 28, agulshara@yandex.ru;</w:t>
      </w:r>
    </w:p>
    <w:bookmarkEnd w:id="1574"/>
    <w:bookmarkStart w:name="z3911" w:id="1575"/>
    <w:p>
      <w:pPr>
        <w:spacing w:after="0"/>
        <w:ind w:left="0"/>
        <w:jc w:val="both"/>
      </w:pPr>
      <w:r>
        <w:rPr>
          <w:rFonts w:ascii="Times New Roman"/>
          <w:b w:val="false"/>
          <w:i w:val="false"/>
          <w:color w:val="000000"/>
          <w:sz w:val="28"/>
        </w:rPr>
        <w:t>
      Рамазанова Маншук Анеровна, +7 (707) 822 85 90, ramazanova00@mail.ru;</w:t>
      </w:r>
    </w:p>
    <w:bookmarkEnd w:id="1575"/>
    <w:bookmarkStart w:name="z3912" w:id="1576"/>
    <w:p>
      <w:pPr>
        <w:spacing w:after="0"/>
        <w:ind w:left="0"/>
        <w:jc w:val="both"/>
      </w:pPr>
      <w:r>
        <w:rPr>
          <w:rFonts w:ascii="Times New Roman"/>
          <w:b w:val="false"/>
          <w:i w:val="false"/>
          <w:color w:val="000000"/>
          <w:sz w:val="28"/>
        </w:rPr>
        <w:t>
      Хисметова Зайтуна Абдулкасимовн, +7 (777) 258 26 81, Zaituna.khismietova@mail.ru;</w:t>
      </w:r>
    </w:p>
    <w:bookmarkEnd w:id="1576"/>
    <w:bookmarkStart w:name="z3913" w:id="1577"/>
    <w:p>
      <w:pPr>
        <w:spacing w:after="0"/>
        <w:ind w:left="0"/>
        <w:jc w:val="both"/>
      </w:pPr>
      <w:r>
        <w:rPr>
          <w:rFonts w:ascii="Times New Roman"/>
          <w:b w:val="false"/>
          <w:i w:val="false"/>
          <w:color w:val="000000"/>
          <w:sz w:val="28"/>
        </w:rPr>
        <w:t>
      Амреева Кымбат Ералиевна, +7 (705) 418 69 03, r.alma@bk.ru;</w:t>
      </w:r>
    </w:p>
    <w:bookmarkEnd w:id="1577"/>
    <w:bookmarkStart w:name="z3914" w:id="1578"/>
    <w:p>
      <w:pPr>
        <w:spacing w:after="0"/>
        <w:ind w:left="0"/>
        <w:jc w:val="both"/>
      </w:pPr>
      <w:r>
        <w:rPr>
          <w:rFonts w:ascii="Times New Roman"/>
          <w:b w:val="false"/>
          <w:i w:val="false"/>
          <w:color w:val="000000"/>
          <w:sz w:val="28"/>
        </w:rPr>
        <w:t>
      Кошкимбаева Сабира Абдыманаповна, +7 (777) 648 48 19, koshkimbayeva.s@gmail.com;</w:t>
      </w:r>
    </w:p>
    <w:bookmarkEnd w:id="1578"/>
    <w:bookmarkStart w:name="z3915" w:id="1579"/>
    <w:p>
      <w:pPr>
        <w:spacing w:after="0"/>
        <w:ind w:left="0"/>
        <w:jc w:val="both"/>
      </w:pPr>
      <w:r>
        <w:rPr>
          <w:rFonts w:ascii="Times New Roman"/>
          <w:b w:val="false"/>
          <w:i w:val="false"/>
          <w:color w:val="000000"/>
          <w:sz w:val="28"/>
        </w:rPr>
        <w:t>
      Болатова Жанерке Ерлановна, +7 (701) 555 68 22, bolatovazhanerke93@gmail.com;</w:t>
      </w:r>
    </w:p>
    <w:bookmarkEnd w:id="1579"/>
    <w:bookmarkStart w:name="z3916" w:id="1580"/>
    <w:p>
      <w:pPr>
        <w:spacing w:after="0"/>
        <w:ind w:left="0"/>
        <w:jc w:val="both"/>
      </w:pPr>
      <w:r>
        <w:rPr>
          <w:rFonts w:ascii="Times New Roman"/>
          <w:b w:val="false"/>
          <w:i w:val="false"/>
          <w:color w:val="000000"/>
          <w:sz w:val="28"/>
        </w:rPr>
        <w:t>
      Уалиева Алия Ержановна, +7 (707) 431 68 57, aualiyeva9@gmail.com.</w:t>
      </w:r>
    </w:p>
    <w:bookmarkEnd w:id="1580"/>
    <w:bookmarkStart w:name="z3917" w:id="1581"/>
    <w:p>
      <w:pPr>
        <w:spacing w:after="0"/>
        <w:ind w:left="0"/>
        <w:jc w:val="both"/>
      </w:pPr>
      <w:r>
        <w:rPr>
          <w:rFonts w:ascii="Times New Roman"/>
          <w:b w:val="false"/>
          <w:i w:val="false"/>
          <w:color w:val="000000"/>
          <w:sz w:val="28"/>
        </w:rPr>
        <w:t>
      36. Кәсіптік біліктілік жөніндегі салалық кеңес:</w:t>
      </w:r>
    </w:p>
    <w:bookmarkEnd w:id="1581"/>
    <w:bookmarkStart w:name="z3918" w:id="1582"/>
    <w:p>
      <w:pPr>
        <w:spacing w:after="0"/>
        <w:ind w:left="0"/>
        <w:jc w:val="both"/>
      </w:pPr>
      <w:r>
        <w:rPr>
          <w:rFonts w:ascii="Times New Roman"/>
          <w:b w:val="false"/>
          <w:i w:val="false"/>
          <w:color w:val="000000"/>
          <w:sz w:val="28"/>
        </w:rPr>
        <w:t>
      37. Кәсіптік біліктілік жөніндегі ұлттық орган: 24.09.2025 ж.</w:t>
      </w:r>
    </w:p>
    <w:bookmarkEnd w:id="1582"/>
    <w:bookmarkStart w:name="z3919" w:id="1583"/>
    <w:p>
      <w:pPr>
        <w:spacing w:after="0"/>
        <w:ind w:left="0"/>
        <w:jc w:val="both"/>
      </w:pPr>
      <w:r>
        <w:rPr>
          <w:rFonts w:ascii="Times New Roman"/>
          <w:b w:val="false"/>
          <w:i w:val="false"/>
          <w:color w:val="000000"/>
          <w:sz w:val="28"/>
        </w:rPr>
        <w:t>
      38. "Атамекен" Қазақстан Республикасының Ұлттық кәсіпкерлер палатасы.</w:t>
      </w:r>
    </w:p>
    <w:bookmarkEnd w:id="1583"/>
    <w:bookmarkStart w:name="z3920" w:id="1584"/>
    <w:p>
      <w:pPr>
        <w:spacing w:after="0"/>
        <w:ind w:left="0"/>
        <w:jc w:val="both"/>
      </w:pPr>
      <w:r>
        <w:rPr>
          <w:rFonts w:ascii="Times New Roman"/>
          <w:b w:val="false"/>
          <w:i w:val="false"/>
          <w:color w:val="000000"/>
          <w:sz w:val="28"/>
        </w:rPr>
        <w:t>
      39. Нұсқа нөмірі және шығарылған жылы: 1-нұсқа, 2025 ж.</w:t>
      </w:r>
    </w:p>
    <w:bookmarkEnd w:id="1584"/>
    <w:bookmarkStart w:name="z3921" w:id="1585"/>
    <w:p>
      <w:pPr>
        <w:spacing w:after="0"/>
        <w:ind w:left="0"/>
        <w:jc w:val="both"/>
      </w:pPr>
      <w:r>
        <w:rPr>
          <w:rFonts w:ascii="Times New Roman"/>
          <w:b w:val="false"/>
          <w:i w:val="false"/>
          <w:color w:val="000000"/>
          <w:sz w:val="28"/>
        </w:rPr>
        <w:t>
      40. Болжамды қайта қарау күні: 31.12.2028 ж.</w:t>
      </w:r>
    </w:p>
    <w:bookmarkEnd w:id="1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1 шілдедегі</w:t>
            </w:r>
            <w:r>
              <w:br/>
            </w:r>
            <w:r>
              <w:rPr>
                <w:rFonts w:ascii="Times New Roman"/>
                <w:b w:val="false"/>
                <w:i w:val="false"/>
                <w:color w:val="000000"/>
                <w:sz w:val="20"/>
              </w:rPr>
              <w:t>№ 72 бұйрыққа</w:t>
            </w:r>
            <w:r>
              <w:br/>
            </w:r>
            <w:r>
              <w:rPr>
                <w:rFonts w:ascii="Times New Roman"/>
                <w:b w:val="false"/>
                <w:i w:val="false"/>
                <w:color w:val="000000"/>
                <w:sz w:val="20"/>
              </w:rPr>
              <w:t>5-қосымша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министрінің </w:t>
            </w:r>
            <w:r>
              <w:br/>
            </w:r>
            <w:r>
              <w:rPr>
                <w:rFonts w:ascii="Times New Roman"/>
                <w:b w:val="false"/>
                <w:i w:val="false"/>
                <w:color w:val="000000"/>
                <w:sz w:val="20"/>
              </w:rPr>
              <w:t>2024 жылғы 25 қаңтардағы</w:t>
            </w:r>
            <w:r>
              <w:br/>
            </w:r>
            <w:r>
              <w:rPr>
                <w:rFonts w:ascii="Times New Roman"/>
                <w:b w:val="false"/>
                <w:i w:val="false"/>
                <w:color w:val="000000"/>
                <w:sz w:val="20"/>
              </w:rPr>
              <w:t xml:space="preserve">№ 46 бұйрығына </w:t>
            </w:r>
            <w:r>
              <w:br/>
            </w:r>
            <w:r>
              <w:rPr>
                <w:rFonts w:ascii="Times New Roman"/>
                <w:b w:val="false"/>
                <w:i w:val="false"/>
                <w:color w:val="000000"/>
                <w:sz w:val="20"/>
              </w:rPr>
              <w:t>61-қосымша</w:t>
            </w:r>
          </w:p>
        </w:tc>
      </w:tr>
    </w:tbl>
    <w:bookmarkStart w:name="z3923" w:id="1586"/>
    <w:p>
      <w:pPr>
        <w:spacing w:after="0"/>
        <w:ind w:left="0"/>
        <w:jc w:val="left"/>
      </w:pPr>
      <w:r>
        <w:rPr>
          <w:rFonts w:ascii="Times New Roman"/>
          <w:b/>
          <w:i w:val="false"/>
          <w:color w:val="000000"/>
        </w:rPr>
        <w:t xml:space="preserve"> Кәсіптік стандарт: "Халықтың санитариялық-эпидемиологиялық салауаттылығы саласындағы қызмет"</w:t>
      </w:r>
    </w:p>
    <w:bookmarkEnd w:id="1586"/>
    <w:bookmarkStart w:name="z3924" w:id="1587"/>
    <w:p>
      <w:pPr>
        <w:spacing w:after="0"/>
        <w:ind w:left="0"/>
        <w:jc w:val="left"/>
      </w:pPr>
      <w:r>
        <w:rPr>
          <w:rFonts w:ascii="Times New Roman"/>
          <w:b/>
          <w:i w:val="false"/>
          <w:color w:val="000000"/>
        </w:rPr>
        <w:t xml:space="preserve"> 1-тарау. Жалпы ережелер</w:t>
      </w:r>
    </w:p>
    <w:bookmarkEnd w:id="1587"/>
    <w:bookmarkStart w:name="z3925" w:id="1588"/>
    <w:p>
      <w:pPr>
        <w:spacing w:after="0"/>
        <w:ind w:left="0"/>
        <w:jc w:val="both"/>
      </w:pPr>
      <w:r>
        <w:rPr>
          <w:rFonts w:ascii="Times New Roman"/>
          <w:b w:val="false"/>
          <w:i w:val="false"/>
          <w:color w:val="000000"/>
          <w:sz w:val="28"/>
        </w:rPr>
        <w:t>
      1. Кәсіптік стандарттың қолданылу аясы: "Халықтың санитариялық-эпидемиологиялық салауаттылығы саласындағы қызмет" кәсіптік стандарты "Кәсіптік біліктіліктер туралы" Қазақстан Республикасы Заңының 5-бабына және Қазақстан Республикасының Ұлттық жіктеуішіне сәйкес әзірленді. Қызметтер жіктеуіші (ҚР ҰЖ 01-2017), білім беру бағдарламаларын қалыптастыруға, оның ішінде кәсіпорындарда персоналды оқытуға, білім беру ұйымдары қызметкерлері мен түлектерінің кәсіби біліктілігін тануға және ұйымдар мен кәсіпорындарда персоналды басқару саласындағы кең ауқымды міндеттердің шешімдеріне қойылатын талаптарды белгілейді. Санитариялық-эпидемиологиялық бақылау, халықтың эпидемиологиялық салауаттылығы, санитариялық-эпидемиологиялық аудит саласындағы қызметті жүзеге асыру, медициналық денсаулық сақтау ұйымдарын аккредиттеу, санитариялық-эпидемиологиялық салауаттылық саласындағы зертханалар мен сынақ орталықтарының қызметі, санитариялық-эпидемиологиялық сараптама. Профилактикалық және эпидемияға қарсы іс-шараларды, оның ішінде төтенше жағдайлар жағдайында әзірлеу. Қоршаған ортаны қорғау, гигиена және эпидемиология саласындағы қызмет.</w:t>
      </w:r>
    </w:p>
    <w:bookmarkEnd w:id="1588"/>
    <w:bookmarkStart w:name="z3926" w:id="1589"/>
    <w:p>
      <w:pPr>
        <w:spacing w:after="0"/>
        <w:ind w:left="0"/>
        <w:jc w:val="both"/>
      </w:pPr>
      <w:r>
        <w:rPr>
          <w:rFonts w:ascii="Times New Roman"/>
          <w:b w:val="false"/>
          <w:i w:val="false"/>
          <w:color w:val="000000"/>
          <w:sz w:val="28"/>
        </w:rPr>
        <w:t>
      2. Осы кәсіптік стандартта мынадай терминдер мен анықтамалар қолданылады:</w:t>
      </w:r>
    </w:p>
    <w:bookmarkEnd w:id="1589"/>
    <w:bookmarkStart w:name="z3927" w:id="1590"/>
    <w:p>
      <w:pPr>
        <w:spacing w:after="0"/>
        <w:ind w:left="0"/>
        <w:jc w:val="both"/>
      </w:pPr>
      <w:r>
        <w:rPr>
          <w:rFonts w:ascii="Times New Roman"/>
          <w:b w:val="false"/>
          <w:i w:val="false"/>
          <w:color w:val="000000"/>
          <w:sz w:val="28"/>
        </w:rPr>
        <w:t>
      1) аккредиттелген субъект – Қазақстан Республикасы Кодексінің 8-бабының 9-тармақшасында белгіленген тәртіппен денсаулық сақтау саласында аккредиттелген субъект;</w:t>
      </w:r>
    </w:p>
    <w:bookmarkEnd w:id="1590"/>
    <w:bookmarkStart w:name="z3928" w:id="1591"/>
    <w:p>
      <w:pPr>
        <w:spacing w:after="0"/>
        <w:ind w:left="0"/>
        <w:jc w:val="both"/>
      </w:pPr>
      <w:r>
        <w:rPr>
          <w:rFonts w:ascii="Times New Roman"/>
          <w:b w:val="false"/>
          <w:i w:val="false"/>
          <w:color w:val="000000"/>
          <w:sz w:val="28"/>
        </w:rPr>
        <w:t>
      2) аккредиттеу туралы куәлік – өтініш берушінің белгілі бір аккредиттеу саласында аккредиттелгенін растайтын ресми құжат;</w:t>
      </w:r>
    </w:p>
    <w:bookmarkEnd w:id="1591"/>
    <w:bookmarkStart w:name="z3929" w:id="1592"/>
    <w:p>
      <w:pPr>
        <w:spacing w:after="0"/>
        <w:ind w:left="0"/>
        <w:jc w:val="both"/>
      </w:pPr>
      <w:r>
        <w:rPr>
          <w:rFonts w:ascii="Times New Roman"/>
          <w:b w:val="false"/>
          <w:i w:val="false"/>
          <w:color w:val="000000"/>
          <w:sz w:val="28"/>
        </w:rPr>
        <w:t xml:space="preserve">
      3) цифрлық жүйе – аппараттық-бағдарламалық кешенді қолдана отырып ақпаратты сақтауға, өңдеуге, іздеуге, таратуға, беруге және ұсынуға арналған жүйе; </w:t>
      </w:r>
    </w:p>
    <w:bookmarkEnd w:id="1592"/>
    <w:bookmarkStart w:name="z3930" w:id="1593"/>
    <w:p>
      <w:pPr>
        <w:spacing w:after="0"/>
        <w:ind w:left="0"/>
        <w:jc w:val="both"/>
      </w:pPr>
      <w:r>
        <w:rPr>
          <w:rFonts w:ascii="Times New Roman"/>
          <w:b w:val="false"/>
          <w:i w:val="false"/>
          <w:color w:val="000000"/>
          <w:sz w:val="28"/>
        </w:rPr>
        <w:t>
      4) ақпараттық өзара іс-қимыл – "цифрлық үкіметтің" цифрлық жүйелері арасында ақпарат алмасуды мәліметтерді беруді ұйымдастыру үшін желіаралық қосылу процесі;</w:t>
      </w:r>
    </w:p>
    <w:bookmarkEnd w:id="1593"/>
    <w:bookmarkStart w:name="z3931" w:id="1594"/>
    <w:p>
      <w:pPr>
        <w:spacing w:after="0"/>
        <w:ind w:left="0"/>
        <w:jc w:val="both"/>
      </w:pPr>
      <w:r>
        <w:rPr>
          <w:rFonts w:ascii="Times New Roman"/>
          <w:b w:val="false"/>
          <w:i w:val="false"/>
          <w:color w:val="000000"/>
          <w:sz w:val="28"/>
        </w:rPr>
        <w:t>
      5) профилактика – аурулардың пайда болуының, аурулардың ерте сатысында өршуінің алдын алуға және қазірдің өзінде дамып келе жатқан асқынуларды, органдар мен тіндердің зақымдануын бақылауға бағытталған медициналық және медициналық емес шаралар кешені;</w:t>
      </w:r>
    </w:p>
    <w:bookmarkEnd w:id="1594"/>
    <w:bookmarkStart w:name="z3932" w:id="1595"/>
    <w:p>
      <w:pPr>
        <w:spacing w:after="0"/>
        <w:ind w:left="0"/>
        <w:jc w:val="both"/>
      </w:pPr>
      <w:r>
        <w:rPr>
          <w:rFonts w:ascii="Times New Roman"/>
          <w:b w:val="false"/>
          <w:i w:val="false"/>
          <w:color w:val="000000"/>
          <w:sz w:val="28"/>
        </w:rPr>
        <w:t>
      6) аудиторлық тексеру (латын тілінен аударғанда audit - "тыңдайды") – объектіге қолданыстағы санитариялық-эпидемиологиялық талаптарға сәйкестігі (сәйкессіздігі) туралы аудиторлық қорытынды бере отырып, ұйымның қызметін, жүйені, процесті, жобаны немесе өнімді тәуелсіз тексеру және бағалау рәсімі;</w:t>
      </w:r>
    </w:p>
    <w:bookmarkEnd w:id="1595"/>
    <w:bookmarkStart w:name="z3933" w:id="1596"/>
    <w:p>
      <w:pPr>
        <w:spacing w:after="0"/>
        <w:ind w:left="0"/>
        <w:jc w:val="both"/>
      </w:pPr>
      <w:r>
        <w:rPr>
          <w:rFonts w:ascii="Times New Roman"/>
          <w:b w:val="false"/>
          <w:i w:val="false"/>
          <w:color w:val="000000"/>
          <w:sz w:val="28"/>
        </w:rPr>
        <w:t>
      7) әзірлеуші – жұмыс берушілер бірлестігі және (немесе) кәсіптік стандарттарды әзірлеуді жүзеге асыратын ұйым;</w:t>
      </w:r>
    </w:p>
    <w:bookmarkEnd w:id="1596"/>
    <w:bookmarkStart w:name="z3934" w:id="1597"/>
    <w:p>
      <w:pPr>
        <w:spacing w:after="0"/>
        <w:ind w:left="0"/>
        <w:jc w:val="both"/>
      </w:pPr>
      <w:r>
        <w:rPr>
          <w:rFonts w:ascii="Times New Roman"/>
          <w:b w:val="false"/>
          <w:i w:val="false"/>
          <w:color w:val="000000"/>
          <w:sz w:val="28"/>
        </w:rPr>
        <w:t>
      8) бакалавриат – білім беру бағдарламалары тиісті мамандық бойынша "Бакалавр" дәрежесі берілетін кадрларды даярлауға бағытталған жоғары білім;</w:t>
      </w:r>
    </w:p>
    <w:bookmarkEnd w:id="1597"/>
    <w:bookmarkStart w:name="z3935" w:id="1598"/>
    <w:p>
      <w:pPr>
        <w:spacing w:after="0"/>
        <w:ind w:left="0"/>
        <w:jc w:val="both"/>
      </w:pPr>
      <w:r>
        <w:rPr>
          <w:rFonts w:ascii="Times New Roman"/>
          <w:b w:val="false"/>
          <w:i w:val="false"/>
          <w:color w:val="000000"/>
          <w:sz w:val="28"/>
        </w:rPr>
        <w:t>
      9) бақылаудағы тауарларды санитариялық-эпидемиологиялық және гигиеналық бағалау (сараптау) (бұдан әрі – бағалау) – бақылаудағы тауарлардың техникалық регламенттерінің талаптарына санитариялық-эпидемиологиялық қадағалауға (бақылауға) жататын тауарларға қойылатын бірыңғай санитариялық-эпидемиологиялық және гигиеналық талаптарға сәйкестігін (сәйкессіздігін) анықтау жөніндегі уәкілетті органдардың қызметі (бұдан әрі – бірыңғай санитариялық талаптар);</w:t>
      </w:r>
    </w:p>
    <w:bookmarkEnd w:id="1598"/>
    <w:bookmarkStart w:name="z3936" w:id="1599"/>
    <w:p>
      <w:pPr>
        <w:spacing w:after="0"/>
        <w:ind w:left="0"/>
        <w:jc w:val="both"/>
      </w:pPr>
      <w:r>
        <w:rPr>
          <w:rFonts w:ascii="Times New Roman"/>
          <w:b w:val="false"/>
          <w:i w:val="false"/>
          <w:color w:val="000000"/>
          <w:sz w:val="28"/>
        </w:rPr>
        <w:t>
      10) бейінді маман – белгілі бір мамандық бойынша сертификаты бар жоғары медициналық білімі бар медицина қызметкері;</w:t>
      </w:r>
    </w:p>
    <w:bookmarkEnd w:id="1599"/>
    <w:bookmarkStart w:name="z3937" w:id="1600"/>
    <w:p>
      <w:pPr>
        <w:spacing w:after="0"/>
        <w:ind w:left="0"/>
        <w:jc w:val="both"/>
      </w:pPr>
      <w:r>
        <w:rPr>
          <w:rFonts w:ascii="Times New Roman"/>
          <w:b w:val="false"/>
          <w:i w:val="false"/>
          <w:color w:val="000000"/>
          <w:sz w:val="28"/>
        </w:rPr>
        <w:t>
      11) белгіленген (түпкілікті) санитариялық-қорғау аймағы (бұдан әрі - СҚА) – есептік (алдын ала) санитариялық-қорғау аймағын растау үшін заттай зерттеулер мен өлшеулердің жылдық циклінің нәтижелері негізінде айқындалатын санитариялық-қорғау аймағының аумағы;</w:t>
      </w:r>
    </w:p>
    <w:bookmarkEnd w:id="1600"/>
    <w:bookmarkStart w:name="z3938" w:id="1601"/>
    <w:p>
      <w:pPr>
        <w:spacing w:after="0"/>
        <w:ind w:left="0"/>
        <w:jc w:val="both"/>
      </w:pPr>
      <w:r>
        <w:rPr>
          <w:rFonts w:ascii="Times New Roman"/>
          <w:b w:val="false"/>
          <w:i w:val="false"/>
          <w:color w:val="000000"/>
          <w:sz w:val="28"/>
        </w:rPr>
        <w:t>
      12) біліктілік – еңбек нарығына және одан әрі білім алуға, біліктілікті арттыруға, еңбек ету құқығын беретін игерілген білімнің, дағдылар мен құзыреттердің құндылығын тану;</w:t>
      </w:r>
    </w:p>
    <w:bookmarkEnd w:id="1601"/>
    <w:bookmarkStart w:name="z3939" w:id="1602"/>
    <w:p>
      <w:pPr>
        <w:spacing w:after="0"/>
        <w:ind w:left="0"/>
        <w:jc w:val="both"/>
      </w:pPr>
      <w:r>
        <w:rPr>
          <w:rFonts w:ascii="Times New Roman"/>
          <w:b w:val="false"/>
          <w:i w:val="false"/>
          <w:color w:val="000000"/>
          <w:sz w:val="28"/>
        </w:rPr>
        <w:t>
      13) біліктілік деңгейі – күрделілік, еңбек әрекеттерінің стандарттылығы, жауапкершілік және дербестік параметрлері бойынша сараланатын қызметкерлердің біліміне, іскерлігіне және кең құзыретіне қойылатын жалпыланған талаптар;</w:t>
      </w:r>
    </w:p>
    <w:bookmarkEnd w:id="1602"/>
    <w:bookmarkStart w:name="z3940" w:id="1603"/>
    <w:p>
      <w:pPr>
        <w:spacing w:after="0"/>
        <w:ind w:left="0"/>
        <w:jc w:val="both"/>
      </w:pPr>
      <w:r>
        <w:rPr>
          <w:rFonts w:ascii="Times New Roman"/>
          <w:b w:val="false"/>
          <w:i w:val="false"/>
          <w:color w:val="000000"/>
          <w:sz w:val="28"/>
        </w:rPr>
        <w:t>
      14) біліктілік санаты – халықтың санитариялық-эпидемиологиялық салауаттылығын кәсіби қамтамасыз ету саласында орындалатын жұмыстардың (қызметтердің) күрделілігін көрсететін маманның біліктілігіне қойылатын талаптар деңгейі;</w:t>
      </w:r>
    </w:p>
    <w:bookmarkEnd w:id="1603"/>
    <w:bookmarkStart w:name="z3941" w:id="1604"/>
    <w:p>
      <w:pPr>
        <w:spacing w:after="0"/>
        <w:ind w:left="0"/>
        <w:jc w:val="both"/>
      </w:pPr>
      <w:r>
        <w:rPr>
          <w:rFonts w:ascii="Times New Roman"/>
          <w:b w:val="false"/>
          <w:i w:val="false"/>
          <w:color w:val="000000"/>
          <w:sz w:val="28"/>
        </w:rPr>
        <w:t>
      15) біліктіліктің жоғары деңгейі – жоғары технологиялармен және кәсіптік қызметпен байланысты экономиканың барлық салаларында (негізгі орта және (немесе) жалпы орта білім беру колледждерде және жоғары колледждерде) жұмыстарды орындауда күрделі (аралас) кәсіптері мен практикалық дағдылары бар білікті жұмысшыларға берілетін біліктілік деңгейі;</w:t>
      </w:r>
    </w:p>
    <w:bookmarkEnd w:id="1604"/>
    <w:bookmarkStart w:name="z3942" w:id="1605"/>
    <w:p>
      <w:pPr>
        <w:spacing w:after="0"/>
        <w:ind w:left="0"/>
        <w:jc w:val="both"/>
      </w:pPr>
      <w:r>
        <w:rPr>
          <w:rFonts w:ascii="Times New Roman"/>
          <w:b w:val="false"/>
          <w:i w:val="false"/>
          <w:color w:val="000000"/>
          <w:sz w:val="28"/>
        </w:rPr>
        <w:t>
      16) білім – адамға нақты кәсіби мәселелерді шешуге мүмкіндік беретін пәндік саланың құрылымдық ақпараты;</w:t>
      </w:r>
    </w:p>
    <w:bookmarkEnd w:id="1605"/>
    <w:bookmarkStart w:name="z3943" w:id="1606"/>
    <w:p>
      <w:pPr>
        <w:spacing w:after="0"/>
        <w:ind w:left="0"/>
        <w:jc w:val="both"/>
      </w:pPr>
      <w:r>
        <w:rPr>
          <w:rFonts w:ascii="Times New Roman"/>
          <w:b w:val="false"/>
          <w:i w:val="false"/>
          <w:color w:val="000000"/>
          <w:sz w:val="28"/>
        </w:rPr>
        <w:t>
      17) вакциналар – иммундық жүйе арқылы профилактикалық әсер ететін жұқпалы аурулардың нақты алдын алуға арналған дәрілік препараттар;</w:t>
      </w:r>
    </w:p>
    <w:bookmarkEnd w:id="1606"/>
    <w:bookmarkStart w:name="z3944" w:id="1607"/>
    <w:p>
      <w:pPr>
        <w:spacing w:after="0"/>
        <w:ind w:left="0"/>
        <w:jc w:val="both"/>
      </w:pPr>
      <w:r>
        <w:rPr>
          <w:rFonts w:ascii="Times New Roman"/>
          <w:b w:val="false"/>
          <w:i w:val="false"/>
          <w:color w:val="000000"/>
          <w:sz w:val="28"/>
        </w:rPr>
        <w:t>
      18) гигиена (грек тілінен аударғанда hygieinos "сау") – адам денсаулығына өмір мен еңбектің әсерін зерттейтін және аурулардың алдын алуға, өмір сүрудің оңтайлы жағдайын қамтамасыз етуге, денсаулықты нығайтуға және өмірді ұзартуға бағытталған шараларды (санитариялық ережелерді) әзірлейтін медицина саласы, қоршаған орта факторларының адам денсаулығына, оның еңбекке қабілеттілігі мен өмір сүру ұзақтығына әсерін зерттеу, елді мекендерді, халықтың өмір сүру жағдайлары мен қызметін жақсартуға бағытталған стандарттарды, талаптарды және санитариялық шараларды әзірлеу;</w:t>
      </w:r>
    </w:p>
    <w:bookmarkEnd w:id="1607"/>
    <w:bookmarkStart w:name="z3945" w:id="1608"/>
    <w:p>
      <w:pPr>
        <w:spacing w:after="0"/>
        <w:ind w:left="0"/>
        <w:jc w:val="both"/>
      </w:pPr>
      <w:r>
        <w:rPr>
          <w:rFonts w:ascii="Times New Roman"/>
          <w:b w:val="false"/>
          <w:i w:val="false"/>
          <w:color w:val="000000"/>
          <w:sz w:val="28"/>
        </w:rPr>
        <w:t>
      19) дағды – екі белгісі бар нақты сабақ шеңберінде нақты міндеттер мен міндеттерді орындау қабілеті: 1) дағды деңгейі - орындалатын міндеттер мен міндеттердің күрделілігі мен көлемін айқындайды; 2) дағдыларды мамандандыру-пайдаланылатын білім саласын, пайдаланылатын құралдар мен жабдықтарды назарға ала отырып, орындалатын міндеттер мен міндеттердің сипаты мен шеңберін айқындайды, өңделетін немесе өндірілетін тауарлар мен көрсетілетін қызметтердің пайдаланылатын материалдары мен түрлері;</w:t>
      </w:r>
    </w:p>
    <w:bookmarkEnd w:id="1608"/>
    <w:bookmarkStart w:name="z3946" w:id="1609"/>
    <w:p>
      <w:pPr>
        <w:spacing w:after="0"/>
        <w:ind w:left="0"/>
        <w:jc w:val="both"/>
      </w:pPr>
      <w:r>
        <w:rPr>
          <w:rFonts w:ascii="Times New Roman"/>
          <w:b w:val="false"/>
          <w:i w:val="false"/>
          <w:color w:val="000000"/>
          <w:sz w:val="28"/>
        </w:rPr>
        <w:t>
      20) дағдылар – адамның іс-әрекетінің (іс-әрекеттерінің) нақты кәсіби міндеттерді шешу үшін білімге және оны дұрыс пайдалануға негізделген компоненттері;</w:t>
      </w:r>
    </w:p>
    <w:bookmarkEnd w:id="1609"/>
    <w:bookmarkStart w:name="z3947" w:id="1610"/>
    <w:p>
      <w:pPr>
        <w:spacing w:after="0"/>
        <w:ind w:left="0"/>
        <w:jc w:val="both"/>
      </w:pPr>
      <w:r>
        <w:rPr>
          <w:rFonts w:ascii="Times New Roman"/>
          <w:b w:val="false"/>
          <w:i w:val="false"/>
          <w:color w:val="000000"/>
          <w:sz w:val="28"/>
        </w:rPr>
        <w:t>
      21) дезинсекция – адамдарды, жануарларды, үй-жайлар мен аумақтарды олардан қорғау мақсатында жәндіктер мен буынаяқтыларды жоюға арналған алдын алу және жою іс-шараларының кешені;</w:t>
      </w:r>
    </w:p>
    <w:bookmarkEnd w:id="1610"/>
    <w:bookmarkStart w:name="z3948" w:id="1611"/>
    <w:p>
      <w:pPr>
        <w:spacing w:after="0"/>
        <w:ind w:left="0"/>
        <w:jc w:val="both"/>
      </w:pPr>
      <w:r>
        <w:rPr>
          <w:rFonts w:ascii="Times New Roman"/>
          <w:b w:val="false"/>
          <w:i w:val="false"/>
          <w:color w:val="000000"/>
          <w:sz w:val="28"/>
        </w:rPr>
        <w:t>
      22) дезинфекция – сыртқы ортада инфекциялық және паразиттік аурулардың қоздырғыштарын жоюға бағытталған арнайы іc-шаралар кешені;</w:t>
      </w:r>
    </w:p>
    <w:bookmarkEnd w:id="1611"/>
    <w:bookmarkStart w:name="z3949" w:id="1612"/>
    <w:p>
      <w:pPr>
        <w:spacing w:after="0"/>
        <w:ind w:left="0"/>
        <w:jc w:val="both"/>
      </w:pPr>
      <w:r>
        <w:rPr>
          <w:rFonts w:ascii="Times New Roman"/>
          <w:b w:val="false"/>
          <w:i w:val="false"/>
          <w:color w:val="000000"/>
          <w:sz w:val="28"/>
        </w:rPr>
        <w:t>
      23) денсаулық сақтау саласындағы аккредиттеу (бұдан әрі – аккредиттеу) – субъектінің осы қағидаларда белгіленген талаптарға сәйкестігін ресми растау рәсімі;</w:t>
      </w:r>
    </w:p>
    <w:bookmarkEnd w:id="1612"/>
    <w:bookmarkStart w:name="z3950" w:id="1613"/>
    <w:p>
      <w:pPr>
        <w:spacing w:after="0"/>
        <w:ind w:left="0"/>
        <w:jc w:val="both"/>
      </w:pPr>
      <w:r>
        <w:rPr>
          <w:rFonts w:ascii="Times New Roman"/>
          <w:b w:val="false"/>
          <w:i w:val="false"/>
          <w:color w:val="000000"/>
          <w:sz w:val="28"/>
        </w:rPr>
        <w:t>
      24) денсаулық сақтау саласындағы аккредиттеу – өтініш берушінің, сәйкестікті бағалаудың белгілі бір саласында жұмыстарды орындау құзыреттілігін ресми тану рәсімі;</w:t>
      </w:r>
    </w:p>
    <w:bookmarkEnd w:id="1613"/>
    <w:bookmarkStart w:name="z3951" w:id="1614"/>
    <w:p>
      <w:pPr>
        <w:spacing w:after="0"/>
        <w:ind w:left="0"/>
        <w:jc w:val="both"/>
      </w:pPr>
      <w:r>
        <w:rPr>
          <w:rFonts w:ascii="Times New Roman"/>
          <w:b w:val="false"/>
          <w:i w:val="false"/>
          <w:color w:val="000000"/>
          <w:sz w:val="28"/>
        </w:rPr>
        <w:t>
      25) денсаулық сақтау саласындағы кәсіптік стандарт (бұдан әрі – КС) – денсаулық сақтау саласындағы мамандардың біліктілік деңгейіне, мазмұнына, сапасына және еңбек жағдайларына қойылатын талаптарды айқындайтын стандарт;</w:t>
      </w:r>
    </w:p>
    <w:bookmarkEnd w:id="1614"/>
    <w:bookmarkStart w:name="z3952" w:id="1615"/>
    <w:p>
      <w:pPr>
        <w:spacing w:after="0"/>
        <w:ind w:left="0"/>
        <w:jc w:val="both"/>
      </w:pPr>
      <w:r>
        <w:rPr>
          <w:rFonts w:ascii="Times New Roman"/>
          <w:b w:val="false"/>
          <w:i w:val="false"/>
          <w:color w:val="000000"/>
          <w:sz w:val="28"/>
        </w:rPr>
        <w:t>
      26) денсаулық сақтау саласындағы сараптама – денсаулық сақтау қызметінің түрлі салаларындағы құралдардың, әдістердің, технологиялардың, білім беру және ғылыми бағдарламалардың, көрсетілетін қызметтердің тиімділігі мен сапасын айқындауға, сондай-ақ Қазақстан Республикасының заңнамасына сәйкес уақытша еңбекке жарамсыздықты, денсаулық жағдайы бойынша кәсіптік жарамдылықты айқындауға бағытталған ұйымдастырушылық, талдамалық және практикалық іс-шаралар жиынтығы;</w:t>
      </w:r>
    </w:p>
    <w:bookmarkEnd w:id="1615"/>
    <w:bookmarkStart w:name="z3953" w:id="1616"/>
    <w:p>
      <w:pPr>
        <w:spacing w:after="0"/>
        <w:ind w:left="0"/>
        <w:jc w:val="both"/>
      </w:pPr>
      <w:r>
        <w:rPr>
          <w:rFonts w:ascii="Times New Roman"/>
          <w:b w:val="false"/>
          <w:i w:val="false"/>
          <w:color w:val="000000"/>
          <w:sz w:val="28"/>
        </w:rPr>
        <w:t>
      27) денсаулық сақтау саласындағы Стандарт (бұдан әрі - стандарт) – денсаулық сақтау саласындағы медициналық, фармацевтикалық қызмет, денсаулық сақтау, цифрлық денсаулық сақтау саласындағы білім беру және ғылыми қызмет саласындағы стандарттауды қамтамасыз ету үшін қағидаларды, жалпы қағидаттар мен сипаттамаларды белгілейтін нормативтік құқықтық акт;</w:t>
      </w:r>
    </w:p>
    <w:bookmarkEnd w:id="1616"/>
    <w:bookmarkStart w:name="z3954" w:id="1617"/>
    <w:p>
      <w:pPr>
        <w:spacing w:after="0"/>
        <w:ind w:left="0"/>
        <w:jc w:val="both"/>
      </w:pPr>
      <w:r>
        <w:rPr>
          <w:rFonts w:ascii="Times New Roman"/>
          <w:b w:val="false"/>
          <w:i w:val="false"/>
          <w:color w:val="000000"/>
          <w:sz w:val="28"/>
        </w:rPr>
        <w:t>
      28) денсаулық сақтау саласындағы уәкілетті орган (бұдан әрі - уәкілетті орган) – Қазақстан Республикасы азаматтарының денсаулығын қорғау, медициналық және фармацевтикалық ғылым, медициналық және фармацевтикалық білім беру, халықтың санитариялық-эпидемиологиялық салауаттылығы, дәрілік заттар мен медициналық бұйымдардың айналысы, медициналық қызметтер (көмек) көрсету сапасы саласында басшылықты және салааралық үйлестіруді жүзеге асыратын орталық атқарушы орган;</w:t>
      </w:r>
    </w:p>
    <w:bookmarkEnd w:id="1617"/>
    <w:bookmarkStart w:name="z3955" w:id="1618"/>
    <w:p>
      <w:pPr>
        <w:spacing w:after="0"/>
        <w:ind w:left="0"/>
        <w:jc w:val="both"/>
      </w:pPr>
      <w:r>
        <w:rPr>
          <w:rFonts w:ascii="Times New Roman"/>
          <w:b w:val="false"/>
          <w:i w:val="false"/>
          <w:color w:val="000000"/>
          <w:sz w:val="28"/>
        </w:rPr>
        <w:t>
      29) дератизация – кеміргіштерді жоюға немесе олардың санын азайтуға бағытталған алдын алу және жою іс-шаралары кешені;</w:t>
      </w:r>
    </w:p>
    <w:bookmarkEnd w:id="1618"/>
    <w:bookmarkStart w:name="z3956" w:id="1619"/>
    <w:p>
      <w:pPr>
        <w:spacing w:after="0"/>
        <w:ind w:left="0"/>
        <w:jc w:val="both"/>
      </w:pPr>
      <w:r>
        <w:rPr>
          <w:rFonts w:ascii="Times New Roman"/>
          <w:b w:val="false"/>
          <w:i w:val="false"/>
          <w:color w:val="000000"/>
          <w:sz w:val="28"/>
        </w:rPr>
        <w:t>
      30) еңбек қызметінің түрі – кәсіптерді (кәсіптерді/лауазымдарды) кәсіби стандартқа біріктіретін технологиялық процестің арнайы аяқталған кезеңі;</w:t>
      </w:r>
    </w:p>
    <w:bookmarkEnd w:id="1619"/>
    <w:bookmarkStart w:name="z3957" w:id="1620"/>
    <w:p>
      <w:pPr>
        <w:spacing w:after="0"/>
        <w:ind w:left="0"/>
        <w:jc w:val="both"/>
      </w:pPr>
      <w:r>
        <w:rPr>
          <w:rFonts w:ascii="Times New Roman"/>
          <w:b w:val="false"/>
          <w:i w:val="false"/>
          <w:color w:val="000000"/>
          <w:sz w:val="28"/>
        </w:rPr>
        <w:t>
      31) еңбек функциясы (функция) – бір немесе бірнеше кәсіби міндеттерден тұратын технологиялық процесс кезеңіндегі типтік жұмыс (жұмыс шеңбері). Кәсіптік стандарттар кәсіптерінің карточкаларындағы еңбек функцияларын сипаттау кезінде қажет болған жағдайда міндетті және қосымша еңбек функциялары көрсетілуі мүмкін, міндетті еңбек функциялары, қосымша еңбек функцияларынан айырмашылығы, біліктілікті беру кезінде міндетті түрде расталуы керек, ал қосымша еңбек функциялары осы кәсіп үшін болашақта әлеуетті еңбек функциялары ретінде сипатталуы қажет болуы мүмкін;</w:t>
      </w:r>
    </w:p>
    <w:bookmarkEnd w:id="1620"/>
    <w:bookmarkStart w:name="z3958" w:id="1621"/>
    <w:p>
      <w:pPr>
        <w:spacing w:after="0"/>
        <w:ind w:left="0"/>
        <w:jc w:val="both"/>
      </w:pPr>
      <w:r>
        <w:rPr>
          <w:rFonts w:ascii="Times New Roman"/>
          <w:b w:val="false"/>
          <w:i w:val="false"/>
          <w:color w:val="000000"/>
          <w:sz w:val="28"/>
        </w:rPr>
        <w:t>
      32) инфекциялық және паразиттік аурулар – пайда болуы мен таралуы оған қоршаған ортаның биологиялық факторларының әсерінен және аурудың ауру адамнан, жануардан сау адамға жұғу мүмкіндігінен болатын адам аурулары;</w:t>
      </w:r>
    </w:p>
    <w:bookmarkEnd w:id="1621"/>
    <w:bookmarkStart w:name="z3959" w:id="1622"/>
    <w:p>
      <w:pPr>
        <w:spacing w:after="0"/>
        <w:ind w:left="0"/>
        <w:jc w:val="both"/>
      </w:pPr>
      <w:r>
        <w:rPr>
          <w:rFonts w:ascii="Times New Roman"/>
          <w:b w:val="false"/>
          <w:i w:val="false"/>
          <w:color w:val="000000"/>
          <w:sz w:val="28"/>
        </w:rPr>
        <w:t>
      33) инфекциялық емес ауруларды эпидемиологиялық қадағалау – мемлекеттік органдар мен санитариялық-эпидемиологиялық қызмет ұйымдарының халықтың денсаулығына әсер ететін қоршаған орта объектілерінің, оның ішінде өндірістік факторлардың, еңбекке қабілеттілігін уақытша жоғалтумен кәсіптік аурулардың әсер етуінен болатын қауіп-қатер факторларының мониторингі, созылмалы инфекциялық емес ауруларды басқару бағдарламаларының енгізілуін барынша азайту және бақылау жөніндегі қызметі;</w:t>
      </w:r>
    </w:p>
    <w:bookmarkEnd w:id="1622"/>
    <w:bookmarkStart w:name="z3960" w:id="1623"/>
    <w:p>
      <w:pPr>
        <w:spacing w:after="0"/>
        <w:ind w:left="0"/>
        <w:jc w:val="both"/>
      </w:pPr>
      <w:r>
        <w:rPr>
          <w:rFonts w:ascii="Times New Roman"/>
          <w:b w:val="false"/>
          <w:i w:val="false"/>
          <w:color w:val="000000"/>
          <w:sz w:val="28"/>
        </w:rPr>
        <w:t>
      34) кәсіби міндет (міндет) – бірлік әрекеттерді орындау үшін функцияны ыдыратуға мүмкіндік беретін еңбек функциясының элементі;</w:t>
      </w:r>
    </w:p>
    <w:bookmarkEnd w:id="1623"/>
    <w:bookmarkStart w:name="z3961" w:id="1624"/>
    <w:p>
      <w:pPr>
        <w:spacing w:after="0"/>
        <w:ind w:left="0"/>
        <w:jc w:val="both"/>
      </w:pPr>
      <w:r>
        <w:rPr>
          <w:rFonts w:ascii="Times New Roman"/>
          <w:b w:val="false"/>
          <w:i w:val="false"/>
          <w:color w:val="000000"/>
          <w:sz w:val="28"/>
        </w:rPr>
        <w:t>
      35) кәсіптік стандарттарды пайдаланушы – мемлекеттік органдар, заңды тұлғалар, жеке тұлғалар;</w:t>
      </w:r>
    </w:p>
    <w:bookmarkEnd w:id="1624"/>
    <w:bookmarkStart w:name="z3962" w:id="1625"/>
    <w:p>
      <w:pPr>
        <w:spacing w:after="0"/>
        <w:ind w:left="0"/>
        <w:jc w:val="both"/>
      </w:pPr>
      <w:r>
        <w:rPr>
          <w:rFonts w:ascii="Times New Roman"/>
          <w:b w:val="false"/>
          <w:i w:val="false"/>
          <w:color w:val="000000"/>
          <w:sz w:val="28"/>
        </w:rPr>
        <w:t>
      36) кәсіп – тиісті еңбек функцияларын орындаудың әлеуметтік танылатын және/немесе заңды түрде бекітілген саласы, ол арнайы даярлық нәтижесінде алынған, білімі және/немесе жұмыс тәжірибесі туралы тиісті құжаттармен расталатын білім мен дағдылар кешенін меңгеруді талап етеді;</w:t>
      </w:r>
    </w:p>
    <w:bookmarkEnd w:id="1625"/>
    <w:bookmarkStart w:name="z3963" w:id="1626"/>
    <w:p>
      <w:pPr>
        <w:spacing w:after="0"/>
        <w:ind w:left="0"/>
        <w:jc w:val="both"/>
      </w:pPr>
      <w:r>
        <w:rPr>
          <w:rFonts w:ascii="Times New Roman"/>
          <w:b w:val="false"/>
          <w:i w:val="false"/>
          <w:color w:val="000000"/>
          <w:sz w:val="28"/>
        </w:rPr>
        <w:t>
      37) кәсіптік ауру – қызметкердің өзінің еңбек (қызметтік) міндеттерін орындауына байланысты зиянды өндірістік факторлардың әсерінен туындаған жедел немесе созылмалы ауру;</w:t>
      </w:r>
    </w:p>
    <w:bookmarkEnd w:id="1626"/>
    <w:bookmarkStart w:name="z3964" w:id="1627"/>
    <w:p>
      <w:pPr>
        <w:spacing w:after="0"/>
        <w:ind w:left="0"/>
        <w:jc w:val="both"/>
      </w:pPr>
      <w:r>
        <w:rPr>
          <w:rFonts w:ascii="Times New Roman"/>
          <w:b w:val="false"/>
          <w:i w:val="false"/>
          <w:color w:val="000000"/>
          <w:sz w:val="28"/>
        </w:rPr>
        <w:t>
      38) кәсіптік біліктілік картасы – саладағы (еңбек қызметі түріндегі) біліктілік деңгейлері бойынша сабақтарды (кәсіптерді/лауазымдарды) олардың арасында белгіленген өзара байланыстармен жүйелі түрде көрсету, кәсіптік біліктілік картасы салалық біліктілік шеңберіне қосымша болып табылады;</w:t>
      </w:r>
    </w:p>
    <w:bookmarkEnd w:id="1627"/>
    <w:bookmarkStart w:name="z3965" w:id="1628"/>
    <w:p>
      <w:pPr>
        <w:spacing w:after="0"/>
        <w:ind w:left="0"/>
        <w:jc w:val="both"/>
      </w:pPr>
      <w:r>
        <w:rPr>
          <w:rFonts w:ascii="Times New Roman"/>
          <w:b w:val="false"/>
          <w:i w:val="false"/>
          <w:color w:val="000000"/>
          <w:sz w:val="28"/>
        </w:rPr>
        <w:t>
      39) қауіп-қатерді бағалау – инфекциялық және паразиттік аурулардың қоздырғыштарының немесе тасымалдаушыларының ену және таралу ықтималдығын, сондай-ақ қоршаған орта факторларының халық денсаулығына теріс әсерін негіздеу;</w:t>
      </w:r>
    </w:p>
    <w:bookmarkEnd w:id="1628"/>
    <w:bookmarkStart w:name="z3966" w:id="1629"/>
    <w:p>
      <w:pPr>
        <w:spacing w:after="0"/>
        <w:ind w:left="0"/>
        <w:jc w:val="both"/>
      </w:pPr>
      <w:r>
        <w:rPr>
          <w:rFonts w:ascii="Times New Roman"/>
          <w:b w:val="false"/>
          <w:i w:val="false"/>
          <w:color w:val="000000"/>
          <w:sz w:val="28"/>
        </w:rPr>
        <w:t>
      40) құзыреттілік – адамның кәсіби қызметінде тікелей көрінетін және еңбек функцияларын орындау үшін білім мен дағдыларды қолдануға мүмкіндік беретін қабілеті;</w:t>
      </w:r>
    </w:p>
    <w:bookmarkEnd w:id="1629"/>
    <w:bookmarkStart w:name="z3967" w:id="1630"/>
    <w:p>
      <w:pPr>
        <w:spacing w:after="0"/>
        <w:ind w:left="0"/>
        <w:jc w:val="both"/>
      </w:pPr>
      <w:r>
        <w:rPr>
          <w:rFonts w:ascii="Times New Roman"/>
          <w:b w:val="false"/>
          <w:i w:val="false"/>
          <w:color w:val="000000"/>
          <w:sz w:val="28"/>
        </w:rPr>
        <w:t>
      41) лауазым – белгілі бір жұмыстардың, міндеттердің, өкілеттіктердің, жауапкершілік дәрежелерінің, құқықтар мен міндеттердің, біліктілік талаптарының нормативтік бекітілген жиынтығымен сипатталатын ұйымның институционалдық иерархиясындағы белгілі бір ресми ұстаным;</w:t>
      </w:r>
    </w:p>
    <w:bookmarkEnd w:id="1630"/>
    <w:bookmarkStart w:name="z3968" w:id="1631"/>
    <w:p>
      <w:pPr>
        <w:spacing w:after="0"/>
        <w:ind w:left="0"/>
        <w:jc w:val="both"/>
      </w:pPr>
      <w:r>
        <w:rPr>
          <w:rFonts w:ascii="Times New Roman"/>
          <w:b w:val="false"/>
          <w:i w:val="false"/>
          <w:color w:val="000000"/>
          <w:sz w:val="28"/>
        </w:rPr>
        <w:t>
      42) магистратура – білім беру бағдарламалары тиісті мамандық бойынша магистр дәрежесін бере отырып кадрларды даярлауға бағытталған жоғары оқу орнынан кейінгі білім;</w:t>
      </w:r>
    </w:p>
    <w:bookmarkEnd w:id="1631"/>
    <w:bookmarkStart w:name="z3969" w:id="1632"/>
    <w:p>
      <w:pPr>
        <w:spacing w:after="0"/>
        <w:ind w:left="0"/>
        <w:jc w:val="both"/>
      </w:pPr>
      <w:r>
        <w:rPr>
          <w:rFonts w:ascii="Times New Roman"/>
          <w:b w:val="false"/>
          <w:i w:val="false"/>
          <w:color w:val="000000"/>
          <w:sz w:val="28"/>
        </w:rPr>
        <w:t>
      43) қызмет – негізгі міндеттер және орындалатын міндеттер арасындағы сәйкестіктің жоғары дәрежесімен сипатталатын, табыс немесе кіріс әкелетін жұмыс орнында орындалатын жұмыстардың жиынтығы;</w:t>
      </w:r>
    </w:p>
    <w:bookmarkEnd w:id="1632"/>
    <w:bookmarkStart w:name="z3970" w:id="1633"/>
    <w:p>
      <w:pPr>
        <w:spacing w:after="0"/>
        <w:ind w:left="0"/>
        <w:jc w:val="both"/>
      </w:pPr>
      <w:r>
        <w:rPr>
          <w:rFonts w:ascii="Times New Roman"/>
          <w:b w:val="false"/>
          <w:i w:val="false"/>
          <w:color w:val="000000"/>
          <w:sz w:val="28"/>
        </w:rPr>
        <w:t>
      44) медицина қызметкері – кәсіби медициналық білімі бар және медициналық қызметті жүзеге асыратын жеке тұлға;</w:t>
      </w:r>
    </w:p>
    <w:bookmarkEnd w:id="1633"/>
    <w:bookmarkStart w:name="z3971" w:id="1634"/>
    <w:p>
      <w:pPr>
        <w:spacing w:after="0"/>
        <w:ind w:left="0"/>
        <w:jc w:val="both"/>
      </w:pPr>
      <w:r>
        <w:rPr>
          <w:rFonts w:ascii="Times New Roman"/>
          <w:b w:val="false"/>
          <w:i w:val="false"/>
          <w:color w:val="000000"/>
          <w:sz w:val="28"/>
        </w:rPr>
        <w:t>
      45) мемлекеттік тіркеуге жататын өнім – олар жүгінген кезде адамның өмірі мен денсаулығына зиянды әсер етуі мүмкін және қауіпсіздігі мемлекеттік тіркеудің болу фактісімен расталатын өнімнің жекелеген түрлері;</w:t>
      </w:r>
    </w:p>
    <w:bookmarkEnd w:id="1634"/>
    <w:bookmarkStart w:name="z3972" w:id="1635"/>
    <w:p>
      <w:pPr>
        <w:spacing w:after="0"/>
        <w:ind w:left="0"/>
        <w:jc w:val="both"/>
      </w:pPr>
      <w:r>
        <w:rPr>
          <w:rFonts w:ascii="Times New Roman"/>
          <w:b w:val="false"/>
          <w:i w:val="false"/>
          <w:color w:val="000000"/>
          <w:sz w:val="28"/>
        </w:rPr>
        <w:t>
      46) орта буын маманы – орындалатын жұмысты жоспарлау мен ұйымдастыруды (колледждерде және жоғары колледждерде негізгі орта және (немесе) жалпы орта білім беру базасында) қамтитын орындаушының белгілі бір міндеттерін орындауға мүмкіндік беретін техникалық және кәсіптік білім берудің интеграцияланған білім беру бағдарламаларын меңгерген адамдарға берілетін біліктілік;</w:t>
      </w:r>
    </w:p>
    <w:bookmarkEnd w:id="1635"/>
    <w:bookmarkStart w:name="z3973" w:id="1636"/>
    <w:p>
      <w:pPr>
        <w:spacing w:after="0"/>
        <w:ind w:left="0"/>
        <w:jc w:val="both"/>
      </w:pPr>
      <w:r>
        <w:rPr>
          <w:rFonts w:ascii="Times New Roman"/>
          <w:b w:val="false"/>
          <w:i w:val="false"/>
          <w:color w:val="000000"/>
          <w:sz w:val="28"/>
        </w:rPr>
        <w:t>
      47) ошақтық дезинфекция – ошақтарда инфекциялық және паразиттік аурулардың алдын алу және (немесе) жою мақсатында жүргізілетін дезинфекция;</w:t>
      </w:r>
    </w:p>
    <w:bookmarkEnd w:id="1636"/>
    <w:bookmarkStart w:name="z3974" w:id="1637"/>
    <w:p>
      <w:pPr>
        <w:spacing w:after="0"/>
        <w:ind w:left="0"/>
        <w:jc w:val="both"/>
      </w:pPr>
      <w:r>
        <w:rPr>
          <w:rFonts w:ascii="Times New Roman"/>
          <w:b w:val="false"/>
          <w:i w:val="false"/>
          <w:color w:val="000000"/>
          <w:sz w:val="28"/>
        </w:rPr>
        <w:t>
      48) өзін - өзі реттейтін ұйым – жеке кәсіпкерлік субъектілерінің немесе кәсіптік қызмет субъектілерінің қызметтің, саланың, экономикалық қызмет түрлерінің, өндірілген тауарлар (жұмыстар, көрсетілетін қызметтер) нарығының ортақтығы қағидаты бойынша ерікті немесе міндетті мүшелігіне (қатысуына) негізделген, Қазақстан Республикасының заңдарында белгіленген қауымдастық (одақ), қоғамдық бірлестік немесе өзге де ұйымдық-құқықтық нысандағы коммерциялық емес ұйым;</w:t>
      </w:r>
    </w:p>
    <w:bookmarkEnd w:id="1637"/>
    <w:bookmarkStart w:name="z3975" w:id="1638"/>
    <w:p>
      <w:pPr>
        <w:spacing w:after="0"/>
        <w:ind w:left="0"/>
        <w:jc w:val="both"/>
      </w:pPr>
      <w:r>
        <w:rPr>
          <w:rFonts w:ascii="Times New Roman"/>
          <w:b w:val="false"/>
          <w:i w:val="false"/>
          <w:color w:val="000000"/>
          <w:sz w:val="28"/>
        </w:rPr>
        <w:t>
      49) өзін-өзі реттейтін ұйымның ережесі – өзін-өзі реттейтін ұйымның және оның мүшелерінің (қатысушыларының) қызметін ұйымдастыру тәртібін айқындайтын құжат;</w:t>
      </w:r>
    </w:p>
    <w:bookmarkEnd w:id="1638"/>
    <w:bookmarkStart w:name="z3976" w:id="1639"/>
    <w:p>
      <w:pPr>
        <w:spacing w:after="0"/>
        <w:ind w:left="0"/>
        <w:jc w:val="both"/>
      </w:pPr>
      <w:r>
        <w:rPr>
          <w:rFonts w:ascii="Times New Roman"/>
          <w:b w:val="false"/>
          <w:i w:val="false"/>
          <w:color w:val="000000"/>
          <w:sz w:val="28"/>
        </w:rPr>
        <w:t>
      50) өзін - өзі реттейтін ұйымның стандарты – өзін-өзі реттейтін ұйым мүшелерінің (қатысушыларының) тауарларына (жұмыстарына, қызметтеріне) және қызмет түріне бірыңғай және міндетті қағидаттарды, сипаттамаларды бірнеше рет пайдалануына қойылатын талаптарды белгілейтін құжат;</w:t>
      </w:r>
    </w:p>
    <w:bookmarkEnd w:id="1639"/>
    <w:bookmarkStart w:name="z3977" w:id="1640"/>
    <w:p>
      <w:pPr>
        <w:spacing w:after="0"/>
        <w:ind w:left="0"/>
        <w:jc w:val="both"/>
      </w:pPr>
      <w:r>
        <w:rPr>
          <w:rFonts w:ascii="Times New Roman"/>
          <w:b w:val="false"/>
          <w:i w:val="false"/>
          <w:color w:val="000000"/>
          <w:sz w:val="28"/>
        </w:rPr>
        <w:t>
      51) өзін – өзі реттеу – бекітуге, олардың сақталуын бақылауды жүзеге асыруға, сондай-ақ өзін-өзі реттеу субъектілерінің мүліктік жауапкершілігін қамтамасыз етуге негізделген өздері жүзеге асыратын кәсіпкерлік немесе кәсіптік қызметті дербес реттеуге бағытталған 2015 жылғы 12 қарашадағы "өзін-өзі реттеу туралы" Қазақстан Республикасының Заңында көзделген шаралар кешені;</w:t>
      </w:r>
    </w:p>
    <w:bookmarkEnd w:id="1640"/>
    <w:bookmarkStart w:name="z3978" w:id="1641"/>
    <w:p>
      <w:pPr>
        <w:spacing w:after="0"/>
        <w:ind w:left="0"/>
        <w:jc w:val="both"/>
      </w:pPr>
      <w:r>
        <w:rPr>
          <w:rFonts w:ascii="Times New Roman"/>
          <w:b w:val="false"/>
          <w:i w:val="false"/>
          <w:color w:val="000000"/>
          <w:sz w:val="28"/>
        </w:rPr>
        <w:t>
      52) өзін - өзі реттеу субъектілері – өзін-өзі реттейтін ұйымдар, өзін-өзі реттейтін ұйымдардың мүшелері (қатысушылары);</w:t>
      </w:r>
    </w:p>
    <w:bookmarkEnd w:id="1641"/>
    <w:bookmarkStart w:name="z3979" w:id="1642"/>
    <w:p>
      <w:pPr>
        <w:spacing w:after="0"/>
        <w:ind w:left="0"/>
        <w:jc w:val="both"/>
      </w:pPr>
      <w:r>
        <w:rPr>
          <w:rFonts w:ascii="Times New Roman"/>
          <w:b w:val="false"/>
          <w:i w:val="false"/>
          <w:color w:val="000000"/>
          <w:sz w:val="28"/>
        </w:rPr>
        <w:t>
      53) салалық біліктілік шеңбері (бұдан әрі – СБШ) – салада мойындалған біліктіліктердің сараланған деңгейлерінің құрылымдық құрылымы болып табылатын ұлттық біліктілік жүйесінің құрамдас бөлігі (кіші жүйесі);</w:t>
      </w:r>
    </w:p>
    <w:bookmarkEnd w:id="1642"/>
    <w:bookmarkStart w:name="z3980" w:id="1643"/>
    <w:p>
      <w:pPr>
        <w:spacing w:after="0"/>
        <w:ind w:left="0"/>
        <w:jc w:val="both"/>
      </w:pPr>
      <w:r>
        <w:rPr>
          <w:rFonts w:ascii="Times New Roman"/>
          <w:b w:val="false"/>
          <w:i w:val="false"/>
          <w:color w:val="000000"/>
          <w:sz w:val="28"/>
        </w:rPr>
        <w:t>
      54) санитария - (латынша sanitas "денсаулық") – денсаулықты қорғауды және түрлі аурулардың алдын алуды қамтамасыз ететін іс-шаралар жүйесі, сондай-ақ гигиеналық ғылыми әзірлеген нормативтерді, санитариялық ережелер мен ұсынымдарды тәжірибеде қолдану жөніндегі шаралар кешені, денсаулықты сақтау және нығайту мақсатында адамдарды тәрбиелеу мен оқыту, тұрмыс, еңбек, демалу, тамақтану және қызмет көрсету жағдайларын оңтайландыруды қамтамасыз етеді ("Егер гигиена – денсаулықты сақтау және жақсарту туралы ғылым болса, онда санитария - бұл гигиенаның көмегімен қол жеткізілетін практикалық қызмет" (Г.В. Хлопин – 1921);</w:t>
      </w:r>
    </w:p>
    <w:bookmarkEnd w:id="1643"/>
    <w:bookmarkStart w:name="z3981" w:id="1644"/>
    <w:p>
      <w:pPr>
        <w:spacing w:after="0"/>
        <w:ind w:left="0"/>
        <w:jc w:val="both"/>
      </w:pPr>
      <w:r>
        <w:rPr>
          <w:rFonts w:ascii="Times New Roman"/>
          <w:b w:val="false"/>
          <w:i w:val="false"/>
          <w:color w:val="000000"/>
          <w:sz w:val="28"/>
        </w:rPr>
        <w:t>
      55) санитариялық-карантиндік бақылау – Еуразиялық экономикалық одақтың кедендік шекарасы арқылы өткізу пункттерінде, адам денсаулығы үшін ықтимал қауіпті өнімдерді әкелуді болғызбау мақсатында, мемлекетаралық беру теміржол станцияларында немесе түйісу станцияларында (жұқпалы және жаппай жұқпалы емес аурулардың (уланулардың) әкелінуі, пайда болуы және таралуы жөнінде адамдарға, көлік құралдарына қатысты халықтың санитариялық-эпидемиологиялық салауаттылығы саласындағы және мемлекеттік санитариялық-эпидемиологиялық бақылау мен өнімнің (тауарлардың) бақылауындағы мемлекеттік бақылау және қадағалау түрі;</w:t>
      </w:r>
    </w:p>
    <w:bookmarkEnd w:id="1644"/>
    <w:bookmarkStart w:name="z3982" w:id="1645"/>
    <w:p>
      <w:pPr>
        <w:spacing w:after="0"/>
        <w:ind w:left="0"/>
        <w:jc w:val="both"/>
      </w:pPr>
      <w:r>
        <w:rPr>
          <w:rFonts w:ascii="Times New Roman"/>
          <w:b w:val="false"/>
          <w:i w:val="false"/>
          <w:color w:val="000000"/>
          <w:sz w:val="28"/>
        </w:rPr>
        <w:t>
      56) санитариялық-карантиндік пункт (бұдан әрі – СКП) – Кеден одағының кедендік шекарасы арқылы өткізу пункттерінде, кеден одағының кедендік шекарасы арқылы мемлекетаралық өткізу теміржол станцияларында (бұдан әрі-пункттер) адамдарды, көлік құралдарын және бақылаудағы тауарларды мемлекеттік санитариялық – эпидемиологиялық қадағалауды (бақылауды) жүзеге асыруға арналған және осындай бақылауды жүзеге асыратын лауазымды тұлғаларды орналастыру (бұдан әрі – санитариялық-карантиндік бақылауды жүзеге асыратын лауазымды адамдар) және санитариялық-карантиндік бақылауды ұйымдастыру үшін қажетті, техникалық жарақтандыру жөніндегі үлгілік талаптарға сәйкес, арнайы жабдықталған және жарақтандырылған, қызметтік үй-жайлар мен аумақ ғимараттары;</w:t>
      </w:r>
    </w:p>
    <w:bookmarkEnd w:id="1645"/>
    <w:bookmarkStart w:name="z3983" w:id="1646"/>
    <w:p>
      <w:pPr>
        <w:spacing w:after="0"/>
        <w:ind w:left="0"/>
        <w:jc w:val="both"/>
      </w:pPr>
      <w:r>
        <w:rPr>
          <w:rFonts w:ascii="Times New Roman"/>
          <w:b w:val="false"/>
          <w:i w:val="false"/>
          <w:color w:val="000000"/>
          <w:sz w:val="28"/>
        </w:rPr>
        <w:t>
      57) санитариялық-қорғау аймағы – арнайы мақсаттағы аймақтарды, сондай-ақ елді мекендегі өнеркәсіптік ұйымдар мен басқа да өндірістік, коммуналдық және қойма объектілерін оларға қолайсыз факторлардың әсерін әлсірету мақсатында жақын маңдағы қоныстану аумақтарынан, тұрғын үй-азаматтық мақсаттағы ғимараттар мен құрылыстардан бөлетін аумақ;</w:t>
      </w:r>
    </w:p>
    <w:bookmarkEnd w:id="1646"/>
    <w:bookmarkStart w:name="z3984" w:id="1647"/>
    <w:p>
      <w:pPr>
        <w:spacing w:after="0"/>
        <w:ind w:left="0"/>
        <w:jc w:val="both"/>
      </w:pPr>
      <w:r>
        <w:rPr>
          <w:rFonts w:ascii="Times New Roman"/>
          <w:b w:val="false"/>
          <w:i w:val="false"/>
          <w:color w:val="000000"/>
          <w:sz w:val="28"/>
        </w:rPr>
        <w:t>
      58) санитариялық-профилактикалық іс-шаралар – тіршілік ету ортасы факторларының қауіп-қатерін, адамға зиянды әсерін бағалауға, мұндай қауіп-қатерді жоюға немесе азайтуға, инфекциялық және жаппай инфекциялық емес аурулардың (уланулардың) туындауы мен таралуының алдын алуға және оларды жоюға бағытталған ұйымдастырушылық, әкімшілік, инженерлік-техникалық, медициналық-санитариялық, профилактикалық және өзге де шаралар;</w:t>
      </w:r>
    </w:p>
    <w:bookmarkEnd w:id="1647"/>
    <w:bookmarkStart w:name="z3985" w:id="1648"/>
    <w:p>
      <w:pPr>
        <w:spacing w:after="0"/>
        <w:ind w:left="0"/>
        <w:jc w:val="both"/>
      </w:pPr>
      <w:r>
        <w:rPr>
          <w:rFonts w:ascii="Times New Roman"/>
          <w:b w:val="false"/>
          <w:i w:val="false"/>
          <w:color w:val="000000"/>
          <w:sz w:val="28"/>
        </w:rPr>
        <w:t>
      59) санитариялық-эпидемиологиялық аудит – халықтың санитариялық-эпидемиологиялық салауаттылығы саласындағы мемлекеттік бақылауға және қадағалауға жататын эпидемиялық маңызы бар объектілерді санитариялық-эпидемиологиялық қауіп-қатерді анықтау мен бағалау және аталған объектілерді халықтың санитариялық-эпидемиологиялық салауаттылығын кәсіптік қамтамасыз ету саласындағы нормативтік құқықтық актілердің талаптарына сәйкес келтіру жөнінде ұсынымдар әзірлеу тұрғысынан бақылаудың баламалы нысаны;</w:t>
      </w:r>
    </w:p>
    <w:bookmarkEnd w:id="1648"/>
    <w:bookmarkStart w:name="z3986" w:id="1649"/>
    <w:p>
      <w:pPr>
        <w:spacing w:after="0"/>
        <w:ind w:left="0"/>
        <w:jc w:val="both"/>
      </w:pPr>
      <w:r>
        <w:rPr>
          <w:rFonts w:ascii="Times New Roman"/>
          <w:b w:val="false"/>
          <w:i w:val="false"/>
          <w:color w:val="000000"/>
          <w:sz w:val="28"/>
        </w:rPr>
        <w:t>
      60) тәлімгер – медициналық білім беру бағдарламалары бойынша білім алушылар мен жас мамандардың кәсіптік бейімделуіне практикалық көмек көрсету үшін медициналық ұйымның немесе медициналық білім беру ұйымының басшысы тағайындайтын, білім, ғылым және практиканың үштұғырлығы негізінде қызметін жүзеге асыратын, кемінде бес жыл өтілі бар медицина қызметкері;</w:t>
      </w:r>
    </w:p>
    <w:bookmarkEnd w:id="1649"/>
    <w:bookmarkStart w:name="z3987" w:id="1650"/>
    <w:p>
      <w:pPr>
        <w:spacing w:after="0"/>
        <w:ind w:left="0"/>
        <w:jc w:val="both"/>
      </w:pPr>
      <w:r>
        <w:rPr>
          <w:rFonts w:ascii="Times New Roman"/>
          <w:b w:val="false"/>
          <w:i w:val="false"/>
          <w:color w:val="000000"/>
          <w:sz w:val="28"/>
        </w:rPr>
        <w:t>
      61) ұлттық біліктілік жүйесі – экономика салаларының, еңбек нарығының және кәсіптік білім мен оқыту жүйесінің өзара байланысын қамтамасыз ететін біліктілікке сұраныс пен ұсынысты құқықтық және институционалдық реттеуіштердің ажырамас жиынтығы;</w:t>
      </w:r>
    </w:p>
    <w:bookmarkEnd w:id="1650"/>
    <w:bookmarkStart w:name="z3988" w:id="1651"/>
    <w:p>
      <w:pPr>
        <w:spacing w:after="0"/>
        <w:ind w:left="0"/>
        <w:jc w:val="both"/>
      </w:pPr>
      <w:r>
        <w:rPr>
          <w:rFonts w:ascii="Times New Roman"/>
          <w:b w:val="false"/>
          <w:i w:val="false"/>
          <w:color w:val="000000"/>
          <w:sz w:val="28"/>
        </w:rPr>
        <w:t>
      62) ұлттық кәсіптер классификаторы – Қазақстан Республикасының аумағында қолданылатын кәсіптердің (кәсіптердің/лауазымдардың) атауларын көрсететін кәсіптердің (кәсіптердің/лауазымдардың) жүйеленген тізімі және орындалған жұмыстардың түріне сәйкес олардың деңгейіне және біліктілігіне қарай жіктейді;</w:t>
      </w:r>
    </w:p>
    <w:bookmarkEnd w:id="1651"/>
    <w:bookmarkStart w:name="z3989" w:id="1652"/>
    <w:p>
      <w:pPr>
        <w:spacing w:after="0"/>
        <w:ind w:left="0"/>
        <w:jc w:val="both"/>
      </w:pPr>
      <w:r>
        <w:rPr>
          <w:rFonts w:ascii="Times New Roman"/>
          <w:b w:val="false"/>
          <w:i w:val="false"/>
          <w:color w:val="000000"/>
          <w:sz w:val="28"/>
        </w:rPr>
        <w:t>
      63) халықтың декретивтік тобы – халыққа қызмет көрсету саласында жұмыс істейтін және басқа адамдарға инфекциялық және паразиттік ауруларды жұқтыру үшін аса қауіпті тұлғалар;</w:t>
      </w:r>
    </w:p>
    <w:bookmarkEnd w:id="1652"/>
    <w:bookmarkStart w:name="z3990" w:id="1653"/>
    <w:p>
      <w:pPr>
        <w:spacing w:after="0"/>
        <w:ind w:left="0"/>
        <w:jc w:val="both"/>
      </w:pPr>
      <w:r>
        <w:rPr>
          <w:rFonts w:ascii="Times New Roman"/>
          <w:b w:val="false"/>
          <w:i w:val="false"/>
          <w:color w:val="000000"/>
          <w:sz w:val="28"/>
        </w:rPr>
        <w:t>
      64) халықтың санитариялық-эпидемиологиялық салауаттылығы – тіршілік ету ортасы факторларының адамға зиянды әсері болмайтын және оның тіршілік етуінің қолайлы жағдайлары қамтамасыз етілетін халықтың денсаулық жағдайы, тіршілік ету ортасы;</w:t>
      </w:r>
    </w:p>
    <w:bookmarkEnd w:id="1653"/>
    <w:bookmarkStart w:name="z3991" w:id="1654"/>
    <w:p>
      <w:pPr>
        <w:spacing w:after="0"/>
        <w:ind w:left="0"/>
        <w:jc w:val="both"/>
      </w:pPr>
      <w:r>
        <w:rPr>
          <w:rFonts w:ascii="Times New Roman"/>
          <w:b w:val="false"/>
          <w:i w:val="false"/>
          <w:color w:val="000000"/>
          <w:sz w:val="28"/>
        </w:rPr>
        <w:t>
      65) халықтың санитариялық-эпидемиологиялық салауаттылығы саласындағы аудитор – санитариялық-эпидемиологиялық аудит жүргізу жөніндегі қызметті жүзеге асыратын жеке тұлға;</w:t>
      </w:r>
    </w:p>
    <w:bookmarkEnd w:id="1654"/>
    <w:bookmarkStart w:name="z3992" w:id="1655"/>
    <w:p>
      <w:pPr>
        <w:spacing w:after="0"/>
        <w:ind w:left="0"/>
        <w:jc w:val="both"/>
      </w:pPr>
      <w:r>
        <w:rPr>
          <w:rFonts w:ascii="Times New Roman"/>
          <w:b w:val="false"/>
          <w:i w:val="false"/>
          <w:color w:val="000000"/>
          <w:sz w:val="28"/>
        </w:rPr>
        <w:t>
      66) халықтың санитариялық - эпидемиологиялық салауаттылығы саласындағы аудиторлық ұйым – санитариялық-эпидемиологиялық аудит жүргізу жөніндегі қызметті жүзеге асыру үшін құрылған заңды тұлға (коммерциялық ұйым);</w:t>
      </w:r>
    </w:p>
    <w:bookmarkEnd w:id="1655"/>
    <w:bookmarkStart w:name="z3993" w:id="1656"/>
    <w:p>
      <w:pPr>
        <w:spacing w:after="0"/>
        <w:ind w:left="0"/>
        <w:jc w:val="both"/>
      </w:pPr>
      <w:r>
        <w:rPr>
          <w:rFonts w:ascii="Times New Roman"/>
          <w:b w:val="false"/>
          <w:i w:val="false"/>
          <w:color w:val="000000"/>
          <w:sz w:val="28"/>
        </w:rPr>
        <w:t>
      67) халықтың санитариялық-эпидемиологиялық салауаттылығы саласындағы мемлекеттік орган – халықтың санитариялық-эпидемиологиялық салауаттылығы саласындағы мемлекеттік саясатты, халықтың санитариялық-эпидемиологиялық салауаттылығы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бақылауды және қадағалауды іске асыратын мемлекеттік орган;</w:t>
      </w:r>
    </w:p>
    <w:bookmarkEnd w:id="1656"/>
    <w:bookmarkStart w:name="z3994" w:id="1657"/>
    <w:p>
      <w:pPr>
        <w:spacing w:after="0"/>
        <w:ind w:left="0"/>
        <w:jc w:val="both"/>
      </w:pPr>
      <w:r>
        <w:rPr>
          <w:rFonts w:ascii="Times New Roman"/>
          <w:b w:val="false"/>
          <w:i w:val="false"/>
          <w:color w:val="000000"/>
          <w:sz w:val="28"/>
        </w:rPr>
        <w:t>
      68) ықтимал қауіпті химиялық және биологиялық заттар – белгілі бір жағдайларда және концентрацияда адамның немесе болашақ ұрпақтың денсаулығына зиянды әсер ету мүмкіндігі, оларды қолдану және пайдалану халықтың санитариялық-эпидемиологиялық салауаттылығы саласындағы нормативтік құқықтық актілермен реттеледі;</w:t>
      </w:r>
    </w:p>
    <w:bookmarkEnd w:id="1657"/>
    <w:bookmarkStart w:name="z3995" w:id="1658"/>
    <w:p>
      <w:pPr>
        <w:spacing w:after="0"/>
        <w:ind w:left="0"/>
        <w:jc w:val="both"/>
      </w:pPr>
      <w:r>
        <w:rPr>
          <w:rFonts w:ascii="Times New Roman"/>
          <w:b w:val="false"/>
          <w:i w:val="false"/>
          <w:color w:val="000000"/>
          <w:sz w:val="28"/>
        </w:rPr>
        <w:t>
      69) эпидемиология (грек тілінен epi-ел іші; demos- халыққа; logos-ілім) – бақылау және алдын алу шараларын әзірлеу мақсатында әртүрлі этиологиядағы аурулардың пайда болуы мен таралу заңдылықтарын анықтайтын жалпы медицина ғылымы. Халықтың белгілі бір топтары арасында белгілі бір уақытта белгілі бір аумақта сырқаттану жағдайларын зерттейді;</w:t>
      </w:r>
    </w:p>
    <w:bookmarkEnd w:id="1658"/>
    <w:bookmarkStart w:name="z3996" w:id="1659"/>
    <w:p>
      <w:pPr>
        <w:spacing w:after="0"/>
        <w:ind w:left="0"/>
        <w:jc w:val="both"/>
      </w:pPr>
      <w:r>
        <w:rPr>
          <w:rFonts w:ascii="Times New Roman"/>
          <w:b w:val="false"/>
          <w:i w:val="false"/>
          <w:color w:val="000000"/>
          <w:sz w:val="28"/>
        </w:rPr>
        <w:t>
      70) эпидемия – жұқпалы аурудың жаппай таралуы, әдетте аурудың тіркелген деңгейінен едәуір асып түседі;</w:t>
      </w:r>
    </w:p>
    <w:bookmarkEnd w:id="1659"/>
    <w:bookmarkStart w:name="z3997" w:id="1660"/>
    <w:p>
      <w:pPr>
        <w:spacing w:after="0"/>
        <w:ind w:left="0"/>
        <w:jc w:val="both"/>
      </w:pPr>
      <w:r>
        <w:rPr>
          <w:rFonts w:ascii="Times New Roman"/>
          <w:b w:val="false"/>
          <w:i w:val="false"/>
          <w:color w:val="000000"/>
          <w:sz w:val="28"/>
        </w:rPr>
        <w:t>
      71) эпидемиялық маңызы бар объектілер – өндірілетін өнім және (немесе) қызметі халықтың санитариялық-эпидемиологиялық салауаттылығы саласындағы нормативтік құқықтық актілердің талаптары бұзылған кезде халық арасында тамақтан уланудың және (немесе) инфекциялық, паразиттік аурулардың туындауына әкеп соғуы және (немесе) халықтың денсаулығына физикалық факторлардан, өнеркәсіптік және радиоактивті ластанудан зиян келтіруі мүмкін объектілер;</w:t>
      </w:r>
    </w:p>
    <w:bookmarkEnd w:id="1660"/>
    <w:bookmarkStart w:name="z3998" w:id="1661"/>
    <w:p>
      <w:pPr>
        <w:spacing w:after="0"/>
        <w:ind w:left="0"/>
        <w:jc w:val="both"/>
      </w:pPr>
      <w:r>
        <w:rPr>
          <w:rFonts w:ascii="Times New Roman"/>
          <w:b w:val="false"/>
          <w:i w:val="false"/>
          <w:color w:val="000000"/>
          <w:sz w:val="28"/>
        </w:rPr>
        <w:t>
      72) эпидемиялық ошақ – инфекция көзінің айналасындағы адамдармен және оның шегінде жұқпалы ауру қоздырғышының берілуі мүмкін аумақта болу орны.</w:t>
      </w:r>
    </w:p>
    <w:bookmarkEnd w:id="1661"/>
    <w:bookmarkStart w:name="z3999" w:id="1662"/>
    <w:p>
      <w:pPr>
        <w:spacing w:after="0"/>
        <w:ind w:left="0"/>
        <w:jc w:val="both"/>
      </w:pPr>
      <w:r>
        <w:rPr>
          <w:rFonts w:ascii="Times New Roman"/>
          <w:b w:val="false"/>
          <w:i w:val="false"/>
          <w:color w:val="000000"/>
          <w:sz w:val="28"/>
        </w:rPr>
        <w:t>
      3. Осы кәсіптік стандартта мынадай қысқартулар қолданылады</w:t>
      </w:r>
    </w:p>
    <w:bookmarkEnd w:id="1662"/>
    <w:bookmarkStart w:name="z4000" w:id="1663"/>
    <w:p>
      <w:pPr>
        <w:spacing w:after="0"/>
        <w:ind w:left="0"/>
        <w:jc w:val="both"/>
      </w:pPr>
      <w:r>
        <w:rPr>
          <w:rFonts w:ascii="Times New Roman"/>
          <w:b w:val="false"/>
          <w:i w:val="false"/>
          <w:color w:val="000000"/>
          <w:sz w:val="28"/>
        </w:rPr>
        <w:t>
      1) АИТВ – Адамның иммун тапшылығы вирусы</w:t>
      </w:r>
    </w:p>
    <w:bookmarkEnd w:id="1663"/>
    <w:bookmarkStart w:name="z4001" w:id="1664"/>
    <w:p>
      <w:pPr>
        <w:spacing w:after="0"/>
        <w:ind w:left="0"/>
        <w:jc w:val="both"/>
      </w:pPr>
      <w:r>
        <w:rPr>
          <w:rFonts w:ascii="Times New Roman"/>
          <w:b w:val="false"/>
          <w:i w:val="false"/>
          <w:color w:val="000000"/>
          <w:sz w:val="28"/>
        </w:rPr>
        <w:t>
      2) АХЖ–10 – Аурулардың халықаралық жіктеуіші</w:t>
      </w:r>
    </w:p>
    <w:bookmarkEnd w:id="1664"/>
    <w:bookmarkStart w:name="z4002" w:id="1665"/>
    <w:p>
      <w:pPr>
        <w:spacing w:after="0"/>
        <w:ind w:left="0"/>
        <w:jc w:val="both"/>
      </w:pPr>
      <w:r>
        <w:rPr>
          <w:rFonts w:ascii="Times New Roman"/>
          <w:b w:val="false"/>
          <w:i w:val="false"/>
          <w:color w:val="000000"/>
          <w:sz w:val="28"/>
        </w:rPr>
        <w:t>
      3) ӘН – Әдістемелік нұсқаулық</w:t>
      </w:r>
    </w:p>
    <w:bookmarkEnd w:id="1665"/>
    <w:bookmarkStart w:name="z4003" w:id="1666"/>
    <w:p>
      <w:pPr>
        <w:spacing w:after="0"/>
        <w:ind w:left="0"/>
        <w:jc w:val="both"/>
      </w:pPr>
      <w:r>
        <w:rPr>
          <w:rFonts w:ascii="Times New Roman"/>
          <w:b w:val="false"/>
          <w:i w:val="false"/>
          <w:color w:val="000000"/>
          <w:sz w:val="28"/>
        </w:rPr>
        <w:t>
      4) БА – Біліктілік анықтамалығы</w:t>
      </w:r>
    </w:p>
    <w:bookmarkEnd w:id="1666"/>
    <w:bookmarkStart w:name="z4004" w:id="1667"/>
    <w:p>
      <w:pPr>
        <w:spacing w:after="0"/>
        <w:ind w:left="0"/>
        <w:jc w:val="both"/>
      </w:pPr>
      <w:r>
        <w:rPr>
          <w:rFonts w:ascii="Times New Roman"/>
          <w:b w:val="false"/>
          <w:i w:val="false"/>
          <w:color w:val="000000"/>
          <w:sz w:val="28"/>
        </w:rPr>
        <w:t>
      5) БТБА – Бірыңғай тарифтік-біліктілік анықтамалығы</w:t>
      </w:r>
    </w:p>
    <w:bookmarkEnd w:id="1667"/>
    <w:bookmarkStart w:name="z4005" w:id="1668"/>
    <w:p>
      <w:pPr>
        <w:spacing w:after="0"/>
        <w:ind w:left="0"/>
        <w:jc w:val="both"/>
      </w:pPr>
      <w:r>
        <w:rPr>
          <w:rFonts w:ascii="Times New Roman"/>
          <w:b w:val="false"/>
          <w:i w:val="false"/>
          <w:color w:val="000000"/>
          <w:sz w:val="28"/>
        </w:rPr>
        <w:t>
      6) ДСМ – Денсаулық сақтау министрлігі</w:t>
      </w:r>
    </w:p>
    <w:bookmarkEnd w:id="1668"/>
    <w:bookmarkStart w:name="z4006" w:id="1669"/>
    <w:p>
      <w:pPr>
        <w:spacing w:after="0"/>
        <w:ind w:left="0"/>
        <w:jc w:val="both"/>
      </w:pPr>
      <w:r>
        <w:rPr>
          <w:rFonts w:ascii="Times New Roman"/>
          <w:b w:val="false"/>
          <w:i w:val="false"/>
          <w:color w:val="000000"/>
          <w:sz w:val="28"/>
        </w:rPr>
        <w:t>
      7) ЖҚҚ – Жеке қорғану құралдары</w:t>
      </w:r>
    </w:p>
    <w:bookmarkEnd w:id="1669"/>
    <w:bookmarkStart w:name="z4007" w:id="1670"/>
    <w:p>
      <w:pPr>
        <w:spacing w:after="0"/>
        <w:ind w:left="0"/>
        <w:jc w:val="both"/>
      </w:pPr>
      <w:r>
        <w:rPr>
          <w:rFonts w:ascii="Times New Roman"/>
          <w:b w:val="false"/>
          <w:i w:val="false"/>
          <w:color w:val="000000"/>
          <w:sz w:val="28"/>
        </w:rPr>
        <w:t>
      8) ЖӨР – Жүрек-өкпе реанимациясы</w:t>
      </w:r>
    </w:p>
    <w:bookmarkEnd w:id="1670"/>
    <w:bookmarkStart w:name="z4008" w:id="1671"/>
    <w:p>
      <w:pPr>
        <w:spacing w:after="0"/>
        <w:ind w:left="0"/>
        <w:jc w:val="both"/>
      </w:pPr>
      <w:r>
        <w:rPr>
          <w:rFonts w:ascii="Times New Roman"/>
          <w:b w:val="false"/>
          <w:i w:val="false"/>
          <w:color w:val="000000"/>
          <w:sz w:val="28"/>
        </w:rPr>
        <w:t>
      9) КС – Кәсіптік стандарт</w:t>
      </w:r>
    </w:p>
    <w:bookmarkEnd w:id="1671"/>
    <w:bookmarkStart w:name="z4009" w:id="1672"/>
    <w:p>
      <w:pPr>
        <w:spacing w:after="0"/>
        <w:ind w:left="0"/>
        <w:jc w:val="both"/>
      </w:pPr>
      <w:r>
        <w:rPr>
          <w:rFonts w:ascii="Times New Roman"/>
          <w:b w:val="false"/>
          <w:i w:val="false"/>
          <w:color w:val="000000"/>
          <w:sz w:val="28"/>
        </w:rPr>
        <w:t>
      10) ҚР – Қазақстан Республикасы</w:t>
      </w:r>
    </w:p>
    <w:bookmarkEnd w:id="1672"/>
    <w:bookmarkStart w:name="z4010" w:id="1673"/>
    <w:p>
      <w:pPr>
        <w:spacing w:after="0"/>
        <w:ind w:left="0"/>
        <w:jc w:val="both"/>
      </w:pPr>
      <w:r>
        <w:rPr>
          <w:rFonts w:ascii="Times New Roman"/>
          <w:b w:val="false"/>
          <w:i w:val="false"/>
          <w:color w:val="000000"/>
          <w:sz w:val="28"/>
        </w:rPr>
        <w:t>
      11) МККБИ – Медициналық көмек көрсетуге байланысты инфекция</w:t>
      </w:r>
    </w:p>
    <w:bookmarkEnd w:id="1673"/>
    <w:bookmarkStart w:name="z4011" w:id="1674"/>
    <w:p>
      <w:pPr>
        <w:spacing w:after="0"/>
        <w:ind w:left="0"/>
        <w:jc w:val="both"/>
      </w:pPr>
      <w:r>
        <w:rPr>
          <w:rFonts w:ascii="Times New Roman"/>
          <w:b w:val="false"/>
          <w:i w:val="false"/>
          <w:color w:val="000000"/>
          <w:sz w:val="28"/>
        </w:rPr>
        <w:t>
      12) МСЭҚ – Мемлекеттік санитариялық-эпидемиологиялық қадағалау</w:t>
      </w:r>
    </w:p>
    <w:bookmarkEnd w:id="1674"/>
    <w:bookmarkStart w:name="z4012" w:id="1675"/>
    <w:p>
      <w:pPr>
        <w:spacing w:after="0"/>
        <w:ind w:left="0"/>
        <w:jc w:val="both"/>
      </w:pPr>
      <w:r>
        <w:rPr>
          <w:rFonts w:ascii="Times New Roman"/>
          <w:b w:val="false"/>
          <w:i w:val="false"/>
          <w:color w:val="000000"/>
          <w:sz w:val="28"/>
        </w:rPr>
        <w:t>
      13) НҚА – Нормативтік-құқықтық акт</w:t>
      </w:r>
    </w:p>
    <w:bookmarkEnd w:id="1675"/>
    <w:bookmarkStart w:name="z4013" w:id="1676"/>
    <w:p>
      <w:pPr>
        <w:spacing w:after="0"/>
        <w:ind w:left="0"/>
        <w:jc w:val="both"/>
      </w:pPr>
      <w:r>
        <w:rPr>
          <w:rFonts w:ascii="Times New Roman"/>
          <w:b w:val="false"/>
          <w:i w:val="false"/>
          <w:color w:val="000000"/>
          <w:sz w:val="28"/>
        </w:rPr>
        <w:t>
      14) ПБА – Патогенді биологиялық агент</w:t>
      </w:r>
    </w:p>
    <w:bookmarkEnd w:id="1676"/>
    <w:bookmarkStart w:name="z4014" w:id="1677"/>
    <w:p>
      <w:pPr>
        <w:spacing w:after="0"/>
        <w:ind w:left="0"/>
        <w:jc w:val="both"/>
      </w:pPr>
      <w:r>
        <w:rPr>
          <w:rFonts w:ascii="Times New Roman"/>
          <w:b w:val="false"/>
          <w:i w:val="false"/>
          <w:color w:val="000000"/>
          <w:sz w:val="28"/>
        </w:rPr>
        <w:t>
      15) СБШ – Салалық біліктілік шеңбері</w:t>
      </w:r>
    </w:p>
    <w:bookmarkEnd w:id="1677"/>
    <w:bookmarkStart w:name="z4015" w:id="1678"/>
    <w:p>
      <w:pPr>
        <w:spacing w:after="0"/>
        <w:ind w:left="0"/>
        <w:jc w:val="both"/>
      </w:pPr>
      <w:r>
        <w:rPr>
          <w:rFonts w:ascii="Times New Roman"/>
          <w:b w:val="false"/>
          <w:i w:val="false"/>
          <w:color w:val="000000"/>
          <w:sz w:val="28"/>
        </w:rPr>
        <w:t>
      16) СКП – Санитариялық-карантиндік пункт</w:t>
      </w:r>
    </w:p>
    <w:bookmarkEnd w:id="1678"/>
    <w:bookmarkStart w:name="z4016" w:id="1679"/>
    <w:p>
      <w:pPr>
        <w:spacing w:after="0"/>
        <w:ind w:left="0"/>
        <w:jc w:val="both"/>
      </w:pPr>
      <w:r>
        <w:rPr>
          <w:rFonts w:ascii="Times New Roman"/>
          <w:b w:val="false"/>
          <w:i w:val="false"/>
          <w:color w:val="000000"/>
          <w:sz w:val="28"/>
        </w:rPr>
        <w:t>
      17) СҚА – Санитариялық-қорғау аймағы</w:t>
      </w:r>
    </w:p>
    <w:bookmarkEnd w:id="1679"/>
    <w:bookmarkStart w:name="z4017" w:id="1680"/>
    <w:p>
      <w:pPr>
        <w:spacing w:after="0"/>
        <w:ind w:left="0"/>
        <w:jc w:val="both"/>
      </w:pPr>
      <w:r>
        <w:rPr>
          <w:rFonts w:ascii="Times New Roman"/>
          <w:b w:val="false"/>
          <w:i w:val="false"/>
          <w:color w:val="000000"/>
          <w:sz w:val="28"/>
        </w:rPr>
        <w:t>
      18) СОР – Стандартты операциялық рәсімдер</w:t>
      </w:r>
    </w:p>
    <w:bookmarkEnd w:id="1680"/>
    <w:bookmarkStart w:name="z4018" w:id="1681"/>
    <w:p>
      <w:pPr>
        <w:spacing w:after="0"/>
        <w:ind w:left="0"/>
        <w:jc w:val="both"/>
      </w:pPr>
      <w:r>
        <w:rPr>
          <w:rFonts w:ascii="Times New Roman"/>
          <w:b w:val="false"/>
          <w:i w:val="false"/>
          <w:color w:val="000000"/>
          <w:sz w:val="28"/>
        </w:rPr>
        <w:t>
      19) СӨС – Салауатты өмір салты</w:t>
      </w:r>
    </w:p>
    <w:bookmarkEnd w:id="1681"/>
    <w:bookmarkStart w:name="z4019" w:id="1682"/>
    <w:p>
      <w:pPr>
        <w:spacing w:after="0"/>
        <w:ind w:left="0"/>
        <w:jc w:val="both"/>
      </w:pPr>
      <w:r>
        <w:rPr>
          <w:rFonts w:ascii="Times New Roman"/>
          <w:b w:val="false"/>
          <w:i w:val="false"/>
          <w:color w:val="000000"/>
          <w:sz w:val="28"/>
        </w:rPr>
        <w:t>
      20) ТЖ – Төтенше жағдай</w:t>
      </w:r>
    </w:p>
    <w:bookmarkEnd w:id="1682"/>
    <w:bookmarkStart w:name="z4020" w:id="1683"/>
    <w:p>
      <w:pPr>
        <w:spacing w:after="0"/>
        <w:ind w:left="0"/>
        <w:jc w:val="both"/>
      </w:pPr>
      <w:r>
        <w:rPr>
          <w:rFonts w:ascii="Times New Roman"/>
          <w:b w:val="false"/>
          <w:i w:val="false"/>
          <w:color w:val="000000"/>
          <w:sz w:val="28"/>
        </w:rPr>
        <w:t>
      21) ТҚ – Техникалық қауіпсіздік</w:t>
      </w:r>
    </w:p>
    <w:bookmarkEnd w:id="1683"/>
    <w:bookmarkStart w:name="z4021" w:id="1684"/>
    <w:p>
      <w:pPr>
        <w:spacing w:after="0"/>
        <w:ind w:left="0"/>
        <w:jc w:val="both"/>
      </w:pPr>
      <w:r>
        <w:rPr>
          <w:rFonts w:ascii="Times New Roman"/>
          <w:b w:val="false"/>
          <w:i w:val="false"/>
          <w:color w:val="000000"/>
          <w:sz w:val="28"/>
        </w:rPr>
        <w:t>
      22) ҰКЖ – Ұлттық кәсіптер жіктеуіші</w:t>
      </w:r>
    </w:p>
    <w:bookmarkEnd w:id="1684"/>
    <w:bookmarkStart w:name="z4022" w:id="1685"/>
    <w:p>
      <w:pPr>
        <w:spacing w:after="0"/>
        <w:ind w:left="0"/>
        <w:jc w:val="both"/>
      </w:pPr>
      <w:r>
        <w:rPr>
          <w:rFonts w:ascii="Times New Roman"/>
          <w:b w:val="false"/>
          <w:i w:val="false"/>
          <w:color w:val="000000"/>
          <w:sz w:val="28"/>
        </w:rPr>
        <w:t>
      23) ЭҚЖЖ – Экономикалық қызмет түрлерінің жалпы жіктеуіші</w:t>
      </w:r>
    </w:p>
    <w:bookmarkEnd w:id="1685"/>
    <w:bookmarkStart w:name="z4023" w:id="1686"/>
    <w:p>
      <w:pPr>
        <w:spacing w:after="0"/>
        <w:ind w:left="0"/>
        <w:jc w:val="both"/>
      </w:pPr>
      <w:r>
        <w:rPr>
          <w:rFonts w:ascii="Times New Roman"/>
          <w:b w:val="false"/>
          <w:i w:val="false"/>
          <w:color w:val="000000"/>
          <w:sz w:val="28"/>
        </w:rPr>
        <w:t>
      24) BSL-2 – Биологиялық қауіпсіздік деңгейі</w:t>
      </w:r>
    </w:p>
    <w:bookmarkEnd w:id="1686"/>
    <w:bookmarkStart w:name="z4024" w:id="1687"/>
    <w:p>
      <w:pPr>
        <w:spacing w:after="0"/>
        <w:ind w:left="0"/>
        <w:jc w:val="both"/>
      </w:pPr>
      <w:r>
        <w:rPr>
          <w:rFonts w:ascii="Times New Roman"/>
          <w:b w:val="false"/>
          <w:i w:val="false"/>
          <w:color w:val="000000"/>
          <w:sz w:val="28"/>
        </w:rPr>
        <w:t>
      25) ISO – Халықаралық стандарттау ұйымы</w:t>
      </w:r>
    </w:p>
    <w:bookmarkEnd w:id="1687"/>
    <w:bookmarkStart w:name="z4025" w:id="1688"/>
    <w:p>
      <w:pPr>
        <w:spacing w:after="0"/>
        <w:ind w:left="0"/>
        <w:jc w:val="left"/>
      </w:pPr>
      <w:r>
        <w:rPr>
          <w:rFonts w:ascii="Times New Roman"/>
          <w:b/>
          <w:i w:val="false"/>
          <w:color w:val="000000"/>
        </w:rPr>
        <w:t xml:space="preserve"> 2-тарау. Кәсіптік стандарттың паспорты</w:t>
      </w:r>
    </w:p>
    <w:bookmarkEnd w:id="1688"/>
    <w:bookmarkStart w:name="z4026" w:id="1689"/>
    <w:p>
      <w:pPr>
        <w:spacing w:after="0"/>
        <w:ind w:left="0"/>
        <w:jc w:val="both"/>
      </w:pPr>
      <w:r>
        <w:rPr>
          <w:rFonts w:ascii="Times New Roman"/>
          <w:b w:val="false"/>
          <w:i w:val="false"/>
          <w:color w:val="000000"/>
          <w:sz w:val="28"/>
        </w:rPr>
        <w:t>
      4. Кәсіптік стандарттың атауы: Халықтың санитариялық-эпидемиологиялық салауаттылығы саласындағы қызмет</w:t>
      </w:r>
    </w:p>
    <w:bookmarkEnd w:id="1689"/>
    <w:bookmarkStart w:name="z4027" w:id="1690"/>
    <w:p>
      <w:pPr>
        <w:spacing w:after="0"/>
        <w:ind w:left="0"/>
        <w:jc w:val="both"/>
      </w:pPr>
      <w:r>
        <w:rPr>
          <w:rFonts w:ascii="Times New Roman"/>
          <w:b w:val="false"/>
          <w:i w:val="false"/>
          <w:color w:val="000000"/>
          <w:sz w:val="28"/>
        </w:rPr>
        <w:t>
      5. Кәсіптік стандарттың коды:</w:t>
      </w:r>
    </w:p>
    <w:bookmarkEnd w:id="1690"/>
    <w:bookmarkStart w:name="z4028" w:id="1691"/>
    <w:p>
      <w:pPr>
        <w:spacing w:after="0"/>
        <w:ind w:left="0"/>
        <w:jc w:val="both"/>
      </w:pPr>
      <w:r>
        <w:rPr>
          <w:rFonts w:ascii="Times New Roman"/>
          <w:b w:val="false"/>
          <w:i w:val="false"/>
          <w:color w:val="000000"/>
          <w:sz w:val="28"/>
        </w:rPr>
        <w:t>
      6. ЭҚЖЖ секциясын, бөлімін, тобын, сыныбын және кіші сыныбын көрсету:</w:t>
      </w:r>
    </w:p>
    <w:bookmarkEnd w:id="1691"/>
    <w:bookmarkStart w:name="z4029" w:id="1692"/>
    <w:p>
      <w:pPr>
        <w:spacing w:after="0"/>
        <w:ind w:left="0"/>
        <w:jc w:val="both"/>
      </w:pPr>
      <w:r>
        <w:rPr>
          <w:rFonts w:ascii="Times New Roman"/>
          <w:b w:val="false"/>
          <w:i w:val="false"/>
          <w:color w:val="000000"/>
          <w:sz w:val="28"/>
        </w:rPr>
        <w:t>
      P Білім беру</w:t>
      </w:r>
    </w:p>
    <w:bookmarkEnd w:id="1692"/>
    <w:bookmarkStart w:name="z4030" w:id="1693"/>
    <w:p>
      <w:pPr>
        <w:spacing w:after="0"/>
        <w:ind w:left="0"/>
        <w:jc w:val="both"/>
      </w:pPr>
      <w:r>
        <w:rPr>
          <w:rFonts w:ascii="Times New Roman"/>
          <w:b w:val="false"/>
          <w:i w:val="false"/>
          <w:color w:val="000000"/>
          <w:sz w:val="28"/>
        </w:rPr>
        <w:t>
      85 Білім беру</w:t>
      </w:r>
    </w:p>
    <w:bookmarkEnd w:id="1693"/>
    <w:bookmarkStart w:name="z4031" w:id="1694"/>
    <w:p>
      <w:pPr>
        <w:spacing w:after="0"/>
        <w:ind w:left="0"/>
        <w:jc w:val="both"/>
      </w:pPr>
      <w:r>
        <w:rPr>
          <w:rFonts w:ascii="Times New Roman"/>
          <w:b w:val="false"/>
          <w:i w:val="false"/>
          <w:color w:val="000000"/>
          <w:sz w:val="28"/>
        </w:rPr>
        <w:t>
      85.4 Жоғары білім беру (5-ші, 6-ші, 7-ші, 8-ші деңгейлер)</w:t>
      </w:r>
    </w:p>
    <w:bookmarkEnd w:id="1694"/>
    <w:bookmarkStart w:name="z4032" w:id="1695"/>
    <w:p>
      <w:pPr>
        <w:spacing w:after="0"/>
        <w:ind w:left="0"/>
        <w:jc w:val="both"/>
      </w:pPr>
      <w:r>
        <w:rPr>
          <w:rFonts w:ascii="Times New Roman"/>
          <w:b w:val="false"/>
          <w:i w:val="false"/>
          <w:color w:val="000000"/>
          <w:sz w:val="28"/>
        </w:rPr>
        <w:t>
      85.42 Жоғары және жоғары оқу орнынан кейінгі білім беру</w:t>
      </w:r>
    </w:p>
    <w:bookmarkEnd w:id="1695"/>
    <w:bookmarkStart w:name="z4033" w:id="1696"/>
    <w:p>
      <w:pPr>
        <w:spacing w:after="0"/>
        <w:ind w:left="0"/>
        <w:jc w:val="both"/>
      </w:pPr>
      <w:r>
        <w:rPr>
          <w:rFonts w:ascii="Times New Roman"/>
          <w:b w:val="false"/>
          <w:i w:val="false"/>
          <w:color w:val="000000"/>
          <w:sz w:val="28"/>
        </w:rPr>
        <w:t>
      85.42.1 Жоғары білім беру</w:t>
      </w:r>
    </w:p>
    <w:bookmarkEnd w:id="1696"/>
    <w:bookmarkStart w:name="z4034" w:id="1697"/>
    <w:p>
      <w:pPr>
        <w:spacing w:after="0"/>
        <w:ind w:left="0"/>
        <w:jc w:val="both"/>
      </w:pPr>
      <w:r>
        <w:rPr>
          <w:rFonts w:ascii="Times New Roman"/>
          <w:b w:val="false"/>
          <w:i w:val="false"/>
          <w:color w:val="000000"/>
          <w:sz w:val="28"/>
        </w:rPr>
        <w:t>
      P Білім беру</w:t>
      </w:r>
    </w:p>
    <w:bookmarkEnd w:id="1697"/>
    <w:bookmarkStart w:name="z4035" w:id="1698"/>
    <w:p>
      <w:pPr>
        <w:spacing w:after="0"/>
        <w:ind w:left="0"/>
        <w:jc w:val="both"/>
      </w:pPr>
      <w:r>
        <w:rPr>
          <w:rFonts w:ascii="Times New Roman"/>
          <w:b w:val="false"/>
          <w:i w:val="false"/>
          <w:color w:val="000000"/>
          <w:sz w:val="28"/>
        </w:rPr>
        <w:t>
      85 Білім беру</w:t>
      </w:r>
    </w:p>
    <w:bookmarkEnd w:id="1698"/>
    <w:bookmarkStart w:name="z4036" w:id="1699"/>
    <w:p>
      <w:pPr>
        <w:spacing w:after="0"/>
        <w:ind w:left="0"/>
        <w:jc w:val="both"/>
      </w:pPr>
      <w:r>
        <w:rPr>
          <w:rFonts w:ascii="Times New Roman"/>
          <w:b w:val="false"/>
          <w:i w:val="false"/>
          <w:color w:val="000000"/>
          <w:sz w:val="28"/>
        </w:rPr>
        <w:t>
      85.4 Жоғары білім беру (5-ші, 6-ші, 7-ші, 8-ші деңгейлер)</w:t>
      </w:r>
    </w:p>
    <w:bookmarkEnd w:id="1699"/>
    <w:bookmarkStart w:name="z4037" w:id="1700"/>
    <w:p>
      <w:pPr>
        <w:spacing w:after="0"/>
        <w:ind w:left="0"/>
        <w:jc w:val="both"/>
      </w:pPr>
      <w:r>
        <w:rPr>
          <w:rFonts w:ascii="Times New Roman"/>
          <w:b w:val="false"/>
          <w:i w:val="false"/>
          <w:color w:val="000000"/>
          <w:sz w:val="28"/>
        </w:rPr>
        <w:t>
      85.42 Жоғары және жоғары оқу орнынан кейінгі білім беру</w:t>
      </w:r>
    </w:p>
    <w:bookmarkEnd w:id="1700"/>
    <w:bookmarkStart w:name="z4038" w:id="1701"/>
    <w:p>
      <w:pPr>
        <w:spacing w:after="0"/>
        <w:ind w:left="0"/>
        <w:jc w:val="both"/>
      </w:pPr>
      <w:r>
        <w:rPr>
          <w:rFonts w:ascii="Times New Roman"/>
          <w:b w:val="false"/>
          <w:i w:val="false"/>
          <w:color w:val="000000"/>
          <w:sz w:val="28"/>
        </w:rPr>
        <w:t>
      85.42.2 Жоғары оқу орнынан кейінгі білім беру</w:t>
      </w:r>
    </w:p>
    <w:bookmarkEnd w:id="1701"/>
    <w:bookmarkStart w:name="z4039" w:id="1702"/>
    <w:p>
      <w:pPr>
        <w:spacing w:after="0"/>
        <w:ind w:left="0"/>
        <w:jc w:val="both"/>
      </w:pPr>
      <w:r>
        <w:rPr>
          <w:rFonts w:ascii="Times New Roman"/>
          <w:b w:val="false"/>
          <w:i w:val="false"/>
          <w:color w:val="000000"/>
          <w:sz w:val="28"/>
        </w:rPr>
        <w:t>
      M Кәсіби, ғылыми және техникалық қызмет</w:t>
      </w:r>
    </w:p>
    <w:bookmarkEnd w:id="1702"/>
    <w:bookmarkStart w:name="z4040" w:id="1703"/>
    <w:p>
      <w:pPr>
        <w:spacing w:after="0"/>
        <w:ind w:left="0"/>
        <w:jc w:val="both"/>
      </w:pPr>
      <w:r>
        <w:rPr>
          <w:rFonts w:ascii="Times New Roman"/>
          <w:b w:val="false"/>
          <w:i w:val="false"/>
          <w:color w:val="000000"/>
          <w:sz w:val="28"/>
        </w:rPr>
        <w:t>
      71 Сәулет, инженерлік ізденістер, техникалық сынақтар мен талдау саласындағы қызмет</w:t>
      </w:r>
    </w:p>
    <w:bookmarkEnd w:id="1703"/>
    <w:bookmarkStart w:name="z4041" w:id="1704"/>
    <w:p>
      <w:pPr>
        <w:spacing w:after="0"/>
        <w:ind w:left="0"/>
        <w:jc w:val="both"/>
      </w:pPr>
      <w:r>
        <w:rPr>
          <w:rFonts w:ascii="Times New Roman"/>
          <w:b w:val="false"/>
          <w:i w:val="false"/>
          <w:color w:val="000000"/>
          <w:sz w:val="28"/>
        </w:rPr>
        <w:t>
      71.2 Техникалық сынақтар мен талдаулар</w:t>
      </w:r>
    </w:p>
    <w:bookmarkEnd w:id="1704"/>
    <w:bookmarkStart w:name="z4042" w:id="1705"/>
    <w:p>
      <w:pPr>
        <w:spacing w:after="0"/>
        <w:ind w:left="0"/>
        <w:jc w:val="both"/>
      </w:pPr>
      <w:r>
        <w:rPr>
          <w:rFonts w:ascii="Times New Roman"/>
          <w:b w:val="false"/>
          <w:i w:val="false"/>
          <w:color w:val="000000"/>
          <w:sz w:val="28"/>
        </w:rPr>
        <w:t>
      71.20 Техникалық сынақтар мен талдаулар</w:t>
      </w:r>
    </w:p>
    <w:bookmarkEnd w:id="1705"/>
    <w:bookmarkStart w:name="z4043" w:id="1706"/>
    <w:p>
      <w:pPr>
        <w:spacing w:after="0"/>
        <w:ind w:left="0"/>
        <w:jc w:val="both"/>
      </w:pPr>
      <w:r>
        <w:rPr>
          <w:rFonts w:ascii="Times New Roman"/>
          <w:b w:val="false"/>
          <w:i w:val="false"/>
          <w:color w:val="000000"/>
          <w:sz w:val="28"/>
        </w:rPr>
        <w:t>
      71.20.9 Техникалық сынақтар мен талдауды жүзеге асыратын басқа да мекемелер қызметі</w:t>
      </w:r>
    </w:p>
    <w:bookmarkEnd w:id="1706"/>
    <w:bookmarkStart w:name="z4044" w:id="1707"/>
    <w:p>
      <w:pPr>
        <w:spacing w:after="0"/>
        <w:ind w:left="0"/>
        <w:jc w:val="both"/>
      </w:pPr>
      <w:r>
        <w:rPr>
          <w:rFonts w:ascii="Times New Roman"/>
          <w:b w:val="false"/>
          <w:i w:val="false"/>
          <w:color w:val="000000"/>
          <w:sz w:val="28"/>
        </w:rPr>
        <w:t>
      M Кәсіби, ғылыми және техникалық қызмет</w:t>
      </w:r>
    </w:p>
    <w:bookmarkEnd w:id="1707"/>
    <w:bookmarkStart w:name="z4045" w:id="1708"/>
    <w:p>
      <w:pPr>
        <w:spacing w:after="0"/>
        <w:ind w:left="0"/>
        <w:jc w:val="both"/>
      </w:pPr>
      <w:r>
        <w:rPr>
          <w:rFonts w:ascii="Times New Roman"/>
          <w:b w:val="false"/>
          <w:i w:val="false"/>
          <w:color w:val="000000"/>
          <w:sz w:val="28"/>
        </w:rPr>
        <w:t>
      72 Ғылыми зерттеулер және әзірлемелер</w:t>
      </w:r>
    </w:p>
    <w:bookmarkEnd w:id="1708"/>
    <w:bookmarkStart w:name="z4046" w:id="1709"/>
    <w:p>
      <w:pPr>
        <w:spacing w:after="0"/>
        <w:ind w:left="0"/>
        <w:jc w:val="both"/>
      </w:pPr>
      <w:r>
        <w:rPr>
          <w:rFonts w:ascii="Times New Roman"/>
          <w:b w:val="false"/>
          <w:i w:val="false"/>
          <w:color w:val="000000"/>
          <w:sz w:val="28"/>
        </w:rPr>
        <w:t>
      72.1 Жаратылыстану мен техникалық ғылымдар саласындағы ғылыми зерттеулер мен эксперименттік әзірлемелер</w:t>
      </w:r>
    </w:p>
    <w:bookmarkEnd w:id="1709"/>
    <w:bookmarkStart w:name="z4047" w:id="1710"/>
    <w:p>
      <w:pPr>
        <w:spacing w:after="0"/>
        <w:ind w:left="0"/>
        <w:jc w:val="both"/>
      </w:pPr>
      <w:r>
        <w:rPr>
          <w:rFonts w:ascii="Times New Roman"/>
          <w:b w:val="false"/>
          <w:i w:val="false"/>
          <w:color w:val="000000"/>
          <w:sz w:val="28"/>
        </w:rPr>
        <w:t>
      72.19 Жаратылыстану мен техникалық ғылымдар саласындағы өзге де ғылыми зерттеулер мен эксперименттік әзірлемелер</w:t>
      </w:r>
    </w:p>
    <w:bookmarkEnd w:id="1710"/>
    <w:bookmarkStart w:name="z4048" w:id="1711"/>
    <w:p>
      <w:pPr>
        <w:spacing w:after="0"/>
        <w:ind w:left="0"/>
        <w:jc w:val="both"/>
      </w:pPr>
      <w:r>
        <w:rPr>
          <w:rFonts w:ascii="Times New Roman"/>
          <w:b w:val="false"/>
          <w:i w:val="false"/>
          <w:color w:val="000000"/>
          <w:sz w:val="28"/>
        </w:rPr>
        <w:t>
      72.19.9 Жаратылыстану және техникалық ғылымдар саласындағы өзге де зерттеулер мен әзірлемелер</w:t>
      </w:r>
    </w:p>
    <w:bookmarkEnd w:id="1711"/>
    <w:bookmarkStart w:name="z4049" w:id="1712"/>
    <w:p>
      <w:pPr>
        <w:spacing w:after="0"/>
        <w:ind w:left="0"/>
        <w:jc w:val="both"/>
      </w:pPr>
      <w:r>
        <w:rPr>
          <w:rFonts w:ascii="Times New Roman"/>
          <w:b w:val="false"/>
          <w:i w:val="false"/>
          <w:color w:val="000000"/>
          <w:sz w:val="28"/>
        </w:rPr>
        <w:t>
      7.Кәсіптік стандарттың қысқаша сипаттамасы: Халықтың санитариялық-эпидемиологиялық салауаттылығы саласындағы мемлекеттік саясатты іске асыратын кәсіптерді, халықтың санитариялық-эпидемиологиялық салауаттылығы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бақылауды және қадағалауды қамтиды. Материалдар мен өнімдердің барлық түрлеріне физикалық, химиялық және басқа да талдауға болатын сынақтар жүргізуді қамтиды: тағам гигиенасы саласындағы сынақтар, тағам өнімдерінің өндірісін бақылау; қоршаған ортаның параметрлерін, ауаның, су ресурстарының және топырақтың ластануын зерттеу және өлшеу, халық тұтынатын тауарларды қамтитын өнімді сертификаттау; зертханалық талдаулар, медициналық препараттарды қоспағанда, материалдар мен өнімдердің барлық түрлерін тестілеу. Мамандардың біліктілік деңгейінің өсуімен әрбір келесі деңгей алдыңғы деңгейдің функцияларын орындауды және оларды жаңа құзыреттерге сәйкес кеңейтуді білдіреді.</w:t>
      </w:r>
    </w:p>
    <w:bookmarkEnd w:id="1712"/>
    <w:bookmarkStart w:name="z4050" w:id="1713"/>
    <w:p>
      <w:pPr>
        <w:spacing w:after="0"/>
        <w:ind w:left="0"/>
        <w:jc w:val="both"/>
      </w:pPr>
      <w:r>
        <w:rPr>
          <w:rFonts w:ascii="Times New Roman"/>
          <w:b w:val="false"/>
          <w:i w:val="false"/>
          <w:color w:val="000000"/>
          <w:sz w:val="28"/>
        </w:rPr>
        <w:t>
      8. Кәсіптер карточкаларының тізімі:</w:t>
      </w:r>
    </w:p>
    <w:bookmarkEnd w:id="1713"/>
    <w:bookmarkStart w:name="z4051" w:id="1714"/>
    <w:p>
      <w:pPr>
        <w:spacing w:after="0"/>
        <w:ind w:left="0"/>
        <w:jc w:val="both"/>
      </w:pPr>
      <w:r>
        <w:rPr>
          <w:rFonts w:ascii="Times New Roman"/>
          <w:b w:val="false"/>
          <w:i w:val="false"/>
          <w:color w:val="000000"/>
          <w:sz w:val="28"/>
        </w:rPr>
        <w:t>
      1) 4.1 Гигиенист-эпидемиолог дәрігердің көмекшісі - СБШ 4 деңгейі</w:t>
      </w:r>
    </w:p>
    <w:bookmarkEnd w:id="1714"/>
    <w:bookmarkStart w:name="z4052" w:id="1715"/>
    <w:p>
      <w:pPr>
        <w:spacing w:after="0"/>
        <w:ind w:left="0"/>
        <w:jc w:val="both"/>
      </w:pPr>
      <w:r>
        <w:rPr>
          <w:rFonts w:ascii="Times New Roman"/>
          <w:b w:val="false"/>
          <w:i w:val="false"/>
          <w:color w:val="000000"/>
          <w:sz w:val="28"/>
        </w:rPr>
        <w:t>
      2) 4.2 Гигиенист-эпидемиолог дәрігердің көмекшісі - СБШ 4 деңгейі</w:t>
      </w:r>
    </w:p>
    <w:bookmarkEnd w:id="1715"/>
    <w:bookmarkStart w:name="z4053" w:id="1716"/>
    <w:p>
      <w:pPr>
        <w:spacing w:after="0"/>
        <w:ind w:left="0"/>
        <w:jc w:val="both"/>
      </w:pPr>
      <w:r>
        <w:rPr>
          <w:rFonts w:ascii="Times New Roman"/>
          <w:b w:val="false"/>
          <w:i w:val="false"/>
          <w:color w:val="000000"/>
          <w:sz w:val="28"/>
        </w:rPr>
        <w:t>
      3) 4.3 Гигиенист -эпидемиолог дәрігердің көмекшісі - СБШ 4 деңгейі</w:t>
      </w:r>
    </w:p>
    <w:bookmarkEnd w:id="1716"/>
    <w:bookmarkStart w:name="z4054" w:id="1717"/>
    <w:p>
      <w:pPr>
        <w:spacing w:after="0"/>
        <w:ind w:left="0"/>
        <w:jc w:val="both"/>
      </w:pPr>
      <w:r>
        <w:rPr>
          <w:rFonts w:ascii="Times New Roman"/>
          <w:b w:val="false"/>
          <w:i w:val="false"/>
          <w:color w:val="000000"/>
          <w:sz w:val="28"/>
        </w:rPr>
        <w:t>
      4) 6.1 Дәрігер (маман) эпидемиолог - СБШ 6 деңгейі</w:t>
      </w:r>
    </w:p>
    <w:bookmarkEnd w:id="1717"/>
    <w:bookmarkStart w:name="z4055" w:id="1718"/>
    <w:p>
      <w:pPr>
        <w:spacing w:after="0"/>
        <w:ind w:left="0"/>
        <w:jc w:val="both"/>
      </w:pPr>
      <w:r>
        <w:rPr>
          <w:rFonts w:ascii="Times New Roman"/>
          <w:b w:val="false"/>
          <w:i w:val="false"/>
          <w:color w:val="000000"/>
          <w:sz w:val="28"/>
        </w:rPr>
        <w:t>
      5) 6.1 Дәрігер (маман) гигиенист - СБШ 6 деңгейі</w:t>
      </w:r>
    </w:p>
    <w:bookmarkEnd w:id="1718"/>
    <w:bookmarkStart w:name="z4056" w:id="1719"/>
    <w:p>
      <w:pPr>
        <w:spacing w:after="0"/>
        <w:ind w:left="0"/>
        <w:jc w:val="both"/>
      </w:pPr>
      <w:r>
        <w:rPr>
          <w:rFonts w:ascii="Times New Roman"/>
          <w:b w:val="false"/>
          <w:i w:val="false"/>
          <w:color w:val="000000"/>
          <w:sz w:val="28"/>
        </w:rPr>
        <w:t>
      6) 6.1 Санитариялық-эпидемиологиялық қызмет дәрігері (маманы) - СБШ 6 деңгейі</w:t>
      </w:r>
    </w:p>
    <w:bookmarkEnd w:id="1719"/>
    <w:bookmarkStart w:name="z4057" w:id="1720"/>
    <w:p>
      <w:pPr>
        <w:spacing w:after="0"/>
        <w:ind w:left="0"/>
        <w:jc w:val="both"/>
      </w:pPr>
      <w:r>
        <w:rPr>
          <w:rFonts w:ascii="Times New Roman"/>
          <w:b w:val="false"/>
          <w:i w:val="false"/>
          <w:color w:val="000000"/>
          <w:sz w:val="28"/>
        </w:rPr>
        <w:t>
      7) 6.2 Дәрігер (маман) гигиенист - СБШ 6 деңгейі</w:t>
      </w:r>
    </w:p>
    <w:bookmarkEnd w:id="1720"/>
    <w:bookmarkStart w:name="z4058" w:id="1721"/>
    <w:p>
      <w:pPr>
        <w:spacing w:after="0"/>
        <w:ind w:left="0"/>
        <w:jc w:val="both"/>
      </w:pPr>
      <w:r>
        <w:rPr>
          <w:rFonts w:ascii="Times New Roman"/>
          <w:b w:val="false"/>
          <w:i w:val="false"/>
          <w:color w:val="000000"/>
          <w:sz w:val="28"/>
        </w:rPr>
        <w:t>
      8) 6.2 Санитариялық-эпидемиологиялық қызмет дәрігері (маманы) - СБШ 6 деңгейі</w:t>
      </w:r>
    </w:p>
    <w:bookmarkEnd w:id="1721"/>
    <w:bookmarkStart w:name="z4059" w:id="1722"/>
    <w:p>
      <w:pPr>
        <w:spacing w:after="0"/>
        <w:ind w:left="0"/>
        <w:jc w:val="both"/>
      </w:pPr>
      <w:r>
        <w:rPr>
          <w:rFonts w:ascii="Times New Roman"/>
          <w:b w:val="false"/>
          <w:i w:val="false"/>
          <w:color w:val="000000"/>
          <w:sz w:val="28"/>
        </w:rPr>
        <w:t xml:space="preserve">
      9) 6.2 Дәрігер (маман) эпидемиолог - 6 СБШ деңгейі </w:t>
      </w:r>
    </w:p>
    <w:bookmarkEnd w:id="1722"/>
    <w:bookmarkStart w:name="z4060" w:id="1723"/>
    <w:p>
      <w:pPr>
        <w:spacing w:after="0"/>
        <w:ind w:left="0"/>
        <w:jc w:val="both"/>
      </w:pPr>
      <w:r>
        <w:rPr>
          <w:rFonts w:ascii="Times New Roman"/>
          <w:b w:val="false"/>
          <w:i w:val="false"/>
          <w:color w:val="000000"/>
          <w:sz w:val="28"/>
        </w:rPr>
        <w:t>
      10) 6.3 Санитариялық-эпидемиологиялық қызмет дәрігері (маманы) - СБШ 6 деңгейі</w:t>
      </w:r>
    </w:p>
    <w:bookmarkEnd w:id="1723"/>
    <w:bookmarkStart w:name="z4061" w:id="1724"/>
    <w:p>
      <w:pPr>
        <w:spacing w:after="0"/>
        <w:ind w:left="0"/>
        <w:jc w:val="both"/>
      </w:pPr>
      <w:r>
        <w:rPr>
          <w:rFonts w:ascii="Times New Roman"/>
          <w:b w:val="false"/>
          <w:i w:val="false"/>
          <w:color w:val="000000"/>
          <w:sz w:val="28"/>
        </w:rPr>
        <w:t>
      11) 6.3 Дәрігер (маман) эпидемиолог - СБШ 6 деңгейі</w:t>
      </w:r>
    </w:p>
    <w:bookmarkEnd w:id="1724"/>
    <w:bookmarkStart w:name="z4062" w:id="1725"/>
    <w:p>
      <w:pPr>
        <w:spacing w:after="0"/>
        <w:ind w:left="0"/>
        <w:jc w:val="both"/>
      </w:pPr>
      <w:r>
        <w:rPr>
          <w:rFonts w:ascii="Times New Roman"/>
          <w:b w:val="false"/>
          <w:i w:val="false"/>
          <w:color w:val="000000"/>
          <w:sz w:val="28"/>
        </w:rPr>
        <w:t>
      12) 6.3 Дәрігер (маман) гигиенист - СБШ 6 деңгейі</w:t>
      </w:r>
    </w:p>
    <w:bookmarkEnd w:id="1725"/>
    <w:bookmarkStart w:name="z4063" w:id="1726"/>
    <w:p>
      <w:pPr>
        <w:spacing w:after="0"/>
        <w:ind w:left="0"/>
        <w:jc w:val="both"/>
      </w:pPr>
      <w:r>
        <w:rPr>
          <w:rFonts w:ascii="Times New Roman"/>
          <w:b w:val="false"/>
          <w:i w:val="false"/>
          <w:color w:val="000000"/>
          <w:sz w:val="28"/>
        </w:rPr>
        <w:t>
      13) 7.1 Дәрігер (маман) бактериолог - СБШ 7 деңгейі</w:t>
      </w:r>
    </w:p>
    <w:bookmarkEnd w:id="1726"/>
    <w:bookmarkStart w:name="z4064" w:id="1727"/>
    <w:p>
      <w:pPr>
        <w:spacing w:after="0"/>
        <w:ind w:left="0"/>
        <w:jc w:val="both"/>
      </w:pPr>
      <w:r>
        <w:rPr>
          <w:rFonts w:ascii="Times New Roman"/>
          <w:b w:val="false"/>
          <w:i w:val="false"/>
          <w:color w:val="000000"/>
          <w:sz w:val="28"/>
        </w:rPr>
        <w:t>
      14) 7.1 Дәрігер (маман) паразитолог - СБШ 7 деңгейі</w:t>
      </w:r>
    </w:p>
    <w:bookmarkEnd w:id="1727"/>
    <w:bookmarkStart w:name="z4065" w:id="1728"/>
    <w:p>
      <w:pPr>
        <w:spacing w:after="0"/>
        <w:ind w:left="0"/>
        <w:jc w:val="both"/>
      </w:pPr>
      <w:r>
        <w:rPr>
          <w:rFonts w:ascii="Times New Roman"/>
          <w:b w:val="false"/>
          <w:i w:val="false"/>
          <w:color w:val="000000"/>
          <w:sz w:val="28"/>
        </w:rPr>
        <w:t>
      15) 7.1 Дәрігер (маман) эпидемиолог - СБШ 7 деңгейі</w:t>
      </w:r>
    </w:p>
    <w:bookmarkEnd w:id="1728"/>
    <w:bookmarkStart w:name="z4066" w:id="1729"/>
    <w:p>
      <w:pPr>
        <w:spacing w:after="0"/>
        <w:ind w:left="0"/>
        <w:jc w:val="both"/>
      </w:pPr>
      <w:r>
        <w:rPr>
          <w:rFonts w:ascii="Times New Roman"/>
          <w:b w:val="false"/>
          <w:i w:val="false"/>
          <w:color w:val="000000"/>
          <w:sz w:val="28"/>
        </w:rPr>
        <w:t>
      16) 7.1 Еңбек гигиенасы дәрігері (маманы) - СБШ 7 деңгейі</w:t>
      </w:r>
    </w:p>
    <w:bookmarkEnd w:id="1729"/>
    <w:bookmarkStart w:name="z4067" w:id="1730"/>
    <w:p>
      <w:pPr>
        <w:spacing w:after="0"/>
        <w:ind w:left="0"/>
        <w:jc w:val="both"/>
      </w:pPr>
      <w:r>
        <w:rPr>
          <w:rFonts w:ascii="Times New Roman"/>
          <w:b w:val="false"/>
          <w:i w:val="false"/>
          <w:color w:val="000000"/>
          <w:sz w:val="28"/>
        </w:rPr>
        <w:t>
      17) 7.1 Балалар мен жасөспірімдер гигиенасы дәрігері (маманы) - СБШ 7 деңгейі</w:t>
      </w:r>
    </w:p>
    <w:bookmarkEnd w:id="1730"/>
    <w:bookmarkStart w:name="z4068" w:id="1731"/>
    <w:p>
      <w:pPr>
        <w:spacing w:after="0"/>
        <w:ind w:left="0"/>
        <w:jc w:val="both"/>
      </w:pPr>
      <w:r>
        <w:rPr>
          <w:rFonts w:ascii="Times New Roman"/>
          <w:b w:val="false"/>
          <w:i w:val="false"/>
          <w:color w:val="000000"/>
          <w:sz w:val="28"/>
        </w:rPr>
        <w:t>
      18) 7.1 Радиациялық гигиена дәрігері (маманы) - СБШ 7 деңгейі</w:t>
      </w:r>
    </w:p>
    <w:bookmarkEnd w:id="1731"/>
    <w:bookmarkStart w:name="z4069" w:id="1732"/>
    <w:p>
      <w:pPr>
        <w:spacing w:after="0"/>
        <w:ind w:left="0"/>
        <w:jc w:val="both"/>
      </w:pPr>
      <w:r>
        <w:rPr>
          <w:rFonts w:ascii="Times New Roman"/>
          <w:b w:val="false"/>
          <w:i w:val="false"/>
          <w:color w:val="000000"/>
          <w:sz w:val="28"/>
        </w:rPr>
        <w:t>
      19) 7.1 Коммуналдық гигиена дәрігері (маманы) - СБШ 7 деңгейі</w:t>
      </w:r>
    </w:p>
    <w:bookmarkEnd w:id="1732"/>
    <w:bookmarkStart w:name="z4070" w:id="1733"/>
    <w:p>
      <w:pPr>
        <w:spacing w:after="0"/>
        <w:ind w:left="0"/>
        <w:jc w:val="both"/>
      </w:pPr>
      <w:r>
        <w:rPr>
          <w:rFonts w:ascii="Times New Roman"/>
          <w:b w:val="false"/>
          <w:i w:val="false"/>
          <w:color w:val="000000"/>
          <w:sz w:val="28"/>
        </w:rPr>
        <w:t>
      20) 7.1 Дәрігер (маман) микробиолог - СБШ 7 деңгейі</w:t>
      </w:r>
    </w:p>
    <w:bookmarkEnd w:id="1733"/>
    <w:bookmarkStart w:name="z4071" w:id="1734"/>
    <w:p>
      <w:pPr>
        <w:spacing w:after="0"/>
        <w:ind w:left="0"/>
        <w:jc w:val="both"/>
      </w:pPr>
      <w:r>
        <w:rPr>
          <w:rFonts w:ascii="Times New Roman"/>
          <w:b w:val="false"/>
          <w:i w:val="false"/>
          <w:color w:val="000000"/>
          <w:sz w:val="28"/>
        </w:rPr>
        <w:t>
      21) 7.1 Тағам гигиенасы дәрігері (маманы) - СБШ 7 деңгейі</w:t>
      </w:r>
    </w:p>
    <w:bookmarkEnd w:id="1734"/>
    <w:bookmarkStart w:name="z4072" w:id="1735"/>
    <w:p>
      <w:pPr>
        <w:spacing w:after="0"/>
        <w:ind w:left="0"/>
        <w:jc w:val="both"/>
      </w:pPr>
      <w:r>
        <w:rPr>
          <w:rFonts w:ascii="Times New Roman"/>
          <w:b w:val="false"/>
          <w:i w:val="false"/>
          <w:color w:val="000000"/>
          <w:sz w:val="28"/>
        </w:rPr>
        <w:t>
      22) 7.1 Дәрігер (маман) вирусолог - СБШ 7 деңгейі</w:t>
      </w:r>
    </w:p>
    <w:bookmarkEnd w:id="1735"/>
    <w:bookmarkStart w:name="z4073" w:id="1736"/>
    <w:p>
      <w:pPr>
        <w:spacing w:after="0"/>
        <w:ind w:left="0"/>
        <w:jc w:val="both"/>
      </w:pPr>
      <w:r>
        <w:rPr>
          <w:rFonts w:ascii="Times New Roman"/>
          <w:b w:val="false"/>
          <w:i w:val="false"/>
          <w:color w:val="000000"/>
          <w:sz w:val="28"/>
        </w:rPr>
        <w:t>
      23) 7.2 Еңбек гигиенасы дәрігері (маманы) - СБШ 7 деңгейі</w:t>
      </w:r>
    </w:p>
    <w:bookmarkEnd w:id="1736"/>
    <w:bookmarkStart w:name="z4074" w:id="1737"/>
    <w:p>
      <w:pPr>
        <w:spacing w:after="0"/>
        <w:ind w:left="0"/>
        <w:jc w:val="both"/>
      </w:pPr>
      <w:r>
        <w:rPr>
          <w:rFonts w:ascii="Times New Roman"/>
          <w:b w:val="false"/>
          <w:i w:val="false"/>
          <w:color w:val="000000"/>
          <w:sz w:val="28"/>
        </w:rPr>
        <w:t>
      24) 7.2 Дәрігер (маман) микробиолог - СБШ 7 деңгейі</w:t>
      </w:r>
    </w:p>
    <w:bookmarkEnd w:id="1737"/>
    <w:bookmarkStart w:name="z4075" w:id="1738"/>
    <w:p>
      <w:pPr>
        <w:spacing w:after="0"/>
        <w:ind w:left="0"/>
        <w:jc w:val="both"/>
      </w:pPr>
      <w:r>
        <w:rPr>
          <w:rFonts w:ascii="Times New Roman"/>
          <w:b w:val="false"/>
          <w:i w:val="false"/>
          <w:color w:val="000000"/>
          <w:sz w:val="28"/>
        </w:rPr>
        <w:t>
      25) 7.2 Радиациялық гигиена дәрігері (маманы) - СБШ 7 деңгейі</w:t>
      </w:r>
    </w:p>
    <w:bookmarkEnd w:id="1738"/>
    <w:bookmarkStart w:name="z4076" w:id="1739"/>
    <w:p>
      <w:pPr>
        <w:spacing w:after="0"/>
        <w:ind w:left="0"/>
        <w:jc w:val="both"/>
      </w:pPr>
      <w:r>
        <w:rPr>
          <w:rFonts w:ascii="Times New Roman"/>
          <w:b w:val="false"/>
          <w:i w:val="false"/>
          <w:color w:val="000000"/>
          <w:sz w:val="28"/>
        </w:rPr>
        <w:t>
      26) 7.2 Дәрігер (маман) вирусолог - СБШ 7 деңгейі</w:t>
      </w:r>
    </w:p>
    <w:bookmarkEnd w:id="1739"/>
    <w:bookmarkStart w:name="z4077" w:id="1740"/>
    <w:p>
      <w:pPr>
        <w:spacing w:after="0"/>
        <w:ind w:left="0"/>
        <w:jc w:val="both"/>
      </w:pPr>
      <w:r>
        <w:rPr>
          <w:rFonts w:ascii="Times New Roman"/>
          <w:b w:val="false"/>
          <w:i w:val="false"/>
          <w:color w:val="000000"/>
          <w:sz w:val="28"/>
        </w:rPr>
        <w:t>
      27) 7.2 Тағам гигиенасы дәрігері (маманы) - СБШ 7 деңгейі</w:t>
      </w:r>
    </w:p>
    <w:bookmarkEnd w:id="1740"/>
    <w:bookmarkStart w:name="z4078" w:id="1741"/>
    <w:p>
      <w:pPr>
        <w:spacing w:after="0"/>
        <w:ind w:left="0"/>
        <w:jc w:val="both"/>
      </w:pPr>
      <w:r>
        <w:rPr>
          <w:rFonts w:ascii="Times New Roman"/>
          <w:b w:val="false"/>
          <w:i w:val="false"/>
          <w:color w:val="000000"/>
          <w:sz w:val="28"/>
        </w:rPr>
        <w:t>
      28) 7.2 Дәрігер (маман) эпидемиолог - СБШ 7 деңгейі</w:t>
      </w:r>
    </w:p>
    <w:bookmarkEnd w:id="1741"/>
    <w:bookmarkStart w:name="z4079" w:id="1742"/>
    <w:p>
      <w:pPr>
        <w:spacing w:after="0"/>
        <w:ind w:left="0"/>
        <w:jc w:val="both"/>
      </w:pPr>
      <w:r>
        <w:rPr>
          <w:rFonts w:ascii="Times New Roman"/>
          <w:b w:val="false"/>
          <w:i w:val="false"/>
          <w:color w:val="000000"/>
          <w:sz w:val="28"/>
        </w:rPr>
        <w:t>
      29) 7.2 Дәрігер (маман) паразитолог - СБШ 7 деңгейі</w:t>
      </w:r>
    </w:p>
    <w:bookmarkEnd w:id="1742"/>
    <w:bookmarkStart w:name="z4080" w:id="1743"/>
    <w:p>
      <w:pPr>
        <w:spacing w:after="0"/>
        <w:ind w:left="0"/>
        <w:jc w:val="both"/>
      </w:pPr>
      <w:r>
        <w:rPr>
          <w:rFonts w:ascii="Times New Roman"/>
          <w:b w:val="false"/>
          <w:i w:val="false"/>
          <w:color w:val="000000"/>
          <w:sz w:val="28"/>
        </w:rPr>
        <w:t>
      30) 7.2 Коммуналдық гигиена дәрігері (маманы) - СБШ 7 деңгейі</w:t>
      </w:r>
    </w:p>
    <w:bookmarkEnd w:id="1743"/>
    <w:bookmarkStart w:name="z4081" w:id="1744"/>
    <w:p>
      <w:pPr>
        <w:spacing w:after="0"/>
        <w:ind w:left="0"/>
        <w:jc w:val="both"/>
      </w:pPr>
      <w:r>
        <w:rPr>
          <w:rFonts w:ascii="Times New Roman"/>
          <w:b w:val="false"/>
          <w:i w:val="false"/>
          <w:color w:val="000000"/>
          <w:sz w:val="28"/>
        </w:rPr>
        <w:t>
      31) 7.2 Дәрігер (маман) бактериолог - СБШ 7 деңгейі</w:t>
      </w:r>
    </w:p>
    <w:bookmarkEnd w:id="1744"/>
    <w:bookmarkStart w:name="z4082" w:id="1745"/>
    <w:p>
      <w:pPr>
        <w:spacing w:after="0"/>
        <w:ind w:left="0"/>
        <w:jc w:val="both"/>
      </w:pPr>
      <w:r>
        <w:rPr>
          <w:rFonts w:ascii="Times New Roman"/>
          <w:b w:val="false"/>
          <w:i w:val="false"/>
          <w:color w:val="000000"/>
          <w:sz w:val="28"/>
        </w:rPr>
        <w:t>
      32) 7.2 Балалар мен жасөспірімдер гигиенасы дәрігері (маманы) - СБШ 7 деңгейі</w:t>
      </w:r>
    </w:p>
    <w:bookmarkEnd w:id="1745"/>
    <w:bookmarkStart w:name="z4083" w:id="1746"/>
    <w:p>
      <w:pPr>
        <w:spacing w:after="0"/>
        <w:ind w:left="0"/>
        <w:jc w:val="both"/>
      </w:pPr>
      <w:r>
        <w:rPr>
          <w:rFonts w:ascii="Times New Roman"/>
          <w:b w:val="false"/>
          <w:i w:val="false"/>
          <w:color w:val="000000"/>
          <w:sz w:val="28"/>
        </w:rPr>
        <w:t>
      33) 7.3 Еңбек гигиенасы дәрігері (маманы) - СБШ 7 деңгейі</w:t>
      </w:r>
    </w:p>
    <w:bookmarkEnd w:id="1746"/>
    <w:bookmarkStart w:name="z4084" w:id="1747"/>
    <w:p>
      <w:pPr>
        <w:spacing w:after="0"/>
        <w:ind w:left="0"/>
        <w:jc w:val="both"/>
      </w:pPr>
      <w:r>
        <w:rPr>
          <w:rFonts w:ascii="Times New Roman"/>
          <w:b w:val="false"/>
          <w:i w:val="false"/>
          <w:color w:val="000000"/>
          <w:sz w:val="28"/>
        </w:rPr>
        <w:t>
      34) 7.3 Дәрігер (маман) эпидемиолог - СБШ 7 деңгейі</w:t>
      </w:r>
    </w:p>
    <w:bookmarkEnd w:id="1747"/>
    <w:bookmarkStart w:name="z4085" w:id="1748"/>
    <w:p>
      <w:pPr>
        <w:spacing w:after="0"/>
        <w:ind w:left="0"/>
        <w:jc w:val="both"/>
      </w:pPr>
      <w:r>
        <w:rPr>
          <w:rFonts w:ascii="Times New Roman"/>
          <w:b w:val="false"/>
          <w:i w:val="false"/>
          <w:color w:val="000000"/>
          <w:sz w:val="28"/>
        </w:rPr>
        <w:t>
      35) 7.3 Дәрігер (маман) вирусолог - СБШ 7 деңгейі</w:t>
      </w:r>
    </w:p>
    <w:bookmarkEnd w:id="1748"/>
    <w:bookmarkStart w:name="z4086" w:id="1749"/>
    <w:p>
      <w:pPr>
        <w:spacing w:after="0"/>
        <w:ind w:left="0"/>
        <w:jc w:val="both"/>
      </w:pPr>
      <w:r>
        <w:rPr>
          <w:rFonts w:ascii="Times New Roman"/>
          <w:b w:val="false"/>
          <w:i w:val="false"/>
          <w:color w:val="000000"/>
          <w:sz w:val="28"/>
        </w:rPr>
        <w:t>
      36) 7.3 Тағам гигиенасы дәрігері (маманы) - СБШ 7 деңгейі</w:t>
      </w:r>
    </w:p>
    <w:bookmarkEnd w:id="1749"/>
    <w:bookmarkStart w:name="z4087" w:id="1750"/>
    <w:p>
      <w:pPr>
        <w:spacing w:after="0"/>
        <w:ind w:left="0"/>
        <w:jc w:val="both"/>
      </w:pPr>
      <w:r>
        <w:rPr>
          <w:rFonts w:ascii="Times New Roman"/>
          <w:b w:val="false"/>
          <w:i w:val="false"/>
          <w:color w:val="000000"/>
          <w:sz w:val="28"/>
        </w:rPr>
        <w:t>
      37) 7.3 Дәрігер (маман) бактериолог - СБШ 7 деңгейі</w:t>
      </w:r>
    </w:p>
    <w:bookmarkEnd w:id="1750"/>
    <w:bookmarkStart w:name="z4088" w:id="1751"/>
    <w:p>
      <w:pPr>
        <w:spacing w:after="0"/>
        <w:ind w:left="0"/>
        <w:jc w:val="both"/>
      </w:pPr>
      <w:r>
        <w:rPr>
          <w:rFonts w:ascii="Times New Roman"/>
          <w:b w:val="false"/>
          <w:i w:val="false"/>
          <w:color w:val="000000"/>
          <w:sz w:val="28"/>
        </w:rPr>
        <w:t>
      38) 7.3 Коммуналдық гигиена дәрігері (маманы) - СБШ 7 деңгейі</w:t>
      </w:r>
    </w:p>
    <w:bookmarkEnd w:id="1751"/>
    <w:bookmarkStart w:name="z4089" w:id="1752"/>
    <w:p>
      <w:pPr>
        <w:spacing w:after="0"/>
        <w:ind w:left="0"/>
        <w:jc w:val="both"/>
      </w:pPr>
      <w:r>
        <w:rPr>
          <w:rFonts w:ascii="Times New Roman"/>
          <w:b w:val="false"/>
          <w:i w:val="false"/>
          <w:color w:val="000000"/>
          <w:sz w:val="28"/>
        </w:rPr>
        <w:t>
      39) 7.3 Дәрігер (маман) микробиолог - СБШ 7 деңгейі</w:t>
      </w:r>
    </w:p>
    <w:bookmarkEnd w:id="1752"/>
    <w:bookmarkStart w:name="z4090" w:id="1753"/>
    <w:p>
      <w:pPr>
        <w:spacing w:after="0"/>
        <w:ind w:left="0"/>
        <w:jc w:val="both"/>
      </w:pPr>
      <w:r>
        <w:rPr>
          <w:rFonts w:ascii="Times New Roman"/>
          <w:b w:val="false"/>
          <w:i w:val="false"/>
          <w:color w:val="000000"/>
          <w:sz w:val="28"/>
        </w:rPr>
        <w:t>
      40) 7.3 Дәрігер (маман) паразитолог - СБШ 7 деңгейі</w:t>
      </w:r>
    </w:p>
    <w:bookmarkEnd w:id="1753"/>
    <w:bookmarkStart w:name="z4091" w:id="1754"/>
    <w:p>
      <w:pPr>
        <w:spacing w:after="0"/>
        <w:ind w:left="0"/>
        <w:jc w:val="both"/>
      </w:pPr>
      <w:r>
        <w:rPr>
          <w:rFonts w:ascii="Times New Roman"/>
          <w:b w:val="false"/>
          <w:i w:val="false"/>
          <w:color w:val="000000"/>
          <w:sz w:val="28"/>
        </w:rPr>
        <w:t>
      41) 7.3 Балалар мен жасөспірімдер гигиенасы дәрігері (маманы) - СБШ 7 деңгейі</w:t>
      </w:r>
    </w:p>
    <w:bookmarkEnd w:id="1754"/>
    <w:bookmarkStart w:name="z4092" w:id="1755"/>
    <w:p>
      <w:pPr>
        <w:spacing w:after="0"/>
        <w:ind w:left="0"/>
        <w:jc w:val="both"/>
      </w:pPr>
      <w:r>
        <w:rPr>
          <w:rFonts w:ascii="Times New Roman"/>
          <w:b w:val="false"/>
          <w:i w:val="false"/>
          <w:color w:val="000000"/>
          <w:sz w:val="28"/>
        </w:rPr>
        <w:t>
      42) 7.3 Радиациялық гигиена дәрігері (маманы) - СБШ 7 деңгейі</w:t>
      </w:r>
    </w:p>
    <w:bookmarkEnd w:id="1755"/>
    <w:bookmarkStart w:name="z4093" w:id="1756"/>
    <w:p>
      <w:pPr>
        <w:spacing w:after="0"/>
        <w:ind w:left="0"/>
        <w:jc w:val="left"/>
      </w:pPr>
      <w:r>
        <w:rPr>
          <w:rFonts w:ascii="Times New Roman"/>
          <w:b/>
          <w:i w:val="false"/>
          <w:color w:val="000000"/>
        </w:rPr>
        <w:t xml:space="preserve"> 3-тарау. Кәсіптер карточкалары</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"4.1 Гигиенист-эпидемиолог дәрігердің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Гигиенист-эпидемиолог дәрігердің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4" w:id="1757"/>
          <w:p>
            <w:pPr>
              <w:spacing w:after="20"/>
              <w:ind w:left="20"/>
              <w:jc w:val="both"/>
            </w:pPr>
            <w:r>
              <w:rPr>
                <w:rFonts w:ascii="Times New Roman"/>
                <w:b w:val="false"/>
                <w:i w:val="false"/>
                <w:color w:val="000000"/>
                <w:sz w:val="20"/>
              </w:rPr>
              <w:t>
Білім деңгейі:</w:t>
            </w:r>
          </w:p>
          <w:bookmarkEnd w:id="1757"/>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5" w:id="1758"/>
          <w:p>
            <w:pPr>
              <w:spacing w:after="20"/>
              <w:ind w:left="20"/>
              <w:jc w:val="both"/>
            </w:pPr>
            <w:r>
              <w:rPr>
                <w:rFonts w:ascii="Times New Roman"/>
                <w:b w:val="false"/>
                <w:i w:val="false"/>
                <w:color w:val="000000"/>
                <w:sz w:val="20"/>
              </w:rPr>
              <w:t>
Мамандық:</w:t>
            </w:r>
          </w:p>
          <w:bookmarkEnd w:id="1758"/>
          <w:p>
            <w:pPr>
              <w:spacing w:after="20"/>
              <w:ind w:left="20"/>
              <w:jc w:val="both"/>
            </w:pPr>
            <w:r>
              <w:rPr>
                <w:rFonts w:ascii="Times New Roman"/>
                <w:b w:val="false"/>
                <w:i w:val="false"/>
                <w:color w:val="000000"/>
                <w:sz w:val="20"/>
              </w:rPr>
              <w:t>
Гигиена және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1759"/>
          <w:p>
            <w:pPr>
              <w:spacing w:after="20"/>
              <w:ind w:left="20"/>
              <w:jc w:val="both"/>
            </w:pPr>
            <w:r>
              <w:rPr>
                <w:rFonts w:ascii="Times New Roman"/>
                <w:b w:val="false"/>
                <w:i w:val="false"/>
                <w:color w:val="000000"/>
                <w:sz w:val="20"/>
              </w:rPr>
              <w:t>
Біліктілік:</w:t>
            </w:r>
          </w:p>
          <w:bookmarkEnd w:id="175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қажет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7" w:id="1760"/>
          <w:p>
            <w:pPr>
              <w:spacing w:after="20"/>
              <w:ind w:left="20"/>
              <w:jc w:val="both"/>
            </w:pPr>
            <w:r>
              <w:rPr>
                <w:rFonts w:ascii="Times New Roman"/>
                <w:b w:val="false"/>
                <w:i w:val="false"/>
                <w:color w:val="000000"/>
                <w:sz w:val="20"/>
              </w:rPr>
              <w:t>
3212-0-001 - Санитариялық-эпидемиологиялық қызмет зертханашысы</w:t>
            </w:r>
          </w:p>
          <w:bookmarkEnd w:id="1760"/>
          <w:p>
            <w:pPr>
              <w:spacing w:after="20"/>
              <w:ind w:left="20"/>
              <w:jc w:val="both"/>
            </w:pPr>
            <w:r>
              <w:rPr>
                <w:rFonts w:ascii="Times New Roman"/>
                <w:b w:val="false"/>
                <w:i w:val="false"/>
                <w:color w:val="000000"/>
                <w:sz w:val="20"/>
              </w:rPr>
              <w:t>
</w:t>
            </w:r>
            <w:r>
              <w:rPr>
                <w:rFonts w:ascii="Times New Roman"/>
                <w:b w:val="false"/>
                <w:i w:val="false"/>
                <w:color w:val="000000"/>
                <w:sz w:val="20"/>
              </w:rPr>
              <w:t>3259-0-002 - Инструктор-дезинфектор</w:t>
            </w:r>
          </w:p>
          <w:p>
            <w:pPr>
              <w:spacing w:after="20"/>
              <w:ind w:left="20"/>
              <w:jc w:val="both"/>
            </w:pPr>
            <w:r>
              <w:rPr>
                <w:rFonts w:ascii="Times New Roman"/>
                <w:b w:val="false"/>
                <w:i w:val="false"/>
                <w:color w:val="000000"/>
                <w:sz w:val="20"/>
              </w:rPr>
              <w:t>
3212-0-005 - Санитариялық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(профилактикалық) іс-шараларды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9" w:id="1761"/>
          <w:p>
            <w:pPr>
              <w:spacing w:after="20"/>
              <w:ind w:left="20"/>
              <w:jc w:val="both"/>
            </w:pPr>
            <w:r>
              <w:rPr>
                <w:rFonts w:ascii="Times New Roman"/>
                <w:b w:val="false"/>
                <w:i w:val="false"/>
                <w:color w:val="000000"/>
                <w:sz w:val="20"/>
              </w:rPr>
              <w:t>
1. Эпидемиологиялық қадағалау саласындағы қызметті жүзеге асыру.</w:t>
            </w:r>
          </w:p>
          <w:bookmarkEnd w:id="1761"/>
          <w:p>
            <w:pPr>
              <w:spacing w:after="20"/>
              <w:ind w:left="20"/>
              <w:jc w:val="both"/>
            </w:pPr>
            <w:r>
              <w:rPr>
                <w:rFonts w:ascii="Times New Roman"/>
                <w:b w:val="false"/>
                <w:i w:val="false"/>
                <w:color w:val="000000"/>
                <w:sz w:val="20"/>
              </w:rPr>
              <w:t>
2. Санитариялық-гигиеналық қадағалау саласындағы қызметті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0" w:id="1762"/>
          <w:p>
            <w:pPr>
              <w:spacing w:after="20"/>
              <w:ind w:left="20"/>
              <w:jc w:val="both"/>
            </w:pPr>
            <w:r>
              <w:rPr>
                <w:rFonts w:ascii="Times New Roman"/>
                <w:b w:val="false"/>
                <w:i w:val="false"/>
                <w:color w:val="000000"/>
                <w:sz w:val="20"/>
              </w:rPr>
              <w:t>
1. Жұқпалы аурулардың алдын алуға бағытталған профилактикалық және эпидемияға қарсы шараларды жүзеге асыру.</w:t>
            </w:r>
          </w:p>
          <w:bookmarkEnd w:id="1762"/>
          <w:p>
            <w:pPr>
              <w:spacing w:after="20"/>
              <w:ind w:left="20"/>
              <w:jc w:val="both"/>
            </w:pPr>
            <w:r>
              <w:rPr>
                <w:rFonts w:ascii="Times New Roman"/>
                <w:b w:val="false"/>
                <w:i w:val="false"/>
                <w:color w:val="000000"/>
                <w:sz w:val="20"/>
              </w:rPr>
              <w:t>
2. Кәсіби міндеттерін орындау кезінде еңбекті қорғау, қауіпсіздік техникасы мен санитариялық нормалар талаптарын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1" w:id="1763"/>
          <w:p>
            <w:pPr>
              <w:spacing w:after="20"/>
              <w:ind w:left="20"/>
              <w:jc w:val="both"/>
            </w:pPr>
            <w:r>
              <w:rPr>
                <w:rFonts w:ascii="Times New Roman"/>
                <w:b w:val="false"/>
                <w:i w:val="false"/>
                <w:color w:val="000000"/>
                <w:sz w:val="20"/>
              </w:rPr>
              <w:t>
Еңбек функциясы 1:</w:t>
            </w:r>
          </w:p>
          <w:bookmarkEnd w:id="1763"/>
          <w:p>
            <w:pPr>
              <w:spacing w:after="20"/>
              <w:ind w:left="20"/>
              <w:jc w:val="both"/>
            </w:pPr>
            <w:r>
              <w:rPr>
                <w:rFonts w:ascii="Times New Roman"/>
                <w:b w:val="false"/>
                <w:i w:val="false"/>
                <w:color w:val="000000"/>
                <w:sz w:val="20"/>
              </w:rPr>
              <w:t>
Эпидемиологиялық қадағалау саласындағы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2" w:id="1764"/>
          <w:p>
            <w:pPr>
              <w:spacing w:after="20"/>
              <w:ind w:left="20"/>
              <w:jc w:val="both"/>
            </w:pPr>
            <w:r>
              <w:rPr>
                <w:rFonts w:ascii="Times New Roman"/>
                <w:b w:val="false"/>
                <w:i w:val="false"/>
                <w:color w:val="000000"/>
                <w:sz w:val="20"/>
              </w:rPr>
              <w:t>
Дағды 1:</w:t>
            </w:r>
          </w:p>
          <w:bookmarkEnd w:id="1764"/>
          <w:p>
            <w:pPr>
              <w:spacing w:after="20"/>
              <w:ind w:left="20"/>
              <w:jc w:val="both"/>
            </w:pPr>
            <w:r>
              <w:rPr>
                <w:rFonts w:ascii="Times New Roman"/>
                <w:b w:val="false"/>
                <w:i w:val="false"/>
                <w:color w:val="000000"/>
                <w:sz w:val="20"/>
              </w:rPr>
              <w:t>
Эпидемиологиялық (профилактикалық)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3" w:id="1765"/>
          <w:p>
            <w:pPr>
              <w:spacing w:after="20"/>
              <w:ind w:left="20"/>
              <w:jc w:val="both"/>
            </w:pPr>
            <w:r>
              <w:rPr>
                <w:rFonts w:ascii="Times New Roman"/>
                <w:b w:val="false"/>
                <w:i w:val="false"/>
                <w:color w:val="000000"/>
                <w:sz w:val="20"/>
              </w:rPr>
              <w:t>
Машықтар:</w:t>
            </w:r>
          </w:p>
          <w:bookmarkEnd w:id="1765"/>
          <w:p>
            <w:pPr>
              <w:spacing w:after="20"/>
              <w:ind w:left="20"/>
              <w:jc w:val="both"/>
            </w:pPr>
            <w:r>
              <w:rPr>
                <w:rFonts w:ascii="Times New Roman"/>
                <w:b w:val="false"/>
                <w:i w:val="false"/>
                <w:color w:val="000000"/>
                <w:sz w:val="20"/>
              </w:rPr>
              <w:t>
</w:t>
            </w:r>
            <w:r>
              <w:rPr>
                <w:rFonts w:ascii="Times New Roman"/>
                <w:b w:val="false"/>
                <w:i w:val="false"/>
                <w:color w:val="000000"/>
                <w:sz w:val="20"/>
              </w:rPr>
              <w:t>1. Әкімшілік-ұйымдастыру құжаттарын жасау және рәсімдеу дағдыларын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Гигиеналық және бактериологиялық зерттеулерге арналған материалдарды жинау, тасымалдау, сақтау және өңдеу дағдыларын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арасында ақпараттық-білім беру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Эпидемиологиялық жағдай туралы жедел ақпарат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 ошағында эпидемияға қарсы 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Иммунопрофилактика техникаларын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Объектілер мен эпидемиялық ошақтарда зертханалық зерттеуге сынама алып санитариялық-эпидемиологиялық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Дезинфекциялық, дератизациялық және дезинсекциялық шараларды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Пациенттер мен медициналық персоналдың инфекциялық бақылау және инфекциялық қауіпсіздік талаптарын орындау дағдыларын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 жағдайын және оның болжамды өзгерістерін дербес талдауды талап ететін халықтың санитариялық-эпидемиологиялық салауаттылығы саласындағы күрделіліктің базалық санатындағы практикалық міндеттерді шешу дағдыларын жүргізу.</w:t>
            </w:r>
          </w:p>
          <w:p>
            <w:pPr>
              <w:spacing w:after="20"/>
              <w:ind w:left="20"/>
              <w:jc w:val="both"/>
            </w:pPr>
            <w:r>
              <w:rPr>
                <w:rFonts w:ascii="Times New Roman"/>
                <w:b w:val="false"/>
                <w:i w:val="false"/>
                <w:color w:val="000000"/>
                <w:sz w:val="20"/>
              </w:rPr>
              <w:t>
11. Халықтың әл-ауқатының эпид саласындағы қызметті бағалауды және түзетуді, ағымдағы және қорытынды бақылауды жүргізу дағдыларын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4" w:id="1766"/>
          <w:p>
            <w:pPr>
              <w:spacing w:after="20"/>
              <w:ind w:left="20"/>
              <w:jc w:val="both"/>
            </w:pPr>
            <w:r>
              <w:rPr>
                <w:rFonts w:ascii="Times New Roman"/>
                <w:b w:val="false"/>
                <w:i w:val="false"/>
                <w:color w:val="000000"/>
                <w:sz w:val="20"/>
              </w:rPr>
              <w:t>
Білімдер:</w:t>
            </w:r>
          </w:p>
          <w:bookmarkEnd w:id="1766"/>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және санитариялық-эпидемиологиялық салауаттылық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 жұқпалы аурулардың алдын алу бойынша тәрбиелеу жөніндегі жұмыс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факторларының халық денсаулығына әсері және аурулардың алдын алу жөніндегі іс-шараларды әзірлеу.</w:t>
            </w:r>
          </w:p>
          <w:p>
            <w:pPr>
              <w:spacing w:after="20"/>
              <w:ind w:left="20"/>
              <w:jc w:val="both"/>
            </w:pPr>
            <w:r>
              <w:rPr>
                <w:rFonts w:ascii="Times New Roman"/>
                <w:b w:val="false"/>
                <w:i w:val="false"/>
                <w:color w:val="000000"/>
                <w:sz w:val="20"/>
              </w:rPr>
              <w:t>
4. Тамақ өнімдерін, тауарларды, бұйымдарды, уытты, радиоактивті және биологиялық заттарды, ауыз суды, сарқынды суларды, топырақты, дезинфекциялау құралдарын іріктеу, тасымалдау, сақтау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8" w:id="1767"/>
          <w:p>
            <w:pPr>
              <w:spacing w:after="20"/>
              <w:ind w:left="20"/>
              <w:jc w:val="both"/>
            </w:pPr>
            <w:r>
              <w:rPr>
                <w:rFonts w:ascii="Times New Roman"/>
                <w:b w:val="false"/>
                <w:i w:val="false"/>
                <w:color w:val="000000"/>
                <w:sz w:val="20"/>
              </w:rPr>
              <w:t>
Дағды 2:</w:t>
            </w:r>
          </w:p>
          <w:bookmarkEnd w:id="1767"/>
          <w:p>
            <w:pPr>
              <w:spacing w:after="20"/>
              <w:ind w:left="20"/>
              <w:jc w:val="both"/>
            </w:pPr>
            <w:r>
              <w:rPr>
                <w:rFonts w:ascii="Times New Roman"/>
                <w:b w:val="false"/>
                <w:i w:val="false"/>
                <w:color w:val="000000"/>
                <w:sz w:val="20"/>
              </w:rPr>
              <w:t>
Мемлекеттік санитариялық-эпидемиологиялық қадағалауды жүзеге асыратын зертханалық зерттеулерді, сынақтарды, өлшеулерді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9" w:id="1768"/>
          <w:p>
            <w:pPr>
              <w:spacing w:after="20"/>
              <w:ind w:left="20"/>
              <w:jc w:val="both"/>
            </w:pPr>
            <w:r>
              <w:rPr>
                <w:rFonts w:ascii="Times New Roman"/>
                <w:b w:val="false"/>
                <w:i w:val="false"/>
                <w:color w:val="000000"/>
                <w:sz w:val="20"/>
              </w:rPr>
              <w:t>
Машықтар:</w:t>
            </w:r>
          </w:p>
          <w:bookmarkEnd w:id="1768"/>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зерттеулер, аспаптық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жабдықтарды, бақылау-өлшеу аспаптарын және талдаудың автоматтандырылған жүйелерін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Санитариялық-химиялық, микробиологиялық, токсикологиялық, радиологиялық және өзге де зерттеулерді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Алынған деректерді талдау, көрсеткіштердің белгіленген нормативтерге сәйкестігін бағалау.</w:t>
            </w:r>
          </w:p>
          <w:p>
            <w:pPr>
              <w:spacing w:after="20"/>
              <w:ind w:left="20"/>
              <w:jc w:val="both"/>
            </w:pPr>
            <w:r>
              <w:rPr>
                <w:rFonts w:ascii="Times New Roman"/>
                <w:b w:val="false"/>
                <w:i w:val="false"/>
                <w:color w:val="000000"/>
                <w:sz w:val="20"/>
              </w:rPr>
              <w:t>
5. Зерттеу нәтижелерін құжаттандыру, хаттамалар мен есептерді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4" w:id="1769"/>
          <w:p>
            <w:pPr>
              <w:spacing w:after="20"/>
              <w:ind w:left="20"/>
              <w:jc w:val="both"/>
            </w:pPr>
            <w:r>
              <w:rPr>
                <w:rFonts w:ascii="Times New Roman"/>
                <w:b w:val="false"/>
                <w:i w:val="false"/>
                <w:color w:val="000000"/>
                <w:sz w:val="20"/>
              </w:rPr>
              <w:t>
Білімдер:</w:t>
            </w:r>
          </w:p>
          <w:bookmarkEnd w:id="1769"/>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және санитариялық-эпидемиологиялық салауаттылық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және аспаптық зерттеулер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жабдықтар мен өлшеу аспаптарын пайдалану, калибрлеу және метрологиялық қамтамасыз ету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зерттеулердің сапасы мен дұрыстығын қамтамасыз етуге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сынақтардың нәтижелерін ресімдеу және оларды санитариялық-эпидемиологиялық қадағалау органдарына ұсыну тәртібі.</w:t>
            </w:r>
          </w:p>
          <w:p>
            <w:pPr>
              <w:spacing w:after="20"/>
              <w:ind w:left="20"/>
              <w:jc w:val="both"/>
            </w:pPr>
            <w:r>
              <w:rPr>
                <w:rFonts w:ascii="Times New Roman"/>
                <w:b w:val="false"/>
                <w:i w:val="false"/>
                <w:color w:val="000000"/>
                <w:sz w:val="20"/>
              </w:rPr>
              <w:t>
6. Зертханада жұмыс істеу кезіндегі биологиялық және химиялық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0" w:id="1770"/>
          <w:p>
            <w:pPr>
              <w:spacing w:after="20"/>
              <w:ind w:left="20"/>
              <w:jc w:val="both"/>
            </w:pPr>
            <w:r>
              <w:rPr>
                <w:rFonts w:ascii="Times New Roman"/>
                <w:b w:val="false"/>
                <w:i w:val="false"/>
                <w:color w:val="000000"/>
                <w:sz w:val="20"/>
              </w:rPr>
              <w:t>
Еңбек функциясы 2:</w:t>
            </w:r>
          </w:p>
          <w:bookmarkEnd w:id="1770"/>
          <w:p>
            <w:pPr>
              <w:spacing w:after="20"/>
              <w:ind w:left="20"/>
              <w:jc w:val="both"/>
            </w:pPr>
            <w:r>
              <w:rPr>
                <w:rFonts w:ascii="Times New Roman"/>
                <w:b w:val="false"/>
                <w:i w:val="false"/>
                <w:color w:val="000000"/>
                <w:sz w:val="20"/>
              </w:rPr>
              <w:t>
Санитариялық-гигиеналық қадағалау саласындағы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1" w:id="1771"/>
          <w:p>
            <w:pPr>
              <w:spacing w:after="20"/>
              <w:ind w:left="20"/>
              <w:jc w:val="both"/>
            </w:pPr>
            <w:r>
              <w:rPr>
                <w:rFonts w:ascii="Times New Roman"/>
                <w:b w:val="false"/>
                <w:i w:val="false"/>
                <w:color w:val="000000"/>
                <w:sz w:val="20"/>
              </w:rPr>
              <w:t>
Дағды 1:</w:t>
            </w:r>
          </w:p>
          <w:bookmarkEnd w:id="1771"/>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 мақсатында қоршаған орта объектiлерiне, ұйымдарға, мекемелер мен кәсiпорындарға санитариялық-гигиеналық қадағалау жүргiзу.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1772"/>
          <w:p>
            <w:pPr>
              <w:spacing w:after="20"/>
              <w:ind w:left="20"/>
              <w:jc w:val="both"/>
            </w:pPr>
            <w:r>
              <w:rPr>
                <w:rFonts w:ascii="Times New Roman"/>
                <w:b w:val="false"/>
                <w:i w:val="false"/>
                <w:color w:val="000000"/>
                <w:sz w:val="20"/>
              </w:rPr>
              <w:t>
Машықтар:</w:t>
            </w:r>
          </w:p>
          <w:bookmarkEnd w:id="1772"/>
          <w:p>
            <w:pPr>
              <w:spacing w:after="20"/>
              <w:ind w:left="20"/>
              <w:jc w:val="both"/>
            </w:pPr>
            <w:r>
              <w:rPr>
                <w:rFonts w:ascii="Times New Roman"/>
                <w:b w:val="false"/>
                <w:i w:val="false"/>
                <w:color w:val="000000"/>
                <w:sz w:val="20"/>
              </w:rPr>
              <w:t>
</w:t>
            </w:r>
            <w:r>
              <w:rPr>
                <w:rFonts w:ascii="Times New Roman"/>
                <w:b w:val="false"/>
                <w:i w:val="false"/>
                <w:color w:val="000000"/>
                <w:sz w:val="20"/>
              </w:rPr>
              <w:t>1. Есепке алу-есеп беру құжаттамасын жасайды және рәсімдейді.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Гигиеналық зерттеулерге арналған материалдарды жинауды, тасымалдауды, сақтауды және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арасында ақпараттық-білім беру жұмысын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 үшін сынама алу арқылы объектілерге санитариялық-гигиеналық тексеру жүргізу.</w:t>
            </w:r>
          </w:p>
          <w:p>
            <w:pPr>
              <w:spacing w:after="20"/>
              <w:ind w:left="20"/>
              <w:jc w:val="both"/>
            </w:pPr>
            <w:r>
              <w:rPr>
                <w:rFonts w:ascii="Times New Roman"/>
                <w:b w:val="false"/>
                <w:i w:val="false"/>
                <w:color w:val="000000"/>
                <w:sz w:val="20"/>
              </w:rPr>
              <w:t>
5. Ағымдағы және қорытынды бақылауды жүргізу, халықтың эпидемиологиялық салауаттылығы саласындағы қызметті бағалау және түзету.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7" w:id="1773"/>
          <w:p>
            <w:pPr>
              <w:spacing w:after="20"/>
              <w:ind w:left="20"/>
              <w:jc w:val="both"/>
            </w:pPr>
            <w:r>
              <w:rPr>
                <w:rFonts w:ascii="Times New Roman"/>
                <w:b w:val="false"/>
                <w:i w:val="false"/>
                <w:color w:val="000000"/>
                <w:sz w:val="20"/>
              </w:rPr>
              <w:t>
Білімдер:</w:t>
            </w:r>
          </w:p>
          <w:bookmarkEnd w:id="1773"/>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 гигиеналық тәрбиелеу және СӨС қағидаттары жөніндегі жұмыс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факторларының адам денсаулығына әсері, қоршаған ортаны қорғау жөніндегі іс-шаралар.</w:t>
            </w:r>
          </w:p>
          <w:p>
            <w:pPr>
              <w:spacing w:after="20"/>
              <w:ind w:left="20"/>
              <w:jc w:val="both"/>
            </w:pPr>
            <w:r>
              <w:rPr>
                <w:rFonts w:ascii="Times New Roman"/>
                <w:b w:val="false"/>
                <w:i w:val="false"/>
                <w:color w:val="000000"/>
                <w:sz w:val="20"/>
              </w:rPr>
              <w:t>
4. Тамақ өнімдерін, тауарларды, бұйымдарды, уытты, радиоактивті және биологиялық заттарды, ауыз суды, сарқынды суларды, топырақты іріктеу, тасымалдау, сақтау және өңдеу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1" w:id="1774"/>
          <w:p>
            <w:pPr>
              <w:spacing w:after="20"/>
              <w:ind w:left="20"/>
              <w:jc w:val="both"/>
            </w:pPr>
            <w:r>
              <w:rPr>
                <w:rFonts w:ascii="Times New Roman"/>
                <w:b w:val="false"/>
                <w:i w:val="false"/>
                <w:color w:val="000000"/>
                <w:sz w:val="20"/>
              </w:rPr>
              <w:t>
Дағды 2:</w:t>
            </w:r>
          </w:p>
          <w:bookmarkEnd w:id="1774"/>
          <w:p>
            <w:pPr>
              <w:spacing w:after="20"/>
              <w:ind w:left="20"/>
              <w:jc w:val="both"/>
            </w:pPr>
            <w:r>
              <w:rPr>
                <w:rFonts w:ascii="Times New Roman"/>
                <w:b w:val="false"/>
                <w:i w:val="false"/>
                <w:color w:val="000000"/>
                <w:sz w:val="20"/>
              </w:rPr>
              <w:t>
Әртүрлі мақсаттағы объектілерге (өндірістік, коммуналдық, білім беру және т.б.) санитариялық-гигиеналық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2" w:id="1775"/>
          <w:p>
            <w:pPr>
              <w:spacing w:after="20"/>
              <w:ind w:left="20"/>
              <w:jc w:val="both"/>
            </w:pPr>
            <w:r>
              <w:rPr>
                <w:rFonts w:ascii="Times New Roman"/>
                <w:b w:val="false"/>
                <w:i w:val="false"/>
                <w:color w:val="000000"/>
                <w:sz w:val="20"/>
              </w:rPr>
              <w:t>
Машықтар:</w:t>
            </w:r>
          </w:p>
          <w:bookmarkEnd w:id="1775"/>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Объектіге санитариялық-гигиеналық тексеру жүргізудің мақсатын, көлемін және әдістерін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нормативтік құжаттарға (Санитариялық нормалар, ӘН) сәйкес зерттеулердің бекітілген нысандары мен әдістемелерін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Бөлмелердің, жабдықтардың, инженерлік жүйелердің және іргелес аумақтардың жай-күйін көзбен шолып қарау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оқу, тұру жағдайларының санитарлық-гигиеналық нормалар мен денсаулық сақтау талаптарына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зерттеулер үшін ауадан, судан, топырақтан, үстіңгі қабаттан, тамақ өнімдерінен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Микроклимат параметрлерін, жарықтануды, шуды, дірілді және басқа да орта факторларын өлшеу.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Алынған деректерді талдау және белгіленген нормалардан ауытқуларды анықтау.</w:t>
            </w:r>
          </w:p>
          <w:p>
            <w:pPr>
              <w:spacing w:after="20"/>
              <w:ind w:left="20"/>
              <w:jc w:val="both"/>
            </w:pPr>
            <w:r>
              <w:rPr>
                <w:rFonts w:ascii="Times New Roman"/>
                <w:b w:val="false"/>
                <w:i w:val="false"/>
                <w:color w:val="000000"/>
                <w:sz w:val="20"/>
              </w:rPr>
              <w:t>
8. Зерттеу нәтижелері бойынша қорытындыларды тұжырымдау және бұзушылықтарды жою бойынша ұсыныстар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0" w:id="1776"/>
          <w:p>
            <w:pPr>
              <w:spacing w:after="20"/>
              <w:ind w:left="20"/>
              <w:jc w:val="both"/>
            </w:pPr>
            <w:r>
              <w:rPr>
                <w:rFonts w:ascii="Times New Roman"/>
                <w:b w:val="false"/>
                <w:i w:val="false"/>
                <w:color w:val="000000"/>
                <w:sz w:val="20"/>
              </w:rPr>
              <w:t>
Білімдер:</w:t>
            </w:r>
          </w:p>
          <w:bookmarkEnd w:id="1776"/>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типтегі объектілерді тексеруді реттейтін санитариялық нормалар мен ережелер (Санитариялық нормалар, Гигиеналық нормативтер, Әдістемелік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гигиенасының, коммуналдық, мектеп, тамақ және радиациялық гигиенаның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зерттеулер үшін сынамаларды іріктеу және тасымалдау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Өндірістік және қоршаған орта факторларын өлшеу әдістері (шу, жарықтандыру, микроклимат, шаңдану, химиялық заттар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 статистика және алынған деректердің дұрыстығын бағалау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 денсаулығына орта факторларының әсер ету қауіп-қатерін бағалау қағидаттары.</w:t>
            </w:r>
          </w:p>
          <w:p>
            <w:pPr>
              <w:spacing w:after="20"/>
              <w:ind w:left="20"/>
              <w:jc w:val="both"/>
            </w:pPr>
            <w:r>
              <w:rPr>
                <w:rFonts w:ascii="Times New Roman"/>
                <w:b w:val="false"/>
                <w:i w:val="false"/>
                <w:color w:val="000000"/>
                <w:sz w:val="20"/>
              </w:rPr>
              <w:t>
7. Тексерілетін объектілердің әкімшілігімен және санитариялық қадағалау органдарымен өзара іс-қимыл жасау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7" w:id="1777"/>
          <w:p>
            <w:pPr>
              <w:spacing w:after="20"/>
              <w:ind w:left="20"/>
              <w:jc w:val="both"/>
            </w:pPr>
            <w:r>
              <w:rPr>
                <w:rFonts w:ascii="Times New Roman"/>
                <w:b w:val="false"/>
                <w:i w:val="false"/>
                <w:color w:val="000000"/>
                <w:sz w:val="20"/>
              </w:rPr>
              <w:t>
Қосымша еңбек функциясы 1:</w:t>
            </w:r>
          </w:p>
          <w:bookmarkEnd w:id="1777"/>
          <w:p>
            <w:pPr>
              <w:spacing w:after="20"/>
              <w:ind w:left="20"/>
              <w:jc w:val="both"/>
            </w:pPr>
            <w:r>
              <w:rPr>
                <w:rFonts w:ascii="Times New Roman"/>
                <w:b w:val="false"/>
                <w:i w:val="false"/>
                <w:color w:val="000000"/>
                <w:sz w:val="20"/>
              </w:rPr>
              <w:t>
Жұқпалы аурулардың алдын алуға бағытталған профилактикалық және эпидемияға қарсы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8" w:id="1778"/>
          <w:p>
            <w:pPr>
              <w:spacing w:after="20"/>
              <w:ind w:left="20"/>
              <w:jc w:val="both"/>
            </w:pPr>
            <w:r>
              <w:rPr>
                <w:rFonts w:ascii="Times New Roman"/>
                <w:b w:val="false"/>
                <w:i w:val="false"/>
                <w:color w:val="000000"/>
                <w:sz w:val="20"/>
              </w:rPr>
              <w:t>
Дағды 1:</w:t>
            </w:r>
          </w:p>
          <w:bookmarkEnd w:id="1778"/>
          <w:p>
            <w:pPr>
              <w:spacing w:after="20"/>
              <w:ind w:left="20"/>
              <w:jc w:val="both"/>
            </w:pPr>
            <w:r>
              <w:rPr>
                <w:rFonts w:ascii="Times New Roman"/>
                <w:b w:val="false"/>
                <w:i w:val="false"/>
                <w:color w:val="000000"/>
                <w:sz w:val="20"/>
              </w:rPr>
              <w:t>
Профилактикалық және эпидемияға қарсы шараларды (дезинфекция, дезинсекция, дератизация, вакцинация) жоспарлауға және іске асыруға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9" w:id="1779"/>
          <w:p>
            <w:pPr>
              <w:spacing w:after="20"/>
              <w:ind w:left="20"/>
              <w:jc w:val="both"/>
            </w:pPr>
            <w:r>
              <w:rPr>
                <w:rFonts w:ascii="Times New Roman"/>
                <w:b w:val="false"/>
                <w:i w:val="false"/>
                <w:color w:val="000000"/>
                <w:sz w:val="20"/>
              </w:rPr>
              <w:t>
Машықтар:</w:t>
            </w:r>
          </w:p>
          <w:bookmarkEnd w:id="1779"/>
          <w:p>
            <w:pPr>
              <w:spacing w:after="20"/>
              <w:ind w:left="20"/>
              <w:jc w:val="both"/>
            </w:pPr>
            <w:r>
              <w:rPr>
                <w:rFonts w:ascii="Times New Roman"/>
                <w:b w:val="false"/>
                <w:i w:val="false"/>
                <w:color w:val="000000"/>
                <w:sz w:val="20"/>
              </w:rPr>
              <w:t>
</w:t>
            </w:r>
            <w:r>
              <w:rPr>
                <w:rFonts w:ascii="Times New Roman"/>
                <w:b w:val="false"/>
                <w:i w:val="false"/>
                <w:color w:val="000000"/>
                <w:sz w:val="20"/>
              </w:rPr>
              <w:t>1. Бекітілген аумақта немесе объектіде профилактикалық және эпидемияға қарсы шаралар жоспарын әзірлеу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Дезинфекциялық, инсектицидтік және родентицидтік құралдарды нормативтер мен нұсқаулықтарға сәйкес дайындау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Дезинфекциялық, дезинсекциялық және дератизациялық шаралардың сапасы мен тиімділігін бақылауды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Инфекциялардың ықтимал таралу ошақтарын анықтау және оларды оқшаулау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 пен персонал арасында вакцинация жүргізуді ұйымдастыруға және бақылауға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Дезинфекциялық құралдар мен вакциналарды есепке алу, сақтау және қолдану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Өткізілген іс-шаралардың нәтижелерін талдау және олардың тиімділігін арттыру бойынша ұсыныстар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Инфекциялық аурулардың алдын алу және дезинфекциялық жұмыстарды қауіпсіз жүргізу мәселелері бойынша персоналға нұсқау беру.</w:t>
            </w:r>
          </w:p>
          <w:p>
            <w:pPr>
              <w:spacing w:after="20"/>
              <w:ind w:left="20"/>
              <w:jc w:val="both"/>
            </w:pPr>
            <w:r>
              <w:rPr>
                <w:rFonts w:ascii="Times New Roman"/>
                <w:b w:val="false"/>
                <w:i w:val="false"/>
                <w:color w:val="000000"/>
                <w:sz w:val="20"/>
              </w:rPr>
              <w:t>
9. Профилактикалық шараларды ұйымдастыру кезінде медициналық, ветеринарлық және қадағалау қызметтерімен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1780"/>
          <w:p>
            <w:pPr>
              <w:spacing w:after="20"/>
              <w:ind w:left="20"/>
              <w:jc w:val="both"/>
            </w:pPr>
            <w:r>
              <w:rPr>
                <w:rFonts w:ascii="Times New Roman"/>
                <w:b w:val="false"/>
                <w:i w:val="false"/>
                <w:color w:val="000000"/>
                <w:sz w:val="20"/>
              </w:rPr>
              <w:t>
Білімдер:</w:t>
            </w:r>
          </w:p>
          <w:bookmarkEnd w:id="1780"/>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және паразиттік аурулардың эпидемиологиялық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аурулар қоздырғыштарының жіктелуі мен сипаттамасы, олардың берілу жолдары мен тетіктері.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санитариялық-гигиеналық және эпидемияға қарсы шараларды ұйымдастыру және жүргізу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Дезинфекциялау, дезинсекциялау және дератизациялау түрлері, әдістері мен режимдері.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Дезинфекциялық, инсектицидтік және родентицидтік құралдармен қауіпсіз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Профилактикалық егулерді жүргізуге қойылатын санитариялық-эпидемиологиялық талаптар, вакцинациялау және ревакцинациялау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Қолданыстағы санитариялық ережелер, әдістемелік нұсқаулар және нормативтік құқықтық актілер.</w:t>
            </w:r>
          </w:p>
          <w:p>
            <w:pPr>
              <w:spacing w:after="20"/>
              <w:ind w:left="20"/>
              <w:jc w:val="both"/>
            </w:pPr>
            <w:r>
              <w:rPr>
                <w:rFonts w:ascii="Times New Roman"/>
                <w:b w:val="false"/>
                <w:i w:val="false"/>
                <w:color w:val="000000"/>
                <w:sz w:val="20"/>
              </w:rPr>
              <w:t>
8. Жүргізілген профилактикалық және дезинфекциялық шаралардың тиімділігін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6" w:id="1781"/>
          <w:p>
            <w:pPr>
              <w:spacing w:after="20"/>
              <w:ind w:left="20"/>
              <w:jc w:val="both"/>
            </w:pPr>
            <w:r>
              <w:rPr>
                <w:rFonts w:ascii="Times New Roman"/>
                <w:b w:val="false"/>
                <w:i w:val="false"/>
                <w:color w:val="000000"/>
                <w:sz w:val="20"/>
              </w:rPr>
              <w:t>
Дағды 2:</w:t>
            </w:r>
          </w:p>
          <w:bookmarkEnd w:id="1781"/>
          <w:p>
            <w:pPr>
              <w:spacing w:after="20"/>
              <w:ind w:left="20"/>
              <w:jc w:val="both"/>
            </w:pPr>
            <w:r>
              <w:rPr>
                <w:rFonts w:ascii="Times New Roman"/>
                <w:b w:val="false"/>
                <w:i w:val="false"/>
                <w:color w:val="000000"/>
                <w:sz w:val="20"/>
              </w:rPr>
              <w:t>
Алынған зерттеу нәтижелерін нормамен салыстыра және түсіндіре отырып, мемлекеттік эпидемиологиялық қадағалауды сүйемелдейтін зертханалық зерттеулерді, сынақтарды, өлшемдерді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7" w:id="1782"/>
          <w:p>
            <w:pPr>
              <w:spacing w:after="20"/>
              <w:ind w:left="20"/>
              <w:jc w:val="both"/>
            </w:pPr>
            <w:r>
              <w:rPr>
                <w:rFonts w:ascii="Times New Roman"/>
                <w:b w:val="false"/>
                <w:i w:val="false"/>
                <w:color w:val="000000"/>
                <w:sz w:val="20"/>
              </w:rPr>
              <w:t>
Машықтар:</w:t>
            </w:r>
          </w:p>
          <w:bookmarkEnd w:id="1782"/>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жабдықтың жарамды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зерттеу нәтижелерін нормамен салыстыра және түсіндіре отырып, мемлекеттік эпидемиологиялық қадағалауды сүйемелдейтін зертханалық зерттеулер, сынақтар,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зертханалық жабдықтар мен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зерттеулердің сапасын бақылау және нәтижелердің дәлдігін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көрсеткіштерді санитариялық ережелер мен гигиеналық нормативтердің белгіленген нормативтерімен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Зертханалық зерттеулердің нәтижелерін эпидемиологиялық жағдайды және қауіп-қатер факторларын ескере отырып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Зертханалық сынақтардың нәтижелері бойынша хаттамалар мен талдамалық қорытындылар жасау.</w:t>
            </w:r>
          </w:p>
          <w:p>
            <w:pPr>
              <w:spacing w:after="20"/>
              <w:ind w:left="20"/>
              <w:jc w:val="both"/>
            </w:pPr>
            <w:r>
              <w:rPr>
                <w:rFonts w:ascii="Times New Roman"/>
                <w:b w:val="false"/>
                <w:i w:val="false"/>
                <w:color w:val="000000"/>
                <w:sz w:val="20"/>
              </w:rPr>
              <w:t>
8. Қоршаған орта және өндірістік орта объектілеріне зертханалық мониторинг жүргізуге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5" w:id="1783"/>
          <w:p>
            <w:pPr>
              <w:spacing w:after="20"/>
              <w:ind w:left="20"/>
              <w:jc w:val="both"/>
            </w:pPr>
            <w:r>
              <w:rPr>
                <w:rFonts w:ascii="Times New Roman"/>
                <w:b w:val="false"/>
                <w:i w:val="false"/>
                <w:color w:val="000000"/>
                <w:sz w:val="20"/>
              </w:rPr>
              <w:t>
Білімдер:</w:t>
            </w:r>
          </w:p>
          <w:bookmarkEnd w:id="1783"/>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жабдықтың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зерттеулер, сынақтар, өлшеулер жүргізу жөніндегі әдістеме.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Қолдануға рұқсат етілген дезинфекциялық, стерилдеу құралдарын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 жүргізуді реттейтін санитариялық-эпидемиологиялық заңнаманың және нормативтік-әдістемелік құжаттардың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эпидемиологиялық қадағалау шеңберінде зертханалық бақылауды ұйымдастыру және жүргізу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Орта объектілерін санитариялық-эпидемиологиялық бағалау және қауіп-қатер факторларын анықтау үшін зертханалық деректерді түсіндіру қағидаттары.</w:t>
            </w:r>
          </w:p>
          <w:p>
            <w:pPr>
              <w:spacing w:after="20"/>
              <w:ind w:left="20"/>
              <w:jc w:val="both"/>
            </w:pPr>
            <w:r>
              <w:rPr>
                <w:rFonts w:ascii="Times New Roman"/>
                <w:b w:val="false"/>
                <w:i w:val="false"/>
                <w:color w:val="000000"/>
                <w:sz w:val="20"/>
              </w:rPr>
              <w:t>
7. Зертханалық құжаттама мен есептілікті ресімдеу, беру және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1784"/>
          <w:p>
            <w:pPr>
              <w:spacing w:after="20"/>
              <w:ind w:left="20"/>
              <w:jc w:val="both"/>
            </w:pPr>
            <w:r>
              <w:rPr>
                <w:rFonts w:ascii="Times New Roman"/>
                <w:b w:val="false"/>
                <w:i w:val="false"/>
                <w:color w:val="000000"/>
                <w:sz w:val="20"/>
              </w:rPr>
              <w:t>
Қосымша еңбек функциясы 2:</w:t>
            </w:r>
          </w:p>
          <w:bookmarkEnd w:id="1784"/>
          <w:p>
            <w:pPr>
              <w:spacing w:after="20"/>
              <w:ind w:left="20"/>
              <w:jc w:val="both"/>
            </w:pPr>
            <w:r>
              <w:rPr>
                <w:rFonts w:ascii="Times New Roman"/>
                <w:b w:val="false"/>
                <w:i w:val="false"/>
                <w:color w:val="000000"/>
                <w:sz w:val="20"/>
              </w:rPr>
              <w:t>
Кәсіби міндеттерін орындау кезінде еңбекті қорғау, қауіпсіздік техникасы мен санитариялық нормалар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3" w:id="1785"/>
          <w:p>
            <w:pPr>
              <w:spacing w:after="20"/>
              <w:ind w:left="20"/>
              <w:jc w:val="both"/>
            </w:pPr>
            <w:r>
              <w:rPr>
                <w:rFonts w:ascii="Times New Roman"/>
                <w:b w:val="false"/>
                <w:i w:val="false"/>
                <w:color w:val="000000"/>
                <w:sz w:val="20"/>
              </w:rPr>
              <w:t>
Дағды 1:</w:t>
            </w:r>
          </w:p>
          <w:bookmarkEnd w:id="1785"/>
          <w:p>
            <w:pPr>
              <w:spacing w:after="20"/>
              <w:ind w:left="20"/>
              <w:jc w:val="both"/>
            </w:pPr>
            <w:r>
              <w:rPr>
                <w:rFonts w:ascii="Times New Roman"/>
                <w:b w:val="false"/>
                <w:i w:val="false"/>
                <w:color w:val="000000"/>
                <w:sz w:val="20"/>
              </w:rPr>
              <w:t>
Биологиялық, химиялық және физикалық факторлармен жұмыс істеу кезінде еңбекті қорғау, өндірістік санитария, жеке гигиена және қауіпсіздік техникасы ережелерін практикада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4" w:id="1786"/>
          <w:p>
            <w:pPr>
              <w:spacing w:after="20"/>
              <w:ind w:left="20"/>
              <w:jc w:val="both"/>
            </w:pPr>
            <w:r>
              <w:rPr>
                <w:rFonts w:ascii="Times New Roman"/>
                <w:b w:val="false"/>
                <w:i w:val="false"/>
                <w:color w:val="000000"/>
                <w:sz w:val="20"/>
              </w:rPr>
              <w:t>
Машықтар:</w:t>
            </w:r>
          </w:p>
          <w:bookmarkEnd w:id="1786"/>
          <w:p>
            <w:pPr>
              <w:spacing w:after="20"/>
              <w:ind w:left="20"/>
              <w:jc w:val="both"/>
            </w:pPr>
            <w:r>
              <w:rPr>
                <w:rFonts w:ascii="Times New Roman"/>
                <w:b w:val="false"/>
                <w:i w:val="false"/>
                <w:color w:val="000000"/>
                <w:sz w:val="20"/>
              </w:rPr>
              <w:t>
</w:t>
            </w:r>
            <w:r>
              <w:rPr>
                <w:rFonts w:ascii="Times New Roman"/>
                <w:b w:val="false"/>
                <w:i w:val="false"/>
                <w:color w:val="000000"/>
                <w:sz w:val="20"/>
              </w:rPr>
              <w:t>1. Кәсіби қызмет процесінде ықтимал қауіпті және зиянды өндірістік факторларды (биологиялық, химиялық, физикалық)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ағзасына зиянды және қауіп-қатер факторлардың әсерінің алдын алу шараларын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дезинфекциялық және басқа да жұмыстарды жүргізу кезінде санитариялық-гигиеналық талаптарды және қауіпсіздік техникасы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Авариялық жағдайлар, ағулар, төгілулер немесе эпидемияға қарсы режимнің бұзылуы кезінде еңбекті қорғау жөніндегі нұсқаулықтарға сәйкес әрекет ету.</w:t>
            </w:r>
          </w:p>
          <w:p>
            <w:pPr>
              <w:spacing w:after="20"/>
              <w:ind w:left="20"/>
              <w:jc w:val="both"/>
            </w:pPr>
            <w:r>
              <w:rPr>
                <w:rFonts w:ascii="Times New Roman"/>
                <w:b w:val="false"/>
                <w:i w:val="false"/>
                <w:color w:val="000000"/>
                <w:sz w:val="20"/>
              </w:rPr>
              <w:t>
5. Жұмыс орнында және тексеру объектілерінде санитариялық нормалар мен қауіпсіздік талаптарының сақталуын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9" w:id="1787"/>
          <w:p>
            <w:pPr>
              <w:spacing w:after="20"/>
              <w:ind w:left="20"/>
              <w:jc w:val="both"/>
            </w:pPr>
            <w:r>
              <w:rPr>
                <w:rFonts w:ascii="Times New Roman"/>
                <w:b w:val="false"/>
                <w:i w:val="false"/>
                <w:color w:val="000000"/>
                <w:sz w:val="20"/>
              </w:rPr>
              <w:t>
Білімдер:</w:t>
            </w:r>
          </w:p>
          <w:bookmarkEnd w:id="1787"/>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және халықтың санитариялық-эпидемиологиялық салауаттылығы саласындағы заңнамалық және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Биологиялық және химиялық агенттермен жұмыс істеу кезінде өндірістік санитария, еңбекті қорғау және қауіпсіздік техникасы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Зиянды және қауіпті өндірістік факторларды жіктеу, олардың адам ағзасына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Санитариялық-гигиеналық және зертханалық жұмыстарды жүргізу кезінде қауіпсіз еңбек жағдайларын ұйымдастыру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Жеке және ұжымдық қорғану құралдарының түрлері, мақсаты және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 бөлмелерінің микроклиматына, жарықтандырылуына, желдетілуіне және санитариялық күтіп-ұсталуына қойылатын талаптар.</w:t>
            </w:r>
          </w:p>
          <w:p>
            <w:pPr>
              <w:spacing w:after="20"/>
              <w:ind w:left="20"/>
              <w:jc w:val="both"/>
            </w:pPr>
            <w:r>
              <w:rPr>
                <w:rFonts w:ascii="Times New Roman"/>
                <w:b w:val="false"/>
                <w:i w:val="false"/>
                <w:color w:val="000000"/>
                <w:sz w:val="20"/>
              </w:rPr>
              <w:t>
7. Жазатайым оқиғалар мен кәсіптік ауруларды тексеру және есепке алу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6" w:id="1788"/>
          <w:p>
            <w:pPr>
              <w:spacing w:after="20"/>
              <w:ind w:left="20"/>
              <w:jc w:val="both"/>
            </w:pPr>
            <w:r>
              <w:rPr>
                <w:rFonts w:ascii="Times New Roman"/>
                <w:b w:val="false"/>
                <w:i w:val="false"/>
                <w:color w:val="000000"/>
                <w:sz w:val="20"/>
              </w:rPr>
              <w:t>
Дағды 2:</w:t>
            </w:r>
          </w:p>
          <w:bookmarkEnd w:id="1788"/>
          <w:p>
            <w:pPr>
              <w:spacing w:after="20"/>
              <w:ind w:left="20"/>
              <w:jc w:val="both"/>
            </w:pPr>
            <w:r>
              <w:rPr>
                <w:rFonts w:ascii="Times New Roman"/>
                <w:b w:val="false"/>
                <w:i w:val="false"/>
                <w:color w:val="000000"/>
                <w:sz w:val="20"/>
              </w:rPr>
              <w:t>
Санитариялық-гигиеналық және профилактикалық шараларды жүргізу кезінде жеке қорғану құралдарын (ЖҚҚ) пайдалану және эпидемияға қарсы режимді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7" w:id="1789"/>
          <w:p>
            <w:pPr>
              <w:spacing w:after="20"/>
              <w:ind w:left="20"/>
              <w:jc w:val="both"/>
            </w:pPr>
            <w:r>
              <w:rPr>
                <w:rFonts w:ascii="Times New Roman"/>
                <w:b w:val="false"/>
                <w:i w:val="false"/>
                <w:color w:val="000000"/>
                <w:sz w:val="20"/>
              </w:rPr>
              <w:t>
Машықтар:</w:t>
            </w:r>
          </w:p>
          <w:bookmarkEnd w:id="1789"/>
          <w:p>
            <w:pPr>
              <w:spacing w:after="20"/>
              <w:ind w:left="20"/>
              <w:jc w:val="both"/>
            </w:pPr>
            <w:r>
              <w:rPr>
                <w:rFonts w:ascii="Times New Roman"/>
                <w:b w:val="false"/>
                <w:i w:val="false"/>
                <w:color w:val="000000"/>
                <w:sz w:val="20"/>
              </w:rPr>
              <w:t>
</w:t>
            </w:r>
            <w:r>
              <w:rPr>
                <w:rFonts w:ascii="Times New Roman"/>
                <w:b w:val="false"/>
                <w:i w:val="false"/>
                <w:color w:val="000000"/>
                <w:sz w:val="20"/>
              </w:rPr>
              <w:t>1. Жұмыс түріне және биологиялық немесе химиялық қауіптілік деңгейіне байланысты жеке қорғаныс құралдарын таңдау және дұрыс кию.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ЖҚҚ пайдалану, сақтау және жою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Тексеру объектілерінде және профилактикалық шаралар жүргізу кезінде эпидемияға қарсы режимнің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Жұмысты санитариялық өңдеу, дезинфекциялау және жеке гигиена ережелерін сақтай отырып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Қолданылатын ЖҚҚ және эпидемияға қарсы қорғау шараларының тиімділігін бағалау.</w:t>
            </w:r>
          </w:p>
          <w:p>
            <w:pPr>
              <w:spacing w:after="20"/>
              <w:ind w:left="20"/>
              <w:jc w:val="both"/>
            </w:pPr>
            <w:r>
              <w:rPr>
                <w:rFonts w:ascii="Times New Roman"/>
                <w:b w:val="false"/>
                <w:i w:val="false"/>
                <w:color w:val="000000"/>
                <w:sz w:val="20"/>
              </w:rPr>
              <w:t>
6. Қорғаныс құралдарын дұрыс пайдалану және эпидемияға қарсы ережелерді сақтау бойынша персоналға және іс-шараларға қатысушыларға нұсқау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3" w:id="1790"/>
          <w:p>
            <w:pPr>
              <w:spacing w:after="20"/>
              <w:ind w:left="20"/>
              <w:jc w:val="both"/>
            </w:pPr>
            <w:r>
              <w:rPr>
                <w:rFonts w:ascii="Times New Roman"/>
                <w:b w:val="false"/>
                <w:i w:val="false"/>
                <w:color w:val="000000"/>
                <w:sz w:val="20"/>
              </w:rPr>
              <w:t>
Білімдер:</w:t>
            </w:r>
          </w:p>
          <w:bookmarkEnd w:id="1790"/>
          <w:p>
            <w:pPr>
              <w:spacing w:after="20"/>
              <w:ind w:left="20"/>
              <w:jc w:val="both"/>
            </w:pPr>
            <w:r>
              <w:rPr>
                <w:rFonts w:ascii="Times New Roman"/>
                <w:b w:val="false"/>
                <w:i w:val="false"/>
                <w:color w:val="000000"/>
                <w:sz w:val="20"/>
              </w:rPr>
              <w:t>
</w:t>
            </w:r>
            <w:r>
              <w:rPr>
                <w:rFonts w:ascii="Times New Roman"/>
                <w:b w:val="false"/>
                <w:i w:val="false"/>
                <w:color w:val="000000"/>
                <w:sz w:val="20"/>
              </w:rPr>
              <w:t>1. Жеке қорғану құралдарын (қолғаптар, маскалар, халаттар, көзілдіріктер, респираторлар және т.б.) жіктеу және тағайындау.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ЖҚҚ сақтау, дезинфекциялау және кәдеге жарату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талаптар және эпидемияға қарсы режим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Биологиялық, химиялық және инфекциялық қауіпсіздік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санитариялық-гигиеналық және профилактикалық шаралар кезінде жұқтыру және жұқтыру қауіп-қатерін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санитариялық-эпидемиологиялық қауіпсіздік жөніндегі нормативтік құжаттар мен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Инфекциялық материалдармен және дезинфекциялық құралдармен жұмыс істеу қағидалары.</w:t>
            </w:r>
          </w:p>
          <w:p>
            <w:pPr>
              <w:spacing w:after="20"/>
              <w:ind w:left="20"/>
              <w:jc w:val="both"/>
            </w:pPr>
            <w:r>
              <w:rPr>
                <w:rFonts w:ascii="Times New Roman"/>
                <w:b w:val="false"/>
                <w:i w:val="false"/>
                <w:color w:val="000000"/>
                <w:sz w:val="20"/>
              </w:rPr>
              <w:t>
8. Жеке қорғану шараларының және эпидемияға қарсы режимнің сақталуын бақылау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1" w:id="1791"/>
          <w:p>
            <w:pPr>
              <w:spacing w:after="20"/>
              <w:ind w:left="20"/>
              <w:jc w:val="both"/>
            </w:pPr>
            <w:r>
              <w:rPr>
                <w:rFonts w:ascii="Times New Roman"/>
                <w:b w:val="false"/>
                <w:i w:val="false"/>
                <w:color w:val="000000"/>
                <w:sz w:val="20"/>
              </w:rPr>
              <w:t>
Жауапкершілік</w:t>
            </w:r>
          </w:p>
          <w:bookmarkEnd w:id="1791"/>
          <w:p>
            <w:pPr>
              <w:spacing w:after="20"/>
              <w:ind w:left="20"/>
              <w:jc w:val="both"/>
            </w:pPr>
            <w:r>
              <w:rPr>
                <w:rFonts w:ascii="Times New Roman"/>
                <w:b w:val="false"/>
                <w:i w:val="false"/>
                <w:color w:val="000000"/>
                <w:sz w:val="20"/>
              </w:rPr>
              <w:t>
Оқу және өз бетімен үйрену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 ассистенті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 ассистенті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"4.2 Гигиенист-эпидемиолог дәрігердің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Гигиенист-эпидемиолог дәрігердің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2" w:id="1792"/>
          <w:p>
            <w:pPr>
              <w:spacing w:after="20"/>
              <w:ind w:left="20"/>
              <w:jc w:val="both"/>
            </w:pPr>
            <w:r>
              <w:rPr>
                <w:rFonts w:ascii="Times New Roman"/>
                <w:b w:val="false"/>
                <w:i w:val="false"/>
                <w:color w:val="000000"/>
                <w:sz w:val="20"/>
              </w:rPr>
              <w:t>
Білім деңгейі:</w:t>
            </w:r>
          </w:p>
          <w:bookmarkEnd w:id="1792"/>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1793"/>
          <w:p>
            <w:pPr>
              <w:spacing w:after="20"/>
              <w:ind w:left="20"/>
              <w:jc w:val="both"/>
            </w:pPr>
            <w:r>
              <w:rPr>
                <w:rFonts w:ascii="Times New Roman"/>
                <w:b w:val="false"/>
                <w:i w:val="false"/>
                <w:color w:val="000000"/>
                <w:sz w:val="20"/>
              </w:rPr>
              <w:t>
Мамандық:</w:t>
            </w:r>
          </w:p>
          <w:bookmarkEnd w:id="1793"/>
          <w:p>
            <w:pPr>
              <w:spacing w:after="20"/>
              <w:ind w:left="20"/>
              <w:jc w:val="both"/>
            </w:pPr>
            <w:r>
              <w:rPr>
                <w:rFonts w:ascii="Times New Roman"/>
                <w:b w:val="false"/>
                <w:i w:val="false"/>
                <w:color w:val="000000"/>
                <w:sz w:val="20"/>
              </w:rPr>
              <w:t>
Гигиена және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4" w:id="1794"/>
          <w:p>
            <w:pPr>
              <w:spacing w:after="20"/>
              <w:ind w:left="20"/>
              <w:jc w:val="both"/>
            </w:pPr>
            <w:r>
              <w:rPr>
                <w:rFonts w:ascii="Times New Roman"/>
                <w:b w:val="false"/>
                <w:i w:val="false"/>
                <w:color w:val="000000"/>
                <w:sz w:val="20"/>
              </w:rPr>
              <w:t>
Біліктілік:</w:t>
            </w:r>
          </w:p>
          <w:bookmarkEnd w:id="179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4.1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5" w:id="1795"/>
          <w:p>
            <w:pPr>
              <w:spacing w:after="20"/>
              <w:ind w:left="20"/>
              <w:jc w:val="both"/>
            </w:pPr>
            <w:r>
              <w:rPr>
                <w:rFonts w:ascii="Times New Roman"/>
                <w:b w:val="false"/>
                <w:i w:val="false"/>
                <w:color w:val="000000"/>
                <w:sz w:val="20"/>
              </w:rPr>
              <w:t>
3212-0-001 - Санитариялық-эпидемиологиялық қызмет зертханашысы</w:t>
            </w:r>
          </w:p>
          <w:bookmarkEnd w:id="1795"/>
          <w:p>
            <w:pPr>
              <w:spacing w:after="20"/>
              <w:ind w:left="20"/>
              <w:jc w:val="both"/>
            </w:pPr>
            <w:r>
              <w:rPr>
                <w:rFonts w:ascii="Times New Roman"/>
                <w:b w:val="false"/>
                <w:i w:val="false"/>
                <w:color w:val="000000"/>
                <w:sz w:val="20"/>
              </w:rPr>
              <w:t>
</w:t>
            </w:r>
            <w:r>
              <w:rPr>
                <w:rFonts w:ascii="Times New Roman"/>
                <w:b w:val="false"/>
                <w:i w:val="false"/>
                <w:color w:val="000000"/>
                <w:sz w:val="20"/>
              </w:rPr>
              <w:t>3259-0-002 - Инструктор-дезинфектор</w:t>
            </w:r>
          </w:p>
          <w:p>
            <w:pPr>
              <w:spacing w:after="20"/>
              <w:ind w:left="20"/>
              <w:jc w:val="both"/>
            </w:pPr>
            <w:r>
              <w:rPr>
                <w:rFonts w:ascii="Times New Roman"/>
                <w:b w:val="false"/>
                <w:i w:val="false"/>
                <w:color w:val="000000"/>
                <w:sz w:val="20"/>
              </w:rPr>
              <w:t>
3212-0-005 - Санитариялық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күрделілік санатындағы санитариялық-эпидемиологиялық (профилактикалық) іс-шараларды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7" w:id="1796"/>
          <w:p>
            <w:pPr>
              <w:spacing w:after="20"/>
              <w:ind w:left="20"/>
              <w:jc w:val="both"/>
            </w:pPr>
            <w:r>
              <w:rPr>
                <w:rFonts w:ascii="Times New Roman"/>
                <w:b w:val="false"/>
                <w:i w:val="false"/>
                <w:color w:val="000000"/>
                <w:sz w:val="20"/>
              </w:rPr>
              <w:t>
1. Екінші күрделілік санатындағы халықтың эпидемиологиялық салауаттылығы саласындағы қызметті жүзеге асыру.</w:t>
            </w:r>
          </w:p>
          <w:bookmarkEnd w:id="1796"/>
          <w:p>
            <w:pPr>
              <w:spacing w:after="20"/>
              <w:ind w:left="20"/>
              <w:jc w:val="both"/>
            </w:pPr>
            <w:r>
              <w:rPr>
                <w:rFonts w:ascii="Times New Roman"/>
                <w:b w:val="false"/>
                <w:i w:val="false"/>
                <w:color w:val="000000"/>
                <w:sz w:val="20"/>
              </w:rPr>
              <w:t>
2. Санитариялық-гигиеналық және санитариялық-эпидемиологиялық (профилактикалық) шараларды жүргізуге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Халықтың санитариялық мәдениетін арттыруға, салауатты өмір салты дағдыларын қалыптастыруға бағытталған санитариялық-ағарту іс-шараларын ұйымдастыруға және өткізуге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1797"/>
          <w:p>
            <w:pPr>
              <w:spacing w:after="20"/>
              <w:ind w:left="20"/>
              <w:jc w:val="both"/>
            </w:pPr>
            <w:r>
              <w:rPr>
                <w:rFonts w:ascii="Times New Roman"/>
                <w:b w:val="false"/>
                <w:i w:val="false"/>
                <w:color w:val="000000"/>
                <w:sz w:val="20"/>
              </w:rPr>
              <w:t>
Еңбек функциясы 1:</w:t>
            </w:r>
          </w:p>
          <w:bookmarkEnd w:id="1797"/>
          <w:p>
            <w:pPr>
              <w:spacing w:after="20"/>
              <w:ind w:left="20"/>
              <w:jc w:val="both"/>
            </w:pPr>
            <w:r>
              <w:rPr>
                <w:rFonts w:ascii="Times New Roman"/>
                <w:b w:val="false"/>
                <w:i w:val="false"/>
                <w:color w:val="000000"/>
                <w:sz w:val="20"/>
              </w:rPr>
              <w:t>
Екінші күрделілік санатындағы халықтың эпидемиологиялық салауаттылығы саласындағы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9" w:id="1798"/>
          <w:p>
            <w:pPr>
              <w:spacing w:after="20"/>
              <w:ind w:left="20"/>
              <w:jc w:val="both"/>
            </w:pPr>
            <w:r>
              <w:rPr>
                <w:rFonts w:ascii="Times New Roman"/>
                <w:b w:val="false"/>
                <w:i w:val="false"/>
                <w:color w:val="000000"/>
                <w:sz w:val="20"/>
              </w:rPr>
              <w:t>
Дағды 1:</w:t>
            </w:r>
          </w:p>
          <w:bookmarkEnd w:id="1798"/>
          <w:p>
            <w:pPr>
              <w:spacing w:after="20"/>
              <w:ind w:left="20"/>
              <w:jc w:val="both"/>
            </w:pPr>
            <w:r>
              <w:rPr>
                <w:rFonts w:ascii="Times New Roman"/>
                <w:b w:val="false"/>
                <w:i w:val="false"/>
                <w:color w:val="000000"/>
                <w:sz w:val="20"/>
              </w:rPr>
              <w:t>
Екінші күрделілік санатындағы эпидемияға қарсы (профилактикалық)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0" w:id="1799"/>
          <w:p>
            <w:pPr>
              <w:spacing w:after="20"/>
              <w:ind w:left="20"/>
              <w:jc w:val="both"/>
            </w:pPr>
            <w:r>
              <w:rPr>
                <w:rFonts w:ascii="Times New Roman"/>
                <w:b w:val="false"/>
                <w:i w:val="false"/>
                <w:color w:val="000000"/>
                <w:sz w:val="20"/>
              </w:rPr>
              <w:t>
Машықтар:</w:t>
            </w:r>
          </w:p>
          <w:bookmarkEnd w:id="1799"/>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жағдайын және оның ықтимал өзгерістерін дербес талдауды талап ететін халықтың эпидемиологиялық салауаттылығы саласындағы екінші күрделілік санатының практикалық міндеттерін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Екінші күрделілік санатындағы халықтың эпидемиологиялық салауаттылығы саласындағы қызметті жүзеге асыру жолын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Екінші күрделілік санатындағы халықтың санитариялық-эпидемиологиялық салауаттылығы саласындағы қызметті ағымдағы және қорытынды бақылауды, бағалауды және түзетуді жүргізу.</w:t>
            </w:r>
          </w:p>
          <w:p>
            <w:pPr>
              <w:spacing w:after="20"/>
              <w:ind w:left="20"/>
              <w:jc w:val="both"/>
            </w:pPr>
            <w:r>
              <w:rPr>
                <w:rFonts w:ascii="Times New Roman"/>
                <w:b w:val="false"/>
                <w:i w:val="false"/>
                <w:color w:val="000000"/>
                <w:sz w:val="20"/>
              </w:rPr>
              <w:t>
4. Дезинфекциялық, дератизациялық және дезинсекциялық іс-шараларды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4" w:id="1800"/>
          <w:p>
            <w:pPr>
              <w:spacing w:after="20"/>
              <w:ind w:left="20"/>
              <w:jc w:val="both"/>
            </w:pPr>
            <w:r>
              <w:rPr>
                <w:rFonts w:ascii="Times New Roman"/>
                <w:b w:val="false"/>
                <w:i w:val="false"/>
                <w:color w:val="000000"/>
                <w:sz w:val="20"/>
              </w:rPr>
              <w:t>
Білімдер:</w:t>
            </w:r>
          </w:p>
          <w:bookmarkEnd w:id="180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эпидемиологиялық салауаттылығы саласындағы екінші күрделілік санатының практикалық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және санитариялық-эпидемиологиялық салауаттылық саласындағы нормативтік-құқықтық құжаттар.</w:t>
            </w:r>
          </w:p>
          <w:p>
            <w:pPr>
              <w:spacing w:after="20"/>
              <w:ind w:left="20"/>
              <w:jc w:val="both"/>
            </w:pPr>
            <w:r>
              <w:rPr>
                <w:rFonts w:ascii="Times New Roman"/>
                <w:b w:val="false"/>
                <w:i w:val="false"/>
                <w:color w:val="000000"/>
                <w:sz w:val="20"/>
              </w:rPr>
              <w:t>
3. Екінші күрделілік санатындағы халықтың санитариялық-эпидемиологиялық салауаттылығы саласындағы қызметті бағалау және түзету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7" w:id="1801"/>
          <w:p>
            <w:pPr>
              <w:spacing w:after="20"/>
              <w:ind w:left="20"/>
              <w:jc w:val="both"/>
            </w:pPr>
            <w:r>
              <w:rPr>
                <w:rFonts w:ascii="Times New Roman"/>
                <w:b w:val="false"/>
                <w:i w:val="false"/>
                <w:color w:val="000000"/>
                <w:sz w:val="20"/>
              </w:rPr>
              <w:t>
Дағды 2:</w:t>
            </w:r>
          </w:p>
          <w:bookmarkEnd w:id="1801"/>
          <w:p>
            <w:pPr>
              <w:spacing w:after="20"/>
              <w:ind w:left="20"/>
              <w:jc w:val="both"/>
            </w:pPr>
            <w:r>
              <w:rPr>
                <w:rFonts w:ascii="Times New Roman"/>
                <w:b w:val="false"/>
                <w:i w:val="false"/>
                <w:color w:val="000000"/>
                <w:sz w:val="20"/>
              </w:rPr>
              <w:t>
Алынған зерттеу нәтижелерін нормамен салыстыра және түсіндіре отырып, мемлекеттік эпидемиологиялық қадағалауды сүйемелдейтін зертханалық зерттеулерді, сынақтарды, өлшемдерді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8" w:id="1802"/>
          <w:p>
            <w:pPr>
              <w:spacing w:after="20"/>
              <w:ind w:left="20"/>
              <w:jc w:val="both"/>
            </w:pPr>
            <w:r>
              <w:rPr>
                <w:rFonts w:ascii="Times New Roman"/>
                <w:b w:val="false"/>
                <w:i w:val="false"/>
                <w:color w:val="000000"/>
                <w:sz w:val="20"/>
              </w:rPr>
              <w:t>
Машықтар:</w:t>
            </w:r>
          </w:p>
          <w:bookmarkEnd w:id="1802"/>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жабдықтың жарамды күйін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зерттеу нәтижелерін нормамен салыстыра және түсіндіре отырып, мемлекеттік эпидемиологиялық қадағалауды сүйемелдейтін зертханалық зерттеулер, сынақтар, өлшеулер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зертханалық жабдықтар мен өлшеу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зерттеулердің сапасын бақылау және нәтижелердің дәлдігін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Алынған көрсеткіштерді санитариялық ережелер мен гигиеналық нормативтердің белгіленген нормативтерімен салыстыру.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Зертханалық зерттеулердің нәтижелерін эпидемиологиялық жағдайды және қауіп-қатер факторларын ескере отырып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Зертханалық сынақтардың нәтижелері бойынша хаттамалар мен талдамалық қорытындылар жасау.</w:t>
            </w:r>
          </w:p>
          <w:p>
            <w:pPr>
              <w:spacing w:after="20"/>
              <w:ind w:left="20"/>
              <w:jc w:val="both"/>
            </w:pPr>
            <w:r>
              <w:rPr>
                <w:rFonts w:ascii="Times New Roman"/>
                <w:b w:val="false"/>
                <w:i w:val="false"/>
                <w:color w:val="000000"/>
                <w:sz w:val="20"/>
              </w:rPr>
              <w:t>
8. Қоршаған орта және өндірістік орта объектілеріне зертханалық мониторинг жүргізуге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6" w:id="1803"/>
          <w:p>
            <w:pPr>
              <w:spacing w:after="20"/>
              <w:ind w:left="20"/>
              <w:jc w:val="both"/>
            </w:pPr>
            <w:r>
              <w:rPr>
                <w:rFonts w:ascii="Times New Roman"/>
                <w:b w:val="false"/>
                <w:i w:val="false"/>
                <w:color w:val="000000"/>
                <w:sz w:val="20"/>
              </w:rPr>
              <w:t>
Білімдер:</w:t>
            </w:r>
          </w:p>
          <w:bookmarkEnd w:id="1803"/>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жабдықтың жұмыс істеу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зерттеулер, сынақтар, өлшеулер жүргізу жөніндегі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Қолдануға рұқсат етілген дезинфекциялық, стерилдеу құралдарын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 жүргізуді реттейтін санитариялық-эпидемиологиялық заңнаманың және нормативтік-әдістемелік құжаттардың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эпидемиологиялық қадағалау шеңберінде зертханалық бақылауды ұйымдастыру және жүргізу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Орта объектілерін санитариялық-эпидемиологиялық бағалау және қауіп-қатер факторларын анықтау үшін зертханалық деректерді түсіндіру қағидаттары.</w:t>
            </w:r>
          </w:p>
          <w:p>
            <w:pPr>
              <w:spacing w:after="20"/>
              <w:ind w:left="20"/>
              <w:jc w:val="both"/>
            </w:pPr>
            <w:r>
              <w:rPr>
                <w:rFonts w:ascii="Times New Roman"/>
                <w:b w:val="false"/>
                <w:i w:val="false"/>
                <w:color w:val="000000"/>
                <w:sz w:val="20"/>
              </w:rPr>
              <w:t>
7. Зертханалық құжаттама мен есептілікті ресімдеу, беру және сақтау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3" w:id="1804"/>
          <w:p>
            <w:pPr>
              <w:spacing w:after="20"/>
              <w:ind w:left="20"/>
              <w:jc w:val="both"/>
            </w:pPr>
            <w:r>
              <w:rPr>
                <w:rFonts w:ascii="Times New Roman"/>
                <w:b w:val="false"/>
                <w:i w:val="false"/>
                <w:color w:val="000000"/>
                <w:sz w:val="20"/>
              </w:rPr>
              <w:t>
Еңбек функциясы 2:</w:t>
            </w:r>
          </w:p>
          <w:bookmarkEnd w:id="1804"/>
          <w:p>
            <w:pPr>
              <w:spacing w:after="20"/>
              <w:ind w:left="20"/>
              <w:jc w:val="both"/>
            </w:pPr>
            <w:r>
              <w:rPr>
                <w:rFonts w:ascii="Times New Roman"/>
                <w:b w:val="false"/>
                <w:i w:val="false"/>
                <w:color w:val="000000"/>
                <w:sz w:val="20"/>
              </w:rPr>
              <w:t>
Санитариялық-гигиеналық және санитариялық-эпидемиологиялық (профилактикалық) шараларды жүргізуге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4" w:id="1805"/>
          <w:p>
            <w:pPr>
              <w:spacing w:after="20"/>
              <w:ind w:left="20"/>
              <w:jc w:val="both"/>
            </w:pPr>
            <w:r>
              <w:rPr>
                <w:rFonts w:ascii="Times New Roman"/>
                <w:b w:val="false"/>
                <w:i w:val="false"/>
                <w:color w:val="000000"/>
                <w:sz w:val="20"/>
              </w:rPr>
              <w:t>
Дағды 1:</w:t>
            </w:r>
          </w:p>
          <w:bookmarkEnd w:id="1805"/>
          <w:p>
            <w:pPr>
              <w:spacing w:after="20"/>
              <w:ind w:left="20"/>
              <w:jc w:val="both"/>
            </w:pPr>
            <w:r>
              <w:rPr>
                <w:rFonts w:ascii="Times New Roman"/>
                <w:b w:val="false"/>
                <w:i w:val="false"/>
                <w:color w:val="000000"/>
                <w:sz w:val="20"/>
              </w:rPr>
              <w:t>
Анықталған санитариялық нормалар мен ережелерді бұзушылықтарды тіркей отырып, объектілерге (ұйымдарға, мекемелерге, аумақтарға) санитариялық-гигиеналық тексеру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1806"/>
          <w:p>
            <w:pPr>
              <w:spacing w:after="20"/>
              <w:ind w:left="20"/>
              <w:jc w:val="both"/>
            </w:pPr>
            <w:r>
              <w:rPr>
                <w:rFonts w:ascii="Times New Roman"/>
                <w:b w:val="false"/>
                <w:i w:val="false"/>
                <w:color w:val="000000"/>
                <w:sz w:val="20"/>
              </w:rPr>
              <w:t>
Машықтар:</w:t>
            </w:r>
          </w:p>
          <w:bookmarkEnd w:id="1806"/>
          <w:p>
            <w:pPr>
              <w:spacing w:after="20"/>
              <w:ind w:left="20"/>
              <w:jc w:val="both"/>
            </w:pPr>
            <w:r>
              <w:rPr>
                <w:rFonts w:ascii="Times New Roman"/>
                <w:b w:val="false"/>
                <w:i w:val="false"/>
                <w:color w:val="000000"/>
                <w:sz w:val="20"/>
              </w:rPr>
              <w:t>
</w:t>
            </w:r>
            <w:r>
              <w:rPr>
                <w:rFonts w:ascii="Times New Roman"/>
                <w:b w:val="false"/>
                <w:i w:val="false"/>
                <w:color w:val="000000"/>
                <w:sz w:val="20"/>
              </w:rPr>
              <w:t>1. Бөлмелердің, жабдықтардың, аумақтар мен инфрақұрылым объектілерінің санитариялық жай-күйіне көзбен шолып бағалау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Объектідегі жағдайлардың белгіленген санитариялық нормалар мен ережелерге сәйкестігін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Анықталған санитариялық талаптарды бұзушылықтарды белгіленген нысанда (тексеру актілері, бақылау журналдары және т.б.)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 факторларын (жарықтандыру, температура, ылғалдылық, шаңдану, шу және т.б.) бағалау үшін өлшеу аспаптары мен құралдарын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 ошақтарында санитариялық-эпидемиологиялық алдын алу іс-шараларын жүргізу.</w:t>
            </w:r>
          </w:p>
          <w:p>
            <w:pPr>
              <w:spacing w:after="20"/>
              <w:ind w:left="20"/>
              <w:jc w:val="both"/>
            </w:pPr>
            <w:r>
              <w:rPr>
                <w:rFonts w:ascii="Times New Roman"/>
                <w:b w:val="false"/>
                <w:i w:val="false"/>
                <w:color w:val="000000"/>
                <w:sz w:val="20"/>
              </w:rPr>
              <w:t>
6. Тексеру жүргізу және санитариялық заңнама талаптарын түсіндіру кезінде ұйым өкілдерімен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1" w:id="1807"/>
          <w:p>
            <w:pPr>
              <w:spacing w:after="20"/>
              <w:ind w:left="20"/>
              <w:jc w:val="both"/>
            </w:pPr>
            <w:r>
              <w:rPr>
                <w:rFonts w:ascii="Times New Roman"/>
                <w:b w:val="false"/>
                <w:i w:val="false"/>
                <w:color w:val="000000"/>
                <w:sz w:val="20"/>
              </w:rPr>
              <w:t>
Білімдер:</w:t>
            </w:r>
          </w:p>
          <w:bookmarkEnd w:id="1807"/>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саласындағы заңнаманың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объектілерге (ас блоктарына, білім беру және медициналық мекемелерге, өндірістік бөлмелерге, жұқпалы аурулар ошақтарына және т.б.) санитариялық-гигиеналық және санитариялық-эпидемиологиялық тексеру жүргізу нормативтері мен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Санитариялық-гигиеналық тексеру актілерін және басқа да есептік құжаттаманы ресімдеуге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Тексерілетін объектілерде өлшеулер мен жұмыстарды қауіпсіз жүргізу ережелері.</w:t>
            </w:r>
          </w:p>
          <w:p>
            <w:pPr>
              <w:spacing w:after="20"/>
              <w:ind w:left="20"/>
              <w:jc w:val="both"/>
            </w:pPr>
            <w:r>
              <w:rPr>
                <w:rFonts w:ascii="Times New Roman"/>
                <w:b w:val="false"/>
                <w:i w:val="false"/>
                <w:color w:val="000000"/>
                <w:sz w:val="20"/>
              </w:rPr>
              <w:t>
5. Эпидемиология, еңбек гигиенасы, коммуналдық гигиена және тамақтану гигиенасының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6" w:id="1808"/>
          <w:p>
            <w:pPr>
              <w:spacing w:after="20"/>
              <w:ind w:left="20"/>
              <w:jc w:val="both"/>
            </w:pPr>
            <w:r>
              <w:rPr>
                <w:rFonts w:ascii="Times New Roman"/>
                <w:b w:val="false"/>
                <w:i w:val="false"/>
                <w:color w:val="000000"/>
                <w:sz w:val="20"/>
              </w:rPr>
              <w:t>
Дағды 2:</w:t>
            </w:r>
          </w:p>
          <w:bookmarkEnd w:id="1808"/>
          <w:p>
            <w:pPr>
              <w:spacing w:after="20"/>
              <w:ind w:left="20"/>
              <w:jc w:val="both"/>
            </w:pPr>
            <w:r>
              <w:rPr>
                <w:rFonts w:ascii="Times New Roman"/>
                <w:b w:val="false"/>
                <w:i w:val="false"/>
                <w:color w:val="000000"/>
                <w:sz w:val="20"/>
              </w:rPr>
              <w:t>
Белгіленген талаптарға сәйкес санитариялық-эпидемиологиялық іс-шаралардың нәтижелері бойынша есепке алу-есеп беру құжаттамасын ресімдеу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7" w:id="1809"/>
          <w:p>
            <w:pPr>
              <w:spacing w:after="20"/>
              <w:ind w:left="20"/>
              <w:jc w:val="both"/>
            </w:pPr>
            <w:r>
              <w:rPr>
                <w:rFonts w:ascii="Times New Roman"/>
                <w:b w:val="false"/>
                <w:i w:val="false"/>
                <w:color w:val="000000"/>
                <w:sz w:val="20"/>
              </w:rPr>
              <w:t>
Машықтар:</w:t>
            </w:r>
          </w:p>
          <w:bookmarkEnd w:id="1809"/>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Санитариялық-гигиеналық және санитариялық-эпидемиологиялық тексерулер мен зертханалық тексерулердің нәтижелері бойынша есепке алу-есеп беру формаларын дұрыс толтыру.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Санитариялық-эпидемиологиялық ереже талаптарына сәйкес құжаттарды, журналдарды, актілер мен хаттамаларды жүйелеу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Жоғары тұрған органдарға немесе зертханаларға беру алдында ұсынылған деректердің толықтығы мен дұрыстығын тексеру.</w:t>
            </w:r>
          </w:p>
          <w:p>
            <w:pPr>
              <w:spacing w:after="20"/>
              <w:ind w:left="20"/>
              <w:jc w:val="both"/>
            </w:pPr>
            <w:r>
              <w:rPr>
                <w:rFonts w:ascii="Times New Roman"/>
                <w:b w:val="false"/>
                <w:i w:val="false"/>
                <w:color w:val="000000"/>
                <w:sz w:val="20"/>
              </w:rPr>
              <w:t>
4. Жүргізілген іс-шаралардың нәтижелері бойынша жиынтық есептер, анықтамалар және талдау кестелерін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1" w:id="1810"/>
          <w:p>
            <w:pPr>
              <w:spacing w:after="20"/>
              <w:ind w:left="20"/>
              <w:jc w:val="both"/>
            </w:pPr>
            <w:r>
              <w:rPr>
                <w:rFonts w:ascii="Times New Roman"/>
                <w:b w:val="false"/>
                <w:i w:val="false"/>
                <w:color w:val="000000"/>
                <w:sz w:val="20"/>
              </w:rPr>
              <w:t>
Білімдер:</w:t>
            </w:r>
          </w:p>
          <w:bookmarkEnd w:id="1810"/>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ұйымдарда есепке алу-есеп беру құжаттамасын жүргізудің белгіленген формалары мен тәртібі (журналдар, актілер, хаттамалар, есептер).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Санитариялық-эпидемиологиялық есептерді ресімдеуге нормативтік құжаттардың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Қызметтік құжаттаманы және тексеру материалдарын сақтау, есепке алу және беру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және санитариялық құжаттамамен жұмыс істеу кезіндегі іс жүргізу және ақпараттық қауіпсіздік негіздері.</w:t>
            </w:r>
          </w:p>
          <w:p>
            <w:pPr>
              <w:spacing w:after="20"/>
              <w:ind w:left="20"/>
              <w:jc w:val="both"/>
            </w:pPr>
            <w:r>
              <w:rPr>
                <w:rFonts w:ascii="Times New Roman"/>
                <w:b w:val="false"/>
                <w:i w:val="false"/>
                <w:color w:val="000000"/>
                <w:sz w:val="20"/>
              </w:rPr>
              <w:t>
5. Санитариялық қадағалау саласындағы электрондық есепке алу және есептілік жүйелерімен жұмыс істеу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1811"/>
          <w:p>
            <w:pPr>
              <w:spacing w:after="20"/>
              <w:ind w:left="20"/>
              <w:jc w:val="both"/>
            </w:pPr>
            <w:r>
              <w:rPr>
                <w:rFonts w:ascii="Times New Roman"/>
                <w:b w:val="false"/>
                <w:i w:val="false"/>
                <w:color w:val="000000"/>
                <w:sz w:val="20"/>
              </w:rPr>
              <w:t>
Қосымша еңбек функциясы 1:</w:t>
            </w:r>
          </w:p>
          <w:bookmarkEnd w:id="1811"/>
          <w:p>
            <w:pPr>
              <w:spacing w:after="20"/>
              <w:ind w:left="20"/>
              <w:jc w:val="both"/>
            </w:pPr>
            <w:r>
              <w:rPr>
                <w:rFonts w:ascii="Times New Roman"/>
                <w:b w:val="false"/>
                <w:i w:val="false"/>
                <w:color w:val="000000"/>
                <w:sz w:val="20"/>
              </w:rPr>
              <w:t>
Халықтың санитариялық мәдениетін арттыруға, салауатты өмір салты дағдыларын қалыптастыруға бағытталған санитариялық-ағарту іс-шараларын ұйымдастыруға және өткізуге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7" w:id="1812"/>
          <w:p>
            <w:pPr>
              <w:spacing w:after="20"/>
              <w:ind w:left="20"/>
              <w:jc w:val="both"/>
            </w:pPr>
            <w:r>
              <w:rPr>
                <w:rFonts w:ascii="Times New Roman"/>
                <w:b w:val="false"/>
                <w:i w:val="false"/>
                <w:color w:val="000000"/>
                <w:sz w:val="20"/>
              </w:rPr>
              <w:t>
Дағды 1:</w:t>
            </w:r>
          </w:p>
          <w:bookmarkEnd w:id="1812"/>
          <w:p>
            <w:pPr>
              <w:spacing w:after="20"/>
              <w:ind w:left="20"/>
              <w:jc w:val="both"/>
            </w:pPr>
            <w:r>
              <w:rPr>
                <w:rFonts w:ascii="Times New Roman"/>
                <w:b w:val="false"/>
                <w:i w:val="false"/>
                <w:color w:val="000000"/>
                <w:sz w:val="20"/>
              </w:rPr>
              <w:t>
Жеке және қоғамдық гигиена, аурулардың алдын алу мәселелері бойынша санитариялық-ағартушылық әңгімелесулер мен нұсқамалар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8" w:id="1813"/>
          <w:p>
            <w:pPr>
              <w:spacing w:after="20"/>
              <w:ind w:left="20"/>
              <w:jc w:val="both"/>
            </w:pPr>
            <w:r>
              <w:rPr>
                <w:rFonts w:ascii="Times New Roman"/>
                <w:b w:val="false"/>
                <w:i w:val="false"/>
                <w:color w:val="000000"/>
                <w:sz w:val="20"/>
              </w:rPr>
              <w:t>
Машықтар:</w:t>
            </w:r>
          </w:p>
          <w:bookmarkEnd w:id="1813"/>
          <w:p>
            <w:pPr>
              <w:spacing w:after="20"/>
              <w:ind w:left="20"/>
              <w:jc w:val="both"/>
            </w:pPr>
            <w:r>
              <w:rPr>
                <w:rFonts w:ascii="Times New Roman"/>
                <w:b w:val="false"/>
                <w:i w:val="false"/>
                <w:color w:val="000000"/>
                <w:sz w:val="20"/>
              </w:rPr>
              <w:t>
</w:t>
            </w:r>
            <w:r>
              <w:rPr>
                <w:rFonts w:ascii="Times New Roman"/>
                <w:b w:val="false"/>
                <w:i w:val="false"/>
                <w:color w:val="000000"/>
                <w:sz w:val="20"/>
              </w:rPr>
              <w:t>1. Мақсатты аудиторияның (балалар, ұйым қызметкерлері, пациенттер, халық) ерекшеліктерін ескере отырып, санитариялық-ағартушылық әңгімелесулер мен нұсқаулар өткізу материалдары мен жоспарын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гигиена ережелері, инфекциялық және инфекциялық емес аурулардың профилактикасы, санитариялық нормалар мен талаптар туралы ақпаратты қолжетімді және сауатты баяндау.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Ағарту іс-шараларын өткізу кезінде көрнекі және мультимедиялық құралдарды (плакаттар, буклеттер, тұсаукесерлер)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Тыңдаушылардың бойында санитариялық-гигиеналық ережелерді сақтауға және салауатты өмір салтын ұстануға мотивация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 топтарының (мысалы, балалардың, ұйым қызметкерлерінің, оқушылардың) денсаулық жағдайын гигиеналық бағалаудың қарапайым әдістемелерін пайдалану.</w:t>
            </w:r>
          </w:p>
          <w:p>
            <w:pPr>
              <w:spacing w:after="20"/>
              <w:ind w:left="20"/>
              <w:jc w:val="both"/>
            </w:pPr>
            <w:r>
              <w:rPr>
                <w:rFonts w:ascii="Times New Roman"/>
                <w:b w:val="false"/>
                <w:i w:val="false"/>
                <w:color w:val="000000"/>
                <w:sz w:val="20"/>
              </w:rPr>
              <w:t>
6. Ақпаратты меңгеру деңгейін және өткізілген нұсқаулықтың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1814"/>
          <w:p>
            <w:pPr>
              <w:spacing w:after="20"/>
              <w:ind w:left="20"/>
              <w:jc w:val="both"/>
            </w:pPr>
            <w:r>
              <w:rPr>
                <w:rFonts w:ascii="Times New Roman"/>
                <w:b w:val="false"/>
                <w:i w:val="false"/>
                <w:color w:val="000000"/>
                <w:sz w:val="20"/>
              </w:rPr>
              <w:t>
Білімдер:</w:t>
            </w:r>
          </w:p>
          <w:bookmarkEnd w:id="1814"/>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 ағарту және профилактикалық медицина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және қоғамдық гигиена қағидалары, жұқпалы және жұқпалы емес аурулардың алдын алу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әртүрлі топтарына (балалар, жасөспірімдер, ересектер, қарттар) ақпарат жеткізудің әдістері мен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денсаулығының негізгі көрсеткіштері және олардың нормалары (дене қызуы, тамыр соғуы, артериялық қысым, тыныс алу, тері мен шырышты қабаттың түсі).</w:t>
            </w:r>
          </w:p>
          <w:p>
            <w:pPr>
              <w:spacing w:after="20"/>
              <w:ind w:left="20"/>
              <w:jc w:val="both"/>
            </w:pPr>
            <w:r>
              <w:rPr>
                <w:rFonts w:ascii="Times New Roman"/>
                <w:b w:val="false"/>
                <w:i w:val="false"/>
                <w:color w:val="000000"/>
                <w:sz w:val="20"/>
              </w:rPr>
              <w:t>
5. Санитариялық-ағарту қызметін регламенттейтін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9" w:id="1815"/>
          <w:p>
            <w:pPr>
              <w:spacing w:after="20"/>
              <w:ind w:left="20"/>
              <w:jc w:val="both"/>
            </w:pPr>
            <w:r>
              <w:rPr>
                <w:rFonts w:ascii="Times New Roman"/>
                <w:b w:val="false"/>
                <w:i w:val="false"/>
                <w:color w:val="000000"/>
                <w:sz w:val="20"/>
              </w:rPr>
              <w:t>
Дағды 2:</w:t>
            </w:r>
          </w:p>
          <w:bookmarkEnd w:id="1815"/>
          <w:p>
            <w:pPr>
              <w:spacing w:after="20"/>
              <w:ind w:left="20"/>
              <w:jc w:val="both"/>
            </w:pPr>
            <w:r>
              <w:rPr>
                <w:rFonts w:ascii="Times New Roman"/>
                <w:b w:val="false"/>
                <w:i w:val="false"/>
                <w:color w:val="000000"/>
                <w:sz w:val="20"/>
              </w:rPr>
              <w:t>
Профилактикалық жұмыстың мақсаттарына және нысаналы аудиторияның ерекшеліктеріне сәйкес санитариялық-ағарту материалдарын дайындау және рәсімдеу.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1816"/>
          <w:p>
            <w:pPr>
              <w:spacing w:after="20"/>
              <w:ind w:left="20"/>
              <w:jc w:val="both"/>
            </w:pPr>
            <w:r>
              <w:rPr>
                <w:rFonts w:ascii="Times New Roman"/>
                <w:b w:val="false"/>
                <w:i w:val="false"/>
                <w:color w:val="000000"/>
                <w:sz w:val="20"/>
              </w:rPr>
              <w:t>
Машықтар:</w:t>
            </w:r>
          </w:p>
          <w:bookmarkEnd w:id="1816"/>
          <w:p>
            <w:pPr>
              <w:spacing w:after="20"/>
              <w:ind w:left="20"/>
              <w:jc w:val="both"/>
            </w:pPr>
            <w:r>
              <w:rPr>
                <w:rFonts w:ascii="Times New Roman"/>
                <w:b w:val="false"/>
                <w:i w:val="false"/>
                <w:color w:val="000000"/>
                <w:sz w:val="20"/>
              </w:rPr>
              <w:t>
</w:t>
            </w:r>
            <w:r>
              <w:rPr>
                <w:rFonts w:ascii="Times New Roman"/>
                <w:b w:val="false"/>
                <w:i w:val="false"/>
                <w:color w:val="000000"/>
                <w:sz w:val="20"/>
              </w:rPr>
              <w:t>1. Профилактикалық жұмыс тақырыбына сәйкес дұрыс санитариялық-гигиеналық және эпидемиологиялық ақпаратты таңдау және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әртүрлі топтары үшін қолжетімді, түсінікті және сауатты түрде санитариялық-ағарту материалдарының мәтіндерін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Қазіргі заманғы компьютерлік бағдарламалар мен графикалық құралдарды пайдалана отырып, буклеттер, плакаттар мен тұсаукесерлерді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Материалдардың мазмұнын және визуалды ресімделуін мақсатты аудиторияның жас, кәсіби және әлеуметтік ерекшеліктеріне бейімдеу.</w:t>
            </w:r>
          </w:p>
          <w:p>
            <w:pPr>
              <w:spacing w:after="20"/>
              <w:ind w:left="20"/>
              <w:jc w:val="both"/>
            </w:pPr>
            <w:r>
              <w:rPr>
                <w:rFonts w:ascii="Times New Roman"/>
                <w:b w:val="false"/>
                <w:i w:val="false"/>
                <w:color w:val="000000"/>
                <w:sz w:val="20"/>
              </w:rPr>
              <w:t>
5. Материалдардың қолданыстағы санитариялық нормаларға, әдістемелік ұсынымдарға және этикалық талаптарға сәйкестігін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5" w:id="1817"/>
          <w:p>
            <w:pPr>
              <w:spacing w:after="20"/>
              <w:ind w:left="20"/>
              <w:jc w:val="both"/>
            </w:pPr>
            <w:r>
              <w:rPr>
                <w:rFonts w:ascii="Times New Roman"/>
                <w:b w:val="false"/>
                <w:i w:val="false"/>
                <w:color w:val="000000"/>
                <w:sz w:val="20"/>
              </w:rPr>
              <w:t>
Білімдер:</w:t>
            </w:r>
          </w:p>
          <w:bookmarkEnd w:id="1817"/>
          <w:p>
            <w:pPr>
              <w:spacing w:after="20"/>
              <w:ind w:left="20"/>
              <w:jc w:val="both"/>
            </w:pPr>
            <w:r>
              <w:rPr>
                <w:rFonts w:ascii="Times New Roman"/>
                <w:b w:val="false"/>
                <w:i w:val="false"/>
                <w:color w:val="000000"/>
                <w:sz w:val="20"/>
              </w:rPr>
              <w:t>
</w:t>
            </w:r>
            <w:r>
              <w:rPr>
                <w:rFonts w:ascii="Times New Roman"/>
                <w:b w:val="false"/>
                <w:i w:val="false"/>
                <w:color w:val="000000"/>
                <w:sz w:val="20"/>
              </w:rPr>
              <w:t>1. Гигиена және эпидемиология саласындағы санитариялық-ағарту және алдын алу жұмыстарының негізгі бағыттары.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мекемелерінде санитариялық-ағарту материалдарын дайындау және бекіту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Түрлі аудиториялардың визуалды коммуникация, дизайн және ақпаратты қабылдау негіздері.</w:t>
            </w:r>
          </w:p>
          <w:p>
            <w:pPr>
              <w:spacing w:after="20"/>
              <w:ind w:left="20"/>
              <w:jc w:val="both"/>
            </w:pPr>
            <w:r>
              <w:rPr>
                <w:rFonts w:ascii="Times New Roman"/>
                <w:b w:val="false"/>
                <w:i w:val="false"/>
                <w:color w:val="000000"/>
                <w:sz w:val="20"/>
              </w:rPr>
              <w:t>
4. Санитариялық-ағарту қызметін регламенттейтін заңнамалық және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1818"/>
          <w:p>
            <w:pPr>
              <w:spacing w:after="20"/>
              <w:ind w:left="20"/>
              <w:jc w:val="both"/>
            </w:pPr>
            <w:r>
              <w:rPr>
                <w:rFonts w:ascii="Times New Roman"/>
                <w:b w:val="false"/>
                <w:i w:val="false"/>
                <w:color w:val="000000"/>
                <w:sz w:val="20"/>
              </w:rPr>
              <w:t>
Жауапкершілік</w:t>
            </w:r>
          </w:p>
          <w:bookmarkEnd w:id="1818"/>
          <w:p>
            <w:pPr>
              <w:spacing w:after="20"/>
              <w:ind w:left="20"/>
              <w:jc w:val="both"/>
            </w:pPr>
            <w:r>
              <w:rPr>
                <w:rFonts w:ascii="Times New Roman"/>
                <w:b w:val="false"/>
                <w:i w:val="false"/>
                <w:color w:val="000000"/>
                <w:sz w:val="20"/>
              </w:rPr>
              <w:t>
Оқу және өз бетімен үйрену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 ассистенті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 ассистенті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"4.3 Гигиенист -эпидемиолог дәрігердің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Гигиенист -эпидемиолог дәрігердің көмекшісі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1819"/>
          <w:p>
            <w:pPr>
              <w:spacing w:after="20"/>
              <w:ind w:left="20"/>
              <w:jc w:val="both"/>
            </w:pPr>
            <w:r>
              <w:rPr>
                <w:rFonts w:ascii="Times New Roman"/>
                <w:b w:val="false"/>
                <w:i w:val="false"/>
                <w:color w:val="000000"/>
                <w:sz w:val="20"/>
              </w:rPr>
              <w:t>
Білім деңгейі:</w:t>
            </w:r>
          </w:p>
          <w:bookmarkEnd w:id="1819"/>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1" w:id="1820"/>
          <w:p>
            <w:pPr>
              <w:spacing w:after="20"/>
              <w:ind w:left="20"/>
              <w:jc w:val="both"/>
            </w:pPr>
            <w:r>
              <w:rPr>
                <w:rFonts w:ascii="Times New Roman"/>
                <w:b w:val="false"/>
                <w:i w:val="false"/>
                <w:color w:val="000000"/>
                <w:sz w:val="20"/>
              </w:rPr>
              <w:t>
Мамандық:</w:t>
            </w:r>
          </w:p>
          <w:bookmarkEnd w:id="1820"/>
          <w:p>
            <w:pPr>
              <w:spacing w:after="20"/>
              <w:ind w:left="20"/>
              <w:jc w:val="both"/>
            </w:pPr>
            <w:r>
              <w:rPr>
                <w:rFonts w:ascii="Times New Roman"/>
                <w:b w:val="false"/>
                <w:i w:val="false"/>
                <w:color w:val="000000"/>
                <w:sz w:val="20"/>
              </w:rPr>
              <w:t>
Гигиена және эпидемиология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1821"/>
          <w:p>
            <w:pPr>
              <w:spacing w:after="20"/>
              <w:ind w:left="20"/>
              <w:jc w:val="both"/>
            </w:pPr>
            <w:r>
              <w:rPr>
                <w:rFonts w:ascii="Times New Roman"/>
                <w:b w:val="false"/>
                <w:i w:val="false"/>
                <w:color w:val="000000"/>
                <w:sz w:val="20"/>
              </w:rPr>
              <w:t>
Біліктілік:</w:t>
            </w:r>
          </w:p>
          <w:bookmarkEnd w:id="182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4.2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3" w:id="1822"/>
          <w:p>
            <w:pPr>
              <w:spacing w:after="20"/>
              <w:ind w:left="20"/>
              <w:jc w:val="both"/>
            </w:pPr>
            <w:r>
              <w:rPr>
                <w:rFonts w:ascii="Times New Roman"/>
                <w:b w:val="false"/>
                <w:i w:val="false"/>
                <w:color w:val="000000"/>
                <w:sz w:val="20"/>
              </w:rPr>
              <w:t>
3212-0-001 - Санитариялық-эпидемиологиялық қызмет зертханашысы</w:t>
            </w:r>
          </w:p>
          <w:bookmarkEnd w:id="1822"/>
          <w:p>
            <w:pPr>
              <w:spacing w:after="20"/>
              <w:ind w:left="20"/>
              <w:jc w:val="both"/>
            </w:pPr>
            <w:r>
              <w:rPr>
                <w:rFonts w:ascii="Times New Roman"/>
                <w:b w:val="false"/>
                <w:i w:val="false"/>
                <w:color w:val="000000"/>
                <w:sz w:val="20"/>
              </w:rPr>
              <w:t>
</w:t>
            </w:r>
            <w:r>
              <w:rPr>
                <w:rFonts w:ascii="Times New Roman"/>
                <w:b w:val="false"/>
                <w:i w:val="false"/>
                <w:color w:val="000000"/>
                <w:sz w:val="20"/>
              </w:rPr>
              <w:t>3259-0-002 - Инструктор-дезинфектор</w:t>
            </w:r>
          </w:p>
          <w:p>
            <w:pPr>
              <w:spacing w:after="20"/>
              <w:ind w:left="20"/>
              <w:jc w:val="both"/>
            </w:pPr>
            <w:r>
              <w:rPr>
                <w:rFonts w:ascii="Times New Roman"/>
                <w:b w:val="false"/>
                <w:i w:val="false"/>
                <w:color w:val="000000"/>
                <w:sz w:val="20"/>
              </w:rPr>
              <w:t>
3212-0-005 - Санитариялық фельдшер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күрделілік санатындағы санитариялық-эпидемиологиялық (профилактикалық) іс-шараларды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1823"/>
          <w:p>
            <w:pPr>
              <w:spacing w:after="20"/>
              <w:ind w:left="20"/>
              <w:jc w:val="both"/>
            </w:pPr>
            <w:r>
              <w:rPr>
                <w:rFonts w:ascii="Times New Roman"/>
                <w:b w:val="false"/>
                <w:i w:val="false"/>
                <w:color w:val="000000"/>
                <w:sz w:val="20"/>
              </w:rPr>
              <w:t>
1. Бірінші күрделілік санатындағы халықтың санитариялық-эпидемиологиялық салауаттылығы саласындағы қызметті жүзеге асыру.</w:t>
            </w:r>
          </w:p>
          <w:bookmarkEnd w:id="1823"/>
          <w:p>
            <w:pPr>
              <w:spacing w:after="20"/>
              <w:ind w:left="20"/>
              <w:jc w:val="both"/>
            </w:pPr>
            <w:r>
              <w:rPr>
                <w:rFonts w:ascii="Times New Roman"/>
                <w:b w:val="false"/>
                <w:i w:val="false"/>
                <w:color w:val="000000"/>
                <w:sz w:val="20"/>
              </w:rPr>
              <w:t>
2. Объектілерде санитариялық-эпидемиологиялық бақылауды және профилактикалық жұмысты жүзеге асырады, санитариялық-гигиеналық нормалар мен ережелерді сақтайды, эпидемиологиялық ақпаратты жинайды және өңдейді, дәрігер-гигиенистің басшылығымен профилактикалық іс-шараларды және санитариялық-ағарту жұмыстарын ұйымдастыруға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Ауа, су, тамақ өнімдері және үстіңгі қабаттар сынамаларына санитариялық-гигиеналық және зертханалық зерттеулер жүргізуге жәрдемдесу, материалдар мен жабдықтардың қауіпсіз жұмыс істеуін қамтамасыз ету, нәтижелерді өңдеуге және рәсімдеуге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6" w:id="1824"/>
          <w:p>
            <w:pPr>
              <w:spacing w:after="20"/>
              <w:ind w:left="20"/>
              <w:jc w:val="both"/>
            </w:pPr>
            <w:r>
              <w:rPr>
                <w:rFonts w:ascii="Times New Roman"/>
                <w:b w:val="false"/>
                <w:i w:val="false"/>
                <w:color w:val="000000"/>
                <w:sz w:val="20"/>
              </w:rPr>
              <w:t>
Еңбек функциясы 1:</w:t>
            </w:r>
          </w:p>
          <w:bookmarkEnd w:id="1824"/>
          <w:p>
            <w:pPr>
              <w:spacing w:after="20"/>
              <w:ind w:left="20"/>
              <w:jc w:val="both"/>
            </w:pPr>
            <w:r>
              <w:rPr>
                <w:rFonts w:ascii="Times New Roman"/>
                <w:b w:val="false"/>
                <w:i w:val="false"/>
                <w:color w:val="000000"/>
                <w:sz w:val="20"/>
              </w:rPr>
              <w:t>
Бірінші күрделілік санатындағы халықтың санитариялық-эпидемиологиялық салауаттылығы саласындағы қызметті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7" w:id="1825"/>
          <w:p>
            <w:pPr>
              <w:spacing w:after="20"/>
              <w:ind w:left="20"/>
              <w:jc w:val="both"/>
            </w:pPr>
            <w:r>
              <w:rPr>
                <w:rFonts w:ascii="Times New Roman"/>
                <w:b w:val="false"/>
                <w:i w:val="false"/>
                <w:color w:val="000000"/>
                <w:sz w:val="20"/>
              </w:rPr>
              <w:t>
Дағды 1:</w:t>
            </w:r>
          </w:p>
          <w:bookmarkEnd w:id="1825"/>
          <w:p>
            <w:pPr>
              <w:spacing w:after="20"/>
              <w:ind w:left="20"/>
              <w:jc w:val="both"/>
            </w:pPr>
            <w:r>
              <w:rPr>
                <w:rFonts w:ascii="Times New Roman"/>
                <w:b w:val="false"/>
                <w:i w:val="false"/>
                <w:color w:val="000000"/>
                <w:sz w:val="20"/>
              </w:rPr>
              <w:t>
Бірінші күрделілік санатындағы санитариялық-эпидемиологиялық (профилактикалық)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1826"/>
          <w:p>
            <w:pPr>
              <w:spacing w:after="20"/>
              <w:ind w:left="20"/>
              <w:jc w:val="both"/>
            </w:pPr>
            <w:r>
              <w:rPr>
                <w:rFonts w:ascii="Times New Roman"/>
                <w:b w:val="false"/>
                <w:i w:val="false"/>
                <w:color w:val="000000"/>
                <w:sz w:val="20"/>
              </w:rPr>
              <w:t>
Машықтар:</w:t>
            </w:r>
          </w:p>
          <w:bookmarkEnd w:id="1826"/>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жағдайын және оның ықтимал өзгерістерін дербес талдауды талап ететін халықтың санитариялық-эпидемиологиялық салауаттылығы саласындағы бірінші күрделілік санатының практикалық міндеттерін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зерттеулер мен аспаптық өлшеулер жүргізу.</w:t>
            </w:r>
          </w:p>
          <w:p>
            <w:pPr>
              <w:spacing w:after="20"/>
              <w:ind w:left="20"/>
              <w:jc w:val="both"/>
            </w:pPr>
            <w:r>
              <w:rPr>
                <w:rFonts w:ascii="Times New Roman"/>
                <w:b w:val="false"/>
                <w:i w:val="false"/>
                <w:color w:val="000000"/>
                <w:sz w:val="20"/>
              </w:rPr>
              <w:t>
3. Дезинфекциялық, дератизациялық және дезинсекциялық іс-шаралар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1827"/>
          <w:p>
            <w:pPr>
              <w:spacing w:after="20"/>
              <w:ind w:left="20"/>
              <w:jc w:val="both"/>
            </w:pPr>
            <w:r>
              <w:rPr>
                <w:rFonts w:ascii="Times New Roman"/>
                <w:b w:val="false"/>
                <w:i w:val="false"/>
                <w:color w:val="000000"/>
                <w:sz w:val="20"/>
              </w:rPr>
              <w:t>
Білімдер:</w:t>
            </w:r>
          </w:p>
          <w:bookmarkEnd w:id="1827"/>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және Қазақстан Республикасының санитариялық-эпидемиологиялық салауаттылығы саласындағы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салауаттылығы саласындағы бірінші күрделілік санатының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зерттеу және аспаптық өлшеу әдістері.</w:t>
            </w:r>
          </w:p>
          <w:p>
            <w:pPr>
              <w:spacing w:after="20"/>
              <w:ind w:left="20"/>
              <w:jc w:val="both"/>
            </w:pPr>
            <w:r>
              <w:rPr>
                <w:rFonts w:ascii="Times New Roman"/>
                <w:b w:val="false"/>
                <w:i w:val="false"/>
                <w:color w:val="000000"/>
                <w:sz w:val="20"/>
              </w:rPr>
              <w:t>
4. Дезинфекциялық, дератизациялық және дезинсекциялық іс-шаралар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5" w:id="1828"/>
          <w:p>
            <w:pPr>
              <w:spacing w:after="20"/>
              <w:ind w:left="20"/>
              <w:jc w:val="both"/>
            </w:pPr>
            <w:r>
              <w:rPr>
                <w:rFonts w:ascii="Times New Roman"/>
                <w:b w:val="false"/>
                <w:i w:val="false"/>
                <w:color w:val="000000"/>
                <w:sz w:val="20"/>
              </w:rPr>
              <w:t>
Дағды 2:</w:t>
            </w:r>
          </w:p>
          <w:bookmarkEnd w:id="1828"/>
          <w:p>
            <w:pPr>
              <w:spacing w:after="20"/>
              <w:ind w:left="20"/>
              <w:jc w:val="both"/>
            </w:pPr>
            <w:r>
              <w:rPr>
                <w:rFonts w:ascii="Times New Roman"/>
                <w:b w:val="false"/>
                <w:i w:val="false"/>
                <w:color w:val="000000"/>
                <w:sz w:val="20"/>
              </w:rPr>
              <w:t>
Халықтың тыныс-тіршілігінің қауіпсіз жағдайларын, денсаулық үшін қауіп-қатер факторларын анықтау және жою мақсатында объектілер мен аумақтарды санитариялық-эпидемиологиялық бақылауды жоспарлау,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6" w:id="1829"/>
          <w:p>
            <w:pPr>
              <w:spacing w:after="20"/>
              <w:ind w:left="20"/>
              <w:jc w:val="both"/>
            </w:pPr>
            <w:r>
              <w:rPr>
                <w:rFonts w:ascii="Times New Roman"/>
                <w:b w:val="false"/>
                <w:i w:val="false"/>
                <w:color w:val="000000"/>
                <w:sz w:val="20"/>
              </w:rPr>
              <w:t>
Машықтар:</w:t>
            </w:r>
          </w:p>
          <w:bookmarkEnd w:id="1829"/>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 мен аумақтардағы санитариялық-эпидемиологиялық жағдайға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денсаулығы үшін нормативтік талаптар мен қауіп-қатерлерді ескере отырып, санитариялық-эпидемиологиялық бақылауды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Денсаулық үшін қауіп-қатер факторларын анықтау және оларды жою немесе азайту бойынша шаралар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Санитариялық-эпидемиологиялық бақылау нәтижелері бойынша құжаттаманы және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Жүргізілген профилактикалық және қорытынды шаралардың тиімділігін бағалау.</w:t>
            </w:r>
          </w:p>
          <w:p>
            <w:pPr>
              <w:spacing w:after="20"/>
              <w:ind w:left="20"/>
              <w:jc w:val="both"/>
            </w:pPr>
            <w:r>
              <w:rPr>
                <w:rFonts w:ascii="Times New Roman"/>
                <w:b w:val="false"/>
                <w:i w:val="false"/>
                <w:color w:val="000000"/>
                <w:sz w:val="20"/>
              </w:rPr>
              <w:t>
6. Қауіп-қатер факторларын, ауытқулар мен профилактикалық шараларды қамтамасыз ету мақсатында адам денсаулығының жағдайын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2" w:id="1830"/>
          <w:p>
            <w:pPr>
              <w:spacing w:after="20"/>
              <w:ind w:left="20"/>
              <w:jc w:val="both"/>
            </w:pPr>
            <w:r>
              <w:rPr>
                <w:rFonts w:ascii="Times New Roman"/>
                <w:b w:val="false"/>
                <w:i w:val="false"/>
                <w:color w:val="000000"/>
                <w:sz w:val="20"/>
              </w:rPr>
              <w:t>
Білімдер:</w:t>
            </w:r>
          </w:p>
          <w:bookmarkEnd w:id="183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саласындағы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денсаулығын сақтау жөніндегі санитариялық-гигиеналық нормалар, ережелер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 микробиология, жалпы гигиена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Объектілердің қауіп-қатерін бағалау және санитариялық-эпидемиологиялық мониторинг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Әртүрлі үлгідегі объектілерде санитариялық қадағалау мен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 денсаулығының жай-күйін бағалау белгілері.</w:t>
            </w:r>
          </w:p>
          <w:p>
            <w:pPr>
              <w:spacing w:after="20"/>
              <w:ind w:left="20"/>
              <w:jc w:val="both"/>
            </w:pPr>
            <w:r>
              <w:rPr>
                <w:rFonts w:ascii="Times New Roman"/>
                <w:b w:val="false"/>
                <w:i w:val="false"/>
                <w:color w:val="000000"/>
                <w:sz w:val="20"/>
              </w:rPr>
              <w:t>
7. Жұқпалы және жұқпалы емес аурулардың таралуының алдын алу және алдын алу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1831"/>
          <w:p>
            <w:pPr>
              <w:spacing w:after="20"/>
              <w:ind w:left="20"/>
              <w:jc w:val="both"/>
            </w:pPr>
            <w:r>
              <w:rPr>
                <w:rFonts w:ascii="Times New Roman"/>
                <w:b w:val="false"/>
                <w:i w:val="false"/>
                <w:color w:val="000000"/>
                <w:sz w:val="20"/>
              </w:rPr>
              <w:t>
Еңбек функциясы 2:</w:t>
            </w:r>
          </w:p>
          <w:bookmarkEnd w:id="1831"/>
          <w:p>
            <w:pPr>
              <w:spacing w:after="20"/>
              <w:ind w:left="20"/>
              <w:jc w:val="both"/>
            </w:pPr>
            <w:r>
              <w:rPr>
                <w:rFonts w:ascii="Times New Roman"/>
                <w:b w:val="false"/>
                <w:i w:val="false"/>
                <w:color w:val="000000"/>
                <w:sz w:val="20"/>
              </w:rPr>
              <w:t>
Объектілерде санитариялық-эпидемиологиялық бақылауды және профилактикалық жұмысты жүзеге асырады, санитариялық-гигиеналық нормалар мен ережелерді сақтайды, эпидемиологиялық ақпаратты жинайды және өңдейді, дәрігер-гигиенистің басшылығымен профилактикалық іс-шараларды және санитариялық-ағарту жұмыстарын ұйымдастыруға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0" w:id="1832"/>
          <w:p>
            <w:pPr>
              <w:spacing w:after="20"/>
              <w:ind w:left="20"/>
              <w:jc w:val="both"/>
            </w:pPr>
            <w:r>
              <w:rPr>
                <w:rFonts w:ascii="Times New Roman"/>
                <w:b w:val="false"/>
                <w:i w:val="false"/>
                <w:color w:val="000000"/>
                <w:sz w:val="20"/>
              </w:rPr>
              <w:t>
Дағды 1:</w:t>
            </w:r>
          </w:p>
          <w:bookmarkEnd w:id="1832"/>
          <w:p>
            <w:pPr>
              <w:spacing w:after="20"/>
              <w:ind w:left="20"/>
              <w:jc w:val="both"/>
            </w:pPr>
            <w:r>
              <w:rPr>
                <w:rFonts w:ascii="Times New Roman"/>
                <w:b w:val="false"/>
                <w:i w:val="false"/>
                <w:color w:val="000000"/>
                <w:sz w:val="20"/>
              </w:rPr>
              <w:t>
Халықтың денсаулығы үшін қауіп-қатер факторларын анықтау және азайту мақсатында объектілерге санитариялық-эпидемиологиялық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1" w:id="1833"/>
          <w:p>
            <w:pPr>
              <w:spacing w:after="20"/>
              <w:ind w:left="20"/>
              <w:jc w:val="both"/>
            </w:pPr>
            <w:r>
              <w:rPr>
                <w:rFonts w:ascii="Times New Roman"/>
                <w:b w:val="false"/>
                <w:i w:val="false"/>
                <w:color w:val="000000"/>
                <w:sz w:val="20"/>
              </w:rPr>
              <w:t>
Машықтар:</w:t>
            </w:r>
          </w:p>
          <w:bookmarkEnd w:id="1833"/>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 мен аумақтарды санитариялық-эпидемиологиялық бақылауды жоспарлайды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 денсаулығы үшін қауіп-қатер көздері мен факторларын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Объектілердің санитариялық-гигиеналық жай-күйінің белгіленген нормалар мен талаптарға сәйкестігін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қауіп-қатер факторларын жою немесе азайту жөніндегі шараларды әзірлеу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Бақылау нәтижелері бойынша құжаттаманы және есептілікті жүргізу.</w:t>
            </w:r>
          </w:p>
          <w:p>
            <w:pPr>
              <w:spacing w:after="20"/>
              <w:ind w:left="20"/>
              <w:jc w:val="both"/>
            </w:pPr>
            <w:r>
              <w:rPr>
                <w:rFonts w:ascii="Times New Roman"/>
                <w:b w:val="false"/>
                <w:i w:val="false"/>
                <w:color w:val="000000"/>
                <w:sz w:val="20"/>
              </w:rPr>
              <w:t>
6. Санитариялық-эпидемиологиялық қадағалау органдарымен және объектілердің басшылығымен өзара іс-қимыл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7" w:id="1834"/>
          <w:p>
            <w:pPr>
              <w:spacing w:after="20"/>
              <w:ind w:left="20"/>
              <w:jc w:val="both"/>
            </w:pPr>
            <w:r>
              <w:rPr>
                <w:rFonts w:ascii="Times New Roman"/>
                <w:b w:val="false"/>
                <w:i w:val="false"/>
                <w:color w:val="000000"/>
                <w:sz w:val="20"/>
              </w:rPr>
              <w:t>
Білімдер:</w:t>
            </w:r>
          </w:p>
          <w:bookmarkEnd w:id="1834"/>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салауаттылық саласындағы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объектілер мен процестерге арналған санитариялық-гигиеналық нормалар, ережелер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 микробиология, жалпы гигиена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денсаулығы үшін қауіп-қатер факторларын анықтау және олардың әсерін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Санитариялық-эпидемиологиялық бақылау мен қадағалауды ұйымдастыру.</w:t>
            </w:r>
          </w:p>
          <w:p>
            <w:pPr>
              <w:spacing w:after="20"/>
              <w:ind w:left="20"/>
              <w:jc w:val="both"/>
            </w:pPr>
            <w:r>
              <w:rPr>
                <w:rFonts w:ascii="Times New Roman"/>
                <w:b w:val="false"/>
                <w:i w:val="false"/>
                <w:color w:val="000000"/>
                <w:sz w:val="20"/>
              </w:rPr>
              <w:t>
6. Бақылау нәтижелері бойынша құжаттаманы жүргізу және есептік материалдарды дайындау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3" w:id="1835"/>
          <w:p>
            <w:pPr>
              <w:spacing w:after="20"/>
              <w:ind w:left="20"/>
              <w:jc w:val="both"/>
            </w:pPr>
            <w:r>
              <w:rPr>
                <w:rFonts w:ascii="Times New Roman"/>
                <w:b w:val="false"/>
                <w:i w:val="false"/>
                <w:color w:val="000000"/>
                <w:sz w:val="20"/>
              </w:rPr>
              <w:t>
Дағды 2:</w:t>
            </w:r>
          </w:p>
          <w:bookmarkEnd w:id="1835"/>
          <w:p>
            <w:pPr>
              <w:spacing w:after="20"/>
              <w:ind w:left="20"/>
              <w:jc w:val="both"/>
            </w:pPr>
            <w:r>
              <w:rPr>
                <w:rFonts w:ascii="Times New Roman"/>
                <w:b w:val="false"/>
                <w:i w:val="false"/>
                <w:color w:val="000000"/>
                <w:sz w:val="20"/>
              </w:rPr>
              <w:t>
Эпидемиологиялық ақпаратты жинау, өңдеу және талдау, дәрігер-гигиенистің басшылығымен профилактикалық іс-шараларды және санитариялық-ағарту жұмысын ұйымдастыруға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1836"/>
          <w:p>
            <w:pPr>
              <w:spacing w:after="20"/>
              <w:ind w:left="20"/>
              <w:jc w:val="both"/>
            </w:pPr>
            <w:r>
              <w:rPr>
                <w:rFonts w:ascii="Times New Roman"/>
                <w:b w:val="false"/>
                <w:i w:val="false"/>
                <w:color w:val="000000"/>
                <w:sz w:val="20"/>
              </w:rPr>
              <w:t>
Машықтар:</w:t>
            </w:r>
          </w:p>
          <w:bookmarkEnd w:id="1836"/>
          <w:p>
            <w:pPr>
              <w:spacing w:after="20"/>
              <w:ind w:left="20"/>
              <w:jc w:val="both"/>
            </w:pPr>
            <w:r>
              <w:rPr>
                <w:rFonts w:ascii="Times New Roman"/>
                <w:b w:val="false"/>
                <w:i w:val="false"/>
                <w:color w:val="000000"/>
                <w:sz w:val="20"/>
              </w:rPr>
              <w:t>
</w:t>
            </w:r>
            <w:r>
              <w:rPr>
                <w:rFonts w:ascii="Times New Roman"/>
                <w:b w:val="false"/>
                <w:i w:val="false"/>
                <w:color w:val="000000"/>
                <w:sz w:val="20"/>
              </w:rPr>
              <w:t>1. Халық денсаулығының жай-күйі және объектілердегі санитариялық-эпидемиологиялық жағдай туралы эпидемиологиялық деректерді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Аурудың үрдістері мен ошақтарын анықтау үшін жиналған ақпаратқа алғашқы өңдеу мен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және эпидемияға қарсы шараларды жоспарлауға және ұйымдастыруға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және объектілер қызметкерлерінің арасында гигиена және аурулардың алдын алу мәселелері бойынша санитариялық-ағарту жұмыстарын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Талдау және алдын алу жұмыстарының нәтижелері бойынша тиісті құжаттаманы және есептілікті жүргізу.</w:t>
            </w:r>
          </w:p>
          <w:p>
            <w:pPr>
              <w:spacing w:after="20"/>
              <w:ind w:left="20"/>
              <w:jc w:val="both"/>
            </w:pPr>
            <w:r>
              <w:rPr>
                <w:rFonts w:ascii="Times New Roman"/>
                <w:b w:val="false"/>
                <w:i w:val="false"/>
                <w:color w:val="000000"/>
                <w:sz w:val="20"/>
              </w:rPr>
              <w:t>
6. Әдістемелер мен стандарттарды сақтай отырып, қойылған міндеттерді орындай отырып, дәрігер-гигиенистің басшылығымен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1837"/>
          <w:p>
            <w:pPr>
              <w:spacing w:after="20"/>
              <w:ind w:left="20"/>
              <w:jc w:val="both"/>
            </w:pPr>
            <w:r>
              <w:rPr>
                <w:rFonts w:ascii="Times New Roman"/>
                <w:b w:val="false"/>
                <w:i w:val="false"/>
                <w:color w:val="000000"/>
                <w:sz w:val="20"/>
              </w:rPr>
              <w:t>
Білімдер:</w:t>
            </w:r>
          </w:p>
          <w:bookmarkEnd w:id="1837"/>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инфекциялық және инфекциялық емес патология, жалпы гигиена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ақпаратты жинау, өңдеу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Санитариялық-гигиеналық нормалар мен ережелер, аурулардың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және эпидемияға қарсы шараларды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Санитариялық-ағарту жұмысының негіздері, халықты ақпараттандыру және оқыту әдістемесі.</w:t>
            </w:r>
          </w:p>
          <w:p>
            <w:pPr>
              <w:spacing w:after="20"/>
              <w:ind w:left="20"/>
              <w:jc w:val="both"/>
            </w:pPr>
            <w:r>
              <w:rPr>
                <w:rFonts w:ascii="Times New Roman"/>
                <w:b w:val="false"/>
                <w:i w:val="false"/>
                <w:color w:val="000000"/>
                <w:sz w:val="20"/>
              </w:rPr>
              <w:t>
6. Эпидемиологиялық деректерді құжаттамалық ресімдеу және профилактикалық жұмыс бойынша есептілік.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6" w:id="1838"/>
          <w:p>
            <w:pPr>
              <w:spacing w:after="20"/>
              <w:ind w:left="20"/>
              <w:jc w:val="both"/>
            </w:pPr>
            <w:r>
              <w:rPr>
                <w:rFonts w:ascii="Times New Roman"/>
                <w:b w:val="false"/>
                <w:i w:val="false"/>
                <w:color w:val="000000"/>
                <w:sz w:val="20"/>
              </w:rPr>
              <w:t>
Қосымша еңбек функциясы 1:</w:t>
            </w:r>
          </w:p>
          <w:bookmarkEnd w:id="1838"/>
          <w:p>
            <w:pPr>
              <w:spacing w:after="20"/>
              <w:ind w:left="20"/>
              <w:jc w:val="both"/>
            </w:pPr>
            <w:r>
              <w:rPr>
                <w:rFonts w:ascii="Times New Roman"/>
                <w:b w:val="false"/>
                <w:i w:val="false"/>
                <w:color w:val="000000"/>
                <w:sz w:val="20"/>
              </w:rPr>
              <w:t>
Ауа, су, тамақ өнімдері және үстіңгі қабаттар сынамаларына санитариялық-гигиеналық және зертханалық зерттеулер жүргізуге жәрдемдесу, материалдар мен жабдықтардың қауіпсіз жұмыс істеуін қамтамасыз ету, нәтижелерді өңдеуге және рәсімдеуге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1839"/>
          <w:p>
            <w:pPr>
              <w:spacing w:after="20"/>
              <w:ind w:left="20"/>
              <w:jc w:val="both"/>
            </w:pPr>
            <w:r>
              <w:rPr>
                <w:rFonts w:ascii="Times New Roman"/>
                <w:b w:val="false"/>
                <w:i w:val="false"/>
                <w:color w:val="000000"/>
                <w:sz w:val="20"/>
              </w:rPr>
              <w:t>
Дағды 1:</w:t>
            </w:r>
          </w:p>
          <w:bookmarkEnd w:id="1839"/>
          <w:p>
            <w:pPr>
              <w:spacing w:after="20"/>
              <w:ind w:left="20"/>
              <w:jc w:val="both"/>
            </w:pPr>
            <w:r>
              <w:rPr>
                <w:rFonts w:ascii="Times New Roman"/>
                <w:b w:val="false"/>
                <w:i w:val="false"/>
                <w:color w:val="000000"/>
                <w:sz w:val="20"/>
              </w:rPr>
              <w:t>
Қауіпсіз жұмыс істеу ережелерін сақтай отырып, санитариялық-гигиеналық және зертханалық зерттеулер үшін ауаның, судың, тамақ өнімдерінің және үстіңгі қабаттың сынамаларын жинау және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8" w:id="1840"/>
          <w:p>
            <w:pPr>
              <w:spacing w:after="20"/>
              <w:ind w:left="20"/>
              <w:jc w:val="both"/>
            </w:pPr>
            <w:r>
              <w:rPr>
                <w:rFonts w:ascii="Times New Roman"/>
                <w:b w:val="false"/>
                <w:i w:val="false"/>
                <w:color w:val="000000"/>
                <w:sz w:val="20"/>
              </w:rPr>
              <w:t>
Машықтар:</w:t>
            </w:r>
          </w:p>
          <w:bookmarkEnd w:id="1840"/>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зерттеу үшін ауадан, судан, тамақ өнімдерінен және үстіңгі беттерден сынама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 және қауіпсіз талаптарды сақтай отырып, сынамаларды тасымалдауға және сақтауға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Сынамалармен және жабдықтармен жұмыс істеу кезінде жеке және зертханалық қауіпсіздік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Нұсқаулықтар мен әдістемелерге сәйкес зертханалық және бақылау жабдықтарын пайдалану.</w:t>
            </w:r>
          </w:p>
          <w:p>
            <w:pPr>
              <w:spacing w:after="20"/>
              <w:ind w:left="20"/>
              <w:jc w:val="both"/>
            </w:pPr>
            <w:r>
              <w:rPr>
                <w:rFonts w:ascii="Times New Roman"/>
                <w:b w:val="false"/>
                <w:i w:val="false"/>
                <w:color w:val="000000"/>
                <w:sz w:val="20"/>
              </w:rPr>
              <w:t>
5. Зерттеу үшін сынамаларды іріктеу, дайындау және беру бойынша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1841"/>
          <w:p>
            <w:pPr>
              <w:spacing w:after="20"/>
              <w:ind w:left="20"/>
              <w:jc w:val="both"/>
            </w:pPr>
            <w:r>
              <w:rPr>
                <w:rFonts w:ascii="Times New Roman"/>
                <w:b w:val="false"/>
                <w:i w:val="false"/>
                <w:color w:val="000000"/>
                <w:sz w:val="20"/>
              </w:rPr>
              <w:t>
Білімдер:</w:t>
            </w:r>
          </w:p>
          <w:bookmarkEnd w:id="1841"/>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 және гигиеналық нормалар, ауа, су, тамақ өнімдері мен беттер сынамаларының сапасы мен қауіпсіздігіне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техника және зерттелетін материалдармен қауіпсіз жұмыс істеу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зерттеулер үшін сынамаларды іріктеу, тасымалдау және сақтау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Сынамаларды іріктеу және дайындау сапасына әсер ететін эпидемиология және гигиена негіздері.</w:t>
            </w:r>
          </w:p>
          <w:p>
            <w:pPr>
              <w:spacing w:after="20"/>
              <w:ind w:left="20"/>
              <w:jc w:val="both"/>
            </w:pPr>
            <w:r>
              <w:rPr>
                <w:rFonts w:ascii="Times New Roman"/>
                <w:b w:val="false"/>
                <w:i w:val="false"/>
                <w:color w:val="000000"/>
                <w:sz w:val="20"/>
              </w:rPr>
              <w:t>
5. Құжаттаманы жүргізу және сынама алу нәтижелерін ресімдеу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1842"/>
          <w:p>
            <w:pPr>
              <w:spacing w:after="20"/>
              <w:ind w:left="20"/>
              <w:jc w:val="both"/>
            </w:pPr>
            <w:r>
              <w:rPr>
                <w:rFonts w:ascii="Times New Roman"/>
                <w:b w:val="false"/>
                <w:i w:val="false"/>
                <w:color w:val="000000"/>
                <w:sz w:val="20"/>
              </w:rPr>
              <w:t>
Дағды 2:</w:t>
            </w:r>
          </w:p>
          <w:bookmarkEnd w:id="1842"/>
          <w:p>
            <w:pPr>
              <w:spacing w:after="20"/>
              <w:ind w:left="20"/>
              <w:jc w:val="both"/>
            </w:pPr>
            <w:r>
              <w:rPr>
                <w:rFonts w:ascii="Times New Roman"/>
                <w:b w:val="false"/>
                <w:i w:val="false"/>
                <w:color w:val="000000"/>
                <w:sz w:val="20"/>
              </w:rPr>
              <w:t>
Санитариялық-эпидемиологиялық жағдайды бағалау үшін деректердің дәлдігі мен толықтығын қамтамасыз ете отырып, зерттеу нәтижелерін өңдеуге, талдауға және ресімдеуге қатысады.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1843"/>
          <w:p>
            <w:pPr>
              <w:spacing w:after="20"/>
              <w:ind w:left="20"/>
              <w:jc w:val="both"/>
            </w:pPr>
            <w:r>
              <w:rPr>
                <w:rFonts w:ascii="Times New Roman"/>
                <w:b w:val="false"/>
                <w:i w:val="false"/>
                <w:color w:val="000000"/>
                <w:sz w:val="20"/>
              </w:rPr>
              <w:t>
Машықтар:</w:t>
            </w:r>
          </w:p>
          <w:bookmarkEnd w:id="1843"/>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санитариялық-гигиеналық зерттеулердің деректерін алғашқы өңдеуді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денсаулығы үшін нормативтерден ауытқуларды және ықтимал қауіп-қатерді анықтау үшін зерттеу нәтижелерін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Белгіленген талаптарға сәйкес зерттеу нәтижелері бойынша құжаттаманы және есептілікті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өңдеу және жүйелеу үшін компьютерлік және статистикалық құралдарды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Қорытындылар мен есептерді дайындау кезінде нәтижелердің дәлдігі мен дұрыстығын қамтамасыз ету.</w:t>
            </w:r>
          </w:p>
          <w:p>
            <w:pPr>
              <w:spacing w:after="20"/>
              <w:ind w:left="20"/>
              <w:jc w:val="both"/>
            </w:pPr>
            <w:r>
              <w:rPr>
                <w:rFonts w:ascii="Times New Roman"/>
                <w:b w:val="false"/>
                <w:i w:val="false"/>
                <w:color w:val="000000"/>
                <w:sz w:val="20"/>
              </w:rPr>
              <w:t>
6. Талдау жүргізу әдістемесі мен стандарттарын сақтай отырып, дәрігер-гигиенистің басшылығымен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1844"/>
          <w:p>
            <w:pPr>
              <w:spacing w:after="20"/>
              <w:ind w:left="20"/>
              <w:jc w:val="both"/>
            </w:pPr>
            <w:r>
              <w:rPr>
                <w:rFonts w:ascii="Times New Roman"/>
                <w:b w:val="false"/>
                <w:i w:val="false"/>
                <w:color w:val="000000"/>
                <w:sz w:val="20"/>
              </w:rPr>
              <w:t>
Білімдер:</w:t>
            </w:r>
          </w:p>
          <w:bookmarkEnd w:id="1844"/>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нәтижелерін түсіндіруге әсер ететін санитария, гигиена және эпидемиология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және санитариялық-гигиеналық деректерді өңдеу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нәтижелерін ресімдеуге және есептілікті жүргізуге қойылатын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талдауға арналған статистика және компьютерлік бағдарламалар негіздері.</w:t>
            </w:r>
          </w:p>
          <w:p>
            <w:pPr>
              <w:spacing w:after="20"/>
              <w:ind w:left="20"/>
              <w:jc w:val="both"/>
            </w:pPr>
            <w:r>
              <w:rPr>
                <w:rFonts w:ascii="Times New Roman"/>
                <w:b w:val="false"/>
                <w:i w:val="false"/>
                <w:color w:val="000000"/>
                <w:sz w:val="20"/>
              </w:rPr>
              <w:t>
5. Шынайы құжаттандыру және зерттеу нәтижелері бойынша қорытындыларды ресімдеу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0" w:id="1845"/>
          <w:p>
            <w:pPr>
              <w:spacing w:after="20"/>
              <w:ind w:left="20"/>
              <w:jc w:val="both"/>
            </w:pPr>
            <w:r>
              <w:rPr>
                <w:rFonts w:ascii="Times New Roman"/>
                <w:b w:val="false"/>
                <w:i w:val="false"/>
                <w:color w:val="000000"/>
                <w:sz w:val="20"/>
              </w:rPr>
              <w:t>
Жауапкершілік</w:t>
            </w:r>
          </w:p>
          <w:bookmarkEnd w:id="1845"/>
          <w:p>
            <w:pPr>
              <w:spacing w:after="20"/>
              <w:ind w:left="20"/>
              <w:jc w:val="both"/>
            </w:pPr>
            <w:r>
              <w:rPr>
                <w:rFonts w:ascii="Times New Roman"/>
                <w:b w:val="false"/>
                <w:i w:val="false"/>
                <w:color w:val="000000"/>
                <w:sz w:val="20"/>
              </w:rPr>
              <w:t>
Оқу және өз бетімен үйрену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 ассистенті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Гигиенист-эпидемиолог дәрігердің көмекшісі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"6.1 Дәрігер (маман)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Дәрігер (маман)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1846"/>
          <w:p>
            <w:pPr>
              <w:spacing w:after="20"/>
              <w:ind w:left="20"/>
              <w:jc w:val="both"/>
            </w:pPr>
            <w:r>
              <w:rPr>
                <w:rFonts w:ascii="Times New Roman"/>
                <w:b w:val="false"/>
                <w:i w:val="false"/>
                <w:color w:val="000000"/>
                <w:sz w:val="20"/>
              </w:rPr>
              <w:t>
Білім деңгейі:</w:t>
            </w:r>
          </w:p>
          <w:bookmarkEnd w:id="1846"/>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1847"/>
          <w:p>
            <w:pPr>
              <w:spacing w:after="20"/>
              <w:ind w:left="20"/>
              <w:jc w:val="both"/>
            </w:pPr>
            <w:r>
              <w:rPr>
                <w:rFonts w:ascii="Times New Roman"/>
                <w:b w:val="false"/>
                <w:i w:val="false"/>
                <w:color w:val="000000"/>
                <w:sz w:val="20"/>
              </w:rPr>
              <w:t>
Мамандық:</w:t>
            </w:r>
          </w:p>
          <w:bookmarkEnd w:id="1847"/>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3" w:id="1848"/>
          <w:p>
            <w:pPr>
              <w:spacing w:after="20"/>
              <w:ind w:left="20"/>
              <w:jc w:val="both"/>
            </w:pPr>
            <w:r>
              <w:rPr>
                <w:rFonts w:ascii="Times New Roman"/>
                <w:b w:val="false"/>
                <w:i w:val="false"/>
                <w:color w:val="000000"/>
                <w:sz w:val="20"/>
              </w:rPr>
              <w:t>
Біліктілік:</w:t>
            </w:r>
          </w:p>
          <w:bookmarkEnd w:id="184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1849"/>
          <w:p>
            <w:pPr>
              <w:spacing w:after="20"/>
              <w:ind w:left="20"/>
              <w:jc w:val="both"/>
            </w:pPr>
            <w:r>
              <w:rPr>
                <w:rFonts w:ascii="Times New Roman"/>
                <w:b w:val="false"/>
                <w:i w:val="false"/>
                <w:color w:val="000000"/>
                <w:sz w:val="20"/>
              </w:rPr>
              <w:t>
2269-1-002 - Қоғамдық денсаулық сақтау дәрігері - эпидемиолог</w:t>
            </w:r>
          </w:p>
          <w:bookmarkEnd w:id="1849"/>
          <w:p>
            <w:pPr>
              <w:spacing w:after="20"/>
              <w:ind w:left="20"/>
              <w:jc w:val="both"/>
            </w:pPr>
            <w:r>
              <w:rPr>
                <w:rFonts w:ascii="Times New Roman"/>
                <w:b w:val="false"/>
                <w:i w:val="false"/>
                <w:color w:val="000000"/>
                <w:sz w:val="20"/>
              </w:rPr>
              <w:t>
</w:t>
            </w:r>
            <w:r>
              <w:rPr>
                <w:rFonts w:ascii="Times New Roman"/>
                <w:b w:val="false"/>
                <w:i w:val="false"/>
                <w:color w:val="000000"/>
                <w:sz w:val="20"/>
              </w:rPr>
              <w:t>2269-2 - Санитариялық-эпидемиологиялық қызметтің дәрігерлері және кәсіби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Санитариялық-эпидемиологиялық қызмет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2343-1-002 - Гигиена және эпидемиология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1342-1-003 - Мемсанэпид қызмет ұйымының бас дәрігері (бас мемлекеттік санитариялық дәрігер)</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Дәрігер-микробиолог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Дәрігер-бактериолог</w:t>
            </w:r>
          </w:p>
          <w:p>
            <w:pPr>
              <w:spacing w:after="20"/>
              <w:ind w:left="20"/>
              <w:jc w:val="both"/>
            </w:pPr>
            <w:r>
              <w:rPr>
                <w:rFonts w:ascii="Times New Roman"/>
                <w:b w:val="false"/>
                <w:i w:val="false"/>
                <w:color w:val="000000"/>
                <w:sz w:val="20"/>
              </w:rPr>
              <w:t>
2269-2-012 - Дәрігер-паразитолог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қызметті жүзеге асыратын объектілерге (субъектілерге) эпидемиологиялық мониторинг пен қадағалауды жоспарлау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1850"/>
          <w:p>
            <w:pPr>
              <w:spacing w:after="20"/>
              <w:ind w:left="20"/>
              <w:jc w:val="both"/>
            </w:pPr>
            <w:r>
              <w:rPr>
                <w:rFonts w:ascii="Times New Roman"/>
                <w:b w:val="false"/>
                <w:i w:val="false"/>
                <w:color w:val="000000"/>
                <w:sz w:val="20"/>
              </w:rPr>
              <w:t>
1. Халықтың санитариялық-эпидемиологиялық салауаттылығын қамтамасыз ету ету үшін санитариялық-эпидемиологиялық шаралар өткізуді жоспарлау.</w:t>
            </w:r>
          </w:p>
          <w:bookmarkEnd w:id="1850"/>
          <w:p>
            <w:pPr>
              <w:spacing w:after="20"/>
              <w:ind w:left="20"/>
              <w:jc w:val="both"/>
            </w:pPr>
            <w:r>
              <w:rPr>
                <w:rFonts w:ascii="Times New Roman"/>
                <w:b w:val="false"/>
                <w:i w:val="false"/>
                <w:color w:val="000000"/>
                <w:sz w:val="20"/>
              </w:rPr>
              <w:t>
2. Жұқпалы аурулардың алдын алу үшін профилактикалық және эпидемияға қарсы іс-шараларды әзірлеу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4" w:id="1851"/>
          <w:p>
            <w:pPr>
              <w:spacing w:after="20"/>
              <w:ind w:left="20"/>
              <w:jc w:val="both"/>
            </w:pPr>
            <w:r>
              <w:rPr>
                <w:rFonts w:ascii="Times New Roman"/>
                <w:b w:val="false"/>
                <w:i w:val="false"/>
                <w:color w:val="000000"/>
                <w:sz w:val="20"/>
              </w:rPr>
              <w:t>
1. Халықтың санитариялық - эпидемиологиялық салауаттылығын қамтамасыз ету бойынша инфекциялық емес аурулар кезінде профилактикалық іс-шаралар жүргізу.</w:t>
            </w:r>
          </w:p>
          <w:bookmarkEnd w:id="1851"/>
          <w:p>
            <w:pPr>
              <w:spacing w:after="20"/>
              <w:ind w:left="20"/>
              <w:jc w:val="both"/>
            </w:pPr>
            <w:r>
              <w:rPr>
                <w:rFonts w:ascii="Times New Roman"/>
                <w:b w:val="false"/>
                <w:i w:val="false"/>
                <w:color w:val="000000"/>
                <w:sz w:val="20"/>
              </w:rPr>
              <w:t>
2. Инфекциялық емес аурулардың алдын алу бағдарламаларын әзірлеуге, іске асыруға және бағалауға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5" w:id="1852"/>
          <w:p>
            <w:pPr>
              <w:spacing w:after="20"/>
              <w:ind w:left="20"/>
              <w:jc w:val="both"/>
            </w:pPr>
            <w:r>
              <w:rPr>
                <w:rFonts w:ascii="Times New Roman"/>
                <w:b w:val="false"/>
                <w:i w:val="false"/>
                <w:color w:val="000000"/>
                <w:sz w:val="20"/>
              </w:rPr>
              <w:t>
Еңбек функциясы 1:</w:t>
            </w:r>
          </w:p>
          <w:bookmarkEnd w:id="1852"/>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 ету үшін санитариялық-эпидемиологиялық шаралар өткізуді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1853"/>
          <w:p>
            <w:pPr>
              <w:spacing w:after="20"/>
              <w:ind w:left="20"/>
              <w:jc w:val="both"/>
            </w:pPr>
            <w:r>
              <w:rPr>
                <w:rFonts w:ascii="Times New Roman"/>
                <w:b w:val="false"/>
                <w:i w:val="false"/>
                <w:color w:val="000000"/>
                <w:sz w:val="20"/>
              </w:rPr>
              <w:t>
Дағды 1:</w:t>
            </w:r>
          </w:p>
          <w:bookmarkEnd w:id="1853"/>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 жөніндегі эпидемиологиялық жағдайды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7" w:id="1854"/>
          <w:p>
            <w:pPr>
              <w:spacing w:after="20"/>
              <w:ind w:left="20"/>
              <w:jc w:val="both"/>
            </w:pPr>
            <w:r>
              <w:rPr>
                <w:rFonts w:ascii="Times New Roman"/>
                <w:b w:val="false"/>
                <w:i w:val="false"/>
                <w:color w:val="000000"/>
                <w:sz w:val="20"/>
              </w:rPr>
              <w:t>
Машықтар:</w:t>
            </w:r>
          </w:p>
          <w:bookmarkEnd w:id="1854"/>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аурушаңдыққа ағымдағы және ретроспективті талдау жүргізу, себеп-салдарлық байланыстарды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денсаулығына әсер ететін негізгі факторларды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Аурулардың алдын алу бойынша басым бағыттарды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алу-есеп беру құжаттамасын (оның ішінде электрондық)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паразиттік, кәсіптік аурулар мен улану жағдайларын тіркеу,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Жүргізілген профилактикалық және эпидемияға қарсы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Санитариялық-эпидемиологиялық жағдайдың болжамын әзірлеу.</w:t>
            </w:r>
          </w:p>
          <w:p>
            <w:pPr>
              <w:spacing w:after="20"/>
              <w:ind w:left="20"/>
              <w:jc w:val="both"/>
            </w:pPr>
            <w:r>
              <w:rPr>
                <w:rFonts w:ascii="Times New Roman"/>
                <w:b w:val="false"/>
                <w:i w:val="false"/>
                <w:color w:val="000000"/>
                <w:sz w:val="20"/>
              </w:rPr>
              <w:t>
8. Балалар мен жасөспірімдердің денсаулығы мен физикалық дамуын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5" w:id="1855"/>
          <w:p>
            <w:pPr>
              <w:spacing w:after="20"/>
              <w:ind w:left="20"/>
              <w:jc w:val="both"/>
            </w:pPr>
            <w:r>
              <w:rPr>
                <w:rFonts w:ascii="Times New Roman"/>
                <w:b w:val="false"/>
                <w:i w:val="false"/>
                <w:color w:val="000000"/>
                <w:sz w:val="20"/>
              </w:rPr>
              <w:t>
Білімдер:</w:t>
            </w:r>
          </w:p>
          <w:bookmarkEnd w:id="185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салауаттылығы саласындағы қызметті реттейтін нормативтік-құқықтық актілер және басқа да басшылық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Санитарлық-эпидемиологиялық қызметті ұйымдастыру, құрылымдық бөлімшелердің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санитариялық-эпидемиологиялық салауаттылығы саласындағы электрондық ақпараттық ресурстар мен цифрлық жүйелер, ақпараттық-коммуникациялық желілер.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Халықтың денсаулық көрсеткіштерін статистикалық талдау әдістері, денсаулық сақтау критерийі мен көрсеткіштері.</w:t>
            </w:r>
          </w:p>
          <w:p>
            <w:pPr>
              <w:spacing w:after="20"/>
              <w:ind w:left="20"/>
              <w:jc w:val="both"/>
            </w:pPr>
            <w:r>
              <w:rPr>
                <w:rFonts w:ascii="Times New Roman"/>
                <w:b w:val="false"/>
                <w:i w:val="false"/>
                <w:color w:val="000000"/>
                <w:sz w:val="20"/>
              </w:rPr>
              <w:t>
6. Халықты емдік-профилактикалық, жедел медициналық көмекті, дәрі-дәрмекпен қамтамасыз етуді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1" w:id="1856"/>
          <w:p>
            <w:pPr>
              <w:spacing w:after="20"/>
              <w:ind w:left="20"/>
              <w:jc w:val="both"/>
            </w:pPr>
            <w:r>
              <w:rPr>
                <w:rFonts w:ascii="Times New Roman"/>
                <w:b w:val="false"/>
                <w:i w:val="false"/>
                <w:color w:val="000000"/>
                <w:sz w:val="20"/>
              </w:rPr>
              <w:t>
Дағды 2:</w:t>
            </w:r>
          </w:p>
          <w:bookmarkEnd w:id="1856"/>
          <w:p>
            <w:pPr>
              <w:spacing w:after="20"/>
              <w:ind w:left="20"/>
              <w:jc w:val="both"/>
            </w:pPr>
            <w:r>
              <w:rPr>
                <w:rFonts w:ascii="Times New Roman"/>
                <w:b w:val="false"/>
                <w:i w:val="false"/>
                <w:color w:val="000000"/>
                <w:sz w:val="20"/>
              </w:rPr>
              <w:t>
Эпидемиологиялық салауаттылықты қамтамасыз ету бойынша профилактикалық және эпидемияға қарсы іс-шараларды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1857"/>
          <w:p>
            <w:pPr>
              <w:spacing w:after="20"/>
              <w:ind w:left="20"/>
              <w:jc w:val="both"/>
            </w:pPr>
            <w:r>
              <w:rPr>
                <w:rFonts w:ascii="Times New Roman"/>
                <w:b w:val="false"/>
                <w:i w:val="false"/>
                <w:color w:val="000000"/>
                <w:sz w:val="20"/>
              </w:rPr>
              <w:t>
Машықтар:</w:t>
            </w:r>
          </w:p>
          <w:bookmarkEnd w:id="1857"/>
          <w:p>
            <w:pPr>
              <w:spacing w:after="20"/>
              <w:ind w:left="20"/>
              <w:jc w:val="both"/>
            </w:pPr>
            <w:r>
              <w:rPr>
                <w:rFonts w:ascii="Times New Roman"/>
                <w:b w:val="false"/>
                <w:i w:val="false"/>
                <w:color w:val="000000"/>
                <w:sz w:val="20"/>
              </w:rPr>
              <w:t>
</w:t>
            </w:r>
            <w:r>
              <w:rPr>
                <w:rFonts w:ascii="Times New Roman"/>
                <w:b w:val="false"/>
                <w:i w:val="false"/>
                <w:color w:val="000000"/>
                <w:sz w:val="20"/>
              </w:rPr>
              <w:t>1. Профилактикалық және эпидемияға қарсы шараларды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паразиттік ауруларды анықтау және есепке алу, қажетті алғашқы эпидемияға қарсы іс-шараларды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денсаулығының жай-күйіне әсер ететін негізгі факторларды анықтау, халық арасында профилактикалық іс-шараларды жоспарлау кезінде аурулардың алдын алу жөніндегі басым бағыттарды айқындау.</w:t>
            </w:r>
          </w:p>
          <w:p>
            <w:pPr>
              <w:spacing w:after="20"/>
              <w:ind w:left="20"/>
              <w:jc w:val="both"/>
            </w:pPr>
            <w:r>
              <w:rPr>
                <w:rFonts w:ascii="Times New Roman"/>
                <w:b w:val="false"/>
                <w:i w:val="false"/>
                <w:color w:val="000000"/>
                <w:sz w:val="20"/>
              </w:rPr>
              <w:t>
4. Сауықтыру іс-шараларын әзірлеу және өткізу, салауатты өмір салтын, ұтымды тамақтануды насихаттау.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1858"/>
          <w:p>
            <w:pPr>
              <w:spacing w:after="20"/>
              <w:ind w:left="20"/>
              <w:jc w:val="both"/>
            </w:pPr>
            <w:r>
              <w:rPr>
                <w:rFonts w:ascii="Times New Roman"/>
                <w:b w:val="false"/>
                <w:i w:val="false"/>
                <w:color w:val="000000"/>
                <w:sz w:val="20"/>
              </w:rPr>
              <w:t>
Білімдер:</w:t>
            </w:r>
          </w:p>
          <w:bookmarkEnd w:id="185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салауаттылығы саласындағы қызметті реттейтін нормативтік-құқықтық актілер және басқа да басшылық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санитариялық-эпидемиологиялық салауаттылығы саласындағы электрондық цифрлық ресурстар мен ақпараттық жүйелер, ақпараттық-коммуникациялық желілер.</w:t>
            </w:r>
          </w:p>
          <w:p>
            <w:pPr>
              <w:spacing w:after="20"/>
              <w:ind w:left="20"/>
              <w:jc w:val="both"/>
            </w:pPr>
            <w:r>
              <w:rPr>
                <w:rFonts w:ascii="Times New Roman"/>
                <w:b w:val="false"/>
                <w:i w:val="false"/>
                <w:color w:val="000000"/>
                <w:sz w:val="20"/>
              </w:rPr>
              <w:t>
4. Халықтың денсаулық көрсеткіштерін статистикалық талдау әдістері, денсаулық сақтау критерийі мен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0" w:id="1859"/>
          <w:p>
            <w:pPr>
              <w:spacing w:after="20"/>
              <w:ind w:left="20"/>
              <w:jc w:val="both"/>
            </w:pPr>
            <w:r>
              <w:rPr>
                <w:rFonts w:ascii="Times New Roman"/>
                <w:b w:val="false"/>
                <w:i w:val="false"/>
                <w:color w:val="000000"/>
                <w:sz w:val="20"/>
              </w:rPr>
              <w:t>
Еңбек функциясы 2:</w:t>
            </w:r>
          </w:p>
          <w:bookmarkEnd w:id="1859"/>
          <w:p>
            <w:pPr>
              <w:spacing w:after="20"/>
              <w:ind w:left="20"/>
              <w:jc w:val="both"/>
            </w:pPr>
            <w:r>
              <w:rPr>
                <w:rFonts w:ascii="Times New Roman"/>
                <w:b w:val="false"/>
                <w:i w:val="false"/>
                <w:color w:val="000000"/>
                <w:sz w:val="20"/>
              </w:rPr>
              <w:t>
Жұқпалы аурулардың алдын алу үшін профилактикалық және эпидемияға қарсы іс-шараларды әзірлеу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1860"/>
          <w:p>
            <w:pPr>
              <w:spacing w:after="20"/>
              <w:ind w:left="20"/>
              <w:jc w:val="both"/>
            </w:pPr>
            <w:r>
              <w:rPr>
                <w:rFonts w:ascii="Times New Roman"/>
                <w:b w:val="false"/>
                <w:i w:val="false"/>
                <w:color w:val="000000"/>
                <w:sz w:val="20"/>
              </w:rPr>
              <w:t>
Дағды 1:</w:t>
            </w:r>
          </w:p>
          <w:bookmarkEnd w:id="1860"/>
          <w:p>
            <w:pPr>
              <w:spacing w:after="20"/>
              <w:ind w:left="20"/>
              <w:jc w:val="both"/>
            </w:pPr>
            <w:r>
              <w:rPr>
                <w:rFonts w:ascii="Times New Roman"/>
                <w:b w:val="false"/>
                <w:i w:val="false"/>
                <w:color w:val="000000"/>
                <w:sz w:val="20"/>
              </w:rPr>
              <w:t>
Жүргізілген профилактикалық және эпидемияға қарсы іс-шаралардың тиімділігін бақылау және бағалау, қажет болған жағдайда іс-шаралар жоспарларына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1861"/>
          <w:p>
            <w:pPr>
              <w:spacing w:after="20"/>
              <w:ind w:left="20"/>
              <w:jc w:val="both"/>
            </w:pPr>
            <w:r>
              <w:rPr>
                <w:rFonts w:ascii="Times New Roman"/>
                <w:b w:val="false"/>
                <w:i w:val="false"/>
                <w:color w:val="000000"/>
                <w:sz w:val="20"/>
              </w:rPr>
              <w:t>
Машықтар:</w:t>
            </w:r>
          </w:p>
          <w:bookmarkEnd w:id="1861"/>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профилактикалық және эпидемияға қарсы іс-шаралар туралы деректерді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 көрсеткіштері, санитариялық жағдайлар және эпидемиологиялық жағдай негізінде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Іс-шаралар жоспарынан ауытқуларды және олардың тиімділігінің жеткіліксіздігінің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және эпидемияға қарсы іс-шаралардың тиімділігін арттыру үшін түзету шараларын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Іс-шараларды жақсарту бойынша денсаулық сақтау басқармасы мен органдарына есеп беру және ұсыныстар беру.</w:t>
            </w:r>
          </w:p>
          <w:p>
            <w:pPr>
              <w:spacing w:after="20"/>
              <w:ind w:left="20"/>
              <w:jc w:val="both"/>
            </w:pPr>
            <w:r>
              <w:rPr>
                <w:rFonts w:ascii="Times New Roman"/>
                <w:b w:val="false"/>
                <w:i w:val="false"/>
                <w:color w:val="000000"/>
                <w:sz w:val="20"/>
              </w:rPr>
              <w:t>
6. Түзету шараларын іске асыру кезінде мамандар мен персоналдың іс-қимылын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8" w:id="1862"/>
          <w:p>
            <w:pPr>
              <w:spacing w:after="20"/>
              <w:ind w:left="20"/>
              <w:jc w:val="both"/>
            </w:pPr>
            <w:r>
              <w:rPr>
                <w:rFonts w:ascii="Times New Roman"/>
                <w:b w:val="false"/>
                <w:i w:val="false"/>
                <w:color w:val="000000"/>
                <w:sz w:val="20"/>
              </w:rPr>
              <w:t>
Білімдер:</w:t>
            </w:r>
          </w:p>
          <w:bookmarkEnd w:id="1862"/>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талдау және профилактикалық іс-шаралардың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Тиімділікті бағалау үшін қолданылатын сырқаттанушылық және санитариялық жағдай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және эпидемияға қарсы шараларды жоспарлау және түзету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Санитарлық-эпидемияға қарсы режим мен алдын алу стандарттарының сақталуын бақылау әдістері.</w:t>
            </w:r>
          </w:p>
          <w:p>
            <w:pPr>
              <w:spacing w:after="20"/>
              <w:ind w:left="20"/>
              <w:jc w:val="both"/>
            </w:pPr>
            <w:r>
              <w:rPr>
                <w:rFonts w:ascii="Times New Roman"/>
                <w:b w:val="false"/>
                <w:i w:val="false"/>
                <w:color w:val="000000"/>
                <w:sz w:val="20"/>
              </w:rPr>
              <w:t>
6. Эпидемиологиялық деректерді статистикалық өңдеу және түсіндіру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1863"/>
          <w:p>
            <w:pPr>
              <w:spacing w:after="20"/>
              <w:ind w:left="20"/>
              <w:jc w:val="both"/>
            </w:pPr>
            <w:r>
              <w:rPr>
                <w:rFonts w:ascii="Times New Roman"/>
                <w:b w:val="false"/>
                <w:i w:val="false"/>
                <w:color w:val="000000"/>
                <w:sz w:val="20"/>
              </w:rPr>
              <w:t>
Дағды 2:</w:t>
            </w:r>
          </w:p>
          <w:bookmarkEnd w:id="1863"/>
          <w:p>
            <w:pPr>
              <w:spacing w:after="20"/>
              <w:ind w:left="20"/>
              <w:jc w:val="both"/>
            </w:pPr>
            <w:r>
              <w:rPr>
                <w:rFonts w:ascii="Times New Roman"/>
                <w:b w:val="false"/>
                <w:i w:val="false"/>
                <w:color w:val="000000"/>
                <w:sz w:val="20"/>
              </w:rPr>
              <w:t>
Эпидемиологиялық жағдай мен санитариялық нормаларды ескере отырып, профилактикалық және эпидемияға қарсы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5" w:id="1864"/>
          <w:p>
            <w:pPr>
              <w:spacing w:after="20"/>
              <w:ind w:left="20"/>
              <w:jc w:val="both"/>
            </w:pPr>
            <w:r>
              <w:rPr>
                <w:rFonts w:ascii="Times New Roman"/>
                <w:b w:val="false"/>
                <w:i w:val="false"/>
                <w:color w:val="000000"/>
                <w:sz w:val="20"/>
              </w:rPr>
              <w:t>
Машықтар:</w:t>
            </w:r>
          </w:p>
          <w:bookmarkEnd w:id="1864"/>
          <w:p>
            <w:pPr>
              <w:spacing w:after="20"/>
              <w:ind w:left="20"/>
              <w:jc w:val="both"/>
            </w:pPr>
            <w:r>
              <w:rPr>
                <w:rFonts w:ascii="Times New Roman"/>
                <w:b w:val="false"/>
                <w:i w:val="false"/>
                <w:color w:val="000000"/>
                <w:sz w:val="20"/>
              </w:rPr>
              <w:t>
</w:t>
            </w:r>
            <w:r>
              <w:rPr>
                <w:rFonts w:ascii="Times New Roman"/>
                <w:b w:val="false"/>
                <w:i w:val="false"/>
                <w:color w:val="000000"/>
                <w:sz w:val="20"/>
              </w:rPr>
              <w:t>1. Аурушаңдық пен қауіп-қатер факторларын талдау негізінде аумақтағы немесе ұйымдағы эпидемиологиялық жағдайды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 нормалар мен талаптарды ескере отырып, профилактикалық және эпидемияға қарсы іс-шаралар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Эпидемияға қарсы іс-шараларды іске асыру бойынша мамандар мен персоналдың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Жұқпалы аурулар ошақтарын оқшаулау кезіндегі іс-қимылдарды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Өткізілген іс-шаралардың тиімділігін бағалау және іс-қимыл жоспарына түзетулер енгізу.</w:t>
            </w:r>
          </w:p>
          <w:p>
            <w:pPr>
              <w:spacing w:after="20"/>
              <w:ind w:left="20"/>
              <w:jc w:val="both"/>
            </w:pPr>
            <w:r>
              <w:rPr>
                <w:rFonts w:ascii="Times New Roman"/>
                <w:b w:val="false"/>
                <w:i w:val="false"/>
                <w:color w:val="000000"/>
                <w:sz w:val="20"/>
              </w:rPr>
              <w:t>
6. Жүргізілген профилактикалық және эпидемияға қарсы іс-шаралар бойынша құжаттама мен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1" w:id="1865"/>
          <w:p>
            <w:pPr>
              <w:spacing w:after="20"/>
              <w:ind w:left="20"/>
              <w:jc w:val="both"/>
            </w:pPr>
            <w:r>
              <w:rPr>
                <w:rFonts w:ascii="Times New Roman"/>
                <w:b w:val="false"/>
                <w:i w:val="false"/>
                <w:color w:val="000000"/>
                <w:sz w:val="20"/>
              </w:rPr>
              <w:t>
Білімдер:</w:t>
            </w:r>
          </w:p>
          <w:bookmarkEnd w:id="1865"/>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және паразиттік аурулардың эпидемиологиясының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Нормативтік-құқықтық заңнама және санитариялық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және эпидемияға қарсы іс-шараларды ұйымдастыру қағидаттары (дезинфекция, дезинсекция, дератизация, вакцинация,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Инфекциялардың таралу қаупін және аурудың таралу факторларын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Санитариялық-эпидемиологиялық режимнің және профилактикалық іс-шаралар стандарттарының сақталуын бақылау әдістері.</w:t>
            </w:r>
          </w:p>
          <w:p>
            <w:pPr>
              <w:spacing w:after="20"/>
              <w:ind w:left="20"/>
              <w:jc w:val="both"/>
            </w:pPr>
            <w:r>
              <w:rPr>
                <w:rFonts w:ascii="Times New Roman"/>
                <w:b w:val="false"/>
                <w:i w:val="false"/>
                <w:color w:val="000000"/>
                <w:sz w:val="20"/>
              </w:rPr>
              <w:t>
6. Эпидемиологиялық деректерді статистикалық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7" w:id="1866"/>
          <w:p>
            <w:pPr>
              <w:spacing w:after="20"/>
              <w:ind w:left="20"/>
              <w:jc w:val="both"/>
            </w:pPr>
            <w:r>
              <w:rPr>
                <w:rFonts w:ascii="Times New Roman"/>
                <w:b w:val="false"/>
                <w:i w:val="false"/>
                <w:color w:val="000000"/>
                <w:sz w:val="20"/>
              </w:rPr>
              <w:t>
Қосымша еңбек функциясы 1:</w:t>
            </w:r>
          </w:p>
          <w:bookmarkEnd w:id="1866"/>
          <w:p>
            <w:pPr>
              <w:spacing w:after="20"/>
              <w:ind w:left="20"/>
              <w:jc w:val="both"/>
            </w:pPr>
            <w:r>
              <w:rPr>
                <w:rFonts w:ascii="Times New Roman"/>
                <w:b w:val="false"/>
                <w:i w:val="false"/>
                <w:color w:val="000000"/>
                <w:sz w:val="20"/>
              </w:rPr>
              <w:t>
Халықтың санитариялық - эпидемиологиялық салауаттылығын қамтамасыз ету бойынша инфекциялық емес аурулар кезінде профилактикалық іс-шаралар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1867"/>
          <w:p>
            <w:pPr>
              <w:spacing w:after="20"/>
              <w:ind w:left="20"/>
              <w:jc w:val="both"/>
            </w:pPr>
            <w:r>
              <w:rPr>
                <w:rFonts w:ascii="Times New Roman"/>
                <w:b w:val="false"/>
                <w:i w:val="false"/>
                <w:color w:val="000000"/>
                <w:sz w:val="20"/>
              </w:rPr>
              <w:t>
Дағды 1:</w:t>
            </w:r>
          </w:p>
          <w:bookmarkEnd w:id="1867"/>
          <w:p>
            <w:pPr>
              <w:spacing w:after="20"/>
              <w:ind w:left="20"/>
              <w:jc w:val="both"/>
            </w:pPr>
            <w:r>
              <w:rPr>
                <w:rFonts w:ascii="Times New Roman"/>
                <w:b w:val="false"/>
                <w:i w:val="false"/>
                <w:color w:val="000000"/>
                <w:sz w:val="20"/>
              </w:rPr>
              <w:t>
Инфекциялық емес аурулар кезінде эпидемиологиялық салауаттылықты қамтамасыз ету жөніндегі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9" w:id="1868"/>
          <w:p>
            <w:pPr>
              <w:spacing w:after="20"/>
              <w:ind w:left="20"/>
              <w:jc w:val="both"/>
            </w:pPr>
            <w:r>
              <w:rPr>
                <w:rFonts w:ascii="Times New Roman"/>
                <w:b w:val="false"/>
                <w:i w:val="false"/>
                <w:color w:val="000000"/>
                <w:sz w:val="20"/>
              </w:rPr>
              <w:t>
Машықтар:</w:t>
            </w:r>
          </w:p>
          <w:bookmarkEnd w:id="1868"/>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емес аурулардың есебін жүргізу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емес ауруларға жедел эпидемиологиялық талдау жүргізу, себеп-салдарлық байланыстарды анықтау, тиісті профилактикалық іс-шараларды жоспарлау.</w:t>
            </w:r>
          </w:p>
          <w:p>
            <w:pPr>
              <w:spacing w:after="20"/>
              <w:ind w:left="20"/>
              <w:jc w:val="both"/>
            </w:pPr>
            <w:r>
              <w:rPr>
                <w:rFonts w:ascii="Times New Roman"/>
                <w:b w:val="false"/>
                <w:i w:val="false"/>
                <w:color w:val="000000"/>
                <w:sz w:val="20"/>
              </w:rPr>
              <w:t>
3. Санитарлық ережелер мен нормалардың бұзылуын анықтау және халықтың денсаулығына қауіп төндіретін объектілерді тоқтата тұру.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1869"/>
          <w:p>
            <w:pPr>
              <w:spacing w:after="20"/>
              <w:ind w:left="20"/>
              <w:jc w:val="both"/>
            </w:pPr>
            <w:r>
              <w:rPr>
                <w:rFonts w:ascii="Times New Roman"/>
                <w:b w:val="false"/>
                <w:i w:val="false"/>
                <w:color w:val="000000"/>
                <w:sz w:val="20"/>
              </w:rPr>
              <w:t>
Білімдер:</w:t>
            </w:r>
          </w:p>
          <w:bookmarkEnd w:id="186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саласындағы қызметті реттейтін нормативтік-құқықтық актілер және басқа да басшылық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емес аурулардың эпидемиологиясы.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санитариялық-эпидемиологиялық салауаттылығы саласындағы электрондық ақпараттық ресурстар мен цифрлық жүйелер, ақпараттық-коммуникациялық желілер.</w:t>
            </w:r>
          </w:p>
          <w:p>
            <w:pPr>
              <w:spacing w:after="20"/>
              <w:ind w:left="20"/>
              <w:jc w:val="both"/>
            </w:pPr>
            <w:r>
              <w:rPr>
                <w:rFonts w:ascii="Times New Roman"/>
                <w:b w:val="false"/>
                <w:i w:val="false"/>
                <w:color w:val="000000"/>
                <w:sz w:val="20"/>
              </w:rPr>
              <w:t>
4. Халықтың денсаулық көрсеткіштерін, денсаулық сақтау критерийлері мен көрсеткіштерін статистикалық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1870"/>
          <w:p>
            <w:pPr>
              <w:spacing w:after="20"/>
              <w:ind w:left="20"/>
              <w:jc w:val="both"/>
            </w:pPr>
            <w:r>
              <w:rPr>
                <w:rFonts w:ascii="Times New Roman"/>
                <w:b w:val="false"/>
                <w:i w:val="false"/>
                <w:color w:val="000000"/>
                <w:sz w:val="20"/>
              </w:rPr>
              <w:t>
Дағды 2:</w:t>
            </w:r>
          </w:p>
          <w:bookmarkEnd w:id="1870"/>
          <w:p>
            <w:pPr>
              <w:spacing w:after="20"/>
              <w:ind w:left="20"/>
              <w:jc w:val="both"/>
            </w:pPr>
            <w:r>
              <w:rPr>
                <w:rFonts w:ascii="Times New Roman"/>
                <w:b w:val="false"/>
                <w:i w:val="false"/>
                <w:color w:val="000000"/>
                <w:sz w:val="20"/>
              </w:rPr>
              <w:t>
Инфекциялық емес аурулар кезінде алдын алу іс-шараларын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7" w:id="1871"/>
          <w:p>
            <w:pPr>
              <w:spacing w:after="20"/>
              <w:ind w:left="20"/>
              <w:jc w:val="both"/>
            </w:pPr>
            <w:r>
              <w:rPr>
                <w:rFonts w:ascii="Times New Roman"/>
                <w:b w:val="false"/>
                <w:i w:val="false"/>
                <w:color w:val="000000"/>
                <w:sz w:val="20"/>
              </w:rPr>
              <w:t>
Машықтар:</w:t>
            </w:r>
          </w:p>
          <w:bookmarkEnd w:id="1871"/>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талдау жүргізу және денсаулық сақтау жүйесіне сырқаттанушылық пен жүктеме болжамын әзірлеу үшін қауіп-қатер факторларын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және қайталама алдын алу бағдарламаларын әзірлеу үшін алдын алу шараларын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Скринингтік науқандар мен халықты диспансерлеуді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Басқа денсаулық сақтау бөлімдерімен және ұйымдарымен іс-шараларды біріктіру.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Мақсатты алдын алу шараларын жүргізу, халыққа кеңес беру және мамандарды ерте анықтау және алдын алу әдістеріне үйрету.</w:t>
            </w:r>
          </w:p>
          <w:p>
            <w:pPr>
              <w:spacing w:after="20"/>
              <w:ind w:left="20"/>
              <w:jc w:val="both"/>
            </w:pPr>
            <w:r>
              <w:rPr>
                <w:rFonts w:ascii="Times New Roman"/>
                <w:b w:val="false"/>
                <w:i w:val="false"/>
                <w:color w:val="000000"/>
                <w:sz w:val="20"/>
              </w:rPr>
              <w:t>
6. Эпидемиологиялық деректерді жинау, өңдеу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1872"/>
          <w:p>
            <w:pPr>
              <w:spacing w:after="20"/>
              <w:ind w:left="20"/>
              <w:jc w:val="both"/>
            </w:pPr>
            <w:r>
              <w:rPr>
                <w:rFonts w:ascii="Times New Roman"/>
                <w:b w:val="false"/>
                <w:i w:val="false"/>
                <w:color w:val="000000"/>
                <w:sz w:val="20"/>
              </w:rPr>
              <w:t>
Білімдер:</w:t>
            </w:r>
          </w:p>
          <w:bookmarkEnd w:id="1872"/>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санитарлық-эпидемиологиялық әл-ауқатын реттейтін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 негізгі инфекциялық емес аурулар (жүрек-қан тамырлары, онкологиялық, метаболикалық, тыныс алу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Өңірлер мен халық топтары бойынша сырқаттанушылық және өлім-жітім статистикасы.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Инфекциялық емес аурулардың алдын алу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емес ауруларды эпидемиологиялық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Профилактикалық іс-шараларды ұйымдастыру және өткізу.</w:t>
            </w:r>
          </w:p>
          <w:p>
            <w:pPr>
              <w:spacing w:after="20"/>
              <w:ind w:left="20"/>
              <w:jc w:val="both"/>
            </w:pPr>
            <w:r>
              <w:rPr>
                <w:rFonts w:ascii="Times New Roman"/>
                <w:b w:val="false"/>
                <w:i w:val="false"/>
                <w:color w:val="000000"/>
                <w:sz w:val="20"/>
              </w:rPr>
              <w:t>
7. Профилактикалық бағдарламалардың тиімділігін мониторингтеу және бағалау, сырқаттанушылық динамикасы мен қауіп факторларын талдау әдістері және профилактиканың экономикалық тиімділігі мен рентабельділігін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0" w:id="1873"/>
          <w:p>
            <w:pPr>
              <w:spacing w:after="20"/>
              <w:ind w:left="20"/>
              <w:jc w:val="both"/>
            </w:pPr>
            <w:r>
              <w:rPr>
                <w:rFonts w:ascii="Times New Roman"/>
                <w:b w:val="false"/>
                <w:i w:val="false"/>
                <w:color w:val="000000"/>
                <w:sz w:val="20"/>
              </w:rPr>
              <w:t>
Қосымша еңбек функциясы 2:</w:t>
            </w:r>
          </w:p>
          <w:bookmarkEnd w:id="1873"/>
          <w:p>
            <w:pPr>
              <w:spacing w:after="20"/>
              <w:ind w:left="20"/>
              <w:jc w:val="both"/>
            </w:pPr>
            <w:r>
              <w:rPr>
                <w:rFonts w:ascii="Times New Roman"/>
                <w:b w:val="false"/>
                <w:i w:val="false"/>
                <w:color w:val="000000"/>
                <w:sz w:val="20"/>
              </w:rPr>
              <w:t>
Инфекциялық емес аурулардың алдын алу бағдарламаларын әзірлеуге, іске асыруға және бағалауға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1" w:id="1874"/>
          <w:p>
            <w:pPr>
              <w:spacing w:after="20"/>
              <w:ind w:left="20"/>
              <w:jc w:val="both"/>
            </w:pPr>
            <w:r>
              <w:rPr>
                <w:rFonts w:ascii="Times New Roman"/>
                <w:b w:val="false"/>
                <w:i w:val="false"/>
                <w:color w:val="000000"/>
                <w:sz w:val="20"/>
              </w:rPr>
              <w:t>
Дағды 1:</w:t>
            </w:r>
          </w:p>
          <w:bookmarkEnd w:id="1874"/>
          <w:p>
            <w:pPr>
              <w:spacing w:after="20"/>
              <w:ind w:left="20"/>
              <w:jc w:val="both"/>
            </w:pPr>
            <w:r>
              <w:rPr>
                <w:rFonts w:ascii="Times New Roman"/>
                <w:b w:val="false"/>
                <w:i w:val="false"/>
                <w:color w:val="000000"/>
                <w:sz w:val="20"/>
              </w:rPr>
              <w:t>
Сырқаттанушылық және қауіп-қатер факторлары туралы деректерді жинау, өңдеу және түсіндіру, қауіп-қатері жоғары халық топтарын анықтау, талдау негізінде мақсатты алдын алу стратегиялары мен іс-шараларын әзірлеу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2" w:id="1875"/>
          <w:p>
            <w:pPr>
              <w:spacing w:after="20"/>
              <w:ind w:left="20"/>
              <w:jc w:val="both"/>
            </w:pPr>
            <w:r>
              <w:rPr>
                <w:rFonts w:ascii="Times New Roman"/>
                <w:b w:val="false"/>
                <w:i w:val="false"/>
                <w:color w:val="000000"/>
                <w:sz w:val="20"/>
              </w:rPr>
              <w:t>
Машықтар:</w:t>
            </w:r>
          </w:p>
          <w:bookmarkEnd w:id="1875"/>
          <w:p>
            <w:pPr>
              <w:spacing w:after="20"/>
              <w:ind w:left="20"/>
              <w:jc w:val="both"/>
            </w:pPr>
            <w:r>
              <w:rPr>
                <w:rFonts w:ascii="Times New Roman"/>
                <w:b w:val="false"/>
                <w:i w:val="false"/>
                <w:color w:val="000000"/>
                <w:sz w:val="20"/>
              </w:rPr>
              <w:t>
</w:t>
            </w:r>
            <w:r>
              <w:rPr>
                <w:rFonts w:ascii="Times New Roman"/>
                <w:b w:val="false"/>
                <w:i w:val="false"/>
                <w:color w:val="000000"/>
                <w:sz w:val="20"/>
              </w:rPr>
              <w:t>1. Сырқататнушылық пен қауіп-қатер факторларының есебін жүргізу, эпидемиологиялық тексерулер мен сауалнамалар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Аурулар тізілімдерін және электрондық дерекқорларды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Статистикалық өңдеуді жүргізу, сырқаттанушылық, таралу, өлім-жітім және летальділік көрсеткіштерін есептеу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Аурудың жоғары қауіп-қатері бар популяцияны анықтау үшін нәтижелерді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Мақсатты топтар үшін негізгі қауіп-қатер факторларын анықтау және деректерді талдау негізінде қорытындылар мен ұсыныстарды тұжырымдау.</w:t>
            </w:r>
          </w:p>
          <w:p>
            <w:pPr>
              <w:spacing w:after="20"/>
              <w:ind w:left="20"/>
              <w:jc w:val="both"/>
            </w:pPr>
            <w:r>
              <w:rPr>
                <w:rFonts w:ascii="Times New Roman"/>
                <w:b w:val="false"/>
                <w:i w:val="false"/>
                <w:color w:val="000000"/>
                <w:sz w:val="20"/>
              </w:rPr>
              <w:t>
6. Халықтың әртүрлі топтары үшін профилактикалық стратегияларды, әдістер мен алдын алу нысандарын әзірлеу және ұсынылатын іс-шаралардың әлеуетті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8" w:id="1876"/>
          <w:p>
            <w:pPr>
              <w:spacing w:after="20"/>
              <w:ind w:left="20"/>
              <w:jc w:val="both"/>
            </w:pPr>
            <w:r>
              <w:rPr>
                <w:rFonts w:ascii="Times New Roman"/>
                <w:b w:val="false"/>
                <w:i w:val="false"/>
                <w:color w:val="000000"/>
                <w:sz w:val="20"/>
              </w:rPr>
              <w:t>
Білімдер:</w:t>
            </w:r>
          </w:p>
          <w:bookmarkEnd w:id="1876"/>
          <w:p>
            <w:pPr>
              <w:spacing w:after="20"/>
              <w:ind w:left="20"/>
              <w:jc w:val="both"/>
            </w:pPr>
            <w:r>
              <w:rPr>
                <w:rFonts w:ascii="Times New Roman"/>
                <w:b w:val="false"/>
                <w:i w:val="false"/>
                <w:color w:val="000000"/>
                <w:sz w:val="20"/>
              </w:rPr>
              <w:t>
</w:t>
            </w:r>
            <w:r>
              <w:rPr>
                <w:rFonts w:ascii="Times New Roman"/>
                <w:b w:val="false"/>
                <w:i w:val="false"/>
                <w:color w:val="000000"/>
                <w:sz w:val="20"/>
              </w:rPr>
              <w:t>1. Жұқпалы емес аурулардың эпидемиологиясы, түрлері, олардың таралуы, негізгі қауіп-қатер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процестің ерекшеліктері және қауіп-қатер топтары, сырқаттанушылық пен өлімнің негізгі көрсеткіштері (оқыс оқиға, таралуы, өлім-жітім).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жинау және талдау әдістері: ауруларды тіркеу, эпидемиологиялық регистрлерді жүргізу; сұрау, сауалнама және бақылау әдістері; деректерді өңдеудің статистикалық әдістері (сипаттамалық статистика, корреляциялық және регрессиялық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Дәлелді базаға негізделген профилактикалық іс-шаралардың профилактикалық стратегияларын әзірлеу принциптері.</w:t>
            </w:r>
          </w:p>
          <w:p>
            <w:pPr>
              <w:spacing w:after="20"/>
              <w:ind w:left="20"/>
              <w:jc w:val="both"/>
            </w:pPr>
            <w:r>
              <w:rPr>
                <w:rFonts w:ascii="Times New Roman"/>
                <w:b w:val="false"/>
                <w:i w:val="false"/>
                <w:color w:val="000000"/>
                <w:sz w:val="20"/>
              </w:rPr>
              <w:t>
5. Аурулардың алдын алу бойынша нормативтік және әдістемелік база.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3" w:id="1877"/>
          <w:p>
            <w:pPr>
              <w:spacing w:after="20"/>
              <w:ind w:left="20"/>
              <w:jc w:val="both"/>
            </w:pPr>
            <w:r>
              <w:rPr>
                <w:rFonts w:ascii="Times New Roman"/>
                <w:b w:val="false"/>
                <w:i w:val="false"/>
                <w:color w:val="000000"/>
                <w:sz w:val="20"/>
              </w:rPr>
              <w:t>
Дағды 2:</w:t>
            </w:r>
          </w:p>
          <w:bookmarkEnd w:id="1877"/>
          <w:p>
            <w:pPr>
              <w:spacing w:after="20"/>
              <w:ind w:left="20"/>
              <w:jc w:val="both"/>
            </w:pPr>
            <w:r>
              <w:rPr>
                <w:rFonts w:ascii="Times New Roman"/>
                <w:b w:val="false"/>
                <w:i w:val="false"/>
                <w:color w:val="000000"/>
                <w:sz w:val="20"/>
              </w:rPr>
              <w:t>
Скринингтерді, диспансерлеуді және білім беру бағдарламаларын жоспарлау, үйлестіру және жүргізу, сондай-ақ нәтижелерді талдау және профилактикалық іс-қимылдардың тиімділігін арттыру үшін түзетулер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4" w:id="1878"/>
          <w:p>
            <w:pPr>
              <w:spacing w:after="20"/>
              <w:ind w:left="20"/>
              <w:jc w:val="both"/>
            </w:pPr>
            <w:r>
              <w:rPr>
                <w:rFonts w:ascii="Times New Roman"/>
                <w:b w:val="false"/>
                <w:i w:val="false"/>
                <w:color w:val="000000"/>
                <w:sz w:val="20"/>
              </w:rPr>
              <w:t>
Машықтар:</w:t>
            </w:r>
          </w:p>
          <w:bookmarkEnd w:id="1878"/>
          <w:p>
            <w:pPr>
              <w:spacing w:after="20"/>
              <w:ind w:left="20"/>
              <w:jc w:val="both"/>
            </w:pPr>
            <w:r>
              <w:rPr>
                <w:rFonts w:ascii="Times New Roman"/>
                <w:b w:val="false"/>
                <w:i w:val="false"/>
                <w:color w:val="000000"/>
                <w:sz w:val="20"/>
              </w:rPr>
              <w:t>
</w:t>
            </w:r>
            <w:r>
              <w:rPr>
                <w:rFonts w:ascii="Times New Roman"/>
                <w:b w:val="false"/>
                <w:i w:val="false"/>
                <w:color w:val="000000"/>
                <w:sz w:val="20"/>
              </w:rPr>
              <w:t>1. Іс-шараларды жоспарлау, халықты скринингтер мен диспансерлеу бағдарламасын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іс-шараларға арналған мақсаттарды, міндеттерді және мақсатты топтарды анықтау, мамандар арасында ресурстар мен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 скринингтік тексерулер мен диспансерлеуді үйлестіру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Халыққа және медициналық персоналға арналған білім беру бағдарламаларын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Нәтижелерді талдаңыз, жеке әдістер мен іс-шаралардың тиімділігін анықтаңыз және бағдарламаларды одан әрі жақсарту үшін нәтижелерді түсіндіру.</w:t>
            </w:r>
          </w:p>
          <w:p>
            <w:pPr>
              <w:spacing w:after="20"/>
              <w:ind w:left="20"/>
              <w:jc w:val="both"/>
            </w:pPr>
            <w:r>
              <w:rPr>
                <w:rFonts w:ascii="Times New Roman"/>
                <w:b w:val="false"/>
                <w:i w:val="false"/>
                <w:color w:val="000000"/>
                <w:sz w:val="20"/>
              </w:rPr>
              <w:t>
6. Іс-шараларды түзету, тиімділікті талдау негізінде бағдарламаларға өзгерістер енгізу, халықтың әртүрлі топтары үшін алдын алу әдістерін оңтайландыру және білім беру және скринингтік стратегияларды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0" w:id="1879"/>
          <w:p>
            <w:pPr>
              <w:spacing w:after="20"/>
              <w:ind w:left="20"/>
              <w:jc w:val="both"/>
            </w:pPr>
            <w:r>
              <w:rPr>
                <w:rFonts w:ascii="Times New Roman"/>
                <w:b w:val="false"/>
                <w:i w:val="false"/>
                <w:color w:val="000000"/>
                <w:sz w:val="20"/>
              </w:rPr>
              <w:t>
Білімдер:</w:t>
            </w:r>
          </w:p>
          <w:bookmarkEnd w:id="1879"/>
          <w:p>
            <w:pPr>
              <w:spacing w:after="20"/>
              <w:ind w:left="20"/>
              <w:jc w:val="both"/>
            </w:pPr>
            <w:r>
              <w:rPr>
                <w:rFonts w:ascii="Times New Roman"/>
                <w:b w:val="false"/>
                <w:i w:val="false"/>
                <w:color w:val="000000"/>
                <w:sz w:val="20"/>
              </w:rPr>
              <w:t>
</w:t>
            </w:r>
            <w:r>
              <w:rPr>
                <w:rFonts w:ascii="Times New Roman"/>
                <w:b w:val="false"/>
                <w:i w:val="false"/>
                <w:color w:val="000000"/>
                <w:sz w:val="20"/>
              </w:rPr>
              <w:t>1. Профилактикалық іс-шараларды ұйымдастыру, скрининг пен диспансерлеудің мақсаттары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денсаулығын жаппай тексеру және мониторингілеу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Салауатты өмір салты бойынша білім беру бағдарламаларын жоспарлау және өткізу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Аурулардың эпидемиологиясы, қауіп-қатер топтары және сырқаттанушылық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жастағы және әлеуметтік топтардағы аурулардың таралуы, қауіп-қатер факторлары және оларды азайту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Алдын алу шараларының тиімділігін бағалау әдістері.</w:t>
            </w:r>
          </w:p>
          <w:p>
            <w:pPr>
              <w:spacing w:after="20"/>
              <w:ind w:left="20"/>
              <w:jc w:val="both"/>
            </w:pPr>
            <w:r>
              <w:rPr>
                <w:rFonts w:ascii="Times New Roman"/>
                <w:b w:val="false"/>
                <w:i w:val="false"/>
                <w:color w:val="000000"/>
                <w:sz w:val="20"/>
              </w:rPr>
              <w:t>
6. Нормативтік және әдістемелік база, диспансерлеу және скрининг хаттамалары.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7" w:id="1880"/>
          <w:p>
            <w:pPr>
              <w:spacing w:after="20"/>
              <w:ind w:left="20"/>
              <w:jc w:val="both"/>
            </w:pPr>
            <w:r>
              <w:rPr>
                <w:rFonts w:ascii="Times New Roman"/>
                <w:b w:val="false"/>
                <w:i w:val="false"/>
                <w:color w:val="000000"/>
                <w:sz w:val="20"/>
              </w:rPr>
              <w:t>
Оқу және өз бетімен үйрену қабілеті</w:t>
            </w:r>
          </w:p>
          <w:bookmarkEnd w:id="1880"/>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тиімділік</w:t>
            </w:r>
          </w:p>
          <w:p>
            <w:pPr>
              <w:spacing w:after="20"/>
              <w:ind w:left="20"/>
              <w:jc w:val="both"/>
            </w:pPr>
            <w:r>
              <w:rPr>
                <w:rFonts w:ascii="Times New Roman"/>
                <w:b w:val="false"/>
                <w:i w:val="false"/>
                <w:color w:val="000000"/>
                <w:sz w:val="20"/>
              </w:rPr>
              <w:t>
қызметті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дәрігері (маманы), Дәрігер (маман) гигиенист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дәрігері (маманы), Дәрігер (маман) гигиенист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дәрігері (маманы), Дәрігер (маман) гигиенист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"6.1 Дәрігер (маман)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Дәрігер (маман)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0" w:id="1881"/>
          <w:p>
            <w:pPr>
              <w:spacing w:after="20"/>
              <w:ind w:left="20"/>
              <w:jc w:val="both"/>
            </w:pPr>
            <w:r>
              <w:rPr>
                <w:rFonts w:ascii="Times New Roman"/>
                <w:b w:val="false"/>
                <w:i w:val="false"/>
                <w:color w:val="000000"/>
                <w:sz w:val="20"/>
              </w:rPr>
              <w:t>
Білім деңгейі:</w:t>
            </w:r>
          </w:p>
          <w:bookmarkEnd w:id="1881"/>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1" w:id="1882"/>
          <w:p>
            <w:pPr>
              <w:spacing w:after="20"/>
              <w:ind w:left="20"/>
              <w:jc w:val="both"/>
            </w:pPr>
            <w:r>
              <w:rPr>
                <w:rFonts w:ascii="Times New Roman"/>
                <w:b w:val="false"/>
                <w:i w:val="false"/>
                <w:color w:val="000000"/>
                <w:sz w:val="20"/>
              </w:rPr>
              <w:t>
Мамандық:</w:t>
            </w:r>
          </w:p>
          <w:bookmarkEnd w:id="1882"/>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2" w:id="1883"/>
          <w:p>
            <w:pPr>
              <w:spacing w:after="20"/>
              <w:ind w:left="20"/>
              <w:jc w:val="both"/>
            </w:pPr>
            <w:r>
              <w:rPr>
                <w:rFonts w:ascii="Times New Roman"/>
                <w:b w:val="false"/>
                <w:i w:val="false"/>
                <w:color w:val="000000"/>
                <w:sz w:val="20"/>
              </w:rPr>
              <w:t>
Біліктілік:</w:t>
            </w:r>
          </w:p>
          <w:bookmarkEnd w:id="188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1884"/>
          <w:p>
            <w:pPr>
              <w:spacing w:after="20"/>
              <w:ind w:left="20"/>
              <w:jc w:val="both"/>
            </w:pPr>
            <w:r>
              <w:rPr>
                <w:rFonts w:ascii="Times New Roman"/>
                <w:b w:val="false"/>
                <w:i w:val="false"/>
                <w:color w:val="000000"/>
                <w:sz w:val="20"/>
              </w:rPr>
              <w:t>
2269-2-001 - Балалар және жасөспірімдер гигиенасы дәрігері</w:t>
            </w:r>
          </w:p>
          <w:bookmarkEnd w:id="1884"/>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Жалпы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Радиациялық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2269-2-013 - Дәрігер-эпидемиолог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Дәрігер-паразитолог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Дәрігер-бактериолог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Дәрігер-вирусолог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Дәрігер-микробиолог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2269-2-014 - Санитариялық-эпидемиологиялық қызмет маманы-биолог</w:t>
            </w:r>
          </w:p>
          <w:p>
            <w:pPr>
              <w:spacing w:after="20"/>
              <w:ind w:left="20"/>
              <w:jc w:val="both"/>
            </w:pPr>
            <w:r>
              <w:rPr>
                <w:rFonts w:ascii="Times New Roman"/>
                <w:b w:val="false"/>
                <w:i w:val="false"/>
                <w:color w:val="000000"/>
                <w:sz w:val="20"/>
              </w:rPr>
              <w:t>
2269-2-015 - Санитариялық-эпидемиологиялық қызмет маманы-зоолог/эпизоотолог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 мемлекеттік бақылау және қадағалау жүргізуге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5" w:id="1885"/>
          <w:p>
            <w:pPr>
              <w:spacing w:after="20"/>
              <w:ind w:left="20"/>
              <w:jc w:val="both"/>
            </w:pPr>
            <w:r>
              <w:rPr>
                <w:rFonts w:ascii="Times New Roman"/>
                <w:b w:val="false"/>
                <w:i w:val="false"/>
                <w:color w:val="000000"/>
                <w:sz w:val="20"/>
              </w:rPr>
              <w:t>
1. Халықтың санитариялық-эпидемиологиялық салауаттылығын қамтамасыз ету үшін санитариялық-гигиеналық іс-шараларды өткізуге қатысу.</w:t>
            </w:r>
          </w:p>
          <w:bookmarkEnd w:id="1885"/>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жағдайларды талдаудың заманауи әдістерін қолдану, халықтың денсаулығына әсер ететін негізгі факторларды анықтау аурудың алдын алудың басым бағыттарын анықтайды.</w:t>
            </w:r>
          </w:p>
          <w:p>
            <w:pPr>
              <w:spacing w:after="20"/>
              <w:ind w:left="20"/>
              <w:jc w:val="both"/>
            </w:pPr>
            <w:r>
              <w:rPr>
                <w:rFonts w:ascii="Times New Roman"/>
                <w:b w:val="false"/>
                <w:i w:val="false"/>
                <w:color w:val="000000"/>
                <w:sz w:val="20"/>
              </w:rPr>
              <w:t>
3. Санитариялық-эпидемиологиялық сараптамалар, тергеулер, тексерулер, зерттеулер, сынақтар жүргізуге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ұйымдарда қауіпсіздік техникасы мен еңбекті қорғау талаптарын сақтау жөніндегі жұмысты ұйымдастыру және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7" w:id="1886"/>
          <w:p>
            <w:pPr>
              <w:spacing w:after="20"/>
              <w:ind w:left="20"/>
              <w:jc w:val="both"/>
            </w:pPr>
            <w:r>
              <w:rPr>
                <w:rFonts w:ascii="Times New Roman"/>
                <w:b w:val="false"/>
                <w:i w:val="false"/>
                <w:color w:val="000000"/>
                <w:sz w:val="20"/>
              </w:rPr>
              <w:t>
Еңбек функциясы 1:</w:t>
            </w:r>
          </w:p>
          <w:bookmarkEnd w:id="1886"/>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 үшін санитариялық-гигиеналық іс-шараларды өткізуге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1887"/>
          <w:p>
            <w:pPr>
              <w:spacing w:after="20"/>
              <w:ind w:left="20"/>
              <w:jc w:val="both"/>
            </w:pPr>
            <w:r>
              <w:rPr>
                <w:rFonts w:ascii="Times New Roman"/>
                <w:b w:val="false"/>
                <w:i w:val="false"/>
                <w:color w:val="000000"/>
                <w:sz w:val="20"/>
              </w:rPr>
              <w:t>
Дағды 1:</w:t>
            </w:r>
          </w:p>
          <w:bookmarkEnd w:id="1887"/>
          <w:p>
            <w:pPr>
              <w:spacing w:after="20"/>
              <w:ind w:left="20"/>
              <w:jc w:val="both"/>
            </w:pPr>
            <w:r>
              <w:rPr>
                <w:rFonts w:ascii="Times New Roman"/>
                <w:b w:val="false"/>
                <w:i w:val="false"/>
                <w:color w:val="000000"/>
                <w:sz w:val="20"/>
              </w:rPr>
              <w:t>
Гигиеналық мәселелердің уақтылы шешілуіне санитариялық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9" w:id="1888"/>
          <w:p>
            <w:pPr>
              <w:spacing w:after="20"/>
              <w:ind w:left="20"/>
              <w:jc w:val="both"/>
            </w:pPr>
            <w:r>
              <w:rPr>
                <w:rFonts w:ascii="Times New Roman"/>
                <w:b w:val="false"/>
                <w:i w:val="false"/>
                <w:color w:val="000000"/>
                <w:sz w:val="20"/>
              </w:rPr>
              <w:t>
Машықтар:</w:t>
            </w:r>
          </w:p>
          <w:bookmarkEnd w:id="1888"/>
          <w:p>
            <w:pPr>
              <w:spacing w:after="20"/>
              <w:ind w:left="20"/>
              <w:jc w:val="both"/>
            </w:pPr>
            <w:r>
              <w:rPr>
                <w:rFonts w:ascii="Times New Roman"/>
                <w:b w:val="false"/>
                <w:i w:val="false"/>
                <w:color w:val="000000"/>
                <w:sz w:val="20"/>
              </w:rPr>
              <w:t>
</w:t>
            </w:r>
            <w:r>
              <w:rPr>
                <w:rFonts w:ascii="Times New Roman"/>
                <w:b w:val="false"/>
                <w:i w:val="false"/>
                <w:color w:val="000000"/>
                <w:sz w:val="20"/>
              </w:rPr>
              <w:t>1. Адамның тіршілік ету ортасы объектілерін зертханалық-аспаптық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декретивтік топтарын гигиеналық оқытуды жүзеге асыру.</w:t>
            </w:r>
          </w:p>
          <w:p>
            <w:pPr>
              <w:spacing w:after="20"/>
              <w:ind w:left="20"/>
              <w:jc w:val="both"/>
            </w:pPr>
            <w:r>
              <w:rPr>
                <w:rFonts w:ascii="Times New Roman"/>
                <w:b w:val="false"/>
                <w:i w:val="false"/>
                <w:color w:val="000000"/>
                <w:sz w:val="20"/>
              </w:rPr>
              <w:t>
3. Санитариялық-эпидемиологиялық және эпидемияға қарсы (профилактикалық) іс-шараларды ұйымдастыруға және өткізуге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2" w:id="1889"/>
          <w:p>
            <w:pPr>
              <w:spacing w:after="20"/>
              <w:ind w:left="20"/>
              <w:jc w:val="both"/>
            </w:pPr>
            <w:r>
              <w:rPr>
                <w:rFonts w:ascii="Times New Roman"/>
                <w:b w:val="false"/>
                <w:i w:val="false"/>
                <w:color w:val="000000"/>
                <w:sz w:val="20"/>
              </w:rPr>
              <w:t>
Білімдер:</w:t>
            </w:r>
          </w:p>
          <w:bookmarkEnd w:id="1889"/>
          <w:p>
            <w:pPr>
              <w:spacing w:after="20"/>
              <w:ind w:left="20"/>
              <w:jc w:val="both"/>
            </w:pPr>
            <w:r>
              <w:rPr>
                <w:rFonts w:ascii="Times New Roman"/>
                <w:b w:val="false"/>
                <w:i w:val="false"/>
                <w:color w:val="000000"/>
                <w:sz w:val="20"/>
              </w:rPr>
              <w:t>
</w:t>
            </w:r>
            <w:r>
              <w:rPr>
                <w:rFonts w:ascii="Times New Roman"/>
                <w:b w:val="false"/>
                <w:i w:val="false"/>
                <w:color w:val="000000"/>
                <w:sz w:val="20"/>
              </w:rPr>
              <w:t>1. Республиканың санитариялық-эпидемиологиялық қызметінің құрылымдары.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және екінші ретті профилактика жүйесіндегі санитариялық-эпидемиологиялық қызметтің рөлі мен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ортаның санитариялық жай-күйін зерттеу әдістері (тұрғылықты жері, сумен жабдықтау, іркінді суларды жою жүйесі, су қоймаларын, ауаны санитариялық қорғау).</w:t>
            </w:r>
          </w:p>
          <w:p>
            <w:pPr>
              <w:spacing w:after="20"/>
              <w:ind w:left="20"/>
              <w:jc w:val="both"/>
            </w:pPr>
            <w:r>
              <w:rPr>
                <w:rFonts w:ascii="Times New Roman"/>
                <w:b w:val="false"/>
                <w:i w:val="false"/>
                <w:color w:val="000000"/>
                <w:sz w:val="20"/>
              </w:rPr>
              <w:t>
4. Қоршаған орта факторларының халықтың денсаулығына зиянды әсерін болдырмау жөніндегі МСЭҚ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6" w:id="1890"/>
          <w:p>
            <w:pPr>
              <w:spacing w:after="20"/>
              <w:ind w:left="20"/>
              <w:jc w:val="both"/>
            </w:pPr>
            <w:r>
              <w:rPr>
                <w:rFonts w:ascii="Times New Roman"/>
                <w:b w:val="false"/>
                <w:i w:val="false"/>
                <w:color w:val="000000"/>
                <w:sz w:val="20"/>
              </w:rPr>
              <w:t>
Дағды 2:</w:t>
            </w:r>
          </w:p>
          <w:bookmarkEnd w:id="1890"/>
          <w:p>
            <w:pPr>
              <w:spacing w:after="20"/>
              <w:ind w:left="20"/>
              <w:jc w:val="both"/>
            </w:pPr>
            <w:r>
              <w:rPr>
                <w:rFonts w:ascii="Times New Roman"/>
                <w:b w:val="false"/>
                <w:i w:val="false"/>
                <w:color w:val="000000"/>
                <w:sz w:val="20"/>
              </w:rPr>
              <w:t>
Денсаулыққа қолайсыз әсер етудің басым факторларын бөліп көрсету және кешенді алдын алу шараларын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7" w:id="1891"/>
          <w:p>
            <w:pPr>
              <w:spacing w:after="20"/>
              <w:ind w:left="20"/>
              <w:jc w:val="both"/>
            </w:pPr>
            <w:r>
              <w:rPr>
                <w:rFonts w:ascii="Times New Roman"/>
                <w:b w:val="false"/>
                <w:i w:val="false"/>
                <w:color w:val="000000"/>
                <w:sz w:val="20"/>
              </w:rPr>
              <w:t>
Машықтар:</w:t>
            </w:r>
          </w:p>
          <w:bookmarkEnd w:id="1891"/>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бұйымдар мен тағам кәсіпорындары шикізатының, жабдықтардың, құрылыс материалдарының, иондаушы және иондамайтын сәуле шығару көздері мен химиялық заттардың, биологиялық дәрілік заттардың, ыдыстар мен қаптамалардың, жабдықтардың, ыдыстардың, медициналық және иммунологиялық препараттардың жаңа түрлеріне арналған стандарттар жобалары бойынша қарау және қорытынды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 мекемелерінде оқу-еңбек жүктемесі және сабақ режимі бойынша қорытынды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факторларының халықтың денсаулығына әсерін жалпылау, талдау және бағалау.</w:t>
            </w:r>
          </w:p>
          <w:p>
            <w:pPr>
              <w:spacing w:after="20"/>
              <w:ind w:left="20"/>
              <w:jc w:val="both"/>
            </w:pPr>
            <w:r>
              <w:rPr>
                <w:rFonts w:ascii="Times New Roman"/>
                <w:b w:val="false"/>
                <w:i w:val="false"/>
                <w:color w:val="000000"/>
                <w:sz w:val="20"/>
              </w:rPr>
              <w:t>
4. Елді мекендерді жоспарлау және салу жобаларына, өндірістің жаңа өнімдеріне, кәсіпорындарға, шикізат пен тағам өнімдеріне, құрылыс материалдарына, халық тұтынатын тауарларға, радиоактивті, токсикологиялық және биологиялық заттарды тасымалдау және көму жағдайларына санитариялық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1" w:id="1892"/>
          <w:p>
            <w:pPr>
              <w:spacing w:after="20"/>
              <w:ind w:left="20"/>
              <w:jc w:val="both"/>
            </w:pPr>
            <w:r>
              <w:rPr>
                <w:rFonts w:ascii="Times New Roman"/>
                <w:b w:val="false"/>
                <w:i w:val="false"/>
                <w:color w:val="000000"/>
                <w:sz w:val="20"/>
              </w:rPr>
              <w:t>
Білімдер:</w:t>
            </w:r>
          </w:p>
          <w:bookmarkEnd w:id="1892"/>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шаруашылық-ауыз су және мәдени-тұрмыстық мақсаттары үшін пайдаланылатын су объектілері мен топырақтың, судың, тағам өнімдерінің, ауыз судың, атмосфералық ауа мен жұмыс орны ауасының сапасын реттейтін нормативтік-әдістемелік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үй-азаматтық, өндірістік мақсаттағы ғимараттар мен мекемелердің жекелеген түрлеріне, тұрмыстық және өнеркәсіптік қалдықтарды жинау, жою және зиянсыздандыру жүйелеріне қойылатын гигиеналық талаптардың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Ауыл шаруашылығында қолданылатын пестицидтерге қойылатын гигиеналық талаптар және олардың уытты әсерінің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Зертханалық-аспаптық зерттеу әдістерін қолдана отырып, коммуналдық шаруашылық, сауда, қоғамдық тамақтану, тамақ өнеркәсібі, өнеркәсіп объектілерін, мектепке дейінгі балалар, мектеп, жасөспірімдер мекемелерін санитариялық тексеру схемалары; елді мекендерді әлеуметтік-экономикалық дамыту және сауықтыру жөніндегі директивалық органдардың шешімдері.</w:t>
            </w:r>
          </w:p>
          <w:p>
            <w:pPr>
              <w:spacing w:after="20"/>
              <w:ind w:left="20"/>
              <w:jc w:val="both"/>
            </w:pPr>
            <w:r>
              <w:rPr>
                <w:rFonts w:ascii="Times New Roman"/>
                <w:b w:val="false"/>
                <w:i w:val="false"/>
                <w:color w:val="000000"/>
                <w:sz w:val="20"/>
              </w:rPr>
              <w:t>
5. Елді мекендерді жоспарлау гигиенасы бойынша нормативтік-әдістемелік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6" w:id="1893"/>
          <w:p>
            <w:pPr>
              <w:spacing w:after="20"/>
              <w:ind w:left="20"/>
              <w:jc w:val="both"/>
            </w:pPr>
            <w:r>
              <w:rPr>
                <w:rFonts w:ascii="Times New Roman"/>
                <w:b w:val="false"/>
                <w:i w:val="false"/>
                <w:color w:val="000000"/>
                <w:sz w:val="20"/>
              </w:rPr>
              <w:t>
Еңбек функциясы 2:</w:t>
            </w:r>
          </w:p>
          <w:bookmarkEnd w:id="1893"/>
          <w:p>
            <w:pPr>
              <w:spacing w:after="20"/>
              <w:ind w:left="20"/>
              <w:jc w:val="both"/>
            </w:pPr>
            <w:r>
              <w:rPr>
                <w:rFonts w:ascii="Times New Roman"/>
                <w:b w:val="false"/>
                <w:i w:val="false"/>
                <w:color w:val="000000"/>
                <w:sz w:val="20"/>
              </w:rPr>
              <w:t>
Санитариялық-гигиеналық жағдайларды талдаудың заманауи әдістерін қолдану, халықтың денсаулығына әсер ететін негізгі факторларды анықтау аурудың алдын алудың басым бағыттарын анықтайды.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7" w:id="1894"/>
          <w:p>
            <w:pPr>
              <w:spacing w:after="20"/>
              <w:ind w:left="20"/>
              <w:jc w:val="both"/>
            </w:pPr>
            <w:r>
              <w:rPr>
                <w:rFonts w:ascii="Times New Roman"/>
                <w:b w:val="false"/>
                <w:i w:val="false"/>
                <w:color w:val="000000"/>
                <w:sz w:val="20"/>
              </w:rPr>
              <w:t>
Дағды 1:</w:t>
            </w:r>
          </w:p>
          <w:bookmarkEnd w:id="1894"/>
          <w:p>
            <w:pPr>
              <w:spacing w:after="20"/>
              <w:ind w:left="20"/>
              <w:jc w:val="both"/>
            </w:pPr>
            <w:r>
              <w:rPr>
                <w:rFonts w:ascii="Times New Roman"/>
                <w:b w:val="false"/>
                <w:i w:val="false"/>
                <w:color w:val="000000"/>
                <w:sz w:val="20"/>
              </w:rPr>
              <w:t>
Еңбек, оқу және тұрмыс жағдайларына әдістер мен зерттеулерді қолдану және олардың денсаулыққа әсері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1895"/>
          <w:p>
            <w:pPr>
              <w:spacing w:after="20"/>
              <w:ind w:left="20"/>
              <w:jc w:val="both"/>
            </w:pPr>
            <w:r>
              <w:rPr>
                <w:rFonts w:ascii="Times New Roman"/>
                <w:b w:val="false"/>
                <w:i w:val="false"/>
                <w:color w:val="000000"/>
                <w:sz w:val="20"/>
              </w:rPr>
              <w:t>
Машықтар:</w:t>
            </w:r>
          </w:p>
          <w:bookmarkEnd w:id="1895"/>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орта мен тіршілік ету ортасының қауіп-қатер факторларының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өндірістік факторларды және мектеп ортасын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Сыртқы ортаның зиянды факторларын анықтау үшін бақылау-өлшеу құрылғыларын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қорғаныс, ұжымдық қорғаныс құралдарын қолдану.</w:t>
            </w:r>
          </w:p>
          <w:p>
            <w:pPr>
              <w:spacing w:after="20"/>
              <w:ind w:left="20"/>
              <w:jc w:val="both"/>
            </w:pPr>
            <w:r>
              <w:rPr>
                <w:rFonts w:ascii="Times New Roman"/>
                <w:b w:val="false"/>
                <w:i w:val="false"/>
                <w:color w:val="000000"/>
                <w:sz w:val="20"/>
              </w:rPr>
              <w:t>
5. Өндірістік-технологиялық және нормативтік құжаттаманы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1896"/>
          <w:p>
            <w:pPr>
              <w:spacing w:after="20"/>
              <w:ind w:left="20"/>
              <w:jc w:val="both"/>
            </w:pPr>
            <w:r>
              <w:rPr>
                <w:rFonts w:ascii="Times New Roman"/>
                <w:b w:val="false"/>
                <w:i w:val="false"/>
                <w:color w:val="000000"/>
                <w:sz w:val="20"/>
              </w:rPr>
              <w:t>
Білімдер:</w:t>
            </w:r>
          </w:p>
          <w:bookmarkEnd w:id="1896"/>
          <w:p>
            <w:pPr>
              <w:spacing w:after="20"/>
              <w:ind w:left="20"/>
              <w:jc w:val="both"/>
            </w:pPr>
            <w:r>
              <w:rPr>
                <w:rFonts w:ascii="Times New Roman"/>
                <w:b w:val="false"/>
                <w:i w:val="false"/>
                <w:color w:val="000000"/>
                <w:sz w:val="20"/>
              </w:rPr>
              <w:t>
</w:t>
            </w:r>
            <w:r>
              <w:rPr>
                <w:rFonts w:ascii="Times New Roman"/>
                <w:b w:val="false"/>
                <w:i w:val="false"/>
                <w:color w:val="000000"/>
                <w:sz w:val="20"/>
              </w:rPr>
              <w:t>1. Жұмыс қағидаттары, бақылау-өлшеу аспаптарын реттеу және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физиологиясының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Негізгі өндірістік факторлардың сипаттамалары және зиянды әсердің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Өнеркәсіптік кәсіпорындардың құрылысына, мазмұнына қойылатын талаптар.</w:t>
            </w:r>
          </w:p>
          <w:p>
            <w:pPr>
              <w:spacing w:after="20"/>
              <w:ind w:left="20"/>
              <w:jc w:val="both"/>
            </w:pPr>
            <w:r>
              <w:rPr>
                <w:rFonts w:ascii="Times New Roman"/>
                <w:b w:val="false"/>
                <w:i w:val="false"/>
                <w:color w:val="000000"/>
                <w:sz w:val="20"/>
              </w:rPr>
              <w:t>
5. Денсаулық сақтау және білім беру объектілерін орналастыруға, күтіп-ұстауға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1897"/>
          <w:p>
            <w:pPr>
              <w:spacing w:after="20"/>
              <w:ind w:left="20"/>
              <w:jc w:val="both"/>
            </w:pPr>
            <w:r>
              <w:rPr>
                <w:rFonts w:ascii="Times New Roman"/>
                <w:b w:val="false"/>
                <w:i w:val="false"/>
                <w:color w:val="000000"/>
                <w:sz w:val="20"/>
              </w:rPr>
              <w:t>
Дағды 2:</w:t>
            </w:r>
          </w:p>
          <w:bookmarkEnd w:id="1897"/>
          <w:p>
            <w:pPr>
              <w:spacing w:after="20"/>
              <w:ind w:left="20"/>
              <w:jc w:val="both"/>
            </w:pPr>
            <w:r>
              <w:rPr>
                <w:rFonts w:ascii="Times New Roman"/>
                <w:b w:val="false"/>
                <w:i w:val="false"/>
                <w:color w:val="000000"/>
                <w:sz w:val="20"/>
              </w:rPr>
              <w:t>
Қоршаған орта мен өндірістік орта факторларын санитариялық-гигиеналық зерттеу әдістерін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9" w:id="1898"/>
          <w:p>
            <w:pPr>
              <w:spacing w:after="20"/>
              <w:ind w:left="20"/>
              <w:jc w:val="both"/>
            </w:pPr>
            <w:r>
              <w:rPr>
                <w:rFonts w:ascii="Times New Roman"/>
                <w:b w:val="false"/>
                <w:i w:val="false"/>
                <w:color w:val="000000"/>
                <w:sz w:val="20"/>
              </w:rPr>
              <w:t>
Машықтар:</w:t>
            </w:r>
          </w:p>
          <w:bookmarkEnd w:id="1898"/>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өмір сүру ортасын, өмір сүру жағдайларын және денсаулық жағдайына әсер ететін өндірістік факторларды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зертханалық зерттеулер, физика-химиялық зерттеулер, токсикологиялық зерттеулер, физикалық факторларды зерттеу.</w:t>
            </w:r>
          </w:p>
          <w:p>
            <w:pPr>
              <w:spacing w:after="20"/>
              <w:ind w:left="20"/>
              <w:jc w:val="both"/>
            </w:pPr>
            <w:r>
              <w:rPr>
                <w:rFonts w:ascii="Times New Roman"/>
                <w:b w:val="false"/>
                <w:i w:val="false"/>
                <w:color w:val="000000"/>
                <w:sz w:val="20"/>
              </w:rPr>
              <w:t>
3. Зерттеудің заманауи және балама құралдары мен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2" w:id="1899"/>
          <w:p>
            <w:pPr>
              <w:spacing w:after="20"/>
              <w:ind w:left="20"/>
              <w:jc w:val="both"/>
            </w:pPr>
            <w:r>
              <w:rPr>
                <w:rFonts w:ascii="Times New Roman"/>
                <w:b w:val="false"/>
                <w:i w:val="false"/>
                <w:color w:val="000000"/>
                <w:sz w:val="20"/>
              </w:rPr>
              <w:t>
Білімдер:</w:t>
            </w:r>
          </w:p>
          <w:bookmarkEnd w:id="1899"/>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және халықтың санитариялық-эпидемиологиялық салауаттылығы саласындағы нормативтік-құқықтық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 гигиена, тағам гигиенасы, еңбек гигиенасы, балалар мен жасөспірімдер гигиенасы, радиациялық гигиена саласындағы мемлекеттік санитариялық-эпидемиологиялық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Санитариялық-гигиеналық зертханаларда бақылау-өлшеу аспаптарын пайдалану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сынамаларын іріктеу тәсілдері мен қағидалары, бақылау зерттеулерін жүргізу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Денсаулыққа зиянды және қауіпті қауіп-қатер факторлары және алдын алу әдістері.</w:t>
            </w:r>
          </w:p>
          <w:p>
            <w:pPr>
              <w:spacing w:after="20"/>
              <w:ind w:left="20"/>
              <w:jc w:val="both"/>
            </w:pPr>
            <w:r>
              <w:rPr>
                <w:rFonts w:ascii="Times New Roman"/>
                <w:b w:val="false"/>
                <w:i w:val="false"/>
                <w:color w:val="000000"/>
                <w:sz w:val="20"/>
              </w:rPr>
              <w:t>
6. Зиянды заттардың физика-химиялық қасиеттері және оларға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1900"/>
          <w:p>
            <w:pPr>
              <w:spacing w:after="20"/>
              <w:ind w:left="20"/>
              <w:jc w:val="both"/>
            </w:pPr>
            <w:r>
              <w:rPr>
                <w:rFonts w:ascii="Times New Roman"/>
                <w:b w:val="false"/>
                <w:i w:val="false"/>
                <w:color w:val="000000"/>
                <w:sz w:val="20"/>
              </w:rPr>
              <w:t>
Еңбек функциясы 3:</w:t>
            </w:r>
          </w:p>
          <w:bookmarkEnd w:id="1900"/>
          <w:p>
            <w:pPr>
              <w:spacing w:after="20"/>
              <w:ind w:left="20"/>
              <w:jc w:val="both"/>
            </w:pPr>
            <w:r>
              <w:rPr>
                <w:rFonts w:ascii="Times New Roman"/>
                <w:b w:val="false"/>
                <w:i w:val="false"/>
                <w:color w:val="000000"/>
                <w:sz w:val="20"/>
              </w:rPr>
              <w:t>
Санитариялық-эпидемиологиялық сараптамалар, тергеулер, тексерулер, зерттеулер, сынақтар жүргізуге қатысу.</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9" w:id="1901"/>
          <w:p>
            <w:pPr>
              <w:spacing w:after="20"/>
              <w:ind w:left="20"/>
              <w:jc w:val="both"/>
            </w:pPr>
            <w:r>
              <w:rPr>
                <w:rFonts w:ascii="Times New Roman"/>
                <w:b w:val="false"/>
                <w:i w:val="false"/>
                <w:color w:val="000000"/>
                <w:sz w:val="20"/>
              </w:rPr>
              <w:t>
Дағды 1:</w:t>
            </w:r>
          </w:p>
          <w:bookmarkEnd w:id="1901"/>
          <w:p>
            <w:pPr>
              <w:spacing w:after="20"/>
              <w:ind w:left="20"/>
              <w:jc w:val="both"/>
            </w:pPr>
            <w:r>
              <w:rPr>
                <w:rFonts w:ascii="Times New Roman"/>
                <w:b w:val="false"/>
                <w:i w:val="false"/>
                <w:color w:val="000000"/>
                <w:sz w:val="20"/>
              </w:rPr>
              <w:t>
Әлеуметтік-гигиеналық мониторингті жүзеге асыру және тіршілік ету ортасы факторларының адам денсаулығына әсер ету дәрежесін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0" w:id="1902"/>
          <w:p>
            <w:pPr>
              <w:spacing w:after="20"/>
              <w:ind w:left="20"/>
              <w:jc w:val="both"/>
            </w:pPr>
            <w:r>
              <w:rPr>
                <w:rFonts w:ascii="Times New Roman"/>
                <w:b w:val="false"/>
                <w:i w:val="false"/>
                <w:color w:val="000000"/>
                <w:sz w:val="20"/>
              </w:rPr>
              <w:t>
Машықтар:</w:t>
            </w:r>
          </w:p>
          <w:bookmarkEnd w:id="190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құжаттарға сәйкес санитариялық-эпидемиологиялық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Актіні, өлшемдерді ресімдеу хаттамасын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қорытындыны ресімдеу.</w:t>
            </w:r>
          </w:p>
          <w:p>
            <w:pPr>
              <w:spacing w:after="20"/>
              <w:ind w:left="20"/>
              <w:jc w:val="both"/>
            </w:pPr>
            <w:r>
              <w:rPr>
                <w:rFonts w:ascii="Times New Roman"/>
                <w:b w:val="false"/>
                <w:i w:val="false"/>
                <w:color w:val="000000"/>
                <w:sz w:val="20"/>
              </w:rPr>
              <w:t>
4. Зерттеулер, санитариялық-эпидемиологиялық сараптама жүргізу үшін өнімнің (сынаманың) сынамаларын (үлгілерін) іріктеуді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4" w:id="1903"/>
          <w:p>
            <w:pPr>
              <w:spacing w:after="20"/>
              <w:ind w:left="20"/>
              <w:jc w:val="both"/>
            </w:pPr>
            <w:r>
              <w:rPr>
                <w:rFonts w:ascii="Times New Roman"/>
                <w:b w:val="false"/>
                <w:i w:val="false"/>
                <w:color w:val="000000"/>
                <w:sz w:val="20"/>
              </w:rPr>
              <w:t>
Білімдер:</w:t>
            </w:r>
          </w:p>
          <w:bookmarkEnd w:id="1903"/>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сараптама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зертханалық-аспаптық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сырқаттанушылығының пайда болу қауіп-қатерін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Тағам өнімдерін, суды, орау материалын, парфюмерлік-косметикалық өнімдерді, алкоголь және алкогольсіз өнімдерді, темекі мен темекі өнімдерін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Адам денсаулығына теріс әсер ететін физикалық факторларды зерттеу әдістері (шу, діріл, электромагниттік өрістер және т.б.).</w:t>
            </w:r>
          </w:p>
          <w:p>
            <w:pPr>
              <w:spacing w:after="20"/>
              <w:ind w:left="20"/>
              <w:jc w:val="both"/>
            </w:pPr>
            <w:r>
              <w:rPr>
                <w:rFonts w:ascii="Times New Roman"/>
                <w:b w:val="false"/>
                <w:i w:val="false"/>
                <w:color w:val="000000"/>
                <w:sz w:val="20"/>
              </w:rPr>
              <w:t>
6. Радиологиялық зерттеулер мен өлшеулер, кез келген зерттелетін өнімде радионуклидтердің болуын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0" w:id="1904"/>
          <w:p>
            <w:pPr>
              <w:spacing w:after="20"/>
              <w:ind w:left="20"/>
              <w:jc w:val="both"/>
            </w:pPr>
            <w:r>
              <w:rPr>
                <w:rFonts w:ascii="Times New Roman"/>
                <w:b w:val="false"/>
                <w:i w:val="false"/>
                <w:color w:val="000000"/>
                <w:sz w:val="20"/>
              </w:rPr>
              <w:t>
Дағды 2:</w:t>
            </w:r>
          </w:p>
          <w:bookmarkEnd w:id="1904"/>
          <w:p>
            <w:pPr>
              <w:spacing w:after="20"/>
              <w:ind w:left="20"/>
              <w:jc w:val="both"/>
            </w:pPr>
            <w:r>
              <w:rPr>
                <w:rFonts w:ascii="Times New Roman"/>
                <w:b w:val="false"/>
                <w:i w:val="false"/>
                <w:color w:val="000000"/>
                <w:sz w:val="20"/>
              </w:rPr>
              <w:t>
Санитариялық-эпидемиологиялық сараптамалар, тергеулер, тексерулер, зерттеулер, сынақтар және бағалаудың өзге де түрлерін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1905"/>
          <w:p>
            <w:pPr>
              <w:spacing w:after="20"/>
              <w:ind w:left="20"/>
              <w:jc w:val="both"/>
            </w:pPr>
            <w:r>
              <w:rPr>
                <w:rFonts w:ascii="Times New Roman"/>
                <w:b w:val="false"/>
                <w:i w:val="false"/>
                <w:color w:val="000000"/>
                <w:sz w:val="20"/>
              </w:rPr>
              <w:t>
Машықтар:</w:t>
            </w:r>
          </w:p>
          <w:bookmarkEnd w:id="1905"/>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(бар) материалдар мен құжаттардың толықтығын талдау, санитариялық-эпидемиологиялық жағдайды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Зерттеулерді (сынақтарды) және өлшемдерді орындау әдістері мен әдістемелерін, сынақ шарттарын, объект қасиеттерінің бір немесе бірнеше өзара байланысты сипаттамаларын, деректерді ұсыну нысанын және нәтижелердің дәлдігін, дұрыстығын бағалау бойынша операцияларды орындау алгоритмдерін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құжаттар мен материалдарды қауіп төндіруі ықтимал факторлардың болуы тұрғысынан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 мен сынақтар, зерттеулер жүргізу және оларды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регламенттерге, мемлекеттік санитариялық-эпидемиологиялық қағидалар мен нормативтерге сәйкес санитариялық-эпидемиологиялық сараптамалардың, тексерулердің, зерттеулердің, сынақтардың және токсикологиялық, гигиеналық және өзге де бағалау түрлерінің нәтижелерін ресімдеу.</w:t>
            </w:r>
          </w:p>
          <w:p>
            <w:pPr>
              <w:spacing w:after="20"/>
              <w:ind w:left="20"/>
              <w:jc w:val="both"/>
            </w:pPr>
            <w:r>
              <w:rPr>
                <w:rFonts w:ascii="Times New Roman"/>
                <w:b w:val="false"/>
                <w:i w:val="false"/>
                <w:color w:val="000000"/>
                <w:sz w:val="20"/>
              </w:rPr>
              <w:t>
6. Тексеру актісін немесе ошақты эпидемиологиялық тексеру картасын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7" w:id="1906"/>
          <w:p>
            <w:pPr>
              <w:spacing w:after="20"/>
              <w:ind w:left="20"/>
              <w:jc w:val="both"/>
            </w:pPr>
            <w:r>
              <w:rPr>
                <w:rFonts w:ascii="Times New Roman"/>
                <w:b w:val="false"/>
                <w:i w:val="false"/>
                <w:color w:val="000000"/>
                <w:sz w:val="20"/>
              </w:rPr>
              <w:t>
Білімдер:</w:t>
            </w:r>
          </w:p>
          <w:bookmarkEnd w:id="19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үй-коммуналдық шаруашылық және әлеуметтік-тұрмыстық орта объектілерінде, медициналық ұйымдарда, тағам өнеркәсібі, қоғамдық тамақтану және сауда кәсіпорындарында, өндірістік объектілерде, балалар мен жасөспірімдерге арналған мекемелерде мемлекеттік санитариялық-эпидемиологиялық қадағалаудың мақсаттары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факторларының ағзаға қолайсыз әсерін болдырмау үшін алдын алу шараларын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 объектілерін гигиеналық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Иондаушы сәуленің адам денсаулығына әсері, биологиялық механизмдер және адамның радиациялық зақымдану клиникасы.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Эпидемиологиялық зерттеулердің түрлері және олардың мақсаты.</w:t>
            </w:r>
          </w:p>
          <w:p>
            <w:pPr>
              <w:spacing w:after="20"/>
              <w:ind w:left="20"/>
              <w:jc w:val="both"/>
            </w:pPr>
            <w:r>
              <w:rPr>
                <w:rFonts w:ascii="Times New Roman"/>
                <w:b w:val="false"/>
                <w:i w:val="false"/>
                <w:color w:val="000000"/>
                <w:sz w:val="20"/>
              </w:rPr>
              <w:t>
7. Ауру ошағын эпидемиологиялық тексеру әдістері және эпидемиологиялық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4" w:id="1907"/>
          <w:p>
            <w:pPr>
              <w:spacing w:after="20"/>
              <w:ind w:left="20"/>
              <w:jc w:val="both"/>
            </w:pPr>
            <w:r>
              <w:rPr>
                <w:rFonts w:ascii="Times New Roman"/>
                <w:b w:val="false"/>
                <w:i w:val="false"/>
                <w:color w:val="000000"/>
                <w:sz w:val="20"/>
              </w:rPr>
              <w:t>
Қосымша еңбек функциясы 1:</w:t>
            </w:r>
          </w:p>
          <w:bookmarkEnd w:id="1907"/>
          <w:p>
            <w:pPr>
              <w:spacing w:after="20"/>
              <w:ind w:left="20"/>
              <w:jc w:val="both"/>
            </w:pPr>
            <w:r>
              <w:rPr>
                <w:rFonts w:ascii="Times New Roman"/>
                <w:b w:val="false"/>
                <w:i w:val="false"/>
                <w:color w:val="000000"/>
                <w:sz w:val="20"/>
              </w:rPr>
              <w:t>
Медициналық ұйымдарда қауіпсіздік техникасы мен еңбекті қорғау талаптарын сақтау жөніндегі жұмысты ұйымдастыру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5" w:id="1908"/>
          <w:p>
            <w:pPr>
              <w:spacing w:after="20"/>
              <w:ind w:left="20"/>
              <w:jc w:val="both"/>
            </w:pPr>
            <w:r>
              <w:rPr>
                <w:rFonts w:ascii="Times New Roman"/>
                <w:b w:val="false"/>
                <w:i w:val="false"/>
                <w:color w:val="000000"/>
                <w:sz w:val="20"/>
              </w:rPr>
              <w:t>
Дағды 1:</w:t>
            </w:r>
          </w:p>
          <w:bookmarkEnd w:id="1908"/>
          <w:p>
            <w:pPr>
              <w:spacing w:after="20"/>
              <w:ind w:left="20"/>
              <w:jc w:val="both"/>
            </w:pPr>
            <w:r>
              <w:rPr>
                <w:rFonts w:ascii="Times New Roman"/>
                <w:b w:val="false"/>
                <w:i w:val="false"/>
                <w:color w:val="000000"/>
                <w:sz w:val="20"/>
              </w:rPr>
              <w:t>
Кәсіби қызметті жүзеге асыру кезінде еңбек қауіпсіздігі және еңбекті қорғау техникасы бойынша жұмысты ұйымдастыру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6" w:id="1909"/>
          <w:p>
            <w:pPr>
              <w:spacing w:after="20"/>
              <w:ind w:left="20"/>
              <w:jc w:val="both"/>
            </w:pPr>
            <w:r>
              <w:rPr>
                <w:rFonts w:ascii="Times New Roman"/>
                <w:b w:val="false"/>
                <w:i w:val="false"/>
                <w:color w:val="000000"/>
                <w:sz w:val="20"/>
              </w:rPr>
              <w:t>
Машықтар:</w:t>
            </w:r>
          </w:p>
          <w:bookmarkEnd w:id="1909"/>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Санитариялық-гигиеналық зерттеулер саласында, санитариялық-гигиеналық зертхана жабдықтарын пайдалану қағидалары бойынша ішкі стандартты операциялық рәсімдерді (СОР)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Еңбекті қорғау және өндірістік санитария, қауіпсіздік техникасы, өрт қауіпсіздігі ережелері және төтенше жағдайлар кезіндегі іс-қимыл тәртібі бойынша СОР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Қызметкерлерге үй-жайларды пайдалануға және еңбек жағдайларына қойылатын санитариялық-эпидемиологиялық талаптарды сақтау бойынша нұсқаулықтар әзірлеу.</w:t>
            </w:r>
          </w:p>
          <w:p>
            <w:pPr>
              <w:spacing w:after="20"/>
              <w:ind w:left="20"/>
              <w:jc w:val="both"/>
            </w:pPr>
            <w:r>
              <w:rPr>
                <w:rFonts w:ascii="Times New Roman"/>
                <w:b w:val="false"/>
                <w:i w:val="false"/>
                <w:color w:val="000000"/>
                <w:sz w:val="20"/>
              </w:rPr>
              <w:t>
4. Қызметкерлерге тікелей жұмыс орындарында нұсқама беру және еңбекті қорғау және өндірістік санитария, қауіпсіздік техникасы, өрт қауіпсіздігі және төтенше жағдайлар кезіндегі іс-қимыл тәртібі бойынша ережелер мен талаптардың сақталуын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1910"/>
          <w:p>
            <w:pPr>
              <w:spacing w:after="20"/>
              <w:ind w:left="20"/>
              <w:jc w:val="both"/>
            </w:pPr>
            <w:r>
              <w:rPr>
                <w:rFonts w:ascii="Times New Roman"/>
                <w:b w:val="false"/>
                <w:i w:val="false"/>
                <w:color w:val="000000"/>
                <w:sz w:val="20"/>
              </w:rPr>
              <w:t>
Білімдер:</w:t>
            </w:r>
          </w:p>
          <w:bookmarkEnd w:id="1910"/>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Өндірістегі еңбек қауіпсіздігі және еңбекті қорғау жүйесінің нормативтік-құқықтық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Өндірістегі еңбек қауіпсіздігі мен еңбекті қорғауды қамтамасыз етудің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қауіпсіздігі және еңбекті қорғау жөніндегі нұсқаулық .</w:t>
            </w:r>
          </w:p>
          <w:p>
            <w:pPr>
              <w:spacing w:after="20"/>
              <w:ind w:left="20"/>
              <w:jc w:val="both"/>
            </w:pPr>
            <w:r>
              <w:rPr>
                <w:rFonts w:ascii="Times New Roman"/>
                <w:b w:val="false"/>
                <w:i w:val="false"/>
                <w:color w:val="000000"/>
                <w:sz w:val="20"/>
              </w:rPr>
              <w:t>
4. Еңбек қауіпсіздігі және еңбекті қорғау жөніндегі техникалық нұсқаулықтар мен СОР әзірлеу және бекіту тәртібі.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4" w:id="1911"/>
          <w:p>
            <w:pPr>
              <w:spacing w:after="20"/>
              <w:ind w:left="20"/>
              <w:jc w:val="both"/>
            </w:pPr>
            <w:r>
              <w:rPr>
                <w:rFonts w:ascii="Times New Roman"/>
                <w:b w:val="false"/>
                <w:i w:val="false"/>
                <w:color w:val="000000"/>
                <w:sz w:val="20"/>
              </w:rPr>
              <w:t>
Дербестік және жауапкершілік</w:t>
            </w:r>
          </w:p>
          <w:bookmarkEnd w:id="1911"/>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Ынтымақтастық және өзара іс-қимыл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қызметтің дәрігері (маманы), Дәрігер (маман)-эпидемиолог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қызметтің дәрігері (маманы), Дәрігер (маман)-эпидемиолог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қызметтің дәрігері (маманы), Дәрігер (маман)-эпидемиолог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"6.1 Санитариялық-эпидемиологиялық қызмет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Санитариялық-эпидемиологиялық қызмет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7" w:id="1912"/>
          <w:p>
            <w:pPr>
              <w:spacing w:after="20"/>
              <w:ind w:left="20"/>
              <w:jc w:val="both"/>
            </w:pPr>
            <w:r>
              <w:rPr>
                <w:rFonts w:ascii="Times New Roman"/>
                <w:b w:val="false"/>
                <w:i w:val="false"/>
                <w:color w:val="000000"/>
                <w:sz w:val="20"/>
              </w:rPr>
              <w:t>
Білім деңгейі:</w:t>
            </w:r>
          </w:p>
          <w:bookmarkEnd w:id="191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8" w:id="1913"/>
          <w:p>
            <w:pPr>
              <w:spacing w:after="20"/>
              <w:ind w:left="20"/>
              <w:jc w:val="both"/>
            </w:pPr>
            <w:r>
              <w:rPr>
                <w:rFonts w:ascii="Times New Roman"/>
                <w:b w:val="false"/>
                <w:i w:val="false"/>
                <w:color w:val="000000"/>
                <w:sz w:val="20"/>
              </w:rPr>
              <w:t>
Мамандық:</w:t>
            </w:r>
          </w:p>
          <w:bookmarkEnd w:id="1913"/>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9" w:id="1914"/>
          <w:p>
            <w:pPr>
              <w:spacing w:after="20"/>
              <w:ind w:left="20"/>
              <w:jc w:val="both"/>
            </w:pPr>
            <w:r>
              <w:rPr>
                <w:rFonts w:ascii="Times New Roman"/>
                <w:b w:val="false"/>
                <w:i w:val="false"/>
                <w:color w:val="000000"/>
                <w:sz w:val="20"/>
              </w:rPr>
              <w:t>
Біліктілік:</w:t>
            </w:r>
          </w:p>
          <w:bookmarkEnd w:id="191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0" w:id="1915"/>
          <w:p>
            <w:pPr>
              <w:spacing w:after="20"/>
              <w:ind w:left="20"/>
              <w:jc w:val="both"/>
            </w:pPr>
            <w:r>
              <w:rPr>
                <w:rFonts w:ascii="Times New Roman"/>
                <w:b w:val="false"/>
                <w:i w:val="false"/>
                <w:color w:val="000000"/>
                <w:sz w:val="20"/>
              </w:rPr>
              <w:t>
2269-2-001 - Балалар және жасөспірімдер гигиенасы дәрігері</w:t>
            </w:r>
          </w:p>
          <w:bookmarkEnd w:id="1915"/>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Дәрігер-паразитолог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Дәрігер-микробиолог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Дәрігер-вирусолог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Дәрігер-бактериолог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Санитариялық-эпидемиологиялық қызмет дәрігері</w:t>
            </w:r>
          </w:p>
          <w:p>
            <w:pPr>
              <w:spacing w:after="20"/>
              <w:ind w:left="20"/>
              <w:jc w:val="both"/>
            </w:pPr>
            <w:r>
              <w:rPr>
                <w:rFonts w:ascii="Times New Roman"/>
                <w:b w:val="false"/>
                <w:i w:val="false"/>
                <w:color w:val="000000"/>
                <w:sz w:val="20"/>
              </w:rPr>
              <w:t>
2269-2-013 - Дәрігер-эпидемиолог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 қызметін жүзеге асыратын объектілерге (субъектілерге) мемлекеттік бақылауды және қадағалауды жүргізуге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0" w:id="1916"/>
          <w:p>
            <w:pPr>
              <w:spacing w:after="20"/>
              <w:ind w:left="20"/>
              <w:jc w:val="both"/>
            </w:pPr>
            <w:r>
              <w:rPr>
                <w:rFonts w:ascii="Times New Roman"/>
                <w:b w:val="false"/>
                <w:i w:val="false"/>
                <w:color w:val="000000"/>
                <w:sz w:val="20"/>
              </w:rPr>
              <w:t>
1. Халық арасында инфекциялық (паразиттік) және инфекциялық емес сырқаттануды санитариялық-эпидемиологиялық қадағалауға қатысу және санитариялық-эпидемиологиялық слауаттылығын қамтамасыз ету бойынша шараларды жүргізу.</w:t>
            </w:r>
          </w:p>
          <w:bookmarkEnd w:id="1916"/>
          <w:p>
            <w:pPr>
              <w:spacing w:after="20"/>
              <w:ind w:left="20"/>
              <w:jc w:val="both"/>
            </w:pPr>
            <w:r>
              <w:rPr>
                <w:rFonts w:ascii="Times New Roman"/>
                <w:b w:val="false"/>
                <w:i w:val="false"/>
                <w:color w:val="000000"/>
                <w:sz w:val="20"/>
              </w:rPr>
              <w:t>
2. Халықтың санитариялық-эпидемиологиялық салауаттылығы саласында мемлекеттік бақылауға және қадағалауға жоспарлы (жоспардан тыс) тексеріс түріне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Улану және шұғыл жағдайлар кезінде алғашқы медициналық көмекті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1" w:id="1917"/>
          <w:p>
            <w:pPr>
              <w:spacing w:after="20"/>
              <w:ind w:left="20"/>
              <w:jc w:val="both"/>
            </w:pPr>
            <w:r>
              <w:rPr>
                <w:rFonts w:ascii="Times New Roman"/>
                <w:b w:val="false"/>
                <w:i w:val="false"/>
                <w:color w:val="000000"/>
                <w:sz w:val="20"/>
              </w:rPr>
              <w:t>
Еңбек функциясы 1:</w:t>
            </w:r>
          </w:p>
          <w:bookmarkEnd w:id="1917"/>
          <w:p>
            <w:pPr>
              <w:spacing w:after="20"/>
              <w:ind w:left="20"/>
              <w:jc w:val="both"/>
            </w:pPr>
            <w:r>
              <w:rPr>
                <w:rFonts w:ascii="Times New Roman"/>
                <w:b w:val="false"/>
                <w:i w:val="false"/>
                <w:color w:val="000000"/>
                <w:sz w:val="20"/>
              </w:rPr>
              <w:t>
Халық арасында инфекциялық (паразиттік) және инфекциялық емес сырқаттануды санитариялық-эпидемиологиялық қадағалауға қатысу және санитариялық-эпидемиологиялық слауаттылығын қамтамасыз ету бойынша 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1918"/>
          <w:p>
            <w:pPr>
              <w:spacing w:after="20"/>
              <w:ind w:left="20"/>
              <w:jc w:val="both"/>
            </w:pPr>
            <w:r>
              <w:rPr>
                <w:rFonts w:ascii="Times New Roman"/>
                <w:b w:val="false"/>
                <w:i w:val="false"/>
                <w:color w:val="000000"/>
                <w:sz w:val="20"/>
              </w:rPr>
              <w:t>
Дағды 1:</w:t>
            </w:r>
          </w:p>
          <w:bookmarkEnd w:id="1918"/>
          <w:p>
            <w:pPr>
              <w:spacing w:after="20"/>
              <w:ind w:left="20"/>
              <w:jc w:val="both"/>
            </w:pPr>
            <w:r>
              <w:rPr>
                <w:rFonts w:ascii="Times New Roman"/>
                <w:b w:val="false"/>
                <w:i w:val="false"/>
                <w:color w:val="000000"/>
                <w:sz w:val="20"/>
              </w:rPr>
              <w:t>
Халық арасында инфекциялық (паразиттік) және инфекциялық емес сырқаттанушылықты санитариялық-эпидемиологиялық қадағалауға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3" w:id="1919"/>
          <w:p>
            <w:pPr>
              <w:spacing w:after="20"/>
              <w:ind w:left="20"/>
              <w:jc w:val="both"/>
            </w:pPr>
            <w:r>
              <w:rPr>
                <w:rFonts w:ascii="Times New Roman"/>
                <w:b w:val="false"/>
                <w:i w:val="false"/>
                <w:color w:val="000000"/>
                <w:sz w:val="20"/>
              </w:rPr>
              <w:t>
Машықтар:</w:t>
            </w:r>
          </w:p>
          <w:bookmarkEnd w:id="191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мәселелері бойынша басқа мемлекеттік органдармен және ұйымдармен өзара қарым-қатынас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аурулардың жағдайларын (эпидемиялық өршу) тексеру,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Эпидемиологиялық ошақта профилактикалық және эпидемияға қарсы іс-шараларды жүргізуге.</w:t>
            </w:r>
          </w:p>
          <w:p>
            <w:pPr>
              <w:spacing w:after="20"/>
              <w:ind w:left="20"/>
              <w:jc w:val="both"/>
            </w:pPr>
            <w:r>
              <w:rPr>
                <w:rFonts w:ascii="Times New Roman"/>
                <w:b w:val="false"/>
                <w:i w:val="false"/>
                <w:color w:val="000000"/>
                <w:sz w:val="20"/>
              </w:rPr>
              <w:t>
4. Республикалық және аймақтық семинарларды, ғылыми-тәжірибелік конференцияларды өткізуге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7" w:id="1920"/>
          <w:p>
            <w:pPr>
              <w:spacing w:after="20"/>
              <w:ind w:left="20"/>
              <w:jc w:val="both"/>
            </w:pPr>
            <w:r>
              <w:rPr>
                <w:rFonts w:ascii="Times New Roman"/>
                <w:b w:val="false"/>
                <w:i w:val="false"/>
                <w:color w:val="000000"/>
                <w:sz w:val="20"/>
              </w:rPr>
              <w:t>
Білімдер:</w:t>
            </w:r>
          </w:p>
          <w:bookmarkEnd w:id="192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аумағында санитариялық-эпидемиологиялық қадағалауды қажет ететін жұқпалы аурулардың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санаттағы объектілерде қолданылатын дезинфекция, дезинсекция және дератизация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егулердің ұлттық күнтізбесі, профилактикалық егулерді жүргізу мерзімдері және міндетті вакцинациялануға жататын азаматтардың санаттары.</w:t>
            </w:r>
          </w:p>
          <w:p>
            <w:pPr>
              <w:spacing w:after="20"/>
              <w:ind w:left="20"/>
              <w:jc w:val="both"/>
            </w:pPr>
            <w:r>
              <w:rPr>
                <w:rFonts w:ascii="Times New Roman"/>
                <w:b w:val="false"/>
                <w:i w:val="false"/>
                <w:color w:val="000000"/>
                <w:sz w:val="20"/>
              </w:rPr>
              <w:t>
4. Халық денсаулығының негізгі критерийлері және әлеуметтік маңызды және жиі кездесетін аурулардың қауіп-қатер факторлары, олардың алдын алу әдістері мен ұйымдастырушылық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1" w:id="1921"/>
          <w:p>
            <w:pPr>
              <w:spacing w:after="20"/>
              <w:ind w:left="20"/>
              <w:jc w:val="both"/>
            </w:pPr>
            <w:r>
              <w:rPr>
                <w:rFonts w:ascii="Times New Roman"/>
                <w:b w:val="false"/>
                <w:i w:val="false"/>
                <w:color w:val="000000"/>
                <w:sz w:val="20"/>
              </w:rPr>
              <w:t>
Дағды 2:</w:t>
            </w:r>
          </w:p>
          <w:bookmarkEnd w:id="1921"/>
          <w:p>
            <w:pPr>
              <w:spacing w:after="20"/>
              <w:ind w:left="20"/>
              <w:jc w:val="both"/>
            </w:pPr>
            <w:r>
              <w:rPr>
                <w:rFonts w:ascii="Times New Roman"/>
                <w:b w:val="false"/>
                <w:i w:val="false"/>
                <w:color w:val="000000"/>
                <w:sz w:val="20"/>
              </w:rPr>
              <w:t>
Әлеуметтік маңызы бар аурулар (АИТВ-инфекциясы, туберкулез) кезіндегі халықтың санитариялық-эпидемиологиялық салауаттылығын қамтамасыз ету бойынша санитариялық-профилактикалық және санитариялық-эпидемияға қарсы іс-шараларды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2" w:id="1922"/>
          <w:p>
            <w:pPr>
              <w:spacing w:after="20"/>
              <w:ind w:left="20"/>
              <w:jc w:val="both"/>
            </w:pPr>
            <w:r>
              <w:rPr>
                <w:rFonts w:ascii="Times New Roman"/>
                <w:b w:val="false"/>
                <w:i w:val="false"/>
                <w:color w:val="000000"/>
                <w:sz w:val="20"/>
              </w:rPr>
              <w:t>
Машықтар:</w:t>
            </w:r>
          </w:p>
          <w:bookmarkEnd w:id="1922"/>
          <w:p>
            <w:pPr>
              <w:spacing w:after="20"/>
              <w:ind w:left="20"/>
              <w:jc w:val="both"/>
            </w:pPr>
            <w:r>
              <w:rPr>
                <w:rFonts w:ascii="Times New Roman"/>
                <w:b w:val="false"/>
                <w:i w:val="false"/>
                <w:color w:val="000000"/>
                <w:sz w:val="20"/>
              </w:rPr>
              <w:t>
</w:t>
            </w:r>
            <w:r>
              <w:rPr>
                <w:rFonts w:ascii="Times New Roman"/>
                <w:b w:val="false"/>
                <w:i w:val="false"/>
                <w:color w:val="000000"/>
                <w:sz w:val="20"/>
              </w:rPr>
              <w:t>1. АИТВ-инфекциясын, туберкулезді алдын алу бойынша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Туберкулез ошақтарында эпидемияға қарсы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Туберкулез ошақтарында дезинфекция жүргізу.</w:t>
            </w:r>
          </w:p>
          <w:p>
            <w:pPr>
              <w:spacing w:after="20"/>
              <w:ind w:left="20"/>
              <w:jc w:val="both"/>
            </w:pPr>
            <w:r>
              <w:rPr>
                <w:rFonts w:ascii="Times New Roman"/>
                <w:b w:val="false"/>
                <w:i w:val="false"/>
                <w:color w:val="000000"/>
                <w:sz w:val="20"/>
              </w:rPr>
              <w:t>
4. Қарым қатынасқа дейінгі және қарым қатынастан кейінгі профилактиканы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6" w:id="1923"/>
          <w:p>
            <w:pPr>
              <w:spacing w:after="20"/>
              <w:ind w:left="20"/>
              <w:jc w:val="both"/>
            </w:pPr>
            <w:r>
              <w:rPr>
                <w:rFonts w:ascii="Times New Roman"/>
                <w:b w:val="false"/>
                <w:i w:val="false"/>
                <w:color w:val="000000"/>
                <w:sz w:val="20"/>
              </w:rPr>
              <w:t>
Білімдер:</w:t>
            </w:r>
          </w:p>
          <w:bookmarkEnd w:id="1923"/>
          <w:p>
            <w:pPr>
              <w:spacing w:after="20"/>
              <w:ind w:left="20"/>
              <w:jc w:val="both"/>
            </w:pPr>
            <w:r>
              <w:rPr>
                <w:rFonts w:ascii="Times New Roman"/>
                <w:b w:val="false"/>
                <w:i w:val="false"/>
                <w:color w:val="000000"/>
                <w:sz w:val="20"/>
              </w:rPr>
              <w:t>
</w:t>
            </w:r>
            <w:r>
              <w:rPr>
                <w:rFonts w:ascii="Times New Roman"/>
                <w:b w:val="false"/>
                <w:i w:val="false"/>
                <w:color w:val="000000"/>
                <w:sz w:val="20"/>
              </w:rPr>
              <w:t>1. АИТВ-инфекциясы, туберкулез кезіндегі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АИТВ-инфекциясы, туберкулезді эпидемиологиясы және алдын алу.</w:t>
            </w:r>
          </w:p>
          <w:p>
            <w:pPr>
              <w:spacing w:after="20"/>
              <w:ind w:left="20"/>
              <w:jc w:val="both"/>
            </w:pPr>
            <w:r>
              <w:rPr>
                <w:rFonts w:ascii="Times New Roman"/>
                <w:b w:val="false"/>
                <w:i w:val="false"/>
                <w:color w:val="000000"/>
                <w:sz w:val="20"/>
              </w:rPr>
              <w:t>
3. Қазақстан Республикасында АИТВ-инфекциясына, туберкулезге эпидемиологиялық қадағалауды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9" w:id="1924"/>
          <w:p>
            <w:pPr>
              <w:spacing w:after="20"/>
              <w:ind w:left="20"/>
              <w:jc w:val="both"/>
            </w:pPr>
            <w:r>
              <w:rPr>
                <w:rFonts w:ascii="Times New Roman"/>
                <w:b w:val="false"/>
                <w:i w:val="false"/>
                <w:color w:val="000000"/>
                <w:sz w:val="20"/>
              </w:rPr>
              <w:t>
Еңбек функциясы 2:</w:t>
            </w:r>
          </w:p>
          <w:bookmarkEnd w:id="1924"/>
          <w:p>
            <w:pPr>
              <w:spacing w:after="20"/>
              <w:ind w:left="20"/>
              <w:jc w:val="both"/>
            </w:pPr>
            <w:r>
              <w:rPr>
                <w:rFonts w:ascii="Times New Roman"/>
                <w:b w:val="false"/>
                <w:i w:val="false"/>
                <w:color w:val="000000"/>
                <w:sz w:val="20"/>
              </w:rPr>
              <w:t>
Халықтың санитариялық-эпидемиологиялық салауаттылығы саласында мемлекеттік бақылауға және қадағалауға жоспарлы (жоспардан тыс) тексеріс түріне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0" w:id="1925"/>
          <w:p>
            <w:pPr>
              <w:spacing w:after="20"/>
              <w:ind w:left="20"/>
              <w:jc w:val="both"/>
            </w:pPr>
            <w:r>
              <w:rPr>
                <w:rFonts w:ascii="Times New Roman"/>
                <w:b w:val="false"/>
                <w:i w:val="false"/>
                <w:color w:val="000000"/>
                <w:sz w:val="20"/>
              </w:rPr>
              <w:t>
Дағды 1:</w:t>
            </w:r>
          </w:p>
          <w:bookmarkEnd w:id="1925"/>
          <w:p>
            <w:pPr>
              <w:spacing w:after="20"/>
              <w:ind w:left="20"/>
              <w:jc w:val="both"/>
            </w:pPr>
            <w:r>
              <w:rPr>
                <w:rFonts w:ascii="Times New Roman"/>
                <w:b w:val="false"/>
                <w:i w:val="false"/>
                <w:color w:val="000000"/>
                <w:sz w:val="20"/>
              </w:rPr>
              <w:t>
Объектілерді мемлекеттік санитариялық-эпидемиологиялық қадағалауды жүзеге асыруға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1" w:id="1926"/>
          <w:p>
            <w:pPr>
              <w:spacing w:after="20"/>
              <w:ind w:left="20"/>
              <w:jc w:val="both"/>
            </w:pPr>
            <w:r>
              <w:rPr>
                <w:rFonts w:ascii="Times New Roman"/>
                <w:b w:val="false"/>
                <w:i w:val="false"/>
                <w:color w:val="000000"/>
                <w:sz w:val="20"/>
              </w:rPr>
              <w:t>
Машықтар:</w:t>
            </w:r>
          </w:p>
          <w:bookmarkEnd w:id="1926"/>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 факторларын бақылаудың, инфекциялық, паразиттік ауруларды диагностикалаудың заманауи зертханалық және аспаптық әдістерін пайдалана отырып объектілерге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инфекциялық емес және сырқаттанушылық деректерін тіркеуді, есепке алуды және статистикалық өңдеуді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Коммуналдық шаруашылық, сауда, қоғамдық тамақтану, тағам өнеркәсібі объектілеріне, өнеркәсіптік объектілерге, мектепке дейінгі балалар, мектеп, жасөспірімдер мекемелеріне санитариялық тексеру жүргізу.</w:t>
            </w:r>
          </w:p>
          <w:p>
            <w:pPr>
              <w:spacing w:after="20"/>
              <w:ind w:left="20"/>
              <w:jc w:val="both"/>
            </w:pPr>
            <w:r>
              <w:rPr>
                <w:rFonts w:ascii="Times New Roman"/>
                <w:b w:val="false"/>
                <w:i w:val="false"/>
                <w:color w:val="000000"/>
                <w:sz w:val="20"/>
              </w:rPr>
              <w:t>
4. Санитариялық-эпидемиологиялық жағдайда статистикалық талдаудың заманауи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5" w:id="1927"/>
          <w:p>
            <w:pPr>
              <w:spacing w:after="20"/>
              <w:ind w:left="20"/>
              <w:jc w:val="both"/>
            </w:pPr>
            <w:r>
              <w:rPr>
                <w:rFonts w:ascii="Times New Roman"/>
                <w:b w:val="false"/>
                <w:i w:val="false"/>
                <w:color w:val="000000"/>
                <w:sz w:val="20"/>
              </w:rPr>
              <w:t>
Білімдер:</w:t>
            </w:r>
          </w:p>
          <w:bookmarkEnd w:id="192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және халықтың санитариялық-эпидемиологиялық салауаттылығы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 зерттеу және өлшеу әдістері (микробиологиялық, паразитологиялық, санитариялық-химиялық, токсикологиялық, радиологиялық).</w:t>
            </w:r>
          </w:p>
          <w:p>
            <w:pPr>
              <w:spacing w:after="20"/>
              <w:ind w:left="20"/>
              <w:jc w:val="both"/>
            </w:pPr>
            <w:r>
              <w:rPr>
                <w:rFonts w:ascii="Times New Roman"/>
                <w:b w:val="false"/>
                <w:i w:val="false"/>
                <w:color w:val="000000"/>
                <w:sz w:val="20"/>
              </w:rPr>
              <w:t>
3. Санитариялық ағартуды, халықты гигиеналық тәрбиелеуді және салауатты өмір салтын насихаттауды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8" w:id="1928"/>
          <w:p>
            <w:pPr>
              <w:spacing w:after="20"/>
              <w:ind w:left="20"/>
              <w:jc w:val="both"/>
            </w:pPr>
            <w:r>
              <w:rPr>
                <w:rFonts w:ascii="Times New Roman"/>
                <w:b w:val="false"/>
                <w:i w:val="false"/>
                <w:color w:val="000000"/>
                <w:sz w:val="20"/>
              </w:rPr>
              <w:t>
Дағды 2:</w:t>
            </w:r>
          </w:p>
          <w:bookmarkEnd w:id="1928"/>
          <w:p>
            <w:pPr>
              <w:spacing w:after="20"/>
              <w:ind w:left="20"/>
              <w:jc w:val="both"/>
            </w:pPr>
            <w:r>
              <w:rPr>
                <w:rFonts w:ascii="Times New Roman"/>
                <w:b w:val="false"/>
                <w:i w:val="false"/>
                <w:color w:val="000000"/>
                <w:sz w:val="20"/>
              </w:rPr>
              <w:t>
Анықталған нормативтік талаптардың бұзылуының зиян келтіру фактілерімен себеп-салдарлық байланысын белгілеуге бағытталған сараптамалар және (немесе) тергеулер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9" w:id="1929"/>
          <w:p>
            <w:pPr>
              <w:spacing w:after="20"/>
              <w:ind w:left="20"/>
              <w:jc w:val="both"/>
            </w:pPr>
            <w:r>
              <w:rPr>
                <w:rFonts w:ascii="Times New Roman"/>
                <w:b w:val="false"/>
                <w:i w:val="false"/>
                <w:color w:val="000000"/>
                <w:sz w:val="20"/>
              </w:rPr>
              <w:t>
Машықтар:</w:t>
            </w:r>
          </w:p>
          <w:bookmarkEnd w:id="1929"/>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Тексеруге жататын аумақтарды, ғимараттарды, құрылыстарды, құрылыстарды, үй-жайларды, жабдықтарды, көлік құралдарын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қоршаған орта және өндірістік орта объектілерінің үлгілерін (сынамаларын) іріктеп алу, оларды зерттеу, сынақ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қоршаған орта және өндірістік орта объектілерінің үлгілерін (сынамаларын) алу хаттамаларын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Аталған нормативтік талаптарды бұзушылықтардың зиян келтіру фактілерімен себеп-салдарлық байланысын анықтау үшін сараптама және (немесе) тергеу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Азаматтардың өміріне, денсаулығына зиян келтіру фактісімен нормативтік талаптардың анықталған бұзылуының себеп-салдарлық байланысын белгілеуге бағытталған сараптама нәтижелері бойынша сараптамалық қорытынды жасау.</w:t>
            </w:r>
          </w:p>
          <w:p>
            <w:pPr>
              <w:spacing w:after="20"/>
              <w:ind w:left="20"/>
              <w:jc w:val="both"/>
            </w:pPr>
            <w:r>
              <w:rPr>
                <w:rFonts w:ascii="Times New Roman"/>
                <w:b w:val="false"/>
                <w:i w:val="false"/>
                <w:color w:val="000000"/>
                <w:sz w:val="20"/>
              </w:rPr>
              <w:t>
6. Тергеу актісін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5" w:id="1930"/>
          <w:p>
            <w:pPr>
              <w:spacing w:after="20"/>
              <w:ind w:left="20"/>
              <w:jc w:val="both"/>
            </w:pPr>
            <w:r>
              <w:rPr>
                <w:rFonts w:ascii="Times New Roman"/>
                <w:b w:val="false"/>
                <w:i w:val="false"/>
                <w:color w:val="000000"/>
                <w:sz w:val="20"/>
              </w:rPr>
              <w:t>
Білімдер:</w:t>
            </w:r>
          </w:p>
          <w:bookmarkEnd w:id="193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Микробиологиялық, паразитологиялық, санитариялық-химиялық, токсикологиялық, радиологиялық зерттеу әдістері.</w:t>
            </w:r>
          </w:p>
          <w:p>
            <w:pPr>
              <w:spacing w:after="20"/>
              <w:ind w:left="20"/>
              <w:jc w:val="both"/>
            </w:pPr>
            <w:r>
              <w:rPr>
                <w:rFonts w:ascii="Times New Roman"/>
                <w:b w:val="false"/>
                <w:i w:val="false"/>
                <w:color w:val="000000"/>
                <w:sz w:val="20"/>
              </w:rPr>
              <w:t>
3. Азаматтардың өміріне, денсаулығына зиян келтіру фактісімен санитариялық-эпидемиологиялық талаптардың бұзылуының себеп-салдарлық байланысын анықтау үшін сараптама және тергеу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1931"/>
          <w:p>
            <w:pPr>
              <w:spacing w:after="20"/>
              <w:ind w:left="20"/>
              <w:jc w:val="both"/>
            </w:pPr>
            <w:r>
              <w:rPr>
                <w:rFonts w:ascii="Times New Roman"/>
                <w:b w:val="false"/>
                <w:i w:val="false"/>
                <w:color w:val="000000"/>
                <w:sz w:val="20"/>
              </w:rPr>
              <w:t>
Қосымша еңбек функциясы 1:</w:t>
            </w:r>
          </w:p>
          <w:bookmarkEnd w:id="1931"/>
          <w:p>
            <w:pPr>
              <w:spacing w:after="20"/>
              <w:ind w:left="20"/>
              <w:jc w:val="both"/>
            </w:pPr>
            <w:r>
              <w:rPr>
                <w:rFonts w:ascii="Times New Roman"/>
                <w:b w:val="false"/>
                <w:i w:val="false"/>
                <w:color w:val="000000"/>
                <w:sz w:val="20"/>
              </w:rPr>
              <w:t>
Улану және шұғыл жағдайлар кезінде алғашқы медициналық көмекті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9" w:id="1932"/>
          <w:p>
            <w:pPr>
              <w:spacing w:after="20"/>
              <w:ind w:left="20"/>
              <w:jc w:val="both"/>
            </w:pPr>
            <w:r>
              <w:rPr>
                <w:rFonts w:ascii="Times New Roman"/>
                <w:b w:val="false"/>
                <w:i w:val="false"/>
                <w:color w:val="000000"/>
                <w:sz w:val="20"/>
              </w:rPr>
              <w:t>
Дағды 1:</w:t>
            </w:r>
          </w:p>
          <w:bookmarkEnd w:id="1932"/>
          <w:p>
            <w:pPr>
              <w:spacing w:after="20"/>
              <w:ind w:left="20"/>
              <w:jc w:val="both"/>
            </w:pPr>
            <w:r>
              <w:rPr>
                <w:rFonts w:ascii="Times New Roman"/>
                <w:b w:val="false"/>
                <w:i w:val="false"/>
                <w:color w:val="000000"/>
                <w:sz w:val="20"/>
              </w:rPr>
              <w:t>
Улану кезіндегі алғашқы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0" w:id="1933"/>
          <w:p>
            <w:pPr>
              <w:spacing w:after="20"/>
              <w:ind w:left="20"/>
              <w:jc w:val="both"/>
            </w:pPr>
            <w:r>
              <w:rPr>
                <w:rFonts w:ascii="Times New Roman"/>
                <w:b w:val="false"/>
                <w:i w:val="false"/>
                <w:color w:val="000000"/>
                <w:sz w:val="20"/>
              </w:rPr>
              <w:t>
Машықтар:</w:t>
            </w:r>
          </w:p>
          <w:bookmarkEnd w:id="1933"/>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заттармен улану жағдайларын диагностикалау, олардың ағзаға енуіне жол бермеу үшін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Жәбірленушіге көмек көрсету, тамақтан улану кезінде асқазанды шаю, жәбірленушіге жылы су ішіп, құсу үшін жедел әрекет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Дәрігерге қоңырау шалу және улануды қандай заттар тудырғанын анықтау және оларды сол жерде жою және алып тастау.</w:t>
            </w:r>
          </w:p>
          <w:p>
            <w:pPr>
              <w:spacing w:after="20"/>
              <w:ind w:left="20"/>
              <w:jc w:val="both"/>
            </w:pPr>
            <w:r>
              <w:rPr>
                <w:rFonts w:ascii="Times New Roman"/>
                <w:b w:val="false"/>
                <w:i w:val="false"/>
                <w:color w:val="000000"/>
                <w:sz w:val="20"/>
              </w:rPr>
              <w:t>
4. Жәбірленушіге физикалық және психологиялық жайлылықты қамтамасыз ету, мамандардың келуін күту.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4" w:id="1934"/>
          <w:p>
            <w:pPr>
              <w:spacing w:after="20"/>
              <w:ind w:left="20"/>
              <w:jc w:val="both"/>
            </w:pPr>
            <w:r>
              <w:rPr>
                <w:rFonts w:ascii="Times New Roman"/>
                <w:b w:val="false"/>
                <w:i w:val="false"/>
                <w:color w:val="000000"/>
                <w:sz w:val="20"/>
              </w:rPr>
              <w:t>
Білімдер:</w:t>
            </w:r>
          </w:p>
          <w:bookmarkEnd w:id="1934"/>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заттармен уланудың белгілері, симптомдары, басқа ішек инфекцияларымен дифференциалды диагностика.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2.Зардап шеккен адамға алғашқы медициналық көмек көрсету әдістемесі.</w:t>
            </w:r>
          </w:p>
          <w:p>
            <w:pPr>
              <w:spacing w:after="20"/>
              <w:ind w:left="20"/>
              <w:jc w:val="both"/>
            </w:pPr>
            <w:r>
              <w:rPr>
                <w:rFonts w:ascii="Times New Roman"/>
                <w:b w:val="false"/>
                <w:i w:val="false"/>
                <w:color w:val="000000"/>
                <w:sz w:val="20"/>
              </w:rPr>
              <w:t>
3.Төтенше жағдайларда зардап шеккен адамды басқару тактикасы.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7" w:id="1935"/>
          <w:p>
            <w:pPr>
              <w:spacing w:after="20"/>
              <w:ind w:left="20"/>
              <w:jc w:val="both"/>
            </w:pPr>
            <w:r>
              <w:rPr>
                <w:rFonts w:ascii="Times New Roman"/>
                <w:b w:val="false"/>
                <w:i w:val="false"/>
                <w:color w:val="000000"/>
                <w:sz w:val="20"/>
              </w:rPr>
              <w:t>
Дағды 2:</w:t>
            </w:r>
          </w:p>
          <w:bookmarkEnd w:id="1935"/>
          <w:p>
            <w:pPr>
              <w:spacing w:after="20"/>
              <w:ind w:left="20"/>
              <w:jc w:val="both"/>
            </w:pPr>
            <w:r>
              <w:rPr>
                <w:rFonts w:ascii="Times New Roman"/>
                <w:b w:val="false"/>
                <w:i w:val="false"/>
                <w:color w:val="000000"/>
                <w:sz w:val="20"/>
              </w:rPr>
              <w:t>
Шұғыл жағдайларда алғашқы медициналық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8" w:id="1936"/>
          <w:p>
            <w:pPr>
              <w:spacing w:after="20"/>
              <w:ind w:left="20"/>
              <w:jc w:val="both"/>
            </w:pPr>
            <w:r>
              <w:rPr>
                <w:rFonts w:ascii="Times New Roman"/>
                <w:b w:val="false"/>
                <w:i w:val="false"/>
                <w:color w:val="000000"/>
                <w:sz w:val="20"/>
              </w:rPr>
              <w:t>
Машықтар:</w:t>
            </w:r>
          </w:p>
          <w:bookmarkEnd w:id="1936"/>
          <w:p>
            <w:pPr>
              <w:spacing w:after="20"/>
              <w:ind w:left="20"/>
              <w:jc w:val="both"/>
            </w:pPr>
            <w:r>
              <w:rPr>
                <w:rFonts w:ascii="Times New Roman"/>
                <w:b w:val="false"/>
                <w:i w:val="false"/>
                <w:color w:val="000000"/>
                <w:sz w:val="20"/>
              </w:rPr>
              <w:t>
</w:t>
            </w:r>
            <w:r>
              <w:rPr>
                <w:rFonts w:ascii="Times New Roman"/>
                <w:b w:val="false"/>
                <w:i w:val="false"/>
                <w:color w:val="000000"/>
                <w:sz w:val="20"/>
              </w:rPr>
              <w:t>1. Жәбірленушіге және айналасындағыларға қауіпсіздікті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Жәбірленушіде өмір сүру белгілерінің (импульс, тыныс алу, оқушылардың жарыққа реакциясы) және сананың болуын тексеру.</w:t>
            </w:r>
          </w:p>
          <w:p>
            <w:pPr>
              <w:spacing w:after="20"/>
              <w:ind w:left="20"/>
              <w:jc w:val="both"/>
            </w:pPr>
            <w:r>
              <w:rPr>
                <w:rFonts w:ascii="Times New Roman"/>
                <w:b w:val="false"/>
                <w:i w:val="false"/>
                <w:color w:val="000000"/>
                <w:sz w:val="20"/>
              </w:rPr>
              <w:t>
3. Жағдайға байланысты шұғыл алғашқы көмек көрсету (тыныс алу жолдарын қалпына келтіру, жүрек-өкпе реанимациясы, қан кетуді тоқтату) және басқа да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1" w:id="1937"/>
          <w:p>
            <w:pPr>
              <w:spacing w:after="20"/>
              <w:ind w:left="20"/>
              <w:jc w:val="both"/>
            </w:pPr>
            <w:r>
              <w:rPr>
                <w:rFonts w:ascii="Times New Roman"/>
                <w:b w:val="false"/>
                <w:i w:val="false"/>
                <w:color w:val="000000"/>
                <w:sz w:val="20"/>
              </w:rPr>
              <w:t>
Білімдер:</w:t>
            </w:r>
          </w:p>
          <w:bookmarkEnd w:id="1937"/>
          <w:p>
            <w:pPr>
              <w:spacing w:after="20"/>
              <w:ind w:left="20"/>
              <w:jc w:val="both"/>
            </w:pPr>
            <w:r>
              <w:rPr>
                <w:rFonts w:ascii="Times New Roman"/>
                <w:b w:val="false"/>
                <w:i w:val="false"/>
                <w:color w:val="000000"/>
                <w:sz w:val="20"/>
              </w:rPr>
              <w:t>
</w:t>
            </w:r>
            <w:r>
              <w:rPr>
                <w:rFonts w:ascii="Times New Roman"/>
                <w:b w:val="false"/>
                <w:i w:val="false"/>
                <w:color w:val="000000"/>
                <w:sz w:val="20"/>
              </w:rPr>
              <w:t>1. Әр түрлі жағдайларда шұғыл медициналық көмек көрсету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медициналық көмек көрсету бойынша тиісті практика қағидаттары.</w:t>
            </w:r>
          </w:p>
          <w:p>
            <w:pPr>
              <w:spacing w:after="20"/>
              <w:ind w:left="20"/>
              <w:jc w:val="both"/>
            </w:pPr>
            <w:r>
              <w:rPr>
                <w:rFonts w:ascii="Times New Roman"/>
                <w:b w:val="false"/>
                <w:i w:val="false"/>
                <w:color w:val="000000"/>
                <w:sz w:val="20"/>
              </w:rPr>
              <w:t>
3. Апаттар кезінде зардап шеккен адамға жедел көмек көрсету бойынша іс-қимылдар алгоритмі.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4" w:id="1938"/>
          <w:p>
            <w:pPr>
              <w:spacing w:after="20"/>
              <w:ind w:left="20"/>
              <w:jc w:val="both"/>
            </w:pPr>
            <w:r>
              <w:rPr>
                <w:rFonts w:ascii="Times New Roman"/>
                <w:b w:val="false"/>
                <w:i w:val="false"/>
                <w:color w:val="000000"/>
                <w:sz w:val="20"/>
              </w:rPr>
              <w:t>
Көшбасшылық</w:t>
            </w:r>
          </w:p>
          <w:bookmarkEnd w:id="1938"/>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этика, деонтология және бағыну ережелерін сақтау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денсаулық сақтау ұйымының санитариялық-гигиеналық режимінің нормаларын және қоршаған орта мен қоршаған ортаның эпидемиологиялық қауіпсіздігін сақтау дағдылары;</w:t>
            </w:r>
          </w:p>
          <w:p>
            <w:pPr>
              <w:spacing w:after="20"/>
              <w:ind w:left="20"/>
              <w:jc w:val="both"/>
            </w:pPr>
            <w:r>
              <w:rPr>
                <w:rFonts w:ascii="Times New Roman"/>
                <w:b w:val="false"/>
                <w:i w:val="false"/>
                <w:color w:val="000000"/>
                <w:sz w:val="20"/>
              </w:rPr>
              <w:t>
медициналық қызметтер көрсету процесстерін құжаттау мүмкіндігі (соның ішінде электрондық);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эпидемиолог, Дәрігер (маман)- гигиенист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эпидемиолог, Дәрігер (маман)- гигиенист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эпидемиолог, Дәрігер (маман)- гигиенист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Кәсіптің карточкасы "6.2 Дәрігер (маман)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Дәрігер (маман)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1" w:id="1939"/>
          <w:p>
            <w:pPr>
              <w:spacing w:after="20"/>
              <w:ind w:left="20"/>
              <w:jc w:val="both"/>
            </w:pPr>
            <w:r>
              <w:rPr>
                <w:rFonts w:ascii="Times New Roman"/>
                <w:b w:val="false"/>
                <w:i w:val="false"/>
                <w:color w:val="000000"/>
                <w:sz w:val="20"/>
              </w:rPr>
              <w:t>
Білім деңгейі:</w:t>
            </w:r>
          </w:p>
          <w:bookmarkEnd w:id="1939"/>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2" w:id="1940"/>
          <w:p>
            <w:pPr>
              <w:spacing w:after="20"/>
              <w:ind w:left="20"/>
              <w:jc w:val="both"/>
            </w:pPr>
            <w:r>
              <w:rPr>
                <w:rFonts w:ascii="Times New Roman"/>
                <w:b w:val="false"/>
                <w:i w:val="false"/>
                <w:color w:val="000000"/>
                <w:sz w:val="20"/>
              </w:rPr>
              <w:t>
Мамандық:</w:t>
            </w:r>
          </w:p>
          <w:bookmarkEnd w:id="1940"/>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1941"/>
          <w:p>
            <w:pPr>
              <w:spacing w:after="20"/>
              <w:ind w:left="20"/>
              <w:jc w:val="both"/>
            </w:pPr>
            <w:r>
              <w:rPr>
                <w:rFonts w:ascii="Times New Roman"/>
                <w:b w:val="false"/>
                <w:i w:val="false"/>
                <w:color w:val="000000"/>
                <w:sz w:val="20"/>
              </w:rPr>
              <w:t>
Біліктілік:</w:t>
            </w:r>
          </w:p>
          <w:bookmarkEnd w:id="194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4" w:id="1942"/>
          <w:p>
            <w:pPr>
              <w:spacing w:after="20"/>
              <w:ind w:left="20"/>
              <w:jc w:val="both"/>
            </w:pPr>
            <w:r>
              <w:rPr>
                <w:rFonts w:ascii="Times New Roman"/>
                <w:b w:val="false"/>
                <w:i w:val="false"/>
                <w:color w:val="000000"/>
                <w:sz w:val="20"/>
              </w:rPr>
              <w:t>
2269-2-001 - Балалар және жасөспірімдер гигиенасы дәрігері</w:t>
            </w:r>
          </w:p>
          <w:bookmarkEnd w:id="1942"/>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Жалпы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Радиациялық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2343-1-002 - Гигиена және эпидемиология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2269-2-013 - Дәрігер-эпидемиолог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Дәрігер-паразитолог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Дәрігер-бактериолог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Дәрігер-вирусолог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Дәрігер-микробиолог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2269-2-014 - Санитариялық-эпидемиологиялық қызмет маманы-биолог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2269-2-015 - Санитариялық-эпидемиологиялық қызмет маманы-зоолог/эпизоотолог</w:t>
            </w:r>
          </w:p>
          <w:p>
            <w:pPr>
              <w:spacing w:after="20"/>
              <w:ind w:left="20"/>
              <w:jc w:val="both"/>
            </w:pPr>
            <w:r>
              <w:rPr>
                <w:rFonts w:ascii="Times New Roman"/>
                <w:b w:val="false"/>
                <w:i w:val="false"/>
                <w:color w:val="000000"/>
                <w:sz w:val="20"/>
              </w:rPr>
              <w:t>
2269-2-016 - Санитариялық-эпидемиологиялық қызмет маманы-энтомолог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мемлекеттік бақылау мен қадағалауды, оның ішінде халықтың санитариялық-эпидемиологиялық салауаттылығы саласындағы нормативтік құқықтық актілерді, бақылау және қадағалау субъектілерін ұйымдастыруға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8" w:id="1943"/>
          <w:p>
            <w:pPr>
              <w:spacing w:after="20"/>
              <w:ind w:left="20"/>
              <w:jc w:val="both"/>
            </w:pPr>
            <w:r>
              <w:rPr>
                <w:rFonts w:ascii="Times New Roman"/>
                <w:b w:val="false"/>
                <w:i w:val="false"/>
                <w:color w:val="000000"/>
                <w:sz w:val="20"/>
              </w:rPr>
              <w:t>
1. Халықтың санитариялық-эпидемиологиялық салауаттылығын қамтамасыз ету үшін санитариялық-гигиеналық іс-шараларды ұйымдастыруға қатысу.</w:t>
            </w:r>
          </w:p>
          <w:bookmarkEnd w:id="1943"/>
          <w:p>
            <w:pPr>
              <w:spacing w:after="20"/>
              <w:ind w:left="20"/>
              <w:jc w:val="both"/>
            </w:pPr>
            <w:r>
              <w:rPr>
                <w:rFonts w:ascii="Times New Roman"/>
                <w:b w:val="false"/>
                <w:i w:val="false"/>
                <w:color w:val="000000"/>
                <w:sz w:val="20"/>
              </w:rPr>
              <w:t>
</w:t>
            </w:r>
            <w:r>
              <w:rPr>
                <w:rFonts w:ascii="Times New Roman"/>
                <w:b w:val="false"/>
                <w:i w:val="false"/>
                <w:color w:val="000000"/>
                <w:sz w:val="20"/>
              </w:rPr>
              <w:t>2. Адам денсаулығы үшін тіршілік ету ортасының қауіпсіздігін қамтамасыз ету жөніндегі қызметке қатысу</w:t>
            </w:r>
          </w:p>
          <w:p>
            <w:pPr>
              <w:spacing w:after="20"/>
              <w:ind w:left="20"/>
              <w:jc w:val="both"/>
            </w:pPr>
            <w:r>
              <w:rPr>
                <w:rFonts w:ascii="Times New Roman"/>
                <w:b w:val="false"/>
                <w:i w:val="false"/>
                <w:color w:val="000000"/>
                <w:sz w:val="20"/>
              </w:rPr>
              <w:t>
3. Санитариялық-эпидемиологиялық сараптамаларды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Жарақаттар мен шұғыл жағдайлар кезінде алғашқы көмек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0" w:id="1944"/>
          <w:p>
            <w:pPr>
              <w:spacing w:after="20"/>
              <w:ind w:left="20"/>
              <w:jc w:val="both"/>
            </w:pPr>
            <w:r>
              <w:rPr>
                <w:rFonts w:ascii="Times New Roman"/>
                <w:b w:val="false"/>
                <w:i w:val="false"/>
                <w:color w:val="000000"/>
                <w:sz w:val="20"/>
              </w:rPr>
              <w:t>
Еңбек функциясы 1:</w:t>
            </w:r>
          </w:p>
          <w:bookmarkEnd w:id="1944"/>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 үшін санитариялық-гигиеналық іс-шараларды ұйымдастыруға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1" w:id="1945"/>
          <w:p>
            <w:pPr>
              <w:spacing w:after="20"/>
              <w:ind w:left="20"/>
              <w:jc w:val="both"/>
            </w:pPr>
            <w:r>
              <w:rPr>
                <w:rFonts w:ascii="Times New Roman"/>
                <w:b w:val="false"/>
                <w:i w:val="false"/>
                <w:color w:val="000000"/>
                <w:sz w:val="20"/>
              </w:rPr>
              <w:t>
Дағды 1:</w:t>
            </w:r>
          </w:p>
          <w:bookmarkEnd w:id="1945"/>
          <w:p>
            <w:pPr>
              <w:spacing w:after="20"/>
              <w:ind w:left="20"/>
              <w:jc w:val="both"/>
            </w:pPr>
            <w:r>
              <w:rPr>
                <w:rFonts w:ascii="Times New Roman"/>
                <w:b w:val="false"/>
                <w:i w:val="false"/>
                <w:color w:val="000000"/>
                <w:sz w:val="20"/>
              </w:rPr>
              <w:t>
Сырқаттанушылықтың алдын алу бойынша профилактикалық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1946"/>
          <w:p>
            <w:pPr>
              <w:spacing w:after="20"/>
              <w:ind w:left="20"/>
              <w:jc w:val="both"/>
            </w:pPr>
            <w:r>
              <w:rPr>
                <w:rFonts w:ascii="Times New Roman"/>
                <w:b w:val="false"/>
                <w:i w:val="false"/>
                <w:color w:val="000000"/>
                <w:sz w:val="20"/>
              </w:rPr>
              <w:t>
Машықтар:</w:t>
            </w:r>
          </w:p>
          <w:bookmarkEnd w:id="1946"/>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 мен қоршаған ортаны зертханалық-аспаптық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Тұрғындарды гигиеналық тәрбиелеу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 жасау және жергілікті басқару органдарында қарау үшін жеке материалдар дайындау.</w:t>
            </w:r>
          </w:p>
          <w:p>
            <w:pPr>
              <w:spacing w:after="20"/>
              <w:ind w:left="20"/>
              <w:jc w:val="both"/>
            </w:pPr>
            <w:r>
              <w:rPr>
                <w:rFonts w:ascii="Times New Roman"/>
                <w:b w:val="false"/>
                <w:i w:val="false"/>
                <w:color w:val="000000"/>
                <w:sz w:val="20"/>
              </w:rPr>
              <w:t>
4. Санитариялық-эпидемиологиялық жағдайды талдаудың заманауи әдістерін қолдану, халықтың денсаулығына әсер ететін негізгі факторларды, аурулардың алдын алудың басым бағыттарын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6" w:id="1947"/>
          <w:p>
            <w:pPr>
              <w:spacing w:after="20"/>
              <w:ind w:left="20"/>
              <w:jc w:val="both"/>
            </w:pPr>
            <w:r>
              <w:rPr>
                <w:rFonts w:ascii="Times New Roman"/>
                <w:b w:val="false"/>
                <w:i w:val="false"/>
                <w:color w:val="000000"/>
                <w:sz w:val="20"/>
              </w:rPr>
              <w:t>
Білімдер:</w:t>
            </w:r>
          </w:p>
          <w:bookmarkEnd w:id="1947"/>
          <w:p>
            <w:pPr>
              <w:spacing w:after="20"/>
              <w:ind w:left="20"/>
              <w:jc w:val="both"/>
            </w:pPr>
            <w:r>
              <w:rPr>
                <w:rFonts w:ascii="Times New Roman"/>
                <w:b w:val="false"/>
                <w:i w:val="false"/>
                <w:color w:val="000000"/>
                <w:sz w:val="20"/>
              </w:rPr>
              <w:t>
</w:t>
            </w:r>
            <w:r>
              <w:rPr>
                <w:rFonts w:ascii="Times New Roman"/>
                <w:b w:val="false"/>
                <w:i w:val="false"/>
                <w:color w:val="000000"/>
                <w:sz w:val="20"/>
              </w:rPr>
              <w:t>1. Профилактика жүйесіндегі санитариялық-эпидемиологиялық қызметтің рөлі мен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ортаның санитариялық жағдайын зерттеу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факторларының халықтың денсаулығына зиянды әсері.</w:t>
            </w:r>
          </w:p>
          <w:p>
            <w:pPr>
              <w:spacing w:after="20"/>
              <w:ind w:left="20"/>
              <w:jc w:val="both"/>
            </w:pPr>
            <w:r>
              <w:rPr>
                <w:rFonts w:ascii="Times New Roman"/>
                <w:b w:val="false"/>
                <w:i w:val="false"/>
                <w:color w:val="000000"/>
                <w:sz w:val="20"/>
              </w:rPr>
              <w:t>
4. Халықтың денсаулық жағдайын сипаттайтын өлшемдер.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0" w:id="1948"/>
          <w:p>
            <w:pPr>
              <w:spacing w:after="20"/>
              <w:ind w:left="20"/>
              <w:jc w:val="both"/>
            </w:pPr>
            <w:r>
              <w:rPr>
                <w:rFonts w:ascii="Times New Roman"/>
                <w:b w:val="false"/>
                <w:i w:val="false"/>
                <w:color w:val="000000"/>
                <w:sz w:val="20"/>
              </w:rPr>
              <w:t>
Дағды 2:</w:t>
            </w:r>
          </w:p>
          <w:bookmarkEnd w:id="1948"/>
          <w:p>
            <w:pPr>
              <w:spacing w:after="20"/>
              <w:ind w:left="20"/>
              <w:jc w:val="both"/>
            </w:pPr>
            <w:r>
              <w:rPr>
                <w:rFonts w:ascii="Times New Roman"/>
                <w:b w:val="false"/>
                <w:i w:val="false"/>
                <w:color w:val="000000"/>
                <w:sz w:val="20"/>
              </w:rPr>
              <w:t>
Санитариялық-эпидемиологиялық жағдайды бағалау, денсаулыққа қолайсыз әсер етудің басым факторларын бөліп көрсету және басым алдын алу шараларын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1" w:id="1949"/>
          <w:p>
            <w:pPr>
              <w:spacing w:after="20"/>
              <w:ind w:left="20"/>
              <w:jc w:val="both"/>
            </w:pPr>
            <w:r>
              <w:rPr>
                <w:rFonts w:ascii="Times New Roman"/>
                <w:b w:val="false"/>
                <w:i w:val="false"/>
                <w:color w:val="000000"/>
                <w:sz w:val="20"/>
              </w:rPr>
              <w:t>
Машықтар:</w:t>
            </w:r>
          </w:p>
          <w:bookmarkEnd w:id="1949"/>
          <w:p>
            <w:pPr>
              <w:spacing w:after="20"/>
              <w:ind w:left="20"/>
              <w:jc w:val="both"/>
            </w:pPr>
            <w:r>
              <w:rPr>
                <w:rFonts w:ascii="Times New Roman"/>
                <w:b w:val="false"/>
                <w:i w:val="false"/>
                <w:color w:val="000000"/>
                <w:sz w:val="20"/>
              </w:rPr>
              <w:t>
</w:t>
            </w:r>
            <w:r>
              <w:rPr>
                <w:rFonts w:ascii="Times New Roman"/>
                <w:b w:val="false"/>
                <w:i w:val="false"/>
                <w:color w:val="000000"/>
                <w:sz w:val="20"/>
              </w:rPr>
              <w:t>1. Жаңа шикізат түрлеріне қорытынды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 факторларының халықтың денсаулығына әсерін талдау және бағалау.</w:t>
            </w:r>
          </w:p>
          <w:p>
            <w:pPr>
              <w:spacing w:after="20"/>
              <w:ind w:left="20"/>
              <w:jc w:val="both"/>
            </w:pPr>
            <w:r>
              <w:rPr>
                <w:rFonts w:ascii="Times New Roman"/>
                <w:b w:val="false"/>
                <w:i w:val="false"/>
                <w:color w:val="000000"/>
                <w:sz w:val="20"/>
              </w:rPr>
              <w:t>
3. Елді мекендерді жоспарлау және салу жобаларына, өндірістің жаңа өнімдеріне, шикізат пен тағам өнімдеріне, құрылыс материалдарына, халық тұтынатын тауарларға, радиоактивті, токсикологиялық және биологиялық заттарды тасымалдау және көму жағдайларына санитариялық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4" w:id="1950"/>
          <w:p>
            <w:pPr>
              <w:spacing w:after="20"/>
              <w:ind w:left="20"/>
              <w:jc w:val="both"/>
            </w:pPr>
            <w:r>
              <w:rPr>
                <w:rFonts w:ascii="Times New Roman"/>
                <w:b w:val="false"/>
                <w:i w:val="false"/>
                <w:color w:val="000000"/>
                <w:sz w:val="20"/>
              </w:rPr>
              <w:t>
Білімдер:</w:t>
            </w:r>
          </w:p>
          <w:bookmarkEnd w:id="195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шаруашылық-ауыз су және мәдени-тұрмыстық мақсаттары үшін пайдаланылатын атмосфералық ауа мен жұмыс орнындағы ауа, ауыз судың, тағам өнімдерінің, судың, су объектілері мен топырақтың сапасын реттейтін нормативтік-әдістемелік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үй-азаматтық, мақсаттағы ғимараттар мен мекемелердің жекелеген түрлеріне, тұрмыстық және өнеркәсіптік қалдықтарды жинау, жою және залалсыздандыру жүйелеріне қойылатын гигиеналық талаптардың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Елді мекендерді жоспарлау гигиенасы бойынша нормативтік-әдістемелік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шаруашылығында қолданылатын пестицидтерге қойылатын гигиеналық талаптар және олардың уытты әсерінің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Зертханалық-аспаптық зерттеу әдістерін қолдана отырып, коммуналдық шаруашылық, сауда, қоғамдық тамақтану, тағам өнеркәсібі, өнеркәсіп объектілерін, мектепке дейінгі балалар, мектеп, жасөспірімдер мекемелерін санитариялық тексеру.</w:t>
            </w:r>
          </w:p>
          <w:p>
            <w:pPr>
              <w:spacing w:after="20"/>
              <w:ind w:left="20"/>
              <w:jc w:val="both"/>
            </w:pPr>
            <w:r>
              <w:rPr>
                <w:rFonts w:ascii="Times New Roman"/>
                <w:b w:val="false"/>
                <w:i w:val="false"/>
                <w:color w:val="000000"/>
                <w:sz w:val="20"/>
              </w:rPr>
              <w:t>
6. Елді мекендерді әлеуметтік-экономикалық дамыту және сауықтыру жөніндегі директивалық органдардың шешімдері.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0" w:id="1951"/>
          <w:p>
            <w:pPr>
              <w:spacing w:after="20"/>
              <w:ind w:left="20"/>
              <w:jc w:val="both"/>
            </w:pPr>
            <w:r>
              <w:rPr>
                <w:rFonts w:ascii="Times New Roman"/>
                <w:b w:val="false"/>
                <w:i w:val="false"/>
                <w:color w:val="000000"/>
                <w:sz w:val="20"/>
              </w:rPr>
              <w:t>
Еңбек функциясы 2:</w:t>
            </w:r>
          </w:p>
          <w:bookmarkEnd w:id="1951"/>
          <w:p>
            <w:pPr>
              <w:spacing w:after="20"/>
              <w:ind w:left="20"/>
              <w:jc w:val="both"/>
            </w:pPr>
            <w:r>
              <w:rPr>
                <w:rFonts w:ascii="Times New Roman"/>
                <w:b w:val="false"/>
                <w:i w:val="false"/>
                <w:color w:val="000000"/>
                <w:sz w:val="20"/>
              </w:rPr>
              <w:t>
Адам денсаулығы үшін тіршілік ету ортасының қауіпсіздігін қамтамасыз ету жөніндегі қызметке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1" w:id="1952"/>
          <w:p>
            <w:pPr>
              <w:spacing w:after="20"/>
              <w:ind w:left="20"/>
              <w:jc w:val="both"/>
            </w:pPr>
            <w:r>
              <w:rPr>
                <w:rFonts w:ascii="Times New Roman"/>
                <w:b w:val="false"/>
                <w:i w:val="false"/>
                <w:color w:val="000000"/>
                <w:sz w:val="20"/>
              </w:rPr>
              <w:t>
Дағды 1:</w:t>
            </w:r>
          </w:p>
          <w:bookmarkEnd w:id="1952"/>
          <w:p>
            <w:pPr>
              <w:spacing w:after="20"/>
              <w:ind w:left="20"/>
              <w:jc w:val="both"/>
            </w:pPr>
            <w:r>
              <w:rPr>
                <w:rFonts w:ascii="Times New Roman"/>
                <w:b w:val="false"/>
                <w:i w:val="false"/>
                <w:color w:val="000000"/>
                <w:sz w:val="20"/>
              </w:rPr>
              <w:t>
Тұрғын үй-коммуналдық шаруашылық және әлеуметтік-тұрмыстық орта объектілерінде, медициналық ұйымдарда, тамақ өнеркәсібі, қоғамдық тамақтану және сауда кәсіпорындарында, өндірістік объектілерде, балалар мен жасөспірімдерге арналған мекемелерде мемлекеттік санитариялық-эпидемиологиялық қадағалауды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1953"/>
          <w:p>
            <w:pPr>
              <w:spacing w:after="20"/>
              <w:ind w:left="20"/>
              <w:jc w:val="both"/>
            </w:pPr>
            <w:r>
              <w:rPr>
                <w:rFonts w:ascii="Times New Roman"/>
                <w:b w:val="false"/>
                <w:i w:val="false"/>
                <w:color w:val="000000"/>
                <w:sz w:val="20"/>
              </w:rPr>
              <w:t>
Машықтар:</w:t>
            </w:r>
          </w:p>
          <w:bookmarkEnd w:id="1953"/>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қорғау, еңбек гигиенасы, тағам гигиенасы, балалар мен жасөспірімдер гигиенасы, радиациялық қауіпсіздік саласында ағымдағы және профилактикалық санитариялық қадағалауды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 шаруашылығы объектілерін және қоршаған ортаның жай-күйін зертханалық-аспаптық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 жоспарлауды ұйымдастыру.</w:t>
            </w:r>
          </w:p>
          <w:p>
            <w:pPr>
              <w:spacing w:after="20"/>
              <w:ind w:left="20"/>
              <w:jc w:val="both"/>
            </w:pPr>
            <w:r>
              <w:rPr>
                <w:rFonts w:ascii="Times New Roman"/>
                <w:b w:val="false"/>
                <w:i w:val="false"/>
                <w:color w:val="000000"/>
                <w:sz w:val="20"/>
              </w:rPr>
              <w:t>
4. Декретивтік топтардың тұрғындарын гигиеналық тәрбиелеу бойынша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6" w:id="1954"/>
          <w:p>
            <w:pPr>
              <w:spacing w:after="20"/>
              <w:ind w:left="20"/>
              <w:jc w:val="both"/>
            </w:pPr>
            <w:r>
              <w:rPr>
                <w:rFonts w:ascii="Times New Roman"/>
                <w:b w:val="false"/>
                <w:i w:val="false"/>
                <w:color w:val="000000"/>
                <w:sz w:val="20"/>
              </w:rPr>
              <w:t>
Білімдер:</w:t>
            </w:r>
          </w:p>
          <w:bookmarkEnd w:id="1954"/>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санитариялық-эпидемиологиялық қадағалаудың мақсаттары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Санитариялық-эпидемиологиялық қадағалау саласындағы нормативтік-құқықтық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Коммуналдық гигиена, тағам гигиенасы, еңбек гигиенасы, балалар мен жасөспірімдер гигиенасы, радиациялық гигиена саласындағы мемлекеттік санитариялық-эпидемиологиялық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Елді мекендердің атмосфералық ауасын санитариялық қорғау; елді мекендерді сумен жабдықтау және су гигиенасы; жер үсті және жер асты суларын санитариялық қорғау; елді мекендерді санитариялық тазарту; коммуналдық объектілерді орнатуға және ұстауға қойылатын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 мен жасөспірімдердің денсаулық жағдайын сипаттайтын көрсеткіштерді зерттеу әдістері.</w:t>
            </w:r>
          </w:p>
          <w:p>
            <w:pPr>
              <w:spacing w:after="20"/>
              <w:ind w:left="20"/>
              <w:jc w:val="both"/>
            </w:pPr>
            <w:r>
              <w:rPr>
                <w:rFonts w:ascii="Times New Roman"/>
                <w:b w:val="false"/>
                <w:i w:val="false"/>
                <w:color w:val="000000"/>
                <w:sz w:val="20"/>
              </w:rPr>
              <w:t>
6. Мектепке дейінгі балалар ұйымдары мен мектептерді орналастыруға және 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2" w:id="1955"/>
          <w:p>
            <w:pPr>
              <w:spacing w:after="20"/>
              <w:ind w:left="20"/>
              <w:jc w:val="both"/>
            </w:pPr>
            <w:r>
              <w:rPr>
                <w:rFonts w:ascii="Times New Roman"/>
                <w:b w:val="false"/>
                <w:i w:val="false"/>
                <w:color w:val="000000"/>
                <w:sz w:val="20"/>
              </w:rPr>
              <w:t>
Дағды 2:</w:t>
            </w:r>
          </w:p>
          <w:bookmarkEnd w:id="1955"/>
          <w:p>
            <w:pPr>
              <w:spacing w:after="20"/>
              <w:ind w:left="20"/>
              <w:jc w:val="both"/>
            </w:pPr>
            <w:r>
              <w:rPr>
                <w:rFonts w:ascii="Times New Roman"/>
                <w:b w:val="false"/>
                <w:i w:val="false"/>
                <w:color w:val="000000"/>
                <w:sz w:val="20"/>
              </w:rPr>
              <w:t>
Әлеуметтік-гигиеналық мониторинг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3" w:id="1956"/>
          <w:p>
            <w:pPr>
              <w:spacing w:after="20"/>
              <w:ind w:left="20"/>
              <w:jc w:val="both"/>
            </w:pPr>
            <w:r>
              <w:rPr>
                <w:rFonts w:ascii="Times New Roman"/>
                <w:b w:val="false"/>
                <w:i w:val="false"/>
                <w:color w:val="000000"/>
                <w:sz w:val="20"/>
              </w:rPr>
              <w:t>
Машықтар:</w:t>
            </w:r>
          </w:p>
          <w:bookmarkEnd w:id="1956"/>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сырқаттануы, демографиялық процестер, әлеуметтік-экономикалық жағдай, қоршаған орта объектілерінің санитариялық жағдайы туралы ресми статистика материалдарына талдау жүргізу; есептік және есепті медициналық құжаттама нысандарын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Әлеуметтік-гигиеналық мониторинг жүйесінде қадағалау үшін денсаулықтың бұзылуының жетекші көрсеткіштерін таңдау.</w:t>
            </w:r>
          </w:p>
          <w:p>
            <w:pPr>
              <w:spacing w:after="20"/>
              <w:ind w:left="20"/>
              <w:jc w:val="both"/>
            </w:pPr>
            <w:r>
              <w:rPr>
                <w:rFonts w:ascii="Times New Roman"/>
                <w:b w:val="false"/>
                <w:i w:val="false"/>
                <w:color w:val="000000"/>
                <w:sz w:val="20"/>
              </w:rPr>
              <w:t>
3. Фактордың аумаққа таралуын және адамға ықтимал әсерін сипаттау үшін объектілерді өлшеу орындарын белгілеу; бақылаулар мен зерттеулердің жиілігі мен жиілігін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6" w:id="1957"/>
          <w:p>
            <w:pPr>
              <w:spacing w:after="20"/>
              <w:ind w:left="20"/>
              <w:jc w:val="both"/>
            </w:pPr>
            <w:r>
              <w:rPr>
                <w:rFonts w:ascii="Times New Roman"/>
                <w:b w:val="false"/>
                <w:i w:val="false"/>
                <w:color w:val="000000"/>
                <w:sz w:val="20"/>
              </w:rPr>
              <w:t>
Білімдер:</w:t>
            </w:r>
          </w:p>
          <w:bookmarkEnd w:id="1957"/>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физико-химиялық, математикалық жаратылыстану-ғылыми ұғымдар мен санитариялық-эпидемиологиялық жағдайдың жай-күйі туралы ақпаратты жинау және медициналық-статистикалық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денсаулық жағдайының көрсеткіштерін, демографиялық көрсеткіштерді мемлекеттік есепке алу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ақпараттық-коммуникациялық технологияларды, геоақпараттық жүйелерді қолдану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денсаулық жағдайын гигиеналық зерттеу және сырқаттанушылықтың алдын алу қағидаттары.</w:t>
            </w:r>
          </w:p>
          <w:p>
            <w:pPr>
              <w:spacing w:after="20"/>
              <w:ind w:left="20"/>
              <w:jc w:val="both"/>
            </w:pPr>
            <w:r>
              <w:rPr>
                <w:rFonts w:ascii="Times New Roman"/>
                <w:b w:val="false"/>
                <w:i w:val="false"/>
                <w:color w:val="000000"/>
                <w:sz w:val="20"/>
              </w:rPr>
              <w:t>
5. Халық денсаулығы үшін қауіп-қатерді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1" w:id="1958"/>
          <w:p>
            <w:pPr>
              <w:spacing w:after="20"/>
              <w:ind w:left="20"/>
              <w:jc w:val="both"/>
            </w:pPr>
            <w:r>
              <w:rPr>
                <w:rFonts w:ascii="Times New Roman"/>
                <w:b w:val="false"/>
                <w:i w:val="false"/>
                <w:color w:val="000000"/>
                <w:sz w:val="20"/>
              </w:rPr>
              <w:t>
Еңбек функциясы 3:</w:t>
            </w:r>
          </w:p>
          <w:bookmarkEnd w:id="1958"/>
          <w:p>
            <w:pPr>
              <w:spacing w:after="20"/>
              <w:ind w:left="20"/>
              <w:jc w:val="both"/>
            </w:pPr>
            <w:r>
              <w:rPr>
                <w:rFonts w:ascii="Times New Roman"/>
                <w:b w:val="false"/>
                <w:i w:val="false"/>
                <w:color w:val="000000"/>
                <w:sz w:val="20"/>
              </w:rPr>
              <w:t>
Санитариялық-эпидемиологиялық сараптамаларды ұйымдастыруға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2" w:id="1959"/>
          <w:p>
            <w:pPr>
              <w:spacing w:after="20"/>
              <w:ind w:left="20"/>
              <w:jc w:val="both"/>
            </w:pPr>
            <w:r>
              <w:rPr>
                <w:rFonts w:ascii="Times New Roman"/>
                <w:b w:val="false"/>
                <w:i w:val="false"/>
                <w:color w:val="000000"/>
                <w:sz w:val="20"/>
              </w:rPr>
              <w:t>
Дағды 1:</w:t>
            </w:r>
          </w:p>
          <w:bookmarkEnd w:id="1959"/>
          <w:p>
            <w:pPr>
              <w:spacing w:after="20"/>
              <w:ind w:left="20"/>
              <w:jc w:val="both"/>
            </w:pPr>
            <w:r>
              <w:rPr>
                <w:rFonts w:ascii="Times New Roman"/>
                <w:b w:val="false"/>
                <w:i w:val="false"/>
                <w:color w:val="000000"/>
                <w:sz w:val="20"/>
              </w:rPr>
              <w:t>
Қоршаған орта объектілерін гигиеналық зерттеулерді ұйымдастыруға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3" w:id="1960"/>
          <w:p>
            <w:pPr>
              <w:spacing w:after="20"/>
              <w:ind w:left="20"/>
              <w:jc w:val="both"/>
            </w:pPr>
            <w:r>
              <w:rPr>
                <w:rFonts w:ascii="Times New Roman"/>
                <w:b w:val="false"/>
                <w:i w:val="false"/>
                <w:color w:val="000000"/>
                <w:sz w:val="20"/>
              </w:rPr>
              <w:t>
Машықтар:</w:t>
            </w:r>
          </w:p>
          <w:bookmarkEnd w:id="1960"/>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құжаттарға сәйкес нәтижелерді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Хаттамалар жасау, актілерді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қорытынды жүргізу және рәсімдеу.</w:t>
            </w:r>
          </w:p>
          <w:p>
            <w:pPr>
              <w:spacing w:after="20"/>
              <w:ind w:left="20"/>
              <w:jc w:val="both"/>
            </w:pPr>
            <w:r>
              <w:rPr>
                <w:rFonts w:ascii="Times New Roman"/>
                <w:b w:val="false"/>
                <w:i w:val="false"/>
                <w:color w:val="000000"/>
                <w:sz w:val="20"/>
              </w:rPr>
              <w:t>
4. Зерттеулер, санитариялық-эпидемиологиялық сараптама жүргізу үшін өнімнің (сынаманың) сынамаларын (үлгілерін)алуды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7" w:id="1961"/>
          <w:p>
            <w:pPr>
              <w:spacing w:after="20"/>
              <w:ind w:left="20"/>
              <w:jc w:val="both"/>
            </w:pPr>
            <w:r>
              <w:rPr>
                <w:rFonts w:ascii="Times New Roman"/>
                <w:b w:val="false"/>
                <w:i w:val="false"/>
                <w:color w:val="000000"/>
                <w:sz w:val="20"/>
              </w:rPr>
              <w:t>
Білімдер:</w:t>
            </w:r>
          </w:p>
          <w:bookmarkEnd w:id="1961"/>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сараптама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зертханалық-аспаптық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және эпидемияға қарсы іс-шараларды әзірлеу.</w:t>
            </w:r>
          </w:p>
          <w:p>
            <w:pPr>
              <w:spacing w:after="20"/>
              <w:ind w:left="20"/>
              <w:jc w:val="both"/>
            </w:pPr>
            <w:r>
              <w:rPr>
                <w:rFonts w:ascii="Times New Roman"/>
                <w:b w:val="false"/>
                <w:i w:val="false"/>
                <w:color w:val="000000"/>
                <w:sz w:val="20"/>
              </w:rPr>
              <w:t>
4. Адам денсаулығына жағымсыз әсер ететін физикалық факторларды зерттеу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1" w:id="1962"/>
          <w:p>
            <w:pPr>
              <w:spacing w:after="20"/>
              <w:ind w:left="20"/>
              <w:jc w:val="both"/>
            </w:pPr>
            <w:r>
              <w:rPr>
                <w:rFonts w:ascii="Times New Roman"/>
                <w:b w:val="false"/>
                <w:i w:val="false"/>
                <w:color w:val="000000"/>
                <w:sz w:val="20"/>
              </w:rPr>
              <w:t>
Дағды 2:</w:t>
            </w:r>
          </w:p>
          <w:bookmarkEnd w:id="1962"/>
          <w:p>
            <w:pPr>
              <w:spacing w:after="20"/>
              <w:ind w:left="20"/>
              <w:jc w:val="both"/>
            </w:pPr>
            <w:r>
              <w:rPr>
                <w:rFonts w:ascii="Times New Roman"/>
                <w:b w:val="false"/>
                <w:i w:val="false"/>
                <w:color w:val="000000"/>
                <w:sz w:val="20"/>
              </w:rPr>
              <w:t>
Анықталған нормативтік талаптардың бұзылуының зиян келтіру фактілерімен себеп-салдарлық байланысын белгілеуге бағытталған сараптамалар және (немесе) тергеулер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2" w:id="1963"/>
          <w:p>
            <w:pPr>
              <w:spacing w:after="20"/>
              <w:ind w:left="20"/>
              <w:jc w:val="both"/>
            </w:pPr>
            <w:r>
              <w:rPr>
                <w:rFonts w:ascii="Times New Roman"/>
                <w:b w:val="false"/>
                <w:i w:val="false"/>
                <w:color w:val="000000"/>
                <w:sz w:val="20"/>
              </w:rPr>
              <w:t>
Машықтар:</w:t>
            </w:r>
          </w:p>
          <w:bookmarkEnd w:id="1963"/>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Тексеруге жататын аумақтарды, ғимараттарды, құрылыстарды, үй-жайларды, жабдықтарды, көлік құралдарын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қоршаған орта және өндірістік орта объектілерінің үлгілерін (сынамаларын) іріктеп алу, оларды зерттеу, сынақтар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қоршаған орта және өндірістік орта объектілерінің үлгілерін (сынамаларын) іріктеу хаттамаларын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нормативтік талаптарды бұзушылықтардың зиян келтіру фактілерімен себеп-салдарлық байланысын анықтау үшін сараптама және (немесе) тергеу жүргізу.</w:t>
            </w:r>
          </w:p>
          <w:p>
            <w:pPr>
              <w:spacing w:after="20"/>
              <w:ind w:left="20"/>
              <w:jc w:val="both"/>
            </w:pPr>
            <w:r>
              <w:rPr>
                <w:rFonts w:ascii="Times New Roman"/>
                <w:b w:val="false"/>
                <w:i w:val="false"/>
                <w:color w:val="000000"/>
                <w:sz w:val="20"/>
              </w:rPr>
              <w:t>
5. Азаматтардың өміріне, денсаулығына зиян келтіру фактісімен нормативтік талаптардың анықталған бұзылуының себеп-салдарлық байланысын белгілеуге бағытталған сараптама нәтижелері бойынша сараптамалық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7" w:id="1964"/>
          <w:p>
            <w:pPr>
              <w:spacing w:after="20"/>
              <w:ind w:left="20"/>
              <w:jc w:val="both"/>
            </w:pPr>
            <w:r>
              <w:rPr>
                <w:rFonts w:ascii="Times New Roman"/>
                <w:b w:val="false"/>
                <w:i w:val="false"/>
                <w:color w:val="000000"/>
                <w:sz w:val="20"/>
              </w:rPr>
              <w:t>
Білімдер:</w:t>
            </w:r>
          </w:p>
          <w:bookmarkEnd w:id="1964"/>
          <w:p>
            <w:pPr>
              <w:spacing w:after="20"/>
              <w:ind w:left="20"/>
              <w:jc w:val="both"/>
            </w:pPr>
            <w:r>
              <w:rPr>
                <w:rFonts w:ascii="Times New Roman"/>
                <w:b w:val="false"/>
                <w:i w:val="false"/>
                <w:color w:val="000000"/>
                <w:sz w:val="20"/>
              </w:rPr>
              <w:t>
</w:t>
            </w:r>
            <w:r>
              <w:rPr>
                <w:rFonts w:ascii="Times New Roman"/>
                <w:b w:val="false"/>
                <w:i w:val="false"/>
                <w:color w:val="000000"/>
                <w:sz w:val="20"/>
              </w:rPr>
              <w:t>1. Физикалық факторларды зерттеу және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өміріне, денсаулығына зиян келтіру фактісімен санитариялық-эпидемиологиялық талаптардың бұзылуының себеп-салдарлық байланысын анықтау үшін сараптама және тергеу әдіснамасы.</w:t>
            </w:r>
          </w:p>
          <w:p>
            <w:pPr>
              <w:spacing w:after="20"/>
              <w:ind w:left="20"/>
              <w:jc w:val="both"/>
            </w:pPr>
            <w:r>
              <w:rPr>
                <w:rFonts w:ascii="Times New Roman"/>
                <w:b w:val="false"/>
                <w:i w:val="false"/>
                <w:color w:val="000000"/>
                <w:sz w:val="20"/>
              </w:rPr>
              <w:t>
3. Санитариялық ағартуды, халықты гигиеналық тәрбиелеуді және салауатты өмір салтын насихаттауды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1965"/>
          <w:p>
            <w:pPr>
              <w:spacing w:after="20"/>
              <w:ind w:left="20"/>
              <w:jc w:val="both"/>
            </w:pPr>
            <w:r>
              <w:rPr>
                <w:rFonts w:ascii="Times New Roman"/>
                <w:b w:val="false"/>
                <w:i w:val="false"/>
                <w:color w:val="000000"/>
                <w:sz w:val="20"/>
              </w:rPr>
              <w:t>
Дағды 3:</w:t>
            </w:r>
          </w:p>
          <w:bookmarkEnd w:id="1965"/>
          <w:p>
            <w:pPr>
              <w:spacing w:after="20"/>
              <w:ind w:left="20"/>
              <w:jc w:val="both"/>
            </w:pPr>
            <w:r>
              <w:rPr>
                <w:rFonts w:ascii="Times New Roman"/>
                <w:b w:val="false"/>
                <w:i w:val="false"/>
                <w:color w:val="000000"/>
                <w:sz w:val="20"/>
              </w:rPr>
              <w:t>
Санитариялық-эпидемиологиялық тергеулер мен сынақтар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1" w:id="1966"/>
          <w:p>
            <w:pPr>
              <w:spacing w:after="20"/>
              <w:ind w:left="20"/>
              <w:jc w:val="both"/>
            </w:pPr>
            <w:r>
              <w:rPr>
                <w:rFonts w:ascii="Times New Roman"/>
                <w:b w:val="false"/>
                <w:i w:val="false"/>
                <w:color w:val="000000"/>
                <w:sz w:val="20"/>
              </w:rPr>
              <w:t>
Машықтар:</w:t>
            </w:r>
          </w:p>
          <w:bookmarkEnd w:id="1966"/>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(бар) материалдар мен құжаттардың толықтығын талдау, санитариялық-эпидемиологиялық жағдайды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Зерттеулерді (сынақтарды) және өлшемдерді орындау әдістері мен әдістемелерін, сынақ шарттарын, объект қасиеттерінің бір немесе бірнеше өзара байланысты сипаттамаларын, деректерді ұсыну нысанын және нәтижелердің дәлдігін, дұрыстығын бағалау бойынша операцияларды орындау алгоритмдерін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құжаттар мен материалдарды қауіп төндіруі ықтимал факторлардың болуы тұрғысынан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 мен сынақтар, зерттеулер жүргізу және оларды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регламенттерге, мемлекеттік санитариялық-эпидемиологиялық қағидалар мен нормативтерге сәйкес санитариялық-эпидемиологиялық сараптамалардың, тексерулердің, зерттеулердің, сынақтардың және токсикологиялық, гигиеналық және өзге де бағалау түрлерінің нәтижелерін рәсімдеу.</w:t>
            </w:r>
          </w:p>
          <w:p>
            <w:pPr>
              <w:spacing w:after="20"/>
              <w:ind w:left="20"/>
              <w:jc w:val="both"/>
            </w:pPr>
            <w:r>
              <w:rPr>
                <w:rFonts w:ascii="Times New Roman"/>
                <w:b w:val="false"/>
                <w:i w:val="false"/>
                <w:color w:val="000000"/>
                <w:sz w:val="20"/>
              </w:rPr>
              <w:t>
6. Тексеру актісін немесе ошақты эпидемиологиялық тексеру картасын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1967"/>
          <w:p>
            <w:pPr>
              <w:spacing w:after="20"/>
              <w:ind w:left="20"/>
              <w:jc w:val="both"/>
            </w:pPr>
            <w:r>
              <w:rPr>
                <w:rFonts w:ascii="Times New Roman"/>
                <w:b w:val="false"/>
                <w:i w:val="false"/>
                <w:color w:val="000000"/>
                <w:sz w:val="20"/>
              </w:rPr>
              <w:t>
Білімдер:</w:t>
            </w:r>
          </w:p>
          <w:bookmarkEnd w:id="196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үй-коммуналдық шаруашылық және әлеуметтік-тұрмыстық орта объектілерінде, медициналық ұйымдарда, тамақ өнеркәсібі, қоғамдық тамақтану және сауда кәсіпорындарында, өндірістік объектілерде, балалар мен жасөспірімдерге арналған мекемелерде мемлекеттік санитариялық-эпидемиологиялық қадағалаудың мақсаттары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факторларының ағзаға қолайсыз әсерін болдырмау үшін алдын алу шараларын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 объектілерін гигиеналық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Иондаушы сәуленің адам денсаулығына әсері, биологиялық механизмдер және адамның радиациялық зақымдану клиникасы.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Эпидемиологиялық зерттеулердің түрлері және олардың мақсаты.</w:t>
            </w:r>
          </w:p>
          <w:p>
            <w:pPr>
              <w:spacing w:after="20"/>
              <w:ind w:left="20"/>
              <w:jc w:val="both"/>
            </w:pPr>
            <w:r>
              <w:rPr>
                <w:rFonts w:ascii="Times New Roman"/>
                <w:b w:val="false"/>
                <w:i w:val="false"/>
                <w:color w:val="000000"/>
                <w:sz w:val="20"/>
              </w:rPr>
              <w:t>
9. Ауру ошағын эпидемиологиялық тексеру әдістері және эпидемиологиялық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4" w:id="1968"/>
          <w:p>
            <w:pPr>
              <w:spacing w:after="20"/>
              <w:ind w:left="20"/>
              <w:jc w:val="both"/>
            </w:pPr>
            <w:r>
              <w:rPr>
                <w:rFonts w:ascii="Times New Roman"/>
                <w:b w:val="false"/>
                <w:i w:val="false"/>
                <w:color w:val="000000"/>
                <w:sz w:val="20"/>
              </w:rPr>
              <w:t>
Қосымша еңбек функциясы 1:</w:t>
            </w:r>
          </w:p>
          <w:bookmarkEnd w:id="1968"/>
          <w:p>
            <w:pPr>
              <w:spacing w:after="20"/>
              <w:ind w:left="20"/>
              <w:jc w:val="both"/>
            </w:pPr>
            <w:r>
              <w:rPr>
                <w:rFonts w:ascii="Times New Roman"/>
                <w:b w:val="false"/>
                <w:i w:val="false"/>
                <w:color w:val="000000"/>
                <w:sz w:val="20"/>
              </w:rPr>
              <w:t>
Жарақаттар мен шұғыл жағдайлар кезінде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5" w:id="1969"/>
          <w:p>
            <w:pPr>
              <w:spacing w:after="20"/>
              <w:ind w:left="20"/>
              <w:jc w:val="both"/>
            </w:pPr>
            <w:r>
              <w:rPr>
                <w:rFonts w:ascii="Times New Roman"/>
                <w:b w:val="false"/>
                <w:i w:val="false"/>
                <w:color w:val="000000"/>
                <w:sz w:val="20"/>
              </w:rPr>
              <w:t>
Дағды 1:</w:t>
            </w:r>
          </w:p>
          <w:bookmarkEnd w:id="1969"/>
          <w:p>
            <w:pPr>
              <w:spacing w:after="20"/>
              <w:ind w:left="20"/>
              <w:jc w:val="both"/>
            </w:pPr>
            <w:r>
              <w:rPr>
                <w:rFonts w:ascii="Times New Roman"/>
                <w:b w:val="false"/>
                <w:i w:val="false"/>
                <w:color w:val="000000"/>
                <w:sz w:val="20"/>
              </w:rPr>
              <w:t>
Жарақат кезінде алғашқы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6" w:id="1970"/>
          <w:p>
            <w:pPr>
              <w:spacing w:after="20"/>
              <w:ind w:left="20"/>
              <w:jc w:val="both"/>
            </w:pPr>
            <w:r>
              <w:rPr>
                <w:rFonts w:ascii="Times New Roman"/>
                <w:b w:val="false"/>
                <w:i w:val="false"/>
                <w:color w:val="000000"/>
                <w:sz w:val="20"/>
              </w:rPr>
              <w:t>
Машықтар:</w:t>
            </w:r>
          </w:p>
          <w:bookmarkEnd w:id="1970"/>
          <w:p>
            <w:pPr>
              <w:spacing w:after="20"/>
              <w:ind w:left="20"/>
              <w:jc w:val="both"/>
            </w:pPr>
            <w:r>
              <w:rPr>
                <w:rFonts w:ascii="Times New Roman"/>
                <w:b w:val="false"/>
                <w:i w:val="false"/>
                <w:color w:val="000000"/>
                <w:sz w:val="20"/>
              </w:rPr>
              <w:t>
</w:t>
            </w:r>
            <w:r>
              <w:rPr>
                <w:rFonts w:ascii="Times New Roman"/>
                <w:b w:val="false"/>
                <w:i w:val="false"/>
                <w:color w:val="000000"/>
                <w:sz w:val="20"/>
              </w:rPr>
              <w:t>1. Жарақаттар мен төтенше жағдайлар кезінде алғашқы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Қауіпсіздікті бағалау, өмір белгілерінің болуын анықтау (сана, тыныс алу, импульс).</w:t>
            </w:r>
          </w:p>
          <w:p>
            <w:pPr>
              <w:spacing w:after="20"/>
              <w:ind w:left="20"/>
              <w:jc w:val="both"/>
            </w:pPr>
            <w:r>
              <w:rPr>
                <w:rFonts w:ascii="Times New Roman"/>
                <w:b w:val="false"/>
                <w:i w:val="false"/>
                <w:color w:val="000000"/>
                <w:sz w:val="20"/>
              </w:rPr>
              <w:t>
</w:t>
            </w:r>
            <w:r>
              <w:rPr>
                <w:rFonts w:ascii="Times New Roman"/>
                <w:b w:val="false"/>
                <w:i w:val="false"/>
                <w:color w:val="000000"/>
                <w:sz w:val="20"/>
              </w:rPr>
              <w:t>3. Тыныс алу жолдарының өткізгіштігін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Жүрек-өкпе реанимациясын жүргізу.</w:t>
            </w:r>
          </w:p>
          <w:p>
            <w:pPr>
              <w:spacing w:after="20"/>
              <w:ind w:left="20"/>
              <w:jc w:val="both"/>
            </w:pPr>
            <w:r>
              <w:rPr>
                <w:rFonts w:ascii="Times New Roman"/>
                <w:b w:val="false"/>
                <w:i w:val="false"/>
                <w:color w:val="000000"/>
                <w:sz w:val="20"/>
              </w:rPr>
              <w:t>
5. Дәрігерлер келгенге дейін қан кетуді тоқтатыңыз, жәбірленушіге физикалық және психологиялық жайлылықты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1" w:id="1971"/>
          <w:p>
            <w:pPr>
              <w:spacing w:after="20"/>
              <w:ind w:left="20"/>
              <w:jc w:val="both"/>
            </w:pPr>
            <w:r>
              <w:rPr>
                <w:rFonts w:ascii="Times New Roman"/>
                <w:b w:val="false"/>
                <w:i w:val="false"/>
                <w:color w:val="000000"/>
                <w:sz w:val="20"/>
              </w:rPr>
              <w:t>
Білімдер:</w:t>
            </w:r>
          </w:p>
          <w:bookmarkEnd w:id="1971"/>
          <w:p>
            <w:pPr>
              <w:spacing w:after="20"/>
              <w:ind w:left="20"/>
              <w:jc w:val="both"/>
            </w:pPr>
            <w:r>
              <w:rPr>
                <w:rFonts w:ascii="Times New Roman"/>
                <w:b w:val="false"/>
                <w:i w:val="false"/>
                <w:color w:val="000000"/>
                <w:sz w:val="20"/>
              </w:rPr>
              <w:t>
</w:t>
            </w:r>
            <w:r>
              <w:rPr>
                <w:rFonts w:ascii="Times New Roman"/>
                <w:b w:val="false"/>
                <w:i w:val="false"/>
                <w:color w:val="000000"/>
                <w:sz w:val="20"/>
              </w:rPr>
              <w:t>1. Іс-әрекеттердің реттілігі, ағзаның өмірлік маңызды функцияларының бұзылу белгілері туралы білімі.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Жарақаттар, қан кетулер және басқа жағдайлар үшін алғашқы медициналық көмек көрсетудің негізгі әдістері.</w:t>
            </w:r>
          </w:p>
          <w:p>
            <w:pPr>
              <w:spacing w:after="20"/>
              <w:ind w:left="20"/>
              <w:jc w:val="both"/>
            </w:pPr>
            <w:r>
              <w:rPr>
                <w:rFonts w:ascii="Times New Roman"/>
                <w:b w:val="false"/>
                <w:i w:val="false"/>
                <w:color w:val="000000"/>
                <w:sz w:val="20"/>
              </w:rPr>
              <w:t>
3. Оқиға орнындағы қауіпсіздік шаралары.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4" w:id="1972"/>
          <w:p>
            <w:pPr>
              <w:spacing w:after="20"/>
              <w:ind w:left="20"/>
              <w:jc w:val="both"/>
            </w:pPr>
            <w:r>
              <w:rPr>
                <w:rFonts w:ascii="Times New Roman"/>
                <w:b w:val="false"/>
                <w:i w:val="false"/>
                <w:color w:val="000000"/>
                <w:sz w:val="20"/>
              </w:rPr>
              <w:t>
Клиентке бағдарлау</w:t>
            </w:r>
          </w:p>
          <w:bookmarkEnd w:id="1972"/>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Оқу және өз бетімен үйрену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дәрігері (маманы), Дәрігер (маман)-эпидемиолог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дәрігері (маманы) ,Дәрігер (маман)-эпидемиолог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дәрігері (маманы), Дәрігер (маман)-эпидемиолог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Кәсіптің карточкасы "6.2 Санитариялық-эпидемиологиялық қызмет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Санитариялық-эпидемиологиялық қызмет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7" w:id="1973"/>
          <w:p>
            <w:pPr>
              <w:spacing w:after="20"/>
              <w:ind w:left="20"/>
              <w:jc w:val="both"/>
            </w:pPr>
            <w:r>
              <w:rPr>
                <w:rFonts w:ascii="Times New Roman"/>
                <w:b w:val="false"/>
                <w:i w:val="false"/>
                <w:color w:val="000000"/>
                <w:sz w:val="20"/>
              </w:rPr>
              <w:t>
Білім деңгейі:</w:t>
            </w:r>
          </w:p>
          <w:bookmarkEnd w:id="1973"/>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8" w:id="1974"/>
          <w:p>
            <w:pPr>
              <w:spacing w:after="20"/>
              <w:ind w:left="20"/>
              <w:jc w:val="both"/>
            </w:pPr>
            <w:r>
              <w:rPr>
                <w:rFonts w:ascii="Times New Roman"/>
                <w:b w:val="false"/>
                <w:i w:val="false"/>
                <w:color w:val="000000"/>
                <w:sz w:val="20"/>
              </w:rPr>
              <w:t>
Мамандық:</w:t>
            </w:r>
          </w:p>
          <w:bookmarkEnd w:id="1974"/>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1975"/>
          <w:p>
            <w:pPr>
              <w:spacing w:after="20"/>
              <w:ind w:left="20"/>
              <w:jc w:val="both"/>
            </w:pPr>
            <w:r>
              <w:rPr>
                <w:rFonts w:ascii="Times New Roman"/>
                <w:b w:val="false"/>
                <w:i w:val="false"/>
                <w:color w:val="000000"/>
                <w:sz w:val="20"/>
              </w:rPr>
              <w:t>
Біліктілік:</w:t>
            </w:r>
          </w:p>
          <w:bookmarkEnd w:id="197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0" w:id="1976"/>
          <w:p>
            <w:pPr>
              <w:spacing w:after="20"/>
              <w:ind w:left="20"/>
              <w:jc w:val="both"/>
            </w:pPr>
            <w:r>
              <w:rPr>
                <w:rFonts w:ascii="Times New Roman"/>
                <w:b w:val="false"/>
                <w:i w:val="false"/>
                <w:color w:val="000000"/>
                <w:sz w:val="20"/>
              </w:rPr>
              <w:t>
2269-2-001 - Балалар және жасөспірімдер гигиенасы дәрігері</w:t>
            </w:r>
          </w:p>
          <w:bookmarkEnd w:id="1976"/>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Дәрігер-паразитолог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Дәрігер-микробиолог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Дәрігер-бактериолог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Дәрігер-вирусолог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2269-2-013 - Дәрігер-эпидемиолог</w:t>
            </w:r>
          </w:p>
          <w:p>
            <w:pPr>
              <w:spacing w:after="20"/>
              <w:ind w:left="20"/>
              <w:jc w:val="both"/>
            </w:pPr>
            <w:r>
              <w:rPr>
                <w:rFonts w:ascii="Times New Roman"/>
                <w:b w:val="false"/>
                <w:i w:val="false"/>
                <w:color w:val="000000"/>
                <w:sz w:val="20"/>
              </w:rPr>
              <w:t>
2269-2-007 - Санитариялық-эпидемиологиялық қызмет дәрігері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қызметті жүзеге асыратын объектілерді (субъектілерді) мемлекеттік бақылау мен қадағалауды жоспарлауға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9" w:id="1977"/>
          <w:p>
            <w:pPr>
              <w:spacing w:after="20"/>
              <w:ind w:left="20"/>
              <w:jc w:val="both"/>
            </w:pPr>
            <w:r>
              <w:rPr>
                <w:rFonts w:ascii="Times New Roman"/>
                <w:b w:val="false"/>
                <w:i w:val="false"/>
                <w:color w:val="000000"/>
                <w:sz w:val="20"/>
              </w:rPr>
              <w:t>
1. Халық арасында инфекциялық (паразиттік) және инфекциялық емес сырқаттанушылыққа санитариялық - эпидемиологиялық қадағалау жүргізу және халықтың санитариялық-эпидемиологиялық салауаттылығын қамтамасыз ету жөніндегі іс-шараларды жүргізу.</w:t>
            </w:r>
          </w:p>
          <w:bookmarkEnd w:id="1977"/>
          <w:p>
            <w:pPr>
              <w:spacing w:after="20"/>
              <w:ind w:left="20"/>
              <w:jc w:val="both"/>
            </w:pPr>
            <w:r>
              <w:rPr>
                <w:rFonts w:ascii="Times New Roman"/>
                <w:b w:val="false"/>
                <w:i w:val="false"/>
                <w:color w:val="000000"/>
                <w:sz w:val="20"/>
              </w:rPr>
              <w:t>
2. Халықтың санитариялық-эпидемиологиялық салауаттылығы саласында мемлекеттік бақылау және қадағалау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денсаулығы үшін тіршілік ету ортасының қауіпсіздігін қамтамасыз ету жөніндегі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1978"/>
          <w:p>
            <w:pPr>
              <w:spacing w:after="20"/>
              <w:ind w:left="20"/>
              <w:jc w:val="both"/>
            </w:pPr>
            <w:r>
              <w:rPr>
                <w:rFonts w:ascii="Times New Roman"/>
                <w:b w:val="false"/>
                <w:i w:val="false"/>
                <w:color w:val="000000"/>
                <w:sz w:val="20"/>
              </w:rPr>
              <w:t>
Еңбек функциясы 1:</w:t>
            </w:r>
          </w:p>
          <w:bookmarkEnd w:id="1978"/>
          <w:p>
            <w:pPr>
              <w:spacing w:after="20"/>
              <w:ind w:left="20"/>
              <w:jc w:val="both"/>
            </w:pPr>
            <w:r>
              <w:rPr>
                <w:rFonts w:ascii="Times New Roman"/>
                <w:b w:val="false"/>
                <w:i w:val="false"/>
                <w:color w:val="000000"/>
                <w:sz w:val="20"/>
              </w:rPr>
              <w:t>
Халық арасында инфекциялық (паразиттік) және инфекциялық емес сырқаттанушылыққа санитариялық - эпидемиологиялық қадағалау жүргізу және халықтың санитариялық-эпидемиологиялық салауаттылығын қамтамасыз ету жөніндегі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1" w:id="1979"/>
          <w:p>
            <w:pPr>
              <w:spacing w:after="20"/>
              <w:ind w:left="20"/>
              <w:jc w:val="both"/>
            </w:pPr>
            <w:r>
              <w:rPr>
                <w:rFonts w:ascii="Times New Roman"/>
                <w:b w:val="false"/>
                <w:i w:val="false"/>
                <w:color w:val="000000"/>
                <w:sz w:val="20"/>
              </w:rPr>
              <w:t>
Дағды 1:</w:t>
            </w:r>
          </w:p>
          <w:bookmarkEnd w:id="1979"/>
          <w:p>
            <w:pPr>
              <w:spacing w:after="20"/>
              <w:ind w:left="20"/>
              <w:jc w:val="both"/>
            </w:pPr>
            <w:r>
              <w:rPr>
                <w:rFonts w:ascii="Times New Roman"/>
                <w:b w:val="false"/>
                <w:i w:val="false"/>
                <w:color w:val="000000"/>
                <w:sz w:val="20"/>
              </w:rPr>
              <w:t>
Халық арасында инфекциялық (паразиттік) және инфекциялық емес сырқаттанушылыққа санитариялық-эпидемиологиялық қадағалау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2" w:id="1980"/>
          <w:p>
            <w:pPr>
              <w:spacing w:after="20"/>
              <w:ind w:left="20"/>
              <w:jc w:val="both"/>
            </w:pPr>
            <w:r>
              <w:rPr>
                <w:rFonts w:ascii="Times New Roman"/>
                <w:b w:val="false"/>
                <w:i w:val="false"/>
                <w:color w:val="000000"/>
                <w:sz w:val="20"/>
              </w:rPr>
              <w:t>
Машықтар:</w:t>
            </w:r>
          </w:p>
          <w:bookmarkEnd w:id="198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мәселелері бойынша басқа мемлекеттік органдармен және ұйымдармен өзара қарым-қатыныс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аурулардың (эпидемиялық өршу) жағдайларын тергеу,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Эпидемиологиялық ошақта профилактикалық және эпидемияға қарсы іс-шаралар жүргізу.</w:t>
            </w:r>
          </w:p>
          <w:p>
            <w:pPr>
              <w:spacing w:after="20"/>
              <w:ind w:left="20"/>
              <w:jc w:val="both"/>
            </w:pPr>
            <w:r>
              <w:rPr>
                <w:rFonts w:ascii="Times New Roman"/>
                <w:b w:val="false"/>
                <w:i w:val="false"/>
                <w:color w:val="000000"/>
                <w:sz w:val="20"/>
              </w:rPr>
              <w:t>
4. Республикалық және өңірлік семинарлар, ғылыми-практикалық конференциялар өткізуге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6" w:id="1981"/>
          <w:p>
            <w:pPr>
              <w:spacing w:after="20"/>
              <w:ind w:left="20"/>
              <w:jc w:val="both"/>
            </w:pPr>
            <w:r>
              <w:rPr>
                <w:rFonts w:ascii="Times New Roman"/>
                <w:b w:val="false"/>
                <w:i w:val="false"/>
                <w:color w:val="000000"/>
                <w:sz w:val="20"/>
              </w:rPr>
              <w:t>
Білімдер:</w:t>
            </w:r>
          </w:p>
          <w:bookmarkEnd w:id="198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аумағында санитариялық - эпидемиологиялық қадағалау жүргізуді талап ететін жұқпалы аурулардың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санаттағы объектілерде қолданылатын дезинфекция, дезинсекция және дератизация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егулердің ұлттық күнтізбесі, профилактикалық егулерді жүргізу мерзімдері және міндетті вакцинациялауға жататын азаматтар санаттары.</w:t>
            </w:r>
          </w:p>
          <w:p>
            <w:pPr>
              <w:spacing w:after="20"/>
              <w:ind w:left="20"/>
              <w:jc w:val="both"/>
            </w:pPr>
            <w:r>
              <w:rPr>
                <w:rFonts w:ascii="Times New Roman"/>
                <w:b w:val="false"/>
                <w:i w:val="false"/>
                <w:color w:val="000000"/>
                <w:sz w:val="20"/>
              </w:rPr>
              <w:t>
4. Қоғамдық денсаулықтың негізгі критерийлері және әлеуметтік маңызды және кең таралған аурулардың қауіп-қатер факторлары, олардың алдын алудың әдістері мен ұйымдастырушылық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0" w:id="1982"/>
          <w:p>
            <w:pPr>
              <w:spacing w:after="20"/>
              <w:ind w:left="20"/>
              <w:jc w:val="both"/>
            </w:pPr>
            <w:r>
              <w:rPr>
                <w:rFonts w:ascii="Times New Roman"/>
                <w:b w:val="false"/>
                <w:i w:val="false"/>
                <w:color w:val="000000"/>
                <w:sz w:val="20"/>
              </w:rPr>
              <w:t>
Дағды 2:</w:t>
            </w:r>
          </w:p>
          <w:bookmarkEnd w:id="1982"/>
          <w:p>
            <w:pPr>
              <w:spacing w:after="20"/>
              <w:ind w:left="20"/>
              <w:jc w:val="both"/>
            </w:pPr>
            <w:r>
              <w:rPr>
                <w:rFonts w:ascii="Times New Roman"/>
                <w:b w:val="false"/>
                <w:i w:val="false"/>
                <w:color w:val="000000"/>
                <w:sz w:val="20"/>
              </w:rPr>
              <w:t>
Әлеуметтік маңызы бар аурулар (АИТВ-инфекциясы, туберкулез) кезінде халықтың санитариялық-эпидемиологиялық салауаттылығын қамтамасыз ету жөніндегі санитариялық-эпидемияға қарсы және санитариялық - профилактикалық іс-шараларды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1" w:id="1983"/>
          <w:p>
            <w:pPr>
              <w:spacing w:after="20"/>
              <w:ind w:left="20"/>
              <w:jc w:val="both"/>
            </w:pPr>
            <w:r>
              <w:rPr>
                <w:rFonts w:ascii="Times New Roman"/>
                <w:b w:val="false"/>
                <w:i w:val="false"/>
                <w:color w:val="000000"/>
                <w:sz w:val="20"/>
              </w:rPr>
              <w:t>
Машықтар:</w:t>
            </w:r>
          </w:p>
          <w:bookmarkEnd w:id="1983"/>
          <w:p>
            <w:pPr>
              <w:spacing w:after="20"/>
              <w:ind w:left="20"/>
              <w:jc w:val="both"/>
            </w:pPr>
            <w:r>
              <w:rPr>
                <w:rFonts w:ascii="Times New Roman"/>
                <w:b w:val="false"/>
                <w:i w:val="false"/>
                <w:color w:val="000000"/>
                <w:sz w:val="20"/>
              </w:rPr>
              <w:t>
</w:t>
            </w:r>
            <w:r>
              <w:rPr>
                <w:rFonts w:ascii="Times New Roman"/>
                <w:b w:val="false"/>
                <w:i w:val="false"/>
                <w:color w:val="000000"/>
                <w:sz w:val="20"/>
              </w:rPr>
              <w:t>1. АИТВ-инфекциясының, туберкулездің алдын алу бойынша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Туберкулез ошақтарында эпидемияға қарсы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Туберкулез ошақтарында дезинфекция жүргізу.</w:t>
            </w:r>
          </w:p>
          <w:p>
            <w:pPr>
              <w:spacing w:after="20"/>
              <w:ind w:left="20"/>
              <w:jc w:val="both"/>
            </w:pPr>
            <w:r>
              <w:rPr>
                <w:rFonts w:ascii="Times New Roman"/>
                <w:b w:val="false"/>
                <w:i w:val="false"/>
                <w:color w:val="000000"/>
                <w:sz w:val="20"/>
              </w:rPr>
              <w:t>
4. Байланысқа дейінгі және байланыстан кейінгі профилактиканы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5" w:id="1984"/>
          <w:p>
            <w:pPr>
              <w:spacing w:after="20"/>
              <w:ind w:left="20"/>
              <w:jc w:val="both"/>
            </w:pPr>
            <w:r>
              <w:rPr>
                <w:rFonts w:ascii="Times New Roman"/>
                <w:b w:val="false"/>
                <w:i w:val="false"/>
                <w:color w:val="000000"/>
                <w:sz w:val="20"/>
              </w:rPr>
              <w:t>
Білімдер:</w:t>
            </w:r>
          </w:p>
          <w:bookmarkEnd w:id="1984"/>
          <w:p>
            <w:pPr>
              <w:spacing w:after="20"/>
              <w:ind w:left="20"/>
              <w:jc w:val="both"/>
            </w:pPr>
            <w:r>
              <w:rPr>
                <w:rFonts w:ascii="Times New Roman"/>
                <w:b w:val="false"/>
                <w:i w:val="false"/>
                <w:color w:val="000000"/>
                <w:sz w:val="20"/>
              </w:rPr>
              <w:t>
</w:t>
            </w:r>
            <w:r>
              <w:rPr>
                <w:rFonts w:ascii="Times New Roman"/>
                <w:b w:val="false"/>
                <w:i w:val="false"/>
                <w:color w:val="000000"/>
                <w:sz w:val="20"/>
              </w:rPr>
              <w:t>1. АИТВ-инфекциясы, туберкулез кезіндегі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АИТВ-инфекциясының, туберкулездің эпидемиологиясы және алдын алу.</w:t>
            </w:r>
          </w:p>
          <w:p>
            <w:pPr>
              <w:spacing w:after="20"/>
              <w:ind w:left="20"/>
              <w:jc w:val="both"/>
            </w:pPr>
            <w:r>
              <w:rPr>
                <w:rFonts w:ascii="Times New Roman"/>
                <w:b w:val="false"/>
                <w:i w:val="false"/>
                <w:color w:val="000000"/>
                <w:sz w:val="20"/>
              </w:rPr>
              <w:t>
3. Қазақстан Республикасында АИТВ-инфекциясын, туберкулезді эпидемиологиялық қадағалау ұйымдары.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8" w:id="1985"/>
          <w:p>
            <w:pPr>
              <w:spacing w:after="20"/>
              <w:ind w:left="20"/>
              <w:jc w:val="both"/>
            </w:pPr>
            <w:r>
              <w:rPr>
                <w:rFonts w:ascii="Times New Roman"/>
                <w:b w:val="false"/>
                <w:i w:val="false"/>
                <w:color w:val="000000"/>
                <w:sz w:val="20"/>
              </w:rPr>
              <w:t>
Еңбек функциясы 2:</w:t>
            </w:r>
          </w:p>
          <w:bookmarkEnd w:id="1985"/>
          <w:p>
            <w:pPr>
              <w:spacing w:after="20"/>
              <w:ind w:left="20"/>
              <w:jc w:val="both"/>
            </w:pPr>
            <w:r>
              <w:rPr>
                <w:rFonts w:ascii="Times New Roman"/>
                <w:b w:val="false"/>
                <w:i w:val="false"/>
                <w:color w:val="000000"/>
                <w:sz w:val="20"/>
              </w:rPr>
              <w:t>
Халықтың санитариялық-эпидемиологиялық салауаттылығы саласында мемлекеттік бақылау және қадағалау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9" w:id="1986"/>
          <w:p>
            <w:pPr>
              <w:spacing w:after="20"/>
              <w:ind w:left="20"/>
              <w:jc w:val="both"/>
            </w:pPr>
            <w:r>
              <w:rPr>
                <w:rFonts w:ascii="Times New Roman"/>
                <w:b w:val="false"/>
                <w:i w:val="false"/>
                <w:color w:val="000000"/>
                <w:sz w:val="20"/>
              </w:rPr>
              <w:t>
Дағды 1:</w:t>
            </w:r>
          </w:p>
          <w:bookmarkEnd w:id="1986"/>
          <w:p>
            <w:pPr>
              <w:spacing w:after="20"/>
              <w:ind w:left="20"/>
              <w:jc w:val="both"/>
            </w:pPr>
            <w:r>
              <w:rPr>
                <w:rFonts w:ascii="Times New Roman"/>
                <w:b w:val="false"/>
                <w:i w:val="false"/>
                <w:color w:val="000000"/>
                <w:sz w:val="20"/>
              </w:rPr>
              <w:t>
Объектілерде мемлекеттік санитариялық-эпидемиологиялық қадағалауды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0" w:id="1987"/>
          <w:p>
            <w:pPr>
              <w:spacing w:after="20"/>
              <w:ind w:left="20"/>
              <w:jc w:val="both"/>
            </w:pPr>
            <w:r>
              <w:rPr>
                <w:rFonts w:ascii="Times New Roman"/>
                <w:b w:val="false"/>
                <w:i w:val="false"/>
                <w:color w:val="000000"/>
                <w:sz w:val="20"/>
              </w:rPr>
              <w:t>
Машықтар:</w:t>
            </w:r>
          </w:p>
          <w:bookmarkEnd w:id="1987"/>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 факторларын бақылаудың, инфекциялық, паразиттік ауруларды диагностикалаудың заманауи зертханалық және аспаптық әдістерін пайдалана отырып, объектілерге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инфекциялық емес және сырқаттанушылық деректерін тіркеуді, есепке алуды және статистикалық өңдеуді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Коммуналдық шаруашылық, сауда, қоғамдық тамақтану, тағам өнеркәсібі, өнеркәсіп объектілері, мектепке дейінгі балалар, мектеп, жасөспірімдер мекемелеріне санитариялық тексеру жүргізу.</w:t>
            </w:r>
          </w:p>
          <w:p>
            <w:pPr>
              <w:spacing w:after="20"/>
              <w:ind w:left="20"/>
              <w:jc w:val="both"/>
            </w:pPr>
            <w:r>
              <w:rPr>
                <w:rFonts w:ascii="Times New Roman"/>
                <w:b w:val="false"/>
                <w:i w:val="false"/>
                <w:color w:val="000000"/>
                <w:sz w:val="20"/>
              </w:rPr>
              <w:t>
4. Санитариялық-эпидемиологиялық жағдайды статистикалық талдаудың заманауи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4" w:id="1988"/>
          <w:p>
            <w:pPr>
              <w:spacing w:after="20"/>
              <w:ind w:left="20"/>
              <w:jc w:val="both"/>
            </w:pPr>
            <w:r>
              <w:rPr>
                <w:rFonts w:ascii="Times New Roman"/>
                <w:b w:val="false"/>
                <w:i w:val="false"/>
                <w:color w:val="000000"/>
                <w:sz w:val="20"/>
              </w:rPr>
              <w:t>
Білімдер:</w:t>
            </w:r>
          </w:p>
          <w:bookmarkEnd w:id="1988"/>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және халықтың санитариялық-эпидемиологиялық салауаттылығы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 зерттеу және өлшеу әдістері (микробиологиялық, паразитологиялық, санитариялық-химиялық, токсикологиялық, радиологиялық).</w:t>
            </w:r>
          </w:p>
          <w:p>
            <w:pPr>
              <w:spacing w:after="20"/>
              <w:ind w:left="20"/>
              <w:jc w:val="both"/>
            </w:pPr>
            <w:r>
              <w:rPr>
                <w:rFonts w:ascii="Times New Roman"/>
                <w:b w:val="false"/>
                <w:i w:val="false"/>
                <w:color w:val="000000"/>
                <w:sz w:val="20"/>
              </w:rPr>
              <w:t>
3. Санитариялық ағартуды, халықты гигиеналық тәрбиелеуді және салауатты өмір салтын насихаттауды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7" w:id="1989"/>
          <w:p>
            <w:pPr>
              <w:spacing w:after="20"/>
              <w:ind w:left="20"/>
              <w:jc w:val="both"/>
            </w:pPr>
            <w:r>
              <w:rPr>
                <w:rFonts w:ascii="Times New Roman"/>
                <w:b w:val="false"/>
                <w:i w:val="false"/>
                <w:color w:val="000000"/>
                <w:sz w:val="20"/>
              </w:rPr>
              <w:t>
Дағды 2:</w:t>
            </w:r>
          </w:p>
          <w:bookmarkEnd w:id="1989"/>
          <w:p>
            <w:pPr>
              <w:spacing w:after="20"/>
              <w:ind w:left="20"/>
              <w:jc w:val="both"/>
            </w:pPr>
            <w:r>
              <w:rPr>
                <w:rFonts w:ascii="Times New Roman"/>
                <w:b w:val="false"/>
                <w:i w:val="false"/>
                <w:color w:val="000000"/>
                <w:sz w:val="20"/>
              </w:rPr>
              <w:t>
Анықталған нормативтік талаптардың бұзылуының зиян келтіру фактілерімен себеп-салдарлық байланысын белгілеуге бағытталған сараптамалар және (немесе) тергеулер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1990"/>
          <w:p>
            <w:pPr>
              <w:spacing w:after="20"/>
              <w:ind w:left="20"/>
              <w:jc w:val="both"/>
            </w:pPr>
            <w:r>
              <w:rPr>
                <w:rFonts w:ascii="Times New Roman"/>
                <w:b w:val="false"/>
                <w:i w:val="false"/>
                <w:color w:val="000000"/>
                <w:sz w:val="20"/>
              </w:rPr>
              <w:t>
Машықтар:</w:t>
            </w:r>
          </w:p>
          <w:bookmarkEnd w:id="1990"/>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Тексеруге жататын аумақтарды, ғимараттарды, құрылыстарды, құрылыстарды, үй-жайларды, жабдықтарды, көлік құралдарын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қоршаған орта және өндірістік орта объектілерінің үлгілерін (сынамаларын) іріктеп алу, оларды зерттеу, сынақ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қоршаған орта және өндірістік орта объектілерінің үлгілерін (сынамаларын) іріктеу хаттамаларын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нормативтік талаптарды бұзушылықтардың зиян келтіру фактілерімен себеп-салдарлық байланысын анықтау үшін сараптама және (немесе) тергеу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Азаматтардың өміріне, денсаулығына зиян келтіру фактісімен нормативтік талаптардың анықталған бұзылуының себеп-салдарлық байланысын белгілеуге бағытталған сараптама нәтижелері бойынша сараптамалық қорытынды жасау.</w:t>
            </w:r>
          </w:p>
          <w:p>
            <w:pPr>
              <w:spacing w:after="20"/>
              <w:ind w:left="20"/>
              <w:jc w:val="both"/>
            </w:pPr>
            <w:r>
              <w:rPr>
                <w:rFonts w:ascii="Times New Roman"/>
                <w:b w:val="false"/>
                <w:i w:val="false"/>
                <w:color w:val="000000"/>
                <w:sz w:val="20"/>
              </w:rPr>
              <w:t>
6. Тергеу актісін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1991"/>
          <w:p>
            <w:pPr>
              <w:spacing w:after="20"/>
              <w:ind w:left="20"/>
              <w:jc w:val="both"/>
            </w:pPr>
            <w:r>
              <w:rPr>
                <w:rFonts w:ascii="Times New Roman"/>
                <w:b w:val="false"/>
                <w:i w:val="false"/>
                <w:color w:val="000000"/>
                <w:sz w:val="20"/>
              </w:rPr>
              <w:t>
Білімдер:</w:t>
            </w:r>
          </w:p>
          <w:bookmarkEnd w:id="1991"/>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және халықтың санитариялық-эпидемиологиялық салауаттылығы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 зерттеу және өлшеу әдістері (микробиологиялық, паразитологиялық, санитариялық-химиялық, токсикологиялық, радиологиялық).</w:t>
            </w:r>
          </w:p>
          <w:p>
            <w:pPr>
              <w:spacing w:after="20"/>
              <w:ind w:left="20"/>
              <w:jc w:val="both"/>
            </w:pPr>
            <w:r>
              <w:rPr>
                <w:rFonts w:ascii="Times New Roman"/>
                <w:b w:val="false"/>
                <w:i w:val="false"/>
                <w:color w:val="000000"/>
                <w:sz w:val="20"/>
              </w:rPr>
              <w:t>
3. Азаматтардың өміріне, денсаулығына зиян келтіру фактісімен санитариялық-эпидемиологиялық талаптардың бұзылуының себеп-салдарлық байланысын анықтау үшін сараптама және тергеу әдіснамасы.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7" w:id="1992"/>
          <w:p>
            <w:pPr>
              <w:spacing w:after="20"/>
              <w:ind w:left="20"/>
              <w:jc w:val="both"/>
            </w:pPr>
            <w:r>
              <w:rPr>
                <w:rFonts w:ascii="Times New Roman"/>
                <w:b w:val="false"/>
                <w:i w:val="false"/>
                <w:color w:val="000000"/>
                <w:sz w:val="20"/>
              </w:rPr>
              <w:t>
Қосымша еңбек функциясы 1:</w:t>
            </w:r>
          </w:p>
          <w:bookmarkEnd w:id="1992"/>
          <w:p>
            <w:pPr>
              <w:spacing w:after="20"/>
              <w:ind w:left="20"/>
              <w:jc w:val="both"/>
            </w:pPr>
            <w:r>
              <w:rPr>
                <w:rFonts w:ascii="Times New Roman"/>
                <w:b w:val="false"/>
                <w:i w:val="false"/>
                <w:color w:val="000000"/>
                <w:sz w:val="20"/>
              </w:rPr>
              <w:t>
Адам денсаулығы үшін тіршілік ету ортасының қауіпсіздігін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8" w:id="1993"/>
          <w:p>
            <w:pPr>
              <w:spacing w:after="20"/>
              <w:ind w:left="20"/>
              <w:jc w:val="both"/>
            </w:pPr>
            <w:r>
              <w:rPr>
                <w:rFonts w:ascii="Times New Roman"/>
                <w:b w:val="false"/>
                <w:i w:val="false"/>
                <w:color w:val="000000"/>
                <w:sz w:val="20"/>
              </w:rPr>
              <w:t>
Дағды 1:</w:t>
            </w:r>
          </w:p>
          <w:bookmarkEnd w:id="1993"/>
          <w:p>
            <w:pPr>
              <w:spacing w:after="20"/>
              <w:ind w:left="20"/>
              <w:jc w:val="both"/>
            </w:pPr>
            <w:r>
              <w:rPr>
                <w:rFonts w:ascii="Times New Roman"/>
                <w:b w:val="false"/>
                <w:i w:val="false"/>
                <w:color w:val="000000"/>
                <w:sz w:val="20"/>
              </w:rPr>
              <w:t>
Санитариялық-эпидемиологиялық сараптамалар, тергеулер, тексерулер, зерттеулер, сынақтар және бағалаудың өзге де түрлерін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9" w:id="1994"/>
          <w:p>
            <w:pPr>
              <w:spacing w:after="20"/>
              <w:ind w:left="20"/>
              <w:jc w:val="both"/>
            </w:pPr>
            <w:r>
              <w:rPr>
                <w:rFonts w:ascii="Times New Roman"/>
                <w:b w:val="false"/>
                <w:i w:val="false"/>
                <w:color w:val="000000"/>
                <w:sz w:val="20"/>
              </w:rPr>
              <w:t>
Машықтар:</w:t>
            </w:r>
          </w:p>
          <w:bookmarkEnd w:id="1994"/>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(бар) материалдар мен құжаттардың толықтығын талдау, санитариялық-эпидемиологиялық жағдайды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Зерттеулерді (сынақтарды) және өлшемдерді орындау әдістері мен әдістемелерін, сынақ шарттарын, объект қасиеттерінің бір немесе бірнеше өзара байланысты сипаттамаларын, деректерді ұсыну нысанын және нәтижелердің дәлдігін, дұрыстығын бағалау бойынша операцияларды орындау алгоритмдерін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құжаттар мен материалдарды қауіп төндіруі ықтимал факторлардың болуы тұрғысынан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 мен сынақтар, тексерулер жүргізу және оларды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регламенттерге, мемлекеттік санитариялық-эпидемиологиялық қағидалар мен нормативтерге сәйкес санитариялық-эпидемиологиялық сараптамалардың, тексерулердің, зерттеулердің, сынақтардың және токсикологиялық, гигиеналық және өзге де бағалау түрлерінің нәтижелерін рәсімдеу.</w:t>
            </w:r>
          </w:p>
          <w:p>
            <w:pPr>
              <w:spacing w:after="20"/>
              <w:ind w:left="20"/>
              <w:jc w:val="both"/>
            </w:pPr>
            <w:r>
              <w:rPr>
                <w:rFonts w:ascii="Times New Roman"/>
                <w:b w:val="false"/>
                <w:i w:val="false"/>
                <w:color w:val="000000"/>
                <w:sz w:val="20"/>
              </w:rPr>
              <w:t>
6. Тексеру актісін немесе ошақты эпидемиологиялық тексеру картасын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1995"/>
          <w:p>
            <w:pPr>
              <w:spacing w:after="20"/>
              <w:ind w:left="20"/>
              <w:jc w:val="both"/>
            </w:pPr>
            <w:r>
              <w:rPr>
                <w:rFonts w:ascii="Times New Roman"/>
                <w:b w:val="false"/>
                <w:i w:val="false"/>
                <w:color w:val="000000"/>
                <w:sz w:val="20"/>
              </w:rPr>
              <w:t>
Білімдер:</w:t>
            </w:r>
          </w:p>
          <w:bookmarkEnd w:id="199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үй-коммуналдық шаруашылық және әлеуметтік-тұрмыстық орта объектілерінде, медициналық ұйымдарда, тамақ өнеркәсібі, қоғамдық тамақтану және сауда кәсіпорындарында, өндірістік объектілерде, балалар мен жасөспірімдерге арналған мекемелерде мемлекеттік санитариялық-эпидемиологиялық қадағалаудың мақсаттары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факторларының ағзаға қолайсыз әсерін болдырмау үшін алдын алу шараларын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 объектілерін гигиеналық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Иондаушы сәуленің адам денсаулығына әсері, биологиялық механизмдер және адамның радиациялық зақымдану клиникасы.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Эпидемиологиялық зерттеулердің түрлері және олардың мақсаты.</w:t>
            </w:r>
          </w:p>
          <w:p>
            <w:pPr>
              <w:spacing w:after="20"/>
              <w:ind w:left="20"/>
              <w:jc w:val="both"/>
            </w:pPr>
            <w:r>
              <w:rPr>
                <w:rFonts w:ascii="Times New Roman"/>
                <w:b w:val="false"/>
                <w:i w:val="false"/>
                <w:color w:val="000000"/>
                <w:sz w:val="20"/>
              </w:rPr>
              <w:t>
7. Ауру ошағын эпидемиологиялық тексеру әдістері және эпидемиологиялық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1996"/>
          <w:p>
            <w:pPr>
              <w:spacing w:after="20"/>
              <w:ind w:left="20"/>
              <w:jc w:val="both"/>
            </w:pPr>
            <w:r>
              <w:rPr>
                <w:rFonts w:ascii="Times New Roman"/>
                <w:b w:val="false"/>
                <w:i w:val="false"/>
                <w:color w:val="000000"/>
                <w:sz w:val="20"/>
              </w:rPr>
              <w:t>
Дағды 2:</w:t>
            </w:r>
          </w:p>
          <w:bookmarkEnd w:id="1996"/>
          <w:p>
            <w:pPr>
              <w:spacing w:after="20"/>
              <w:ind w:left="20"/>
              <w:jc w:val="both"/>
            </w:pPr>
            <w:r>
              <w:rPr>
                <w:rFonts w:ascii="Times New Roman"/>
                <w:b w:val="false"/>
                <w:i w:val="false"/>
                <w:color w:val="000000"/>
                <w:sz w:val="20"/>
              </w:rPr>
              <w:t>
Әлеуметтік-гигиеналық мониторинг жүргізу және тіршілік ету ортасы факторларының адам денсаулығына әсер ету қауіп-қатерін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3" w:id="1997"/>
          <w:p>
            <w:pPr>
              <w:spacing w:after="20"/>
              <w:ind w:left="20"/>
              <w:jc w:val="both"/>
            </w:pPr>
            <w:r>
              <w:rPr>
                <w:rFonts w:ascii="Times New Roman"/>
                <w:b w:val="false"/>
                <w:i w:val="false"/>
                <w:color w:val="000000"/>
                <w:sz w:val="20"/>
              </w:rPr>
              <w:t>
Машықтар:</w:t>
            </w:r>
          </w:p>
          <w:bookmarkEnd w:id="1997"/>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сырқаттануы, демографиялық процестер, әлеуметтік-экономикалық жағдай, қоршаған орта объектілерінің санитариялық жағдайы туралы ресми статистика материалдарына талдау жүргізу; есепке алу және есеп беру медициналық құжаттама нысандарын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Әлеуметтік-гигиеналық мониторинг жүйесінде қадағалау үшін денсаулықтың нашарлауының жетекші көрсеткіштерін таңдау.</w:t>
            </w:r>
          </w:p>
          <w:p>
            <w:pPr>
              <w:spacing w:after="20"/>
              <w:ind w:left="20"/>
              <w:jc w:val="both"/>
            </w:pPr>
            <w:r>
              <w:rPr>
                <w:rFonts w:ascii="Times New Roman"/>
                <w:b w:val="false"/>
                <w:i w:val="false"/>
                <w:color w:val="000000"/>
                <w:sz w:val="20"/>
              </w:rPr>
              <w:t>
3. Фактордың аумаққа таралуын және адамға ықтимал әсерін сипаттау үшін объектілерді өлшеу орындарын белгілеу; бақылаулар мен зерттеулердің жиілігі мен кезеңділігін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6" w:id="1998"/>
          <w:p>
            <w:pPr>
              <w:spacing w:after="20"/>
              <w:ind w:left="20"/>
              <w:jc w:val="both"/>
            </w:pPr>
            <w:r>
              <w:rPr>
                <w:rFonts w:ascii="Times New Roman"/>
                <w:b w:val="false"/>
                <w:i w:val="false"/>
                <w:color w:val="000000"/>
                <w:sz w:val="20"/>
              </w:rPr>
              <w:t>
Білімдер:</w:t>
            </w:r>
          </w:p>
          <w:bookmarkEnd w:id="1998"/>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физико-химиялық, математикалық жаратылыстану- ғылыми ұғымдар мен санитариялық-эпидемиологиялық жағдайдың жай-күйі туралы ақпаратты жинау және медициналық-статистикалық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денсаулық жағдайының көрсеткіштерін, демографиялық көрсеткіштерді мемлекеттік есепке алу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ақпараттық-коммуникациялық технологияларды, геоақпараттық жүйелерді қолдану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(популяцияның) денсаулық жағдайын гигиеналық зерттеу және сырқаттанушылықтың алдын алу қағидаттары.</w:t>
            </w:r>
          </w:p>
          <w:p>
            <w:pPr>
              <w:spacing w:after="20"/>
              <w:ind w:left="20"/>
              <w:jc w:val="both"/>
            </w:pPr>
            <w:r>
              <w:rPr>
                <w:rFonts w:ascii="Times New Roman"/>
                <w:b w:val="false"/>
                <w:i w:val="false"/>
                <w:color w:val="000000"/>
                <w:sz w:val="20"/>
              </w:rPr>
              <w:t>
5. Халық денсаулығы үшін қауіп-қатерді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1999"/>
          <w:p>
            <w:pPr>
              <w:spacing w:after="20"/>
              <w:ind w:left="20"/>
              <w:jc w:val="both"/>
            </w:pPr>
            <w:r>
              <w:rPr>
                <w:rFonts w:ascii="Times New Roman"/>
                <w:b w:val="false"/>
                <w:i w:val="false"/>
                <w:color w:val="000000"/>
                <w:sz w:val="20"/>
              </w:rPr>
              <w:t>
Көшбасшылық</w:t>
            </w:r>
          </w:p>
          <w:bookmarkEnd w:id="1999"/>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қызметтер көрсетудің (оның ішінде электрондық) процестерін құжаттауды жүзеге асыру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өз қызметін ұйымдастыру, өзін-өзі бақылау және үздіксіз жетілдіру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Этика, деонтология және бағыну ережелерін сақтау дағдылары;</w:t>
            </w:r>
          </w:p>
          <w:p>
            <w:pPr>
              <w:spacing w:after="20"/>
              <w:ind w:left="20"/>
              <w:jc w:val="both"/>
            </w:pPr>
            <w:r>
              <w:rPr>
                <w:rFonts w:ascii="Times New Roman"/>
                <w:b w:val="false"/>
                <w:i w:val="false"/>
                <w:color w:val="000000"/>
                <w:sz w:val="20"/>
              </w:rPr>
              <w:t>
денсаулық сақтауды ұйымдастырудың санитариялық-гигиеналық режимінің және қоршаған ортаның эпидемиологиялық қауіпсіздігінің нормаларын сақтау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гигиенист,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гигиенист,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гигиенист,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Кәсіптің карточкасы "6.2 Дәрігер (маман)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Дәрігер (маман)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7" w:id="2000"/>
          <w:p>
            <w:pPr>
              <w:spacing w:after="20"/>
              <w:ind w:left="20"/>
              <w:jc w:val="both"/>
            </w:pPr>
            <w:r>
              <w:rPr>
                <w:rFonts w:ascii="Times New Roman"/>
                <w:b w:val="false"/>
                <w:i w:val="false"/>
                <w:color w:val="000000"/>
                <w:sz w:val="20"/>
              </w:rPr>
              <w:t>
Білім деңгейі:</w:t>
            </w:r>
          </w:p>
          <w:bookmarkEnd w:id="200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8" w:id="2001"/>
          <w:p>
            <w:pPr>
              <w:spacing w:after="20"/>
              <w:ind w:left="20"/>
              <w:jc w:val="both"/>
            </w:pPr>
            <w:r>
              <w:rPr>
                <w:rFonts w:ascii="Times New Roman"/>
                <w:b w:val="false"/>
                <w:i w:val="false"/>
                <w:color w:val="000000"/>
                <w:sz w:val="20"/>
              </w:rPr>
              <w:t>
Мамандық:</w:t>
            </w:r>
          </w:p>
          <w:bookmarkEnd w:id="2001"/>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9" w:id="2002"/>
          <w:p>
            <w:pPr>
              <w:spacing w:after="20"/>
              <w:ind w:left="20"/>
              <w:jc w:val="both"/>
            </w:pPr>
            <w:r>
              <w:rPr>
                <w:rFonts w:ascii="Times New Roman"/>
                <w:b w:val="false"/>
                <w:i w:val="false"/>
                <w:color w:val="000000"/>
                <w:sz w:val="20"/>
              </w:rPr>
              <w:t>
Біліктілік:</w:t>
            </w:r>
          </w:p>
          <w:bookmarkEnd w:id="200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0" w:id="2003"/>
          <w:p>
            <w:pPr>
              <w:spacing w:after="20"/>
              <w:ind w:left="20"/>
              <w:jc w:val="both"/>
            </w:pPr>
            <w:r>
              <w:rPr>
                <w:rFonts w:ascii="Times New Roman"/>
                <w:b w:val="false"/>
                <w:i w:val="false"/>
                <w:color w:val="000000"/>
                <w:sz w:val="20"/>
              </w:rPr>
              <w:t>
2269-1-002 - Қоғамдық денсаулық сақтау дәрігері - эпидемиолог</w:t>
            </w:r>
          </w:p>
          <w:bookmarkEnd w:id="2003"/>
          <w:p>
            <w:pPr>
              <w:spacing w:after="20"/>
              <w:ind w:left="20"/>
              <w:jc w:val="both"/>
            </w:pPr>
            <w:r>
              <w:rPr>
                <w:rFonts w:ascii="Times New Roman"/>
                <w:b w:val="false"/>
                <w:i w:val="false"/>
                <w:color w:val="000000"/>
                <w:sz w:val="20"/>
              </w:rPr>
              <w:t>
</w:t>
            </w:r>
            <w:r>
              <w:rPr>
                <w:rFonts w:ascii="Times New Roman"/>
                <w:b w:val="false"/>
                <w:i w:val="false"/>
                <w:color w:val="000000"/>
                <w:sz w:val="20"/>
              </w:rPr>
              <w:t>2269-2 - Санитариялық-эпидемиологиялық қызметтің дәрігерлері және кәсіби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Санитариялық-эпидемиологиялық қызмет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2269-2-014 - Санитариялық-эпидемиологиялық қызмет маманы-биолог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Дәрігер-вирусолог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Дәрігер-паразитолог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Дәрігер-микробиолог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Радиациялық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2269-2-001 - Балалар және жасөспірімдер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1342-1-003 - Мемсанэпид қызмет ұйымының бас дәрігері (бас мемлекеттік санитариялық дәрігер)</w:t>
            </w:r>
          </w:p>
          <w:p>
            <w:pPr>
              <w:spacing w:after="20"/>
              <w:ind w:left="20"/>
              <w:jc w:val="both"/>
            </w:pPr>
            <w:r>
              <w:rPr>
                <w:rFonts w:ascii="Times New Roman"/>
                <w:b w:val="false"/>
                <w:i w:val="false"/>
                <w:color w:val="000000"/>
                <w:sz w:val="20"/>
              </w:rPr>
              <w:t>
2343-1-002 - Гигиена және эпидемиология оқытушысы,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қызметті жүзеге асыратын объектілерге (субъектілерге) эпидемиологиялық мониторингті, мемлекеттік бақылауды және қадағалауды ұйымдастыру және олардың қызметін үйлестіру.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2004"/>
          <w:p>
            <w:pPr>
              <w:spacing w:after="20"/>
              <w:ind w:left="20"/>
              <w:jc w:val="both"/>
            </w:pPr>
            <w:r>
              <w:rPr>
                <w:rFonts w:ascii="Times New Roman"/>
                <w:b w:val="false"/>
                <w:i w:val="false"/>
                <w:color w:val="000000"/>
                <w:sz w:val="20"/>
              </w:rPr>
              <w:t>
1. Халықтың санитариялық-эпидемиологиялық салауаттылығын қамтамасыз ету бойынша профилактикалық және эпидемияға қарсы шараларды ұйымдастыру.</w:t>
            </w:r>
          </w:p>
          <w:bookmarkEnd w:id="2004"/>
          <w:p>
            <w:pPr>
              <w:spacing w:after="20"/>
              <w:ind w:left="20"/>
              <w:jc w:val="both"/>
            </w:pPr>
            <w:r>
              <w:rPr>
                <w:rFonts w:ascii="Times New Roman"/>
                <w:b w:val="false"/>
                <w:i w:val="false"/>
                <w:color w:val="000000"/>
                <w:sz w:val="20"/>
              </w:rPr>
              <w:t>
2. Жұқпалы және паразиттік аурулардың таралуына эпидемиологиялық қадағалауды, алдын алуды және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2005"/>
          <w:p>
            <w:pPr>
              <w:spacing w:after="20"/>
              <w:ind w:left="20"/>
              <w:jc w:val="both"/>
            </w:pPr>
            <w:r>
              <w:rPr>
                <w:rFonts w:ascii="Times New Roman"/>
                <w:b w:val="false"/>
                <w:i w:val="false"/>
                <w:color w:val="000000"/>
                <w:sz w:val="20"/>
              </w:rPr>
              <w:t>
1. Аса қауіпті жұқпалы аурулардың алдын алу және ел аумағын аса қауіпті жұқпалы аурулардың әкелінуі мен таралуынан санитариялық қорғау жөніндегі санитариялық-эпидемияға қарсы (профилактикалық) іс-шараларды ұйымдастыру және жүргізу.</w:t>
            </w:r>
          </w:p>
          <w:bookmarkEnd w:id="2005"/>
          <w:p>
            <w:pPr>
              <w:spacing w:after="20"/>
              <w:ind w:left="20"/>
              <w:jc w:val="both"/>
            </w:pPr>
            <w:r>
              <w:rPr>
                <w:rFonts w:ascii="Times New Roman"/>
                <w:b w:val="false"/>
                <w:i w:val="false"/>
                <w:color w:val="000000"/>
                <w:sz w:val="20"/>
              </w:rPr>
              <w:t>
2. Өршулерге эпидемиологиялық тексеру жүргізу, сырқаттанушылықты және қауіп-қатер факторларын талдау, инфекциялық аурулардың алдын алу және жою жөніндегі іс-шараларды әзірлеу және енгізу.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6" w:id="2006"/>
          <w:p>
            <w:pPr>
              <w:spacing w:after="20"/>
              <w:ind w:left="20"/>
              <w:jc w:val="both"/>
            </w:pPr>
            <w:r>
              <w:rPr>
                <w:rFonts w:ascii="Times New Roman"/>
                <w:b w:val="false"/>
                <w:i w:val="false"/>
                <w:color w:val="000000"/>
                <w:sz w:val="20"/>
              </w:rPr>
              <w:t>
Еңбек функциясы 1:</w:t>
            </w:r>
          </w:p>
          <w:bookmarkEnd w:id="2006"/>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 бойынша профилактикалық және эпидемияға қарсы шараларды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7" w:id="2007"/>
          <w:p>
            <w:pPr>
              <w:spacing w:after="20"/>
              <w:ind w:left="20"/>
              <w:jc w:val="both"/>
            </w:pPr>
            <w:r>
              <w:rPr>
                <w:rFonts w:ascii="Times New Roman"/>
                <w:b w:val="false"/>
                <w:i w:val="false"/>
                <w:color w:val="000000"/>
                <w:sz w:val="20"/>
              </w:rPr>
              <w:t>
Дағды 1:</w:t>
            </w:r>
          </w:p>
          <w:bookmarkEnd w:id="2007"/>
          <w:p>
            <w:pPr>
              <w:spacing w:after="20"/>
              <w:ind w:left="20"/>
              <w:jc w:val="both"/>
            </w:pPr>
            <w:r>
              <w:rPr>
                <w:rFonts w:ascii="Times New Roman"/>
                <w:b w:val="false"/>
                <w:i w:val="false"/>
                <w:color w:val="000000"/>
                <w:sz w:val="20"/>
              </w:rPr>
              <w:t>
Халықтың эпидемиологиялық салауаттылығын қамтамасыз ету жөніндегі 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8" w:id="2008"/>
          <w:p>
            <w:pPr>
              <w:spacing w:after="20"/>
              <w:ind w:left="20"/>
              <w:jc w:val="both"/>
            </w:pPr>
            <w:r>
              <w:rPr>
                <w:rFonts w:ascii="Times New Roman"/>
                <w:b w:val="false"/>
                <w:i w:val="false"/>
                <w:color w:val="000000"/>
                <w:sz w:val="20"/>
              </w:rPr>
              <w:t>
Машықтар:</w:t>
            </w:r>
          </w:p>
          <w:bookmarkEnd w:id="2008"/>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салауаттылығын қамтамасыз ету үшін алдын алу және эпидемияға қарсы шараларды жоспарлау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Су жабдықтау, қоғамдық тамақтану, білім беру мекемелері және басқа да эпидемиологиялық маңызды объектілерге санитариялық-гигиеналық бақылауды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(қоғамның) денсаулығын сақтау және нығайтуға бағытталған әлеуметтік-профилактикалық бағытты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эпидемиологиялық салауаттылығын қамтамасыз ету үшін эпидемиологиялық бақылауды ұйымдастыру және жүргізу.</w:t>
            </w:r>
          </w:p>
          <w:p>
            <w:pPr>
              <w:spacing w:after="20"/>
              <w:ind w:left="20"/>
              <w:jc w:val="both"/>
            </w:pPr>
            <w:r>
              <w:rPr>
                <w:rFonts w:ascii="Times New Roman"/>
                <w:b w:val="false"/>
                <w:i w:val="false"/>
                <w:color w:val="000000"/>
                <w:sz w:val="20"/>
              </w:rPr>
              <w:t>
5. Есепке алу-есеп беру құжаттарын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3" w:id="2009"/>
          <w:p>
            <w:pPr>
              <w:spacing w:after="20"/>
              <w:ind w:left="20"/>
              <w:jc w:val="both"/>
            </w:pPr>
            <w:r>
              <w:rPr>
                <w:rFonts w:ascii="Times New Roman"/>
                <w:b w:val="false"/>
                <w:i w:val="false"/>
                <w:color w:val="000000"/>
                <w:sz w:val="20"/>
              </w:rPr>
              <w:t>
Білімдер:</w:t>
            </w:r>
          </w:p>
          <w:bookmarkEnd w:id="2009"/>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гигиена және санитария сұрақтарын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Заңнамалық және нормативтік база.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санитариялық-эпидемиологиялық салауаттылығын қамтамасыз ету үшін алдын алу және эпидемияға қарсы шаралардың әдістері мен құралдары.</w:t>
            </w:r>
          </w:p>
          <w:p>
            <w:pPr>
              <w:spacing w:after="20"/>
              <w:ind w:left="20"/>
              <w:jc w:val="both"/>
            </w:pPr>
            <w:r>
              <w:rPr>
                <w:rFonts w:ascii="Times New Roman"/>
                <w:b w:val="false"/>
                <w:i w:val="false"/>
                <w:color w:val="000000"/>
                <w:sz w:val="20"/>
              </w:rPr>
              <w:t>
4. Халықпен және денсаулық сақтау ұйымдарымен коммуникация және өзара әрекеттесу.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7" w:id="2010"/>
          <w:p>
            <w:pPr>
              <w:spacing w:after="20"/>
              <w:ind w:left="20"/>
              <w:jc w:val="both"/>
            </w:pPr>
            <w:r>
              <w:rPr>
                <w:rFonts w:ascii="Times New Roman"/>
                <w:b w:val="false"/>
                <w:i w:val="false"/>
                <w:color w:val="000000"/>
                <w:sz w:val="20"/>
              </w:rPr>
              <w:t>
Дағды 2:</w:t>
            </w:r>
          </w:p>
          <w:bookmarkEnd w:id="2010"/>
          <w:p>
            <w:pPr>
              <w:spacing w:after="20"/>
              <w:ind w:left="20"/>
              <w:jc w:val="both"/>
            </w:pPr>
            <w:r>
              <w:rPr>
                <w:rFonts w:ascii="Times New Roman"/>
                <w:b w:val="false"/>
                <w:i w:val="false"/>
                <w:color w:val="000000"/>
                <w:sz w:val="20"/>
              </w:rPr>
              <w:t>
Инфекциялық ауруларға кезінде алдын алу және эпидемияға шараларды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8" w:id="2011"/>
          <w:p>
            <w:pPr>
              <w:spacing w:after="20"/>
              <w:ind w:left="20"/>
              <w:jc w:val="both"/>
            </w:pPr>
            <w:r>
              <w:rPr>
                <w:rFonts w:ascii="Times New Roman"/>
                <w:b w:val="false"/>
                <w:i w:val="false"/>
                <w:color w:val="000000"/>
                <w:sz w:val="20"/>
              </w:rPr>
              <w:t>
Машықтар:</w:t>
            </w:r>
          </w:p>
          <w:bookmarkEnd w:id="2011"/>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және паразиттік ауруларға қарсы алдын алу және эпидемияға қарсы шараларды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ұйымның барлық бөлімшелерінде санитариялық-гигиеналық және эпидемияға қарсы режимнің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Эпидемиологиялық тексерулер жүргізуге және алынған деректерді талдауға қатысу.</w:t>
            </w:r>
          </w:p>
          <w:p>
            <w:pPr>
              <w:spacing w:after="20"/>
              <w:ind w:left="20"/>
              <w:jc w:val="both"/>
            </w:pPr>
            <w:r>
              <w:rPr>
                <w:rFonts w:ascii="Times New Roman"/>
                <w:b w:val="false"/>
                <w:i w:val="false"/>
                <w:color w:val="000000"/>
                <w:sz w:val="20"/>
              </w:rPr>
              <w:t>
4. Профилактикалық және эпидемияға қарсы шаралардың нәтижелері бойынша есептік құжаттаманы рәсімдеу және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2" w:id="2012"/>
          <w:p>
            <w:pPr>
              <w:spacing w:after="20"/>
              <w:ind w:left="20"/>
              <w:jc w:val="both"/>
            </w:pPr>
            <w:r>
              <w:rPr>
                <w:rFonts w:ascii="Times New Roman"/>
                <w:b w:val="false"/>
                <w:i w:val="false"/>
                <w:color w:val="000000"/>
                <w:sz w:val="20"/>
              </w:rPr>
              <w:t>
Білімдер:</w:t>
            </w:r>
          </w:p>
          <w:bookmarkEnd w:id="2012"/>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салауаттылығын қамтамасыз ету саласындағы қызметті реттейтін нормативтік-құқықтық актілер мен басқа да басшылық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және паразиттік ауруларды эпидемиологиялық диагностикасы.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Инфекциялардың пайда болуы мен таралуының эпидемиологиялық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Жұқпалы аурулардың ошақтарын эпидемиологиялық тексеру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және эпидемияға қарсы шаралардың тиімділігін бағалау әдістері.</w:t>
            </w:r>
          </w:p>
          <w:p>
            <w:pPr>
              <w:spacing w:after="20"/>
              <w:ind w:left="20"/>
              <w:jc w:val="both"/>
            </w:pPr>
            <w:r>
              <w:rPr>
                <w:rFonts w:ascii="Times New Roman"/>
                <w:b w:val="false"/>
                <w:i w:val="false"/>
                <w:color w:val="000000"/>
                <w:sz w:val="20"/>
              </w:rPr>
              <w:t>
6. Инфекциялардың таралу кезеңінде халықты санитариялық ағарту және хабардар ету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8" w:id="2013"/>
          <w:p>
            <w:pPr>
              <w:spacing w:after="20"/>
              <w:ind w:left="20"/>
              <w:jc w:val="both"/>
            </w:pPr>
            <w:r>
              <w:rPr>
                <w:rFonts w:ascii="Times New Roman"/>
                <w:b w:val="false"/>
                <w:i w:val="false"/>
                <w:color w:val="000000"/>
                <w:sz w:val="20"/>
              </w:rPr>
              <w:t>
Еңбек функциясы 2:</w:t>
            </w:r>
          </w:p>
          <w:bookmarkEnd w:id="2013"/>
          <w:p>
            <w:pPr>
              <w:spacing w:after="20"/>
              <w:ind w:left="20"/>
              <w:jc w:val="both"/>
            </w:pPr>
            <w:r>
              <w:rPr>
                <w:rFonts w:ascii="Times New Roman"/>
                <w:b w:val="false"/>
                <w:i w:val="false"/>
                <w:color w:val="000000"/>
                <w:sz w:val="20"/>
              </w:rPr>
              <w:t>
Жұқпалы және паразиттік аурулардың таралуына эпидемиологиялық қадағалауды, алдын алуды және бақылауды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9" w:id="2014"/>
          <w:p>
            <w:pPr>
              <w:spacing w:after="20"/>
              <w:ind w:left="20"/>
              <w:jc w:val="both"/>
            </w:pPr>
            <w:r>
              <w:rPr>
                <w:rFonts w:ascii="Times New Roman"/>
                <w:b w:val="false"/>
                <w:i w:val="false"/>
                <w:color w:val="000000"/>
                <w:sz w:val="20"/>
              </w:rPr>
              <w:t>
Дағды 1:</w:t>
            </w:r>
          </w:p>
          <w:bookmarkEnd w:id="2014"/>
          <w:p>
            <w:pPr>
              <w:spacing w:after="20"/>
              <w:ind w:left="20"/>
              <w:jc w:val="both"/>
            </w:pPr>
            <w:r>
              <w:rPr>
                <w:rFonts w:ascii="Times New Roman"/>
                <w:b w:val="false"/>
                <w:i w:val="false"/>
                <w:color w:val="000000"/>
                <w:sz w:val="20"/>
              </w:rPr>
              <w:t>
Эпидемиологиялық талдау жүргізу - ауру туралы деректерді жинау, жүйелеу және түсіндіру, инфекция ошақтарын анықтау және аурудың таралу қауіп-қатерін бағалау 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0" w:id="2015"/>
          <w:p>
            <w:pPr>
              <w:spacing w:after="20"/>
              <w:ind w:left="20"/>
              <w:jc w:val="both"/>
            </w:pPr>
            <w:r>
              <w:rPr>
                <w:rFonts w:ascii="Times New Roman"/>
                <w:b w:val="false"/>
                <w:i w:val="false"/>
                <w:color w:val="000000"/>
                <w:sz w:val="20"/>
              </w:rPr>
              <w:t>
Машықтар:</w:t>
            </w:r>
          </w:p>
          <w:bookmarkEnd w:id="2015"/>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деректерді жинау, жүйелеу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Сырқаттанушылық көрсеткіштеріне статистикалық және талдамалық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Инфекциялардың ошақтарын анықтау, инфекия көздері мен таралу жолдарын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Аурудың динамикасын және эпидемияның ықтимал қауіп-қатерін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сақтау органдары үшін сараптамалық есептер мен ұсынымдар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нақтылау үшін зертханалармен, медициналық мекемелермен және санитариялық қызметтермен өзара іс-қимыл жасау.</w:t>
            </w:r>
          </w:p>
          <w:p>
            <w:pPr>
              <w:spacing w:after="20"/>
              <w:ind w:left="20"/>
              <w:jc w:val="both"/>
            </w:pPr>
            <w:r>
              <w:rPr>
                <w:rFonts w:ascii="Times New Roman"/>
                <w:b w:val="false"/>
                <w:i w:val="false"/>
                <w:color w:val="000000"/>
                <w:sz w:val="20"/>
              </w:rPr>
              <w:t>
7. Мониторинг және талдау үшін эпидқадағалаудың цифрлық жүйелерін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7" w:id="2016"/>
          <w:p>
            <w:pPr>
              <w:spacing w:after="20"/>
              <w:ind w:left="20"/>
              <w:jc w:val="both"/>
            </w:pPr>
            <w:r>
              <w:rPr>
                <w:rFonts w:ascii="Times New Roman"/>
                <w:b w:val="false"/>
                <w:i w:val="false"/>
                <w:color w:val="000000"/>
                <w:sz w:val="20"/>
              </w:rPr>
              <w:t>
Білімдер:</w:t>
            </w:r>
          </w:p>
          <w:bookmarkEnd w:id="2016"/>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қадағалау мен эпидемиологиялық тексерудің қазіргі заманғы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талдау және деректерді түсіндіру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және паразиттік ауруларды жіктеу.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Сырқаттанушылық, өлім-жітім және таралу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Инфекциялардың таралу қауіп-қатерін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Санитариялық қауіпсіздік және инфекциялық аурулардың алдын алу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Эпидемиология саласындағы нормативтік құжаттар мен әдістемелік ұсынымдар.</w:t>
            </w:r>
          </w:p>
          <w:p>
            <w:pPr>
              <w:spacing w:after="20"/>
              <w:ind w:left="20"/>
              <w:jc w:val="both"/>
            </w:pPr>
            <w:r>
              <w:rPr>
                <w:rFonts w:ascii="Times New Roman"/>
                <w:b w:val="false"/>
                <w:i w:val="false"/>
                <w:color w:val="000000"/>
                <w:sz w:val="20"/>
              </w:rPr>
              <w:t>
8. Эпидемиологиялық қадағалау жүйелерін ұйымдастыру және олардың жұмыс істеу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5" w:id="2017"/>
          <w:p>
            <w:pPr>
              <w:spacing w:after="20"/>
              <w:ind w:left="20"/>
              <w:jc w:val="both"/>
            </w:pPr>
            <w:r>
              <w:rPr>
                <w:rFonts w:ascii="Times New Roman"/>
                <w:b w:val="false"/>
                <w:i w:val="false"/>
                <w:color w:val="000000"/>
                <w:sz w:val="20"/>
              </w:rPr>
              <w:t>
Дағды 2:</w:t>
            </w:r>
          </w:p>
          <w:bookmarkEnd w:id="2017"/>
          <w:p>
            <w:pPr>
              <w:spacing w:after="20"/>
              <w:ind w:left="20"/>
              <w:jc w:val="both"/>
            </w:pPr>
            <w:r>
              <w:rPr>
                <w:rFonts w:ascii="Times New Roman"/>
                <w:b w:val="false"/>
                <w:i w:val="false"/>
                <w:color w:val="000000"/>
                <w:sz w:val="20"/>
              </w:rPr>
              <w:t>
Профилактикалық шараларды әзiрлеу және iске асыру - әртүрлi таралымдардағы жұқпалы және паразиттiк аурулардың алдын алу және бақылау жөнiндегi шараларды жоспарлай және енгiзе бiлу.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2018"/>
          <w:p>
            <w:pPr>
              <w:spacing w:after="20"/>
              <w:ind w:left="20"/>
              <w:jc w:val="both"/>
            </w:pPr>
            <w:r>
              <w:rPr>
                <w:rFonts w:ascii="Times New Roman"/>
                <w:b w:val="false"/>
                <w:i w:val="false"/>
                <w:color w:val="000000"/>
                <w:sz w:val="20"/>
              </w:rPr>
              <w:t>
Машықтар:</w:t>
            </w:r>
          </w:p>
          <w:bookmarkEnd w:id="2018"/>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жағдайды және қоршаған ортаның ерекшеліктерін ескере отырып, әртүрлі популяцияларға арналған профилактикалық бағдарламаларды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және паразиттік аурулардың таралу қауіп-қатерін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Аурулардың алдын алу және бақылау жөніндегі іс-шараларды (вакцинациялау, санитариялық-гигиеналық шаралар, білім беру науқандары)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Іске асырылған алдын алу іс-шараларының тиімділігін мониторингілеу және стратегияларды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Аурулардың кешенді алдын алу үшін пәнаралық өзара іс-қимылды ұйымдастыру.</w:t>
            </w:r>
          </w:p>
          <w:p>
            <w:pPr>
              <w:spacing w:after="20"/>
              <w:ind w:left="20"/>
              <w:jc w:val="both"/>
            </w:pPr>
            <w:r>
              <w:rPr>
                <w:rFonts w:ascii="Times New Roman"/>
                <w:b w:val="false"/>
                <w:i w:val="false"/>
                <w:color w:val="000000"/>
                <w:sz w:val="20"/>
              </w:rPr>
              <w:t>
6. Аурулардың таралуын болжау үшін эпидемиологиялық деректерді жинау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2" w:id="2019"/>
          <w:p>
            <w:pPr>
              <w:spacing w:after="20"/>
              <w:ind w:left="20"/>
              <w:jc w:val="both"/>
            </w:pPr>
            <w:r>
              <w:rPr>
                <w:rFonts w:ascii="Times New Roman"/>
                <w:b w:val="false"/>
                <w:i w:val="false"/>
                <w:color w:val="000000"/>
                <w:sz w:val="20"/>
              </w:rPr>
              <w:t>
Білімдер:</w:t>
            </w:r>
          </w:p>
          <w:bookmarkEnd w:id="2019"/>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және паразиттік аурулар эпидемиологиясының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Әртүрлі типтегі таралымдарда (балалар, ересектер, ауыл шаруашылығы жануарлары, жабайы жануарлар және т.б.) инфекциялардың алдын алу және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шаралар мен санитариялық нормаларға қойылатын құқықтық және нормативтік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Вакцинациялау мен иммундауды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бағдарламалардың тиімділігін мониторингілеу және бағалау әдістері.</w:t>
            </w:r>
          </w:p>
          <w:p>
            <w:pPr>
              <w:spacing w:after="20"/>
              <w:ind w:left="20"/>
              <w:jc w:val="both"/>
            </w:pPr>
            <w:r>
              <w:rPr>
                <w:rFonts w:ascii="Times New Roman"/>
                <w:b w:val="false"/>
                <w:i w:val="false"/>
                <w:color w:val="000000"/>
                <w:sz w:val="20"/>
              </w:rPr>
              <w:t>
6. Аурулардың таралуына әсер ететін әлеуметтік-экономикалық және экологиялық факторлар.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8" w:id="2020"/>
          <w:p>
            <w:pPr>
              <w:spacing w:after="20"/>
              <w:ind w:left="20"/>
              <w:jc w:val="both"/>
            </w:pPr>
            <w:r>
              <w:rPr>
                <w:rFonts w:ascii="Times New Roman"/>
                <w:b w:val="false"/>
                <w:i w:val="false"/>
                <w:color w:val="000000"/>
                <w:sz w:val="20"/>
              </w:rPr>
              <w:t>
Қосымша еңбек функциясы 1:</w:t>
            </w:r>
          </w:p>
          <w:bookmarkEnd w:id="2020"/>
          <w:p>
            <w:pPr>
              <w:spacing w:after="20"/>
              <w:ind w:left="20"/>
              <w:jc w:val="both"/>
            </w:pPr>
            <w:r>
              <w:rPr>
                <w:rFonts w:ascii="Times New Roman"/>
                <w:b w:val="false"/>
                <w:i w:val="false"/>
                <w:color w:val="000000"/>
                <w:sz w:val="20"/>
              </w:rPr>
              <w:t>
Аса қауіпті жұқпалы аурулардың алдын алу және ел аумағын аса қауіпті жұқпалы аурулардың әкелінуі мен таралуынан санитариялық қорғау жөніндегі санитариялық-эпидемияға қарсы (профилактикалық) іс-шараларды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2021"/>
          <w:p>
            <w:pPr>
              <w:spacing w:after="20"/>
              <w:ind w:left="20"/>
              <w:jc w:val="both"/>
            </w:pPr>
            <w:r>
              <w:rPr>
                <w:rFonts w:ascii="Times New Roman"/>
                <w:b w:val="false"/>
                <w:i w:val="false"/>
                <w:color w:val="000000"/>
                <w:sz w:val="20"/>
              </w:rPr>
              <w:t>
Дағды 1:</w:t>
            </w:r>
          </w:p>
          <w:bookmarkEnd w:id="2021"/>
          <w:p>
            <w:pPr>
              <w:spacing w:after="20"/>
              <w:ind w:left="20"/>
              <w:jc w:val="both"/>
            </w:pPr>
            <w:r>
              <w:rPr>
                <w:rFonts w:ascii="Times New Roman"/>
                <w:b w:val="false"/>
                <w:i w:val="false"/>
                <w:color w:val="000000"/>
                <w:sz w:val="20"/>
              </w:rPr>
              <w:t>
Аса қауіпті инфекциялық аурулардың алдын алу бойынша санитариялық-эпидемияға қарсы (профилактикалық)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0" w:id="2022"/>
          <w:p>
            <w:pPr>
              <w:spacing w:after="20"/>
              <w:ind w:left="20"/>
              <w:jc w:val="both"/>
            </w:pPr>
            <w:r>
              <w:rPr>
                <w:rFonts w:ascii="Times New Roman"/>
                <w:b w:val="false"/>
                <w:i w:val="false"/>
                <w:color w:val="000000"/>
                <w:sz w:val="20"/>
              </w:rPr>
              <w:t>
Машықтар:</w:t>
            </w:r>
          </w:p>
          <w:bookmarkEnd w:id="2022"/>
          <w:p>
            <w:pPr>
              <w:spacing w:after="20"/>
              <w:ind w:left="20"/>
              <w:jc w:val="both"/>
            </w:pPr>
            <w:r>
              <w:rPr>
                <w:rFonts w:ascii="Times New Roman"/>
                <w:b w:val="false"/>
                <w:i w:val="false"/>
                <w:color w:val="000000"/>
                <w:sz w:val="20"/>
              </w:rPr>
              <w:t>
</w:t>
            </w:r>
            <w:r>
              <w:rPr>
                <w:rFonts w:ascii="Times New Roman"/>
                <w:b w:val="false"/>
                <w:i w:val="false"/>
                <w:color w:val="000000"/>
                <w:sz w:val="20"/>
              </w:rPr>
              <w:t>1. Аса қауіпті инфекциялық аурулардың алдын алу жөніндегі іс-шаралар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Аса қауіпті инфекциялық аурулардың (оба, тырысқақ) алдын алу бойынша санитариялық-эпидемияға қарсы (профилактикалық) іс-шараларды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іс-шараларын, оның ішінде обаның және тырысқақтың эпидемиялық ошақтарында және басқа да инфекциялар ел аумағына енген кезінде карантин жүргізу.</w:t>
            </w:r>
          </w:p>
          <w:p>
            <w:pPr>
              <w:spacing w:after="20"/>
              <w:ind w:left="20"/>
              <w:jc w:val="both"/>
            </w:pPr>
            <w:r>
              <w:rPr>
                <w:rFonts w:ascii="Times New Roman"/>
                <w:b w:val="false"/>
                <w:i w:val="false"/>
                <w:color w:val="000000"/>
                <w:sz w:val="20"/>
              </w:rPr>
              <w:t>
4. Елде (нақты шектеулі аумақта) төтенше жағдай енгізілген кезде әрекет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4" w:id="2023"/>
          <w:p>
            <w:pPr>
              <w:spacing w:after="20"/>
              <w:ind w:left="20"/>
              <w:jc w:val="both"/>
            </w:pPr>
            <w:r>
              <w:rPr>
                <w:rFonts w:ascii="Times New Roman"/>
                <w:b w:val="false"/>
                <w:i w:val="false"/>
                <w:color w:val="000000"/>
                <w:sz w:val="20"/>
              </w:rPr>
              <w:t>
Білімдер:</w:t>
            </w:r>
          </w:p>
          <w:bookmarkEnd w:id="2023"/>
          <w:p>
            <w:pPr>
              <w:spacing w:after="20"/>
              <w:ind w:left="20"/>
              <w:jc w:val="both"/>
            </w:pPr>
            <w:r>
              <w:rPr>
                <w:rFonts w:ascii="Times New Roman"/>
                <w:b w:val="false"/>
                <w:i w:val="false"/>
                <w:color w:val="000000"/>
                <w:sz w:val="20"/>
              </w:rPr>
              <w:t>
</w:t>
            </w:r>
            <w:r>
              <w:rPr>
                <w:rFonts w:ascii="Times New Roman"/>
                <w:b w:val="false"/>
                <w:i w:val="false"/>
                <w:color w:val="000000"/>
                <w:sz w:val="20"/>
              </w:rPr>
              <w:t>1. Аса қауіпті инфекциялардың эпидемиологиясы және профилактикасы.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Обаға қарсы күрес мекемелерiнiң аса қауiптi жұқпалы аурулардың алдын алу жөнiндегi құрылымдары мен қызметi.</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қызметтің қызметін және аса қауіпті инфекциялардың таралуын реттейтін нормативтік-құқықтық актілер және басқа да басшылыққа алынатын және әдістемелік материалдар.</w:t>
            </w:r>
          </w:p>
          <w:p>
            <w:pPr>
              <w:spacing w:after="20"/>
              <w:ind w:left="20"/>
              <w:jc w:val="both"/>
            </w:pPr>
            <w:r>
              <w:rPr>
                <w:rFonts w:ascii="Times New Roman"/>
                <w:b w:val="false"/>
                <w:i w:val="false"/>
                <w:color w:val="000000"/>
                <w:sz w:val="20"/>
              </w:rPr>
              <w:t>
4. Аса қауіпті инфекциялық аурулардың алдын алу бойынша санитариялық-эпидемияға қарсы (профилактикалық) іс-шараларды ұйымдастыруға және жүргізуге, шектеу іс-шараларын, оның ішінде оба мен тырысқақтың және басқа да аса қауіпті инфекциялардың эпидемиялық ошақтарында карантин енгізуге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8" w:id="2024"/>
          <w:p>
            <w:pPr>
              <w:spacing w:after="20"/>
              <w:ind w:left="20"/>
              <w:jc w:val="both"/>
            </w:pPr>
            <w:r>
              <w:rPr>
                <w:rFonts w:ascii="Times New Roman"/>
                <w:b w:val="false"/>
                <w:i w:val="false"/>
                <w:color w:val="000000"/>
                <w:sz w:val="20"/>
              </w:rPr>
              <w:t>
Дағды 2:</w:t>
            </w:r>
          </w:p>
          <w:bookmarkEnd w:id="2024"/>
          <w:p>
            <w:pPr>
              <w:spacing w:after="20"/>
              <w:ind w:left="20"/>
              <w:jc w:val="both"/>
            </w:pPr>
            <w:r>
              <w:rPr>
                <w:rFonts w:ascii="Times New Roman"/>
                <w:b w:val="false"/>
                <w:i w:val="false"/>
                <w:color w:val="000000"/>
                <w:sz w:val="20"/>
              </w:rPr>
              <w:t>
Аса қауiптi инфекциялардың әкелiнуiнен және таралуынан елдiң аумағын санитариялық қорғауды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9" w:id="2025"/>
          <w:p>
            <w:pPr>
              <w:spacing w:after="20"/>
              <w:ind w:left="20"/>
              <w:jc w:val="both"/>
            </w:pPr>
            <w:r>
              <w:rPr>
                <w:rFonts w:ascii="Times New Roman"/>
                <w:b w:val="false"/>
                <w:i w:val="false"/>
                <w:color w:val="000000"/>
                <w:sz w:val="20"/>
              </w:rPr>
              <w:t>
Машықтар:</w:t>
            </w:r>
          </w:p>
          <w:bookmarkEnd w:id="2025"/>
          <w:p>
            <w:pPr>
              <w:spacing w:after="20"/>
              <w:ind w:left="20"/>
              <w:jc w:val="both"/>
            </w:pPr>
            <w:r>
              <w:rPr>
                <w:rFonts w:ascii="Times New Roman"/>
                <w:b w:val="false"/>
                <w:i w:val="false"/>
                <w:color w:val="000000"/>
                <w:sz w:val="20"/>
              </w:rPr>
              <w:t>
</w:t>
            </w:r>
            <w:r>
              <w:rPr>
                <w:rFonts w:ascii="Times New Roman"/>
                <w:b w:val="false"/>
                <w:i w:val="false"/>
                <w:color w:val="000000"/>
                <w:sz w:val="20"/>
              </w:rPr>
              <w:t>1. Аумақтарды санитариялық қорғау жөніндегі іс-шаралар жоспарын және санитариялық-эпидемияға қарсы шаралардың жедел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Аумақтық медициналық ұйымдарға кеңестік-әдістемелік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Шектеу іс-шараларын, оның ішінде обаның және тырысқақтың эпидемиялық ошақтарында және басқа да инфекциялар ел аумағына енген кезінде карантин жүргізу.</w:t>
            </w:r>
          </w:p>
          <w:p>
            <w:pPr>
              <w:spacing w:after="20"/>
              <w:ind w:left="20"/>
              <w:jc w:val="both"/>
            </w:pPr>
            <w:r>
              <w:rPr>
                <w:rFonts w:ascii="Times New Roman"/>
                <w:b w:val="false"/>
                <w:i w:val="false"/>
                <w:color w:val="000000"/>
                <w:sz w:val="20"/>
              </w:rPr>
              <w:t>
4. Елде (нақты шектеулі аумақта) төтенше жағдай енгізілген кезде әрекет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3" w:id="2026"/>
          <w:p>
            <w:pPr>
              <w:spacing w:after="20"/>
              <w:ind w:left="20"/>
              <w:jc w:val="both"/>
            </w:pPr>
            <w:r>
              <w:rPr>
                <w:rFonts w:ascii="Times New Roman"/>
                <w:b w:val="false"/>
                <w:i w:val="false"/>
                <w:color w:val="000000"/>
                <w:sz w:val="20"/>
              </w:rPr>
              <w:t>
Білімдер:</w:t>
            </w:r>
          </w:p>
          <w:bookmarkEnd w:id="2026"/>
          <w:p>
            <w:pPr>
              <w:spacing w:after="20"/>
              <w:ind w:left="20"/>
              <w:jc w:val="both"/>
            </w:pPr>
            <w:r>
              <w:rPr>
                <w:rFonts w:ascii="Times New Roman"/>
                <w:b w:val="false"/>
                <w:i w:val="false"/>
                <w:color w:val="000000"/>
                <w:sz w:val="20"/>
              </w:rPr>
              <w:t>
</w:t>
            </w:r>
            <w:r>
              <w:rPr>
                <w:rFonts w:ascii="Times New Roman"/>
                <w:b w:val="false"/>
                <w:i w:val="false"/>
                <w:color w:val="000000"/>
                <w:sz w:val="20"/>
              </w:rPr>
              <w:t>1. Ел аумағын аса қауiптi жұқпалы аурулардың әкелiнуiнен және таралуынан санитариялық қорғау.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Ел аумағын аса қауiптi жұқпалы аурулардың әкелiнуiнен және таралуынан қорғау жөнiндегi санитариялық-эпидемиологиялық қызметтiң қызметiн реттейтiн нормативтiк-құқықтық актiлер мен басқа да басшылыққа алынатын және әдiстемелiк материалдар.</w:t>
            </w:r>
          </w:p>
          <w:p>
            <w:pPr>
              <w:spacing w:after="20"/>
              <w:ind w:left="20"/>
              <w:jc w:val="both"/>
            </w:pPr>
            <w:r>
              <w:rPr>
                <w:rFonts w:ascii="Times New Roman"/>
                <w:b w:val="false"/>
                <w:i w:val="false"/>
                <w:color w:val="000000"/>
                <w:sz w:val="20"/>
              </w:rPr>
              <w:t>
3. Халықаралық медициналық-санитариялық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6" w:id="2027"/>
          <w:p>
            <w:pPr>
              <w:spacing w:after="20"/>
              <w:ind w:left="20"/>
              <w:jc w:val="both"/>
            </w:pPr>
            <w:r>
              <w:rPr>
                <w:rFonts w:ascii="Times New Roman"/>
                <w:b w:val="false"/>
                <w:i w:val="false"/>
                <w:color w:val="000000"/>
                <w:sz w:val="20"/>
              </w:rPr>
              <w:t>
Қосымша еңбек функциясы 2:</w:t>
            </w:r>
          </w:p>
          <w:bookmarkEnd w:id="2027"/>
          <w:p>
            <w:pPr>
              <w:spacing w:after="20"/>
              <w:ind w:left="20"/>
              <w:jc w:val="both"/>
            </w:pPr>
            <w:r>
              <w:rPr>
                <w:rFonts w:ascii="Times New Roman"/>
                <w:b w:val="false"/>
                <w:i w:val="false"/>
                <w:color w:val="000000"/>
                <w:sz w:val="20"/>
              </w:rPr>
              <w:t>
Өршулерге эпидемиологиялық тексеру жүргізу, сырқаттанушылықты және қауіп-қатер факторларын талдау, инфекциялық аурулардың алдын алу және жою жөніндегі іс-шараларды әзірлеу және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7" w:id="2028"/>
          <w:p>
            <w:pPr>
              <w:spacing w:after="20"/>
              <w:ind w:left="20"/>
              <w:jc w:val="both"/>
            </w:pPr>
            <w:r>
              <w:rPr>
                <w:rFonts w:ascii="Times New Roman"/>
                <w:b w:val="false"/>
                <w:i w:val="false"/>
                <w:color w:val="000000"/>
                <w:sz w:val="20"/>
              </w:rPr>
              <w:t>
Дағды 1:</w:t>
            </w:r>
          </w:p>
          <w:bookmarkEnd w:id="2028"/>
          <w:p>
            <w:pPr>
              <w:spacing w:after="20"/>
              <w:ind w:left="20"/>
              <w:jc w:val="both"/>
            </w:pPr>
            <w:r>
              <w:rPr>
                <w:rFonts w:ascii="Times New Roman"/>
                <w:b w:val="false"/>
                <w:i w:val="false"/>
                <w:color w:val="000000"/>
                <w:sz w:val="20"/>
              </w:rPr>
              <w:t>
Жұқпалы аурулардың алдын алу және жою жөнiндегi алдын алу iс-шараларын әзiрлеу және iске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8" w:id="2029"/>
          <w:p>
            <w:pPr>
              <w:spacing w:after="20"/>
              <w:ind w:left="20"/>
              <w:jc w:val="both"/>
            </w:pPr>
            <w:r>
              <w:rPr>
                <w:rFonts w:ascii="Times New Roman"/>
                <w:b w:val="false"/>
                <w:i w:val="false"/>
                <w:color w:val="000000"/>
                <w:sz w:val="20"/>
              </w:rPr>
              <w:t>
Машықтар:</w:t>
            </w:r>
          </w:p>
          <w:bookmarkEnd w:id="2029"/>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жағдайды талдау және инфекциялық аурулардың қауіп-қатерін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шаралар жоспарларын және санитариялық-эпидемияға қарсы бағдарламаларды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Вакцинациялауды және иммундық профилактиканың басқа да іс-шараларын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Санитариялық-гигиеналық және дезинфекциялық процедураларды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Эпидемиологиялық мониторинг жүргізу және санитариялық нормалардың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Жұқпалы аурулардың ошақтарын анықтау және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7. Денсаулық сақтау органдарымен, білім беру және әлеуметтік мекемелермен іс-қимылды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Халықты инфекциялардың алдын алу әдістері туралы оқыту және хабардар ету.</w:t>
            </w:r>
          </w:p>
          <w:p>
            <w:pPr>
              <w:spacing w:after="20"/>
              <w:ind w:left="20"/>
              <w:jc w:val="both"/>
            </w:pPr>
            <w:r>
              <w:rPr>
                <w:rFonts w:ascii="Times New Roman"/>
                <w:b w:val="false"/>
                <w:i w:val="false"/>
                <w:color w:val="000000"/>
                <w:sz w:val="20"/>
              </w:rPr>
              <w:t>
9. Жүргізілген алдын алу іс-шараларының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7" w:id="2030"/>
          <w:p>
            <w:pPr>
              <w:spacing w:after="20"/>
              <w:ind w:left="20"/>
              <w:jc w:val="both"/>
            </w:pPr>
            <w:r>
              <w:rPr>
                <w:rFonts w:ascii="Times New Roman"/>
                <w:b w:val="false"/>
                <w:i w:val="false"/>
                <w:color w:val="000000"/>
                <w:sz w:val="20"/>
              </w:rPr>
              <w:t>
Білімдер:</w:t>
            </w:r>
          </w:p>
          <w:bookmarkEnd w:id="2030"/>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және инфекциялық патология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аурулардың жұғу жолдары және таралу қауіп-қатер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Жұқпалы аурулардың алдын алу бойынша нормативтік-құқықтық актілер және санитариялық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Инфекциялық ауруларды диагностикалау, мониторингілеу және есепке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Иммундық алдын алу және вакцинациялау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Дезинфекциялау, стерильдеу және санитариялық өңдеу әдістері.</w:t>
            </w:r>
          </w:p>
          <w:p>
            <w:pPr>
              <w:spacing w:after="20"/>
              <w:ind w:left="20"/>
              <w:jc w:val="both"/>
            </w:pPr>
            <w:r>
              <w:rPr>
                <w:rFonts w:ascii="Times New Roman"/>
                <w:b w:val="false"/>
                <w:i w:val="false"/>
                <w:color w:val="000000"/>
                <w:sz w:val="20"/>
              </w:rPr>
              <w:t>
7. Мекемелер мен елді мекендерде санитариялық-эпидемияға қарсы шараларды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4" w:id="2031"/>
          <w:p>
            <w:pPr>
              <w:spacing w:after="20"/>
              <w:ind w:left="20"/>
              <w:jc w:val="both"/>
            </w:pPr>
            <w:r>
              <w:rPr>
                <w:rFonts w:ascii="Times New Roman"/>
                <w:b w:val="false"/>
                <w:i w:val="false"/>
                <w:color w:val="000000"/>
                <w:sz w:val="20"/>
              </w:rPr>
              <w:t>
Дағды 2:</w:t>
            </w:r>
          </w:p>
          <w:bookmarkEnd w:id="2031"/>
          <w:p>
            <w:pPr>
              <w:spacing w:after="20"/>
              <w:ind w:left="20"/>
              <w:jc w:val="both"/>
            </w:pPr>
            <w:r>
              <w:rPr>
                <w:rFonts w:ascii="Times New Roman"/>
                <w:b w:val="false"/>
                <w:i w:val="false"/>
                <w:color w:val="000000"/>
                <w:sz w:val="20"/>
              </w:rPr>
              <w:t>
Эпидемиологиялық талдау және аурулардың таралуын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5" w:id="2032"/>
          <w:p>
            <w:pPr>
              <w:spacing w:after="20"/>
              <w:ind w:left="20"/>
              <w:jc w:val="both"/>
            </w:pPr>
            <w:r>
              <w:rPr>
                <w:rFonts w:ascii="Times New Roman"/>
                <w:b w:val="false"/>
                <w:i w:val="false"/>
                <w:color w:val="000000"/>
                <w:sz w:val="20"/>
              </w:rPr>
              <w:t>
Машықтар:</w:t>
            </w:r>
          </w:p>
          <w:bookmarkEnd w:id="2032"/>
          <w:p>
            <w:pPr>
              <w:spacing w:after="20"/>
              <w:ind w:left="20"/>
              <w:jc w:val="both"/>
            </w:pPr>
            <w:r>
              <w:rPr>
                <w:rFonts w:ascii="Times New Roman"/>
                <w:b w:val="false"/>
                <w:i w:val="false"/>
                <w:color w:val="000000"/>
                <w:sz w:val="20"/>
              </w:rPr>
              <w:t>
</w:t>
            </w:r>
            <w:r>
              <w:rPr>
                <w:rFonts w:ascii="Times New Roman"/>
                <w:b w:val="false"/>
                <w:i w:val="false"/>
                <w:color w:val="000000"/>
                <w:sz w:val="20"/>
              </w:rPr>
              <w:t>1. Ауру туралы эпидемиологиялық деректерді жинау, жүйелеу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аурулардың таралуына эпидемиологиялық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 көздерін, жұғу жолдарын және қауіп-қатер топтарын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Аурулардың таралуына ықпал ететін қауіп-қатер факторларын және жағдайларды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Сырқаттанушылықты талдау үшін статистикалық әдістер мен эпидемиологиялық көрсеткіштерді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Аурулардың алдын алу және бақылау бойынша есептер мен ұсынымдар жасау.</w:t>
            </w:r>
          </w:p>
          <w:p>
            <w:pPr>
              <w:spacing w:after="20"/>
              <w:ind w:left="20"/>
              <w:jc w:val="both"/>
            </w:pPr>
            <w:r>
              <w:rPr>
                <w:rFonts w:ascii="Times New Roman"/>
                <w:b w:val="false"/>
                <w:i w:val="false"/>
                <w:color w:val="000000"/>
                <w:sz w:val="20"/>
              </w:rPr>
              <w:t>
7. Эпидемиологиялық зерттеулер жүргізу кезінде командалардың жұмысын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2" w:id="2033"/>
          <w:p>
            <w:pPr>
              <w:spacing w:after="20"/>
              <w:ind w:left="20"/>
              <w:jc w:val="both"/>
            </w:pPr>
            <w:r>
              <w:rPr>
                <w:rFonts w:ascii="Times New Roman"/>
                <w:b w:val="false"/>
                <w:i w:val="false"/>
                <w:color w:val="000000"/>
                <w:sz w:val="20"/>
              </w:rPr>
              <w:t>
Білімдер:</w:t>
            </w:r>
          </w:p>
          <w:bookmarkEnd w:id="2033"/>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және жұқпалы аурулар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қадағалау және тексеру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Сырқаттанушылықты талдаудың және қауіп-қатер факторларын бағалаудың статистикалық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Жұқпалы ауруларды бақылау және алдын алу қағидаттары.</w:t>
            </w:r>
          </w:p>
          <w:p>
            <w:pPr>
              <w:spacing w:after="20"/>
              <w:ind w:left="20"/>
              <w:jc w:val="both"/>
            </w:pPr>
            <w:r>
              <w:rPr>
                <w:rFonts w:ascii="Times New Roman"/>
                <w:b w:val="false"/>
                <w:i w:val="false"/>
                <w:color w:val="000000"/>
                <w:sz w:val="20"/>
              </w:rPr>
              <w:t>
5. Эпидемиологиялық қадағалау мен аурулардың таралуын жою жөніндегі іс-шаралардың нормативтік және құқықтық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7" w:id="2034"/>
          <w:p>
            <w:pPr>
              <w:spacing w:after="20"/>
              <w:ind w:left="20"/>
              <w:jc w:val="both"/>
            </w:pPr>
            <w:r>
              <w:rPr>
                <w:rFonts w:ascii="Times New Roman"/>
                <w:b w:val="false"/>
                <w:i w:val="false"/>
                <w:color w:val="000000"/>
                <w:sz w:val="20"/>
              </w:rPr>
              <w:t>
Ынтымақтастық және өзара іс-қимыл</w:t>
            </w:r>
          </w:p>
          <w:bookmarkEnd w:id="2034"/>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тиімділік</w:t>
            </w:r>
          </w:p>
          <w:p>
            <w:pPr>
              <w:spacing w:after="20"/>
              <w:ind w:left="20"/>
              <w:jc w:val="both"/>
            </w:pPr>
            <w:r>
              <w:rPr>
                <w:rFonts w:ascii="Times New Roman"/>
                <w:b w:val="false"/>
                <w:i w:val="false"/>
                <w:color w:val="000000"/>
                <w:sz w:val="20"/>
              </w:rPr>
              <w:t>
қызметті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гигиенист, Санитариялық-эпидемиологиялық қызметтің дәрігері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гигиенист, Санитариялық-эпидемиологиялық қызметтің дәрігері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гигиенист, Санитариялық-эпидемиологиялық қызметтің дәрігері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Кәсіптің карточкасы "6.3 Санитариялық-эпидемиологиялық қызмет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Санитариялық-эпидемиологиялық қызмет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0" w:id="2035"/>
          <w:p>
            <w:pPr>
              <w:spacing w:after="20"/>
              <w:ind w:left="20"/>
              <w:jc w:val="both"/>
            </w:pPr>
            <w:r>
              <w:rPr>
                <w:rFonts w:ascii="Times New Roman"/>
                <w:b w:val="false"/>
                <w:i w:val="false"/>
                <w:color w:val="000000"/>
                <w:sz w:val="20"/>
              </w:rPr>
              <w:t>
Білім деңгейі:</w:t>
            </w:r>
          </w:p>
          <w:bookmarkEnd w:id="203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2036"/>
          <w:p>
            <w:pPr>
              <w:spacing w:after="20"/>
              <w:ind w:left="20"/>
              <w:jc w:val="both"/>
            </w:pPr>
            <w:r>
              <w:rPr>
                <w:rFonts w:ascii="Times New Roman"/>
                <w:b w:val="false"/>
                <w:i w:val="false"/>
                <w:color w:val="000000"/>
                <w:sz w:val="20"/>
              </w:rPr>
              <w:t>
Мамандық:</w:t>
            </w:r>
          </w:p>
          <w:bookmarkEnd w:id="2036"/>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2" w:id="2037"/>
          <w:p>
            <w:pPr>
              <w:spacing w:after="20"/>
              <w:ind w:left="20"/>
              <w:jc w:val="both"/>
            </w:pPr>
            <w:r>
              <w:rPr>
                <w:rFonts w:ascii="Times New Roman"/>
                <w:b w:val="false"/>
                <w:i w:val="false"/>
                <w:color w:val="000000"/>
                <w:sz w:val="20"/>
              </w:rPr>
              <w:t>
Біліктілік:</w:t>
            </w:r>
          </w:p>
          <w:bookmarkEnd w:id="203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 саласындағы қызметті жүзеге асыратын объектілердің (субъектілердің) санитариялық-эпидемиологиялық мониторингін, мемлекеттік бақылау мен қадағалауды ұйымдастыруға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3" w:id="2038"/>
          <w:p>
            <w:pPr>
              <w:spacing w:after="20"/>
              <w:ind w:left="20"/>
              <w:jc w:val="both"/>
            </w:pPr>
            <w:r>
              <w:rPr>
                <w:rFonts w:ascii="Times New Roman"/>
                <w:b w:val="false"/>
                <w:i w:val="false"/>
                <w:color w:val="000000"/>
                <w:sz w:val="20"/>
              </w:rPr>
              <w:t>
1. Халық арасында инфекциялық (паразиттік) және инфекциялық емес сырқаттанушылыққа санитариялық-эпидемиологиялық қадағалау жүргізу және халықтың санитариялық - эпидемиологиялық салауаттылығын қамтамасыз ету жөніндегі іс-шараларды жүргізу.</w:t>
            </w:r>
          </w:p>
          <w:bookmarkEnd w:id="2038"/>
          <w:p>
            <w:pPr>
              <w:spacing w:after="20"/>
              <w:ind w:left="20"/>
              <w:jc w:val="both"/>
            </w:pPr>
            <w:r>
              <w:rPr>
                <w:rFonts w:ascii="Times New Roman"/>
                <w:b w:val="false"/>
                <w:i w:val="false"/>
                <w:color w:val="000000"/>
                <w:sz w:val="20"/>
              </w:rPr>
              <w:t>
2. Халықтың санитариялық-эпидемиологиялық салауаттылығы саласында мемлекеттік бақылау және қадағалау жүргізуге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денсаулығы үшін тіршілік ету ортасының қауіпсіздігін қамтамасыз ету жөніндегі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4" w:id="2039"/>
          <w:p>
            <w:pPr>
              <w:spacing w:after="20"/>
              <w:ind w:left="20"/>
              <w:jc w:val="both"/>
            </w:pPr>
            <w:r>
              <w:rPr>
                <w:rFonts w:ascii="Times New Roman"/>
                <w:b w:val="false"/>
                <w:i w:val="false"/>
                <w:color w:val="000000"/>
                <w:sz w:val="20"/>
              </w:rPr>
              <w:t>
Еңбек функциясы 1:</w:t>
            </w:r>
          </w:p>
          <w:bookmarkEnd w:id="2039"/>
          <w:p>
            <w:pPr>
              <w:spacing w:after="20"/>
              <w:ind w:left="20"/>
              <w:jc w:val="both"/>
            </w:pPr>
            <w:r>
              <w:rPr>
                <w:rFonts w:ascii="Times New Roman"/>
                <w:b w:val="false"/>
                <w:i w:val="false"/>
                <w:color w:val="000000"/>
                <w:sz w:val="20"/>
              </w:rPr>
              <w:t>
Халық арасында инфекциялық (паразиттік) және инфекциялық емес сырқаттанушылыққа санитариялық-эпидемиологиялық қадағалау жүргізу және халықтың санитариялық - эпидемиологиялық салауаттылығын қамтамасыз ету жөніндегі іс-шараларды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5" w:id="2040"/>
          <w:p>
            <w:pPr>
              <w:spacing w:after="20"/>
              <w:ind w:left="20"/>
              <w:jc w:val="both"/>
            </w:pPr>
            <w:r>
              <w:rPr>
                <w:rFonts w:ascii="Times New Roman"/>
                <w:b w:val="false"/>
                <w:i w:val="false"/>
                <w:color w:val="000000"/>
                <w:sz w:val="20"/>
              </w:rPr>
              <w:t>
Дағды 1:</w:t>
            </w:r>
          </w:p>
          <w:bookmarkEnd w:id="2040"/>
          <w:p>
            <w:pPr>
              <w:spacing w:after="20"/>
              <w:ind w:left="20"/>
              <w:jc w:val="both"/>
            </w:pPr>
            <w:r>
              <w:rPr>
                <w:rFonts w:ascii="Times New Roman"/>
                <w:b w:val="false"/>
                <w:i w:val="false"/>
                <w:color w:val="000000"/>
                <w:sz w:val="20"/>
              </w:rPr>
              <w:t>
Халық арасында инфекциялық (паразиттік) және инфекциялық емес сырқаттанушылыққа санитариялық-эпидемиологиялық қадағалау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6" w:id="2041"/>
          <w:p>
            <w:pPr>
              <w:spacing w:after="20"/>
              <w:ind w:left="20"/>
              <w:jc w:val="both"/>
            </w:pPr>
            <w:r>
              <w:rPr>
                <w:rFonts w:ascii="Times New Roman"/>
                <w:b w:val="false"/>
                <w:i w:val="false"/>
                <w:color w:val="000000"/>
                <w:sz w:val="20"/>
              </w:rPr>
              <w:t>
Машықтар:</w:t>
            </w:r>
          </w:p>
          <w:bookmarkEnd w:id="2041"/>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мәселелері бойынша басқа мемлекеттік органдармен және ұйымдармен өзара қарым-қатынас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аурулардың (эпидемиялық өршуия) жағдайларын тергеу,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Эпидемиологиялық ошақта профилактикалық және эпидемияға қарсы іс-шаралар жүргізу.</w:t>
            </w:r>
          </w:p>
          <w:p>
            <w:pPr>
              <w:spacing w:after="20"/>
              <w:ind w:left="20"/>
              <w:jc w:val="both"/>
            </w:pPr>
            <w:r>
              <w:rPr>
                <w:rFonts w:ascii="Times New Roman"/>
                <w:b w:val="false"/>
                <w:i w:val="false"/>
                <w:color w:val="000000"/>
                <w:sz w:val="20"/>
              </w:rPr>
              <w:t>
4. Республикалық және өңірлік семинарлар, ғылыми-практикалық конференциялар өткізуге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0" w:id="2042"/>
          <w:p>
            <w:pPr>
              <w:spacing w:after="20"/>
              <w:ind w:left="20"/>
              <w:jc w:val="both"/>
            </w:pPr>
            <w:r>
              <w:rPr>
                <w:rFonts w:ascii="Times New Roman"/>
                <w:b w:val="false"/>
                <w:i w:val="false"/>
                <w:color w:val="000000"/>
                <w:sz w:val="20"/>
              </w:rPr>
              <w:t>
Білімдер:</w:t>
            </w:r>
          </w:p>
          <w:bookmarkEnd w:id="204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аумағында таралған жұқпалы аурулардың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егулерді жүргізу мерзімдері.</w:t>
            </w:r>
          </w:p>
          <w:p>
            <w:pPr>
              <w:spacing w:after="20"/>
              <w:ind w:left="20"/>
              <w:jc w:val="both"/>
            </w:pPr>
            <w:r>
              <w:rPr>
                <w:rFonts w:ascii="Times New Roman"/>
                <w:b w:val="false"/>
                <w:i w:val="false"/>
                <w:color w:val="000000"/>
                <w:sz w:val="20"/>
              </w:rPr>
              <w:t>
3. Қоғамдық денсаулықтың негізгі критерийлері және әлеуметтік маңызды және кең таралған аурулардың қауіп-қатер факторлары, олардың алдын алудың әдістері мен ұйымдастырушылық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3" w:id="2043"/>
          <w:p>
            <w:pPr>
              <w:spacing w:after="20"/>
              <w:ind w:left="20"/>
              <w:jc w:val="both"/>
            </w:pPr>
            <w:r>
              <w:rPr>
                <w:rFonts w:ascii="Times New Roman"/>
                <w:b w:val="false"/>
                <w:i w:val="false"/>
                <w:color w:val="000000"/>
                <w:sz w:val="20"/>
              </w:rPr>
              <w:t>
Дағды 2:</w:t>
            </w:r>
          </w:p>
          <w:bookmarkEnd w:id="2043"/>
          <w:p>
            <w:pPr>
              <w:spacing w:after="20"/>
              <w:ind w:left="20"/>
              <w:jc w:val="both"/>
            </w:pPr>
            <w:r>
              <w:rPr>
                <w:rFonts w:ascii="Times New Roman"/>
                <w:b w:val="false"/>
                <w:i w:val="false"/>
                <w:color w:val="000000"/>
                <w:sz w:val="20"/>
              </w:rPr>
              <w:t>
Әлеуметтік маңызы бар аурулар (АИТВ инфекциясы, туберкулез) кезінде халықтың санитариялық-эпидемиологиялық салауаттылығын қамтамасыз ету жөніндегі санитариялық-эпидемияға қарсы және санитариялық - профилактикалық іс-шараларды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4" w:id="2044"/>
          <w:p>
            <w:pPr>
              <w:spacing w:after="20"/>
              <w:ind w:left="20"/>
              <w:jc w:val="both"/>
            </w:pPr>
            <w:r>
              <w:rPr>
                <w:rFonts w:ascii="Times New Roman"/>
                <w:b w:val="false"/>
                <w:i w:val="false"/>
                <w:color w:val="000000"/>
                <w:sz w:val="20"/>
              </w:rPr>
              <w:t>
Машықтар:</w:t>
            </w:r>
          </w:p>
          <w:bookmarkEnd w:id="2044"/>
          <w:p>
            <w:pPr>
              <w:spacing w:after="20"/>
              <w:ind w:left="20"/>
              <w:jc w:val="both"/>
            </w:pPr>
            <w:r>
              <w:rPr>
                <w:rFonts w:ascii="Times New Roman"/>
                <w:b w:val="false"/>
                <w:i w:val="false"/>
                <w:color w:val="000000"/>
                <w:sz w:val="20"/>
              </w:rPr>
              <w:t>
</w:t>
            </w:r>
            <w:r>
              <w:rPr>
                <w:rFonts w:ascii="Times New Roman"/>
                <w:b w:val="false"/>
                <w:i w:val="false"/>
                <w:color w:val="000000"/>
                <w:sz w:val="20"/>
              </w:rPr>
              <w:t>1. АИТВ инфекциясының, туберкулездің алдын алу бойынша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Туберкулез ошақтарында эпидемияға қарсы іс-шаралар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Туберкулез ошақтарында дезинфекция жүргізу.</w:t>
            </w:r>
          </w:p>
          <w:p>
            <w:pPr>
              <w:spacing w:after="20"/>
              <w:ind w:left="20"/>
              <w:jc w:val="both"/>
            </w:pPr>
            <w:r>
              <w:rPr>
                <w:rFonts w:ascii="Times New Roman"/>
                <w:b w:val="false"/>
                <w:i w:val="false"/>
                <w:color w:val="000000"/>
                <w:sz w:val="20"/>
              </w:rPr>
              <w:t>
4. Байланысқа дейінгі және байланыстан кейінгі профилактиканы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8" w:id="2045"/>
          <w:p>
            <w:pPr>
              <w:spacing w:after="20"/>
              <w:ind w:left="20"/>
              <w:jc w:val="both"/>
            </w:pPr>
            <w:r>
              <w:rPr>
                <w:rFonts w:ascii="Times New Roman"/>
                <w:b w:val="false"/>
                <w:i w:val="false"/>
                <w:color w:val="000000"/>
                <w:sz w:val="20"/>
              </w:rPr>
              <w:t>
Білімдер:</w:t>
            </w:r>
          </w:p>
          <w:bookmarkEnd w:id="2045"/>
          <w:p>
            <w:pPr>
              <w:spacing w:after="20"/>
              <w:ind w:left="20"/>
              <w:jc w:val="both"/>
            </w:pPr>
            <w:r>
              <w:rPr>
                <w:rFonts w:ascii="Times New Roman"/>
                <w:b w:val="false"/>
                <w:i w:val="false"/>
                <w:color w:val="000000"/>
                <w:sz w:val="20"/>
              </w:rPr>
              <w:t>
</w:t>
            </w:r>
            <w:r>
              <w:rPr>
                <w:rFonts w:ascii="Times New Roman"/>
                <w:b w:val="false"/>
                <w:i w:val="false"/>
                <w:color w:val="000000"/>
                <w:sz w:val="20"/>
              </w:rPr>
              <w:t>1. АИТВ инфекциясы, туберкулез кезіндегі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АИТВ инфекциясының, туберкулездің эпидемиологиясы және алдын алу.</w:t>
            </w:r>
          </w:p>
          <w:p>
            <w:pPr>
              <w:spacing w:after="20"/>
              <w:ind w:left="20"/>
              <w:jc w:val="both"/>
            </w:pPr>
            <w:r>
              <w:rPr>
                <w:rFonts w:ascii="Times New Roman"/>
                <w:b w:val="false"/>
                <w:i w:val="false"/>
                <w:color w:val="000000"/>
                <w:sz w:val="20"/>
              </w:rPr>
              <w:t>
3. Қазақстан Республикасында АИТВ-инфекциясын, туберкулезді эпидемиологиялық қадағалау ұйымдары.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1" w:id="2046"/>
          <w:p>
            <w:pPr>
              <w:spacing w:after="20"/>
              <w:ind w:left="20"/>
              <w:jc w:val="both"/>
            </w:pPr>
            <w:r>
              <w:rPr>
                <w:rFonts w:ascii="Times New Roman"/>
                <w:b w:val="false"/>
                <w:i w:val="false"/>
                <w:color w:val="000000"/>
                <w:sz w:val="20"/>
              </w:rPr>
              <w:t>
Еңбек функциясы 2:</w:t>
            </w:r>
          </w:p>
          <w:bookmarkEnd w:id="2046"/>
          <w:p>
            <w:pPr>
              <w:spacing w:after="20"/>
              <w:ind w:left="20"/>
              <w:jc w:val="both"/>
            </w:pPr>
            <w:r>
              <w:rPr>
                <w:rFonts w:ascii="Times New Roman"/>
                <w:b w:val="false"/>
                <w:i w:val="false"/>
                <w:color w:val="000000"/>
                <w:sz w:val="20"/>
              </w:rPr>
              <w:t>
Халықтың санитариялық-эпидемиологиялық салауаттылығы саласында мемлекеттік бақылау және қадағалау жүргізуге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2" w:id="2047"/>
          <w:p>
            <w:pPr>
              <w:spacing w:after="20"/>
              <w:ind w:left="20"/>
              <w:jc w:val="both"/>
            </w:pPr>
            <w:r>
              <w:rPr>
                <w:rFonts w:ascii="Times New Roman"/>
                <w:b w:val="false"/>
                <w:i w:val="false"/>
                <w:color w:val="000000"/>
                <w:sz w:val="20"/>
              </w:rPr>
              <w:t>
Дағды 1:</w:t>
            </w:r>
          </w:p>
          <w:bookmarkEnd w:id="2047"/>
          <w:p>
            <w:pPr>
              <w:spacing w:after="20"/>
              <w:ind w:left="20"/>
              <w:jc w:val="both"/>
            </w:pPr>
            <w:r>
              <w:rPr>
                <w:rFonts w:ascii="Times New Roman"/>
                <w:b w:val="false"/>
                <w:i w:val="false"/>
                <w:color w:val="000000"/>
                <w:sz w:val="20"/>
              </w:rPr>
              <w:t>
Объектілерді мемлекеттік санитариялық-эпидемиологиялық қадағалауды жүзеге асыруға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3" w:id="2048"/>
          <w:p>
            <w:pPr>
              <w:spacing w:after="20"/>
              <w:ind w:left="20"/>
              <w:jc w:val="both"/>
            </w:pPr>
            <w:r>
              <w:rPr>
                <w:rFonts w:ascii="Times New Roman"/>
                <w:b w:val="false"/>
                <w:i w:val="false"/>
                <w:color w:val="000000"/>
                <w:sz w:val="20"/>
              </w:rPr>
              <w:t>
Машықтар:</w:t>
            </w:r>
          </w:p>
          <w:bookmarkEnd w:id="2048"/>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 факторларын бақылаудың, инфекциялық, паразиттік ауруларды диагностикалаудың заманауи зертханалық және аспаптық әдістерін пайдалана отырып объектілерге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инфекциялық емес және сырқаттанушылық деректерін тіркеуді, есепке алуды және статистикалық өңдеуді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Коммуналдық шаруашылық, сауда, қоғамдық тамақтану, тағам өнеркәсібі объектілеріне, өнеркәсіптік объектілерге, мектепке дейінгі балалар, мектеп, жасөспірімдер мекемелеріне санитариялық тексеру жүргізу.</w:t>
            </w:r>
          </w:p>
          <w:p>
            <w:pPr>
              <w:spacing w:after="20"/>
              <w:ind w:left="20"/>
              <w:jc w:val="both"/>
            </w:pPr>
            <w:r>
              <w:rPr>
                <w:rFonts w:ascii="Times New Roman"/>
                <w:b w:val="false"/>
                <w:i w:val="false"/>
                <w:color w:val="000000"/>
                <w:sz w:val="20"/>
              </w:rPr>
              <w:t>
4. Санитариялық-эпидемиологиялық жағдайды статистикалық талдаудың заманауи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7" w:id="2049"/>
          <w:p>
            <w:pPr>
              <w:spacing w:after="20"/>
              <w:ind w:left="20"/>
              <w:jc w:val="both"/>
            </w:pPr>
            <w:r>
              <w:rPr>
                <w:rFonts w:ascii="Times New Roman"/>
                <w:b w:val="false"/>
                <w:i w:val="false"/>
                <w:color w:val="000000"/>
                <w:sz w:val="20"/>
              </w:rPr>
              <w:t>
Білімдер:</w:t>
            </w:r>
          </w:p>
          <w:bookmarkEnd w:id="204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және халықтың санитариялық-эпидемиологиялық салауаттылығы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 зерттеу және өлшеу әдістері (микробиологиялық, паразитологиялық, санитариялық-химиялық, токсикологиялық, радиологиялық).</w:t>
            </w:r>
          </w:p>
          <w:p>
            <w:pPr>
              <w:spacing w:after="20"/>
              <w:ind w:left="20"/>
              <w:jc w:val="both"/>
            </w:pPr>
            <w:r>
              <w:rPr>
                <w:rFonts w:ascii="Times New Roman"/>
                <w:b w:val="false"/>
                <w:i w:val="false"/>
                <w:color w:val="000000"/>
                <w:sz w:val="20"/>
              </w:rPr>
              <w:t>
3. Санитариялық ағартуды, халықты гигиеналық тәрбиелеуді және салауатты өмір салтын насихаттауды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0" w:id="2050"/>
          <w:p>
            <w:pPr>
              <w:spacing w:after="20"/>
              <w:ind w:left="20"/>
              <w:jc w:val="both"/>
            </w:pPr>
            <w:r>
              <w:rPr>
                <w:rFonts w:ascii="Times New Roman"/>
                <w:b w:val="false"/>
                <w:i w:val="false"/>
                <w:color w:val="000000"/>
                <w:sz w:val="20"/>
              </w:rPr>
              <w:t>
Дағды 2:</w:t>
            </w:r>
          </w:p>
          <w:bookmarkEnd w:id="2050"/>
          <w:p>
            <w:pPr>
              <w:spacing w:after="20"/>
              <w:ind w:left="20"/>
              <w:jc w:val="both"/>
            </w:pPr>
            <w:r>
              <w:rPr>
                <w:rFonts w:ascii="Times New Roman"/>
                <w:b w:val="false"/>
                <w:i w:val="false"/>
                <w:color w:val="000000"/>
                <w:sz w:val="20"/>
              </w:rPr>
              <w:t>
Анықталған нормативтік талаптардың бұзылуының зиян келтіру фактілерімен себеп-салдарлық байланысын белгілеуге бағытталған сараптамалар және (немесе) тергеулер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1" w:id="2051"/>
          <w:p>
            <w:pPr>
              <w:spacing w:after="20"/>
              <w:ind w:left="20"/>
              <w:jc w:val="both"/>
            </w:pPr>
            <w:r>
              <w:rPr>
                <w:rFonts w:ascii="Times New Roman"/>
                <w:b w:val="false"/>
                <w:i w:val="false"/>
                <w:color w:val="000000"/>
                <w:sz w:val="20"/>
              </w:rPr>
              <w:t>
Машықтар:</w:t>
            </w:r>
          </w:p>
          <w:bookmarkEnd w:id="2051"/>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Тексеруге жататын аумақтарды, ғимараттарды, құрылыстарды, құрылыстарды, үй-жайларды, жабдықтарды, көлік құралдарын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қоршаған орта және өндірістік орта объектілерінің үлгілерін (сынамаларын) іріктеп алу, оларды зерттеу, сынау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қоршаған орта және өндірістік орта объектілерінің үлгілерін (сынамаларын) іріктеу хаттамаларын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нормативтік талаптарды бұзушылықтардың зиян келтіру фактілерімен себеп-салдарлық байланысын анықтау үшін сараптама және (немесе) тергеу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Азаматтардың өміріне, денсаулығына зиян келтіру фактісімен нормативтік талаптардың анықталған бұзылуының себеп-салдарлық байланысын белгілеуге бағытталған сараптама нәтижелері бойынша сараптамалық қорытынды жасау.</w:t>
            </w:r>
          </w:p>
          <w:p>
            <w:pPr>
              <w:spacing w:after="20"/>
              <w:ind w:left="20"/>
              <w:jc w:val="both"/>
            </w:pPr>
            <w:r>
              <w:rPr>
                <w:rFonts w:ascii="Times New Roman"/>
                <w:b w:val="false"/>
                <w:i w:val="false"/>
                <w:color w:val="000000"/>
                <w:sz w:val="20"/>
              </w:rPr>
              <w:t>
6. Тергеу актісін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7" w:id="2052"/>
          <w:p>
            <w:pPr>
              <w:spacing w:after="20"/>
              <w:ind w:left="20"/>
              <w:jc w:val="both"/>
            </w:pPr>
            <w:r>
              <w:rPr>
                <w:rFonts w:ascii="Times New Roman"/>
                <w:b w:val="false"/>
                <w:i w:val="false"/>
                <w:color w:val="000000"/>
                <w:sz w:val="20"/>
              </w:rPr>
              <w:t>
Білімдер:</w:t>
            </w:r>
          </w:p>
          <w:bookmarkEnd w:id="205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және халықтың санитариялық-эпидемиологиялық салауаттылығы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Физикалық факторларды зерттеу және өлшеу әдістері (микробиологиялық, паразитологиялық, санитариялық-химиялық, токсикологиялық, радиологиялық).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Азаматтардың өміріне, денсаулығына зиян келтіру фактісімен санитариялық-эпидемиологиялық талаптардың бұзылуының себеп-салдарлық байланысын анықтау үшін сараптама және тергеу әдіснамасы.</w:t>
            </w:r>
          </w:p>
          <w:p>
            <w:pPr>
              <w:spacing w:after="20"/>
              <w:ind w:left="20"/>
              <w:jc w:val="both"/>
            </w:pPr>
            <w:r>
              <w:rPr>
                <w:rFonts w:ascii="Times New Roman"/>
                <w:b w:val="false"/>
                <w:i w:val="false"/>
                <w:color w:val="000000"/>
                <w:sz w:val="20"/>
              </w:rPr>
              <w:t>
4. Санитариялық ағартуды, халықты гигиеналық тәрбиелеуді және салауатты өмір салтын насихаттауды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1" w:id="2053"/>
          <w:p>
            <w:pPr>
              <w:spacing w:after="20"/>
              <w:ind w:left="20"/>
              <w:jc w:val="both"/>
            </w:pPr>
            <w:r>
              <w:rPr>
                <w:rFonts w:ascii="Times New Roman"/>
                <w:b w:val="false"/>
                <w:i w:val="false"/>
                <w:color w:val="000000"/>
                <w:sz w:val="20"/>
              </w:rPr>
              <w:t>
Қосымша еңбек функциясы 1:</w:t>
            </w:r>
          </w:p>
          <w:bookmarkEnd w:id="2053"/>
          <w:p>
            <w:pPr>
              <w:spacing w:after="20"/>
              <w:ind w:left="20"/>
              <w:jc w:val="both"/>
            </w:pPr>
            <w:r>
              <w:rPr>
                <w:rFonts w:ascii="Times New Roman"/>
                <w:b w:val="false"/>
                <w:i w:val="false"/>
                <w:color w:val="000000"/>
                <w:sz w:val="20"/>
              </w:rPr>
              <w:t>
Адам денсаулығы үшін тіршілік ету ортасының қауіпсіздігін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2" w:id="2054"/>
          <w:p>
            <w:pPr>
              <w:spacing w:after="20"/>
              <w:ind w:left="20"/>
              <w:jc w:val="both"/>
            </w:pPr>
            <w:r>
              <w:rPr>
                <w:rFonts w:ascii="Times New Roman"/>
                <w:b w:val="false"/>
                <w:i w:val="false"/>
                <w:color w:val="000000"/>
                <w:sz w:val="20"/>
              </w:rPr>
              <w:t>
Дағды 1:</w:t>
            </w:r>
          </w:p>
          <w:bookmarkEnd w:id="2054"/>
          <w:p>
            <w:pPr>
              <w:spacing w:after="20"/>
              <w:ind w:left="20"/>
              <w:jc w:val="both"/>
            </w:pPr>
            <w:r>
              <w:rPr>
                <w:rFonts w:ascii="Times New Roman"/>
                <w:b w:val="false"/>
                <w:i w:val="false"/>
                <w:color w:val="000000"/>
                <w:sz w:val="20"/>
              </w:rPr>
              <w:t>
Әлеуметтік-гигиеналық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3" w:id="2055"/>
          <w:p>
            <w:pPr>
              <w:spacing w:after="20"/>
              <w:ind w:left="20"/>
              <w:jc w:val="both"/>
            </w:pPr>
            <w:r>
              <w:rPr>
                <w:rFonts w:ascii="Times New Roman"/>
                <w:b w:val="false"/>
                <w:i w:val="false"/>
                <w:color w:val="000000"/>
                <w:sz w:val="20"/>
              </w:rPr>
              <w:t>
Машықтар:</w:t>
            </w:r>
          </w:p>
          <w:bookmarkEnd w:id="2055"/>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сырқаттануы, демографиялық процестер, әлеуметтік-экономикалық жағдай, қоршаған орта объектілерінің санитариялық жағдайы туралы ресми статистика материалдарына талдау жүргізу; есептік және есепті медициналық құжаттама нысандарын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Әлеуметтік-гигиеналық мониторинг жүйесінде қадағалау үшін денсаулықтың нашарлауының жетекші көрсеткіштерін таңдау.</w:t>
            </w:r>
          </w:p>
          <w:p>
            <w:pPr>
              <w:spacing w:after="20"/>
              <w:ind w:left="20"/>
              <w:jc w:val="both"/>
            </w:pPr>
            <w:r>
              <w:rPr>
                <w:rFonts w:ascii="Times New Roman"/>
                <w:b w:val="false"/>
                <w:i w:val="false"/>
                <w:color w:val="000000"/>
                <w:sz w:val="20"/>
              </w:rPr>
              <w:t>
3. Фактордың аумаққа таралуын және адамға ықтимал әсерін сипаттау үшін объектілерді өлшеу орындарын белгілеу; бақылаулар мен зерттеулердің жиілігі мен кезеңділігін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6" w:id="2056"/>
          <w:p>
            <w:pPr>
              <w:spacing w:after="20"/>
              <w:ind w:left="20"/>
              <w:jc w:val="both"/>
            </w:pPr>
            <w:r>
              <w:rPr>
                <w:rFonts w:ascii="Times New Roman"/>
                <w:b w:val="false"/>
                <w:i w:val="false"/>
                <w:color w:val="000000"/>
                <w:sz w:val="20"/>
              </w:rPr>
              <w:t>
Білімдер:</w:t>
            </w:r>
          </w:p>
          <w:bookmarkEnd w:id="2056"/>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физико-химиялық, математикалық жаратылыстану-ғылыми ұғымдар мен санитариялық-эпидемиологиялық жағдайдың жай-күйі туралы ақпаратты жинау және медициналық-статистикалық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денсаулық жағдайының көрсеткіштерін, демографиялық көрсеткіштерді мемлекеттік есепке алу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ақпараттық-коммуникациялық технологияларды, геоақпараттық жүйелерді қолдану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(популяцияның) денсаулық жағдайын гигиеналық зерттеу және сырқаттанушылықтың алдын алу қағидаттары.</w:t>
            </w:r>
          </w:p>
          <w:p>
            <w:pPr>
              <w:spacing w:after="20"/>
              <w:ind w:left="20"/>
              <w:jc w:val="both"/>
            </w:pPr>
            <w:r>
              <w:rPr>
                <w:rFonts w:ascii="Times New Roman"/>
                <w:b w:val="false"/>
                <w:i w:val="false"/>
                <w:color w:val="000000"/>
                <w:sz w:val="20"/>
              </w:rPr>
              <w:t>
5. Халық денсаулығы үшін қауіп-қатерді бағалау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1" w:id="2057"/>
          <w:p>
            <w:pPr>
              <w:spacing w:after="20"/>
              <w:ind w:left="20"/>
              <w:jc w:val="both"/>
            </w:pPr>
            <w:r>
              <w:rPr>
                <w:rFonts w:ascii="Times New Roman"/>
                <w:b w:val="false"/>
                <w:i w:val="false"/>
                <w:color w:val="000000"/>
                <w:sz w:val="20"/>
              </w:rPr>
              <w:t>
Дағды 2:</w:t>
            </w:r>
          </w:p>
          <w:bookmarkEnd w:id="2057"/>
          <w:p>
            <w:pPr>
              <w:spacing w:after="20"/>
              <w:ind w:left="20"/>
              <w:jc w:val="both"/>
            </w:pPr>
            <w:r>
              <w:rPr>
                <w:rFonts w:ascii="Times New Roman"/>
                <w:b w:val="false"/>
                <w:i w:val="false"/>
                <w:color w:val="000000"/>
                <w:sz w:val="20"/>
              </w:rPr>
              <w:t>
Тіршілік ету ортасы факторларының адам денсаулығына әсер ету қауіп-қатерін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2" w:id="2058"/>
          <w:p>
            <w:pPr>
              <w:spacing w:after="20"/>
              <w:ind w:left="20"/>
              <w:jc w:val="both"/>
            </w:pPr>
            <w:r>
              <w:rPr>
                <w:rFonts w:ascii="Times New Roman"/>
                <w:b w:val="false"/>
                <w:i w:val="false"/>
                <w:color w:val="000000"/>
                <w:sz w:val="20"/>
              </w:rPr>
              <w:t>
Машықтар:</w:t>
            </w:r>
          </w:p>
          <w:bookmarkEnd w:id="2058"/>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(бар) материалдар мен құжаттардың толықтығын талдау, санитариялық-эпидемиологиялық жағдайды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Зерттеулерді (сынақтарды) және өлшемдерді орындау әдістері мен әдістемелерін, сынақ шарттарын, объект қасиеттерінің бір немесе бірнеше өзара байланысты сипаттамаларын, деректерді ұсыну нысанын және нәтижелердің дәлдігін, дұрыстығын бағалау бойынша операцияларды орындау алгоритмдерін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құжаттар мен материалдарды қауіп төндіруі ықтимал факторлардың болуы тұрғысынан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 мен сынақтар, зерттеулер жүргізу және оларды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сынақтардың нәтижелеріне сараптама жүргізу, қажет болған жағдайда есептеу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Өнімдер мен тіршілік ету ортасының қауіпсіздігін қамтамасыз етуге бағытталған қорғаныс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регламенттерге, мемлекеттік санитариялық-эпидемиологиялық қағидалар мен нормативтерге сәйкес санитариялық-эпидемиологиялық сараптамалардың, тексерулердің, зерттеулердің, сынақтардың және токсикологиялық, гигиеналық және өзге де бағалау түрлерінің нәтижелерін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Ауру ошағының уақытша және аумақтық шекараларына тергеу жүргізу кезінде анықтау, зардап шеккен контингенттерді және олардың жасына, жынысына, кәсібіне, әлеуметтік жағдайына, тұрғылықты жеріне қарай бөлінуін анықтау, науқастар мен айналадағы адамдардан сұрау, ошақты тексеру; жалпы тамақтану көздерін, бір ұжымда болуын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Инфекциялық ошақты, қоршаған орта факторлары мен ағымдағы оқиғалардың әсерін тексеру барысында эпидемиологиялық тізбекті белгілеу, науқастар мен айналадағы адамдарға сауалнама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10. Тіркелген аурулар жағдайлары мен ошаққа іргелес аумақта сырқаттанушылықтың жалпы фоны арасындағы тәуелділікті анықтау, ретроспективті және жедел талдау деректерін бағалау.</w:t>
            </w:r>
          </w:p>
          <w:p>
            <w:pPr>
              <w:spacing w:after="20"/>
              <w:ind w:left="20"/>
              <w:jc w:val="both"/>
            </w:pPr>
            <w:r>
              <w:rPr>
                <w:rFonts w:ascii="Times New Roman"/>
                <w:b w:val="false"/>
                <w:i w:val="false"/>
                <w:color w:val="000000"/>
                <w:sz w:val="20"/>
              </w:rPr>
              <w:t>
11. Тексеру актісін немесе ошақты эпидемиологиялық тексеру картасын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3" w:id="2059"/>
          <w:p>
            <w:pPr>
              <w:spacing w:after="20"/>
              <w:ind w:left="20"/>
              <w:jc w:val="both"/>
            </w:pPr>
            <w:r>
              <w:rPr>
                <w:rFonts w:ascii="Times New Roman"/>
                <w:b w:val="false"/>
                <w:i w:val="false"/>
                <w:color w:val="000000"/>
                <w:sz w:val="20"/>
              </w:rPr>
              <w:t>
Білімдер:</w:t>
            </w:r>
          </w:p>
          <w:bookmarkEnd w:id="2059"/>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үй-коммуналдық шаруашылық және әлеуметтік-тұрмыстық орта объектілерінде, медициналық ұйымдарда, тамақ өнеркәсібі, қоғамдық тамақтану және сауда кәсіпорындарында, өндірістік объектілерде, балалар мен жасөспірімдерге арналған мекемелерде мемлекеттік санитариялық-эпидемиологиялық қадағалаудың мақсаттары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факторларының ағзаға жағымсыз әсерін болдырмау үшін алдын алу шараларын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 объектілерін гигиеналық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Әлеуметтік-гигиеналық мониторинг жүйесіндегі халықтың тіршілік ету ортасы мен денсаулығы жай-күйінің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Тіршілік ету ортасының жағдайы мен халықтың денсаулығы арасындағы себеп-салдарлық байланыстарды орнату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Иондаушы сәуленің адам денсаулығына әсері, биологиялық механизмдер және адамның радиациялық зақымдану клиникасы.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Эпидемиологиялық зерттеулердің түрлері және олардың мақсаты.</w:t>
            </w:r>
          </w:p>
          <w:p>
            <w:pPr>
              <w:spacing w:after="20"/>
              <w:ind w:left="20"/>
              <w:jc w:val="both"/>
            </w:pPr>
            <w:r>
              <w:rPr>
                <w:rFonts w:ascii="Times New Roman"/>
                <w:b w:val="false"/>
                <w:i w:val="false"/>
                <w:color w:val="000000"/>
                <w:sz w:val="20"/>
              </w:rPr>
              <w:t>
9. Ауру ошағын эпидемиологиялық тексеру әдістері және эпидемиологиялық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гигиенист, Дәрігер (маман)-эпидемиолог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гигиенист, Дәрігер (маман)-эпидемиолог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 гигиенист, Дәрігер (маман)-эпидемиолог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Кәсіптің карточкасы "6.3 Дәрігер (маман)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Дәрігер (маман)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2" w:id="2060"/>
          <w:p>
            <w:pPr>
              <w:spacing w:after="20"/>
              <w:ind w:left="20"/>
              <w:jc w:val="both"/>
            </w:pPr>
            <w:r>
              <w:rPr>
                <w:rFonts w:ascii="Times New Roman"/>
                <w:b w:val="false"/>
                <w:i w:val="false"/>
                <w:color w:val="000000"/>
                <w:sz w:val="20"/>
              </w:rPr>
              <w:t>
Білім деңгейі:</w:t>
            </w:r>
          </w:p>
          <w:bookmarkEnd w:id="2060"/>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3" w:id="2061"/>
          <w:p>
            <w:pPr>
              <w:spacing w:after="20"/>
              <w:ind w:left="20"/>
              <w:jc w:val="both"/>
            </w:pPr>
            <w:r>
              <w:rPr>
                <w:rFonts w:ascii="Times New Roman"/>
                <w:b w:val="false"/>
                <w:i w:val="false"/>
                <w:color w:val="000000"/>
                <w:sz w:val="20"/>
              </w:rPr>
              <w:t>
Мамандық:</w:t>
            </w:r>
          </w:p>
          <w:bookmarkEnd w:id="2061"/>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4" w:id="2062"/>
          <w:p>
            <w:pPr>
              <w:spacing w:after="20"/>
              <w:ind w:left="20"/>
              <w:jc w:val="both"/>
            </w:pPr>
            <w:r>
              <w:rPr>
                <w:rFonts w:ascii="Times New Roman"/>
                <w:b w:val="false"/>
                <w:i w:val="false"/>
                <w:color w:val="000000"/>
                <w:sz w:val="20"/>
              </w:rPr>
              <w:t>
Біліктілік:</w:t>
            </w:r>
          </w:p>
          <w:bookmarkEnd w:id="206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5" w:id="2063"/>
          <w:p>
            <w:pPr>
              <w:spacing w:after="20"/>
              <w:ind w:left="20"/>
              <w:jc w:val="both"/>
            </w:pPr>
            <w:r>
              <w:rPr>
                <w:rFonts w:ascii="Times New Roman"/>
                <w:b w:val="false"/>
                <w:i w:val="false"/>
                <w:color w:val="000000"/>
                <w:sz w:val="20"/>
              </w:rPr>
              <w:t>
2269-2-012 - Дәрігер-паразитолог</w:t>
            </w:r>
          </w:p>
          <w:bookmarkEnd w:id="2063"/>
          <w:p>
            <w:pPr>
              <w:spacing w:after="20"/>
              <w:ind w:left="20"/>
              <w:jc w:val="both"/>
            </w:pPr>
            <w:r>
              <w:rPr>
                <w:rFonts w:ascii="Times New Roman"/>
                <w:b w:val="false"/>
                <w:i w:val="false"/>
                <w:color w:val="000000"/>
                <w:sz w:val="20"/>
              </w:rPr>
              <w:t>
</w:t>
            </w:r>
            <w:r>
              <w:rPr>
                <w:rFonts w:ascii="Times New Roman"/>
                <w:b w:val="false"/>
                <w:i w:val="false"/>
                <w:color w:val="000000"/>
                <w:sz w:val="20"/>
              </w:rPr>
              <w:t>2269-1-002 - Қоғамдық денсаулық сақтау дәрігері - эпидемиолог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Дәрігер-вирусолог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Дәрігер-микробиолог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2269-2-001 - Балалар және жасөспірімдер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1342-1-003 - Мемсанэпид қызмет ұйымының бас дәрігері (бас мемлекеттік санитариялық дәрігер)</w:t>
            </w:r>
          </w:p>
          <w:p>
            <w:pPr>
              <w:spacing w:after="20"/>
              <w:ind w:left="20"/>
              <w:jc w:val="both"/>
            </w:pPr>
            <w:r>
              <w:rPr>
                <w:rFonts w:ascii="Times New Roman"/>
                <w:b w:val="false"/>
                <w:i w:val="false"/>
                <w:color w:val="000000"/>
                <w:sz w:val="20"/>
              </w:rPr>
              <w:t>
2343-1-002 - Гигиена және эпидемиология оқытушысы, колледж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ұйымдарда санитариялық-эпидемиологиялық салауаттылық және инфекциялық бақылау саласындағы қызметті жүзеге асыратын объектілерде (субъектілерде) санитариялық-эпидемиологиялық шараларды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3" w:id="2064"/>
          <w:p>
            <w:pPr>
              <w:spacing w:after="20"/>
              <w:ind w:left="20"/>
              <w:jc w:val="both"/>
            </w:pPr>
            <w:r>
              <w:rPr>
                <w:rFonts w:ascii="Times New Roman"/>
                <w:b w:val="false"/>
                <w:i w:val="false"/>
                <w:color w:val="000000"/>
                <w:sz w:val="20"/>
              </w:rPr>
              <w:t>
1. Дезинфекциялық қызметті ұйымдастыру және жүзеге асыру.</w:t>
            </w:r>
          </w:p>
          <w:bookmarkEnd w:id="2064"/>
          <w:p>
            <w:pPr>
              <w:spacing w:after="20"/>
              <w:ind w:left="20"/>
              <w:jc w:val="both"/>
            </w:pPr>
            <w:r>
              <w:rPr>
                <w:rFonts w:ascii="Times New Roman"/>
                <w:b w:val="false"/>
                <w:i w:val="false"/>
                <w:color w:val="000000"/>
                <w:sz w:val="20"/>
              </w:rPr>
              <w:t>
2. Медициналық ұйымдарда инфекциялық бақылауды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4" w:id="2065"/>
          <w:p>
            <w:pPr>
              <w:spacing w:after="20"/>
              <w:ind w:left="20"/>
              <w:jc w:val="both"/>
            </w:pPr>
            <w:r>
              <w:rPr>
                <w:rFonts w:ascii="Times New Roman"/>
                <w:b w:val="false"/>
                <w:i w:val="false"/>
                <w:color w:val="000000"/>
                <w:sz w:val="20"/>
              </w:rPr>
              <w:t>
1. Жүргізілетін профилактикалық шаралардың тиімділігін бағалау және стратегияларды түзету.</w:t>
            </w:r>
          </w:p>
          <w:bookmarkEnd w:id="2065"/>
          <w:p>
            <w:pPr>
              <w:spacing w:after="20"/>
              <w:ind w:left="20"/>
              <w:jc w:val="both"/>
            </w:pPr>
            <w:r>
              <w:rPr>
                <w:rFonts w:ascii="Times New Roman"/>
                <w:b w:val="false"/>
                <w:i w:val="false"/>
                <w:color w:val="000000"/>
                <w:sz w:val="20"/>
              </w:rPr>
              <w:t>
2. Инфекцияны эпидемиологиялық қадағалау және бақылау бойынша әдістемелік ұсынымдар мен хаттамалар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5" w:id="2066"/>
          <w:p>
            <w:pPr>
              <w:spacing w:after="20"/>
              <w:ind w:left="20"/>
              <w:jc w:val="both"/>
            </w:pPr>
            <w:r>
              <w:rPr>
                <w:rFonts w:ascii="Times New Roman"/>
                <w:b w:val="false"/>
                <w:i w:val="false"/>
                <w:color w:val="000000"/>
                <w:sz w:val="20"/>
              </w:rPr>
              <w:t>
Еңбек функциясы 1:</w:t>
            </w:r>
          </w:p>
          <w:bookmarkEnd w:id="2066"/>
          <w:p>
            <w:pPr>
              <w:spacing w:after="20"/>
              <w:ind w:left="20"/>
              <w:jc w:val="both"/>
            </w:pPr>
            <w:r>
              <w:rPr>
                <w:rFonts w:ascii="Times New Roman"/>
                <w:b w:val="false"/>
                <w:i w:val="false"/>
                <w:color w:val="000000"/>
                <w:sz w:val="20"/>
              </w:rPr>
              <w:t>
Дезинфекциялық қызметті ұйымдастыру және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6" w:id="2067"/>
          <w:p>
            <w:pPr>
              <w:spacing w:after="20"/>
              <w:ind w:left="20"/>
              <w:jc w:val="both"/>
            </w:pPr>
            <w:r>
              <w:rPr>
                <w:rFonts w:ascii="Times New Roman"/>
                <w:b w:val="false"/>
                <w:i w:val="false"/>
                <w:color w:val="000000"/>
                <w:sz w:val="20"/>
              </w:rPr>
              <w:t>
Дағды 1:</w:t>
            </w:r>
          </w:p>
          <w:bookmarkEnd w:id="2067"/>
          <w:p>
            <w:pPr>
              <w:spacing w:after="20"/>
              <w:ind w:left="20"/>
              <w:jc w:val="both"/>
            </w:pPr>
            <w:r>
              <w:rPr>
                <w:rFonts w:ascii="Times New Roman"/>
                <w:b w:val="false"/>
                <w:i w:val="false"/>
                <w:color w:val="000000"/>
                <w:sz w:val="20"/>
              </w:rPr>
              <w:t>
Ошақтық және профилактикалық дезинфекцияны, дезинсекцияны, дератизацияны ұйымдастыру бойынша бақылау және әдістемелік нұсқаулық.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7" w:id="2068"/>
          <w:p>
            <w:pPr>
              <w:spacing w:after="20"/>
              <w:ind w:left="20"/>
              <w:jc w:val="both"/>
            </w:pPr>
            <w:r>
              <w:rPr>
                <w:rFonts w:ascii="Times New Roman"/>
                <w:b w:val="false"/>
                <w:i w:val="false"/>
                <w:color w:val="000000"/>
                <w:sz w:val="20"/>
              </w:rPr>
              <w:t>
Машықтар:</w:t>
            </w:r>
          </w:p>
          <w:bookmarkEnd w:id="2068"/>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және паразиттік ауру ошақтарында дезинфекциялық шараларды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және паразиттік ауру ошақтарында дезинфекциялық шаралардың сапасы мен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Инфекциялардың таралуының алдын алу жөніндегі алдын алу шараларының жоспарлары мен бағдарламаларын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құралдардың және дезинфекциялау, дезинсекциялау және дератизациялау әдістерінің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Объектілердің санитариялық-эпидемиологиялық салауаттылығының жай-күйіне талдау жүргізу және оны жақсарту жөнінде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 беру-талдау құжаттамасын жасау және дезинфекциялық шараларды жетілдіру жөнінде ұсыныстар дайындау.</w:t>
            </w:r>
          </w:p>
          <w:p>
            <w:pPr>
              <w:spacing w:after="20"/>
              <w:ind w:left="20"/>
              <w:jc w:val="both"/>
            </w:pPr>
            <w:r>
              <w:rPr>
                <w:rFonts w:ascii="Times New Roman"/>
                <w:b w:val="false"/>
                <w:i w:val="false"/>
                <w:color w:val="000000"/>
                <w:sz w:val="20"/>
              </w:rPr>
              <w:t>
7. Дезинфекциялау жұмысының нәтижелерін бақылау және бағалау кезінде санитариялық-эпидемиологиялық қызмет органдарымен және мекемелерімен өзара іс-әрекет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4" w:id="2069"/>
          <w:p>
            <w:pPr>
              <w:spacing w:after="20"/>
              <w:ind w:left="20"/>
              <w:jc w:val="both"/>
            </w:pPr>
            <w:r>
              <w:rPr>
                <w:rFonts w:ascii="Times New Roman"/>
                <w:b w:val="false"/>
                <w:i w:val="false"/>
                <w:color w:val="000000"/>
                <w:sz w:val="20"/>
              </w:rPr>
              <w:t>
Білімдер:</w:t>
            </w:r>
          </w:p>
          <w:bookmarkEnd w:id="2069"/>
          <w:p>
            <w:pPr>
              <w:spacing w:after="20"/>
              <w:ind w:left="20"/>
              <w:jc w:val="both"/>
            </w:pPr>
            <w:r>
              <w:rPr>
                <w:rFonts w:ascii="Times New Roman"/>
                <w:b w:val="false"/>
                <w:i w:val="false"/>
                <w:color w:val="000000"/>
                <w:sz w:val="20"/>
              </w:rPr>
              <w:t>
</w:t>
            </w:r>
            <w:r>
              <w:rPr>
                <w:rFonts w:ascii="Times New Roman"/>
                <w:b w:val="false"/>
                <w:i w:val="false"/>
                <w:color w:val="000000"/>
                <w:sz w:val="20"/>
              </w:rPr>
              <w:t>1. Дезинфекциялық істердің ұйымдастырылуы.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Дезинфекциялық шаралардың сапасы мен тиімділігін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аурулар ошақтарында ағымдағы және қорытынды дезинфекция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мақсаттағы мекемелер мен объектілерде дезинфекциялау, дезинсекциялау және дератизациялау бойынша профилактикалық шараларды ұйымдастыру және олардың сапасын бақылау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Дезинфекциялық шараларды жүргізу мен бақылауды регламенттейтін санитариялық нормалар мен ережелердің, нормативтік-әдістемелік құжаттаманың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Дезинфекциялық қызмет бойынша есеп беру және есепке алу құжаттамасын жүргізу тәртібі.</w:t>
            </w:r>
          </w:p>
          <w:p>
            <w:pPr>
              <w:spacing w:after="20"/>
              <w:ind w:left="20"/>
              <w:jc w:val="both"/>
            </w:pPr>
            <w:r>
              <w:rPr>
                <w:rFonts w:ascii="Times New Roman"/>
                <w:b w:val="false"/>
                <w:i w:val="false"/>
                <w:color w:val="000000"/>
                <w:sz w:val="20"/>
              </w:rPr>
              <w:t>
7. Дезинфекциялық шараларға қатысатын қызметкерлерді оқытуды және нұсқаулықты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2070"/>
          <w:p>
            <w:pPr>
              <w:spacing w:after="20"/>
              <w:ind w:left="20"/>
              <w:jc w:val="both"/>
            </w:pPr>
            <w:r>
              <w:rPr>
                <w:rFonts w:ascii="Times New Roman"/>
                <w:b w:val="false"/>
                <w:i w:val="false"/>
                <w:color w:val="000000"/>
                <w:sz w:val="20"/>
              </w:rPr>
              <w:t>
Дағды 2:</w:t>
            </w:r>
          </w:p>
          <w:bookmarkEnd w:id="2070"/>
          <w:p>
            <w:pPr>
              <w:spacing w:after="20"/>
              <w:ind w:left="20"/>
              <w:jc w:val="both"/>
            </w:pPr>
            <w:r>
              <w:rPr>
                <w:rFonts w:ascii="Times New Roman"/>
                <w:b w:val="false"/>
                <w:i w:val="false"/>
                <w:color w:val="000000"/>
                <w:sz w:val="20"/>
              </w:rPr>
              <w:t>
Инфекциялық және паразиттік аурулардың ошақтарында дезинсекция мен дератизацияны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2" w:id="2071"/>
          <w:p>
            <w:pPr>
              <w:spacing w:after="20"/>
              <w:ind w:left="20"/>
              <w:jc w:val="both"/>
            </w:pPr>
            <w:r>
              <w:rPr>
                <w:rFonts w:ascii="Times New Roman"/>
                <w:b w:val="false"/>
                <w:i w:val="false"/>
                <w:color w:val="000000"/>
                <w:sz w:val="20"/>
              </w:rPr>
              <w:t>
Машықтар:</w:t>
            </w:r>
          </w:p>
          <w:bookmarkEnd w:id="2071"/>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және паразиттік ауру ошақтарында дезинсекциялық және дератизациялық жұмыстарды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және паразиттік ауру ошақтарында дезинсекция мен дератизацияның сапасы мен тиімділігін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Қауіпсіздік шараларын сақтай отырып, препараттардың мөлшерін және концентрациясын есептеуді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Жұқпалы аурулар ошақтарын және тасымалдаушылар мекендейтін жерлерді механикалық, химиялық және биологиялық өңдеуді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Тиімділікті бақылау және қажет болған жағдайда шараларды қайталау.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Жүргізілген жұмыстардың есебін, есептілігін және талдауын жүргізу.</w:t>
            </w:r>
          </w:p>
          <w:p>
            <w:pPr>
              <w:spacing w:after="20"/>
              <w:ind w:left="20"/>
              <w:jc w:val="both"/>
            </w:pPr>
            <w:r>
              <w:rPr>
                <w:rFonts w:ascii="Times New Roman"/>
                <w:b w:val="false"/>
                <w:i w:val="false"/>
                <w:color w:val="000000"/>
                <w:sz w:val="20"/>
              </w:rPr>
              <w:t>
7. Қайта жұқтырудың алдын алу бойынша халыққа және қызметкерлерге нұсқау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9" w:id="2072"/>
          <w:p>
            <w:pPr>
              <w:spacing w:after="20"/>
              <w:ind w:left="20"/>
              <w:jc w:val="both"/>
            </w:pPr>
            <w:r>
              <w:rPr>
                <w:rFonts w:ascii="Times New Roman"/>
                <w:b w:val="false"/>
                <w:i w:val="false"/>
                <w:color w:val="000000"/>
                <w:sz w:val="20"/>
              </w:rPr>
              <w:t>
Білімдер:</w:t>
            </w:r>
          </w:p>
          <w:bookmarkEnd w:id="2072"/>
          <w:p>
            <w:pPr>
              <w:spacing w:after="20"/>
              <w:ind w:left="20"/>
              <w:jc w:val="both"/>
            </w:pPr>
            <w:r>
              <w:rPr>
                <w:rFonts w:ascii="Times New Roman"/>
                <w:b w:val="false"/>
                <w:i w:val="false"/>
                <w:color w:val="000000"/>
                <w:sz w:val="20"/>
              </w:rPr>
              <w:t>
</w:t>
            </w:r>
            <w:r>
              <w:rPr>
                <w:rFonts w:ascii="Times New Roman"/>
                <w:b w:val="false"/>
                <w:i w:val="false"/>
                <w:color w:val="000000"/>
                <w:sz w:val="20"/>
              </w:rPr>
              <w:t>1. Дезинфекция, дезинсекция және дератизацияны жүзеге асыру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және паразиттік ауру ошақтарында дезинсекция мен дератизацияның сапасы мен тиімділігін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Дезинсекция мен дератизация жүргізуді реттейтін нормативтік-құқықтық актілер мен санитариялық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Инфекциялық және паразиттік аурулардың негізгі тасымалдаушыларының (жәндіктер, кеміргіштер) биологиясы және экологиясы.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Жұқпалы ауру ошақтарында дезинсекциялық және дератизациялық шараларды ұйымдастыру және құжаттау тәртібі.</w:t>
            </w:r>
          </w:p>
          <w:p>
            <w:pPr>
              <w:spacing w:after="20"/>
              <w:ind w:left="20"/>
              <w:jc w:val="both"/>
            </w:pPr>
            <w:r>
              <w:rPr>
                <w:rFonts w:ascii="Times New Roman"/>
                <w:b w:val="false"/>
                <w:i w:val="false"/>
                <w:color w:val="000000"/>
                <w:sz w:val="20"/>
              </w:rPr>
              <w:t>
6. Жүргізілген шаралардың тиімділігін бағалау және қайта жұқтыруды бақылау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5" w:id="2073"/>
          <w:p>
            <w:pPr>
              <w:spacing w:after="20"/>
              <w:ind w:left="20"/>
              <w:jc w:val="both"/>
            </w:pPr>
            <w:r>
              <w:rPr>
                <w:rFonts w:ascii="Times New Roman"/>
                <w:b w:val="false"/>
                <w:i w:val="false"/>
                <w:color w:val="000000"/>
                <w:sz w:val="20"/>
              </w:rPr>
              <w:t>
Еңбек функциясы 2:</w:t>
            </w:r>
          </w:p>
          <w:bookmarkEnd w:id="2073"/>
          <w:p>
            <w:pPr>
              <w:spacing w:after="20"/>
              <w:ind w:left="20"/>
              <w:jc w:val="both"/>
            </w:pPr>
            <w:r>
              <w:rPr>
                <w:rFonts w:ascii="Times New Roman"/>
                <w:b w:val="false"/>
                <w:i w:val="false"/>
                <w:color w:val="000000"/>
                <w:sz w:val="20"/>
              </w:rPr>
              <w:t>
Медициналық ұйымдарда инфекциялық бақылауды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6" w:id="2074"/>
          <w:p>
            <w:pPr>
              <w:spacing w:after="20"/>
              <w:ind w:left="20"/>
              <w:jc w:val="both"/>
            </w:pPr>
            <w:r>
              <w:rPr>
                <w:rFonts w:ascii="Times New Roman"/>
                <w:b w:val="false"/>
                <w:i w:val="false"/>
                <w:color w:val="000000"/>
                <w:sz w:val="20"/>
              </w:rPr>
              <w:t>
Дағды 1:</w:t>
            </w:r>
          </w:p>
          <w:bookmarkEnd w:id="2074"/>
          <w:p>
            <w:pPr>
              <w:spacing w:after="20"/>
              <w:ind w:left="20"/>
              <w:jc w:val="both"/>
            </w:pPr>
            <w:r>
              <w:rPr>
                <w:rFonts w:ascii="Times New Roman"/>
                <w:b w:val="false"/>
                <w:i w:val="false"/>
                <w:color w:val="000000"/>
                <w:sz w:val="20"/>
              </w:rPr>
              <w:t>
Медициналық ұйымдарда инфекциялық бақылауды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7" w:id="2075"/>
          <w:p>
            <w:pPr>
              <w:spacing w:after="20"/>
              <w:ind w:left="20"/>
              <w:jc w:val="both"/>
            </w:pPr>
            <w:r>
              <w:rPr>
                <w:rFonts w:ascii="Times New Roman"/>
                <w:b w:val="false"/>
                <w:i w:val="false"/>
                <w:color w:val="000000"/>
                <w:sz w:val="20"/>
              </w:rPr>
              <w:t>
Машықтар:</w:t>
            </w:r>
          </w:p>
          <w:bookmarkEnd w:id="2075"/>
          <w:p>
            <w:pPr>
              <w:spacing w:after="20"/>
              <w:ind w:left="20"/>
              <w:jc w:val="both"/>
            </w:pPr>
            <w:r>
              <w:rPr>
                <w:rFonts w:ascii="Times New Roman"/>
                <w:b w:val="false"/>
                <w:i w:val="false"/>
                <w:color w:val="000000"/>
                <w:sz w:val="20"/>
              </w:rPr>
              <w:t>
</w:t>
            </w:r>
            <w:r>
              <w:rPr>
                <w:rFonts w:ascii="Times New Roman"/>
                <w:b w:val="false"/>
                <w:i w:val="false"/>
                <w:color w:val="000000"/>
                <w:sz w:val="20"/>
              </w:rPr>
              <w:t>1. МККБИ (медициналық көмек көрсетумен байланысты инфекциялар) сырқаттанушылығына эпидемиологиялық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 инфекциялық бақылауды қамтамасыз ету жөніндегі жұмысқа тартылған мамандардың өзара іс-әрекетін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ұйымдардағы МККБИ жағдайларын уақытылы тексеру және пациенттерге медициналық көмек көрсетуге байланысты инфекцияларды одан әрі алдын алуға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Ошақтарды эпидемиологиялық тексеру және алғаш рет анықталған жағдайларды эпидемиологиялық тексеру, жұқтыру жолдарын анықтау және медициналық ұйымдарда жұқтыру қауіп-қатер факторларын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МККБИ үшін микробиологиялық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Медициналық ұйымның барлық бөлімшелерінде санитариялық-гигиеналық және эпидемияға қарсы режимнің сақталуын бақылауды ұйымдастыру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Инфекциялық бақылау бойынша озық халықаралық тәжірибені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жағдайлар кезіндегі қызметті ұйымдастыру.</w:t>
            </w:r>
          </w:p>
          <w:p>
            <w:pPr>
              <w:spacing w:after="20"/>
              <w:ind w:left="20"/>
              <w:jc w:val="both"/>
            </w:pPr>
            <w:r>
              <w:rPr>
                <w:rFonts w:ascii="Times New Roman"/>
                <w:b w:val="false"/>
                <w:i w:val="false"/>
                <w:color w:val="000000"/>
                <w:sz w:val="20"/>
              </w:rPr>
              <w:t>
9. Зардап шегушінің жағдайын бағалау және өміріне төнген қауіп-қатерді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6" w:id="2076"/>
          <w:p>
            <w:pPr>
              <w:spacing w:after="20"/>
              <w:ind w:left="20"/>
              <w:jc w:val="both"/>
            </w:pPr>
            <w:r>
              <w:rPr>
                <w:rFonts w:ascii="Times New Roman"/>
                <w:b w:val="false"/>
                <w:i w:val="false"/>
                <w:color w:val="000000"/>
                <w:sz w:val="20"/>
              </w:rPr>
              <w:t>
Білімдер:</w:t>
            </w:r>
          </w:p>
          <w:bookmarkEnd w:id="207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ұйымдардағы инфекциялық бақылауды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ұйымдардағы инфекциялық бақылау комиссиясы туралы үлгілік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МККБИ эпидемиологиясы және алдын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Зардап шеккендерге және жазатайым оқиғалар кезінде алғашқы көмек көрсету алгоритмдері.</w:t>
            </w:r>
          </w:p>
          <w:p>
            <w:pPr>
              <w:spacing w:after="20"/>
              <w:ind w:left="20"/>
              <w:jc w:val="both"/>
            </w:pPr>
            <w:r>
              <w:rPr>
                <w:rFonts w:ascii="Times New Roman"/>
                <w:b w:val="false"/>
                <w:i w:val="false"/>
                <w:color w:val="000000"/>
                <w:sz w:val="20"/>
              </w:rPr>
              <w:t>
5. Инфекцияның алдын алуды және инфекциялық бақылауды ұйымдастыру мен жүргізуді реттейтін нормативтік-құқықтық актілер мен санитариялық ережелер.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1" w:id="2077"/>
          <w:p>
            <w:pPr>
              <w:spacing w:after="20"/>
              <w:ind w:left="20"/>
              <w:jc w:val="both"/>
            </w:pPr>
            <w:r>
              <w:rPr>
                <w:rFonts w:ascii="Times New Roman"/>
                <w:b w:val="false"/>
                <w:i w:val="false"/>
                <w:color w:val="000000"/>
                <w:sz w:val="20"/>
              </w:rPr>
              <w:t>
Дағды 2:</w:t>
            </w:r>
          </w:p>
          <w:bookmarkEnd w:id="2077"/>
          <w:p>
            <w:pPr>
              <w:spacing w:after="20"/>
              <w:ind w:left="20"/>
              <w:jc w:val="both"/>
            </w:pPr>
            <w:r>
              <w:rPr>
                <w:rFonts w:ascii="Times New Roman"/>
                <w:b w:val="false"/>
                <w:i w:val="false"/>
                <w:color w:val="000000"/>
                <w:sz w:val="20"/>
              </w:rPr>
              <w:t>
Медициналық ұйымдарда инфекциялық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2" w:id="2078"/>
          <w:p>
            <w:pPr>
              <w:spacing w:after="20"/>
              <w:ind w:left="20"/>
              <w:jc w:val="both"/>
            </w:pPr>
            <w:r>
              <w:rPr>
                <w:rFonts w:ascii="Times New Roman"/>
                <w:b w:val="false"/>
                <w:i w:val="false"/>
                <w:color w:val="000000"/>
                <w:sz w:val="20"/>
              </w:rPr>
              <w:t>
Машықтар:</w:t>
            </w:r>
          </w:p>
          <w:bookmarkEnd w:id="207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манипуляциялардың эпидемиологиялық маңыздылығын, оқшаулау-шектеу шараларының тиімділігін, стерилизациялау және дезинфекциялау әдістерін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Комиссия қызметін талдау және өткізілетін шаралардың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бақылау бойынша медициналық кадрларды даярлау.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Мақсатты бағдарламаларды, ұсынымдарды әзірлеу.</w:t>
            </w:r>
          </w:p>
          <w:p>
            <w:pPr>
              <w:spacing w:after="20"/>
              <w:ind w:left="20"/>
              <w:jc w:val="both"/>
            </w:pPr>
            <w:r>
              <w:rPr>
                <w:rFonts w:ascii="Times New Roman"/>
                <w:b w:val="false"/>
                <w:i w:val="false"/>
                <w:color w:val="000000"/>
                <w:sz w:val="20"/>
              </w:rPr>
              <w:t>
5. Денсаулық сақтау ұйымы қызметінің соңғы нәтижелерін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7" w:id="2079"/>
          <w:p>
            <w:pPr>
              <w:spacing w:after="20"/>
              <w:ind w:left="20"/>
              <w:jc w:val="both"/>
            </w:pPr>
            <w:r>
              <w:rPr>
                <w:rFonts w:ascii="Times New Roman"/>
                <w:b w:val="false"/>
                <w:i w:val="false"/>
                <w:color w:val="000000"/>
                <w:sz w:val="20"/>
              </w:rPr>
              <w:t>
Білімдер:</w:t>
            </w:r>
          </w:p>
          <w:bookmarkEnd w:id="2079"/>
          <w:p>
            <w:pPr>
              <w:spacing w:after="20"/>
              <w:ind w:left="20"/>
              <w:jc w:val="both"/>
            </w:pPr>
            <w:r>
              <w:rPr>
                <w:rFonts w:ascii="Times New Roman"/>
                <w:b w:val="false"/>
                <w:i w:val="false"/>
                <w:color w:val="000000"/>
                <w:sz w:val="20"/>
              </w:rPr>
              <w:t>
</w:t>
            </w:r>
            <w:r>
              <w:rPr>
                <w:rFonts w:ascii="Times New Roman"/>
                <w:b w:val="false"/>
                <w:i w:val="false"/>
                <w:color w:val="000000"/>
                <w:sz w:val="20"/>
              </w:rPr>
              <w:t>1. МККБИ кезінде инфекциялық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Емдеу-профилактикалық ұйымдардың санитариялық-дезинфекциялық режимі.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құралдарды өңдеу, қалдықтарды жою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терминдер мен ұғымдар; ұлттық және жергілікті денсаулық сақтау органдары назарының басым саласы ретінде инфекциялық бақылауды ұсынуға ықпал еткен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көмек көрсетумен байланысты инфекциялардың негізгі қоздырғыштары мен берілу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Аурухана жағдайындағы эпидемиялық процесс.</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Көпсалалы стационарлардағы медициналық көмек көрсетумен байланысты инфекциялардың құрылымы.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Инфекциялық бақылау бағдарламаларын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Медициналық қалдықтарды жинау, зарарсыздандыру, сақтау және жою.</w:t>
            </w:r>
          </w:p>
          <w:p>
            <w:pPr>
              <w:spacing w:after="20"/>
              <w:ind w:left="20"/>
              <w:jc w:val="both"/>
            </w:pPr>
            <w:r>
              <w:rPr>
                <w:rFonts w:ascii="Times New Roman"/>
                <w:b w:val="false"/>
                <w:i w:val="false"/>
                <w:color w:val="000000"/>
                <w:sz w:val="20"/>
              </w:rPr>
              <w:t>
10. МККБИ профилактикасы бойынша нормативтік және заңнамалық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7" w:id="2080"/>
          <w:p>
            <w:pPr>
              <w:spacing w:after="20"/>
              <w:ind w:left="20"/>
              <w:jc w:val="both"/>
            </w:pPr>
            <w:r>
              <w:rPr>
                <w:rFonts w:ascii="Times New Roman"/>
                <w:b w:val="false"/>
                <w:i w:val="false"/>
                <w:color w:val="000000"/>
                <w:sz w:val="20"/>
              </w:rPr>
              <w:t>
Қосымша еңбек функциясы 1:</w:t>
            </w:r>
          </w:p>
          <w:bookmarkEnd w:id="2080"/>
          <w:p>
            <w:pPr>
              <w:spacing w:after="20"/>
              <w:ind w:left="20"/>
              <w:jc w:val="both"/>
            </w:pPr>
            <w:r>
              <w:rPr>
                <w:rFonts w:ascii="Times New Roman"/>
                <w:b w:val="false"/>
                <w:i w:val="false"/>
                <w:color w:val="000000"/>
                <w:sz w:val="20"/>
              </w:rPr>
              <w:t>
Жүргізілетін профилактикалық шаралардың тиімділігін бағалау және стратегияларды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8" w:id="2081"/>
          <w:p>
            <w:pPr>
              <w:spacing w:after="20"/>
              <w:ind w:left="20"/>
              <w:jc w:val="both"/>
            </w:pPr>
            <w:r>
              <w:rPr>
                <w:rFonts w:ascii="Times New Roman"/>
                <w:b w:val="false"/>
                <w:i w:val="false"/>
                <w:color w:val="000000"/>
                <w:sz w:val="20"/>
              </w:rPr>
              <w:t>
Дағды 1:</w:t>
            </w:r>
          </w:p>
          <w:bookmarkEnd w:id="2081"/>
          <w:p>
            <w:pPr>
              <w:spacing w:after="20"/>
              <w:ind w:left="20"/>
              <w:jc w:val="both"/>
            </w:pPr>
            <w:r>
              <w:rPr>
                <w:rFonts w:ascii="Times New Roman"/>
                <w:b w:val="false"/>
                <w:i w:val="false"/>
                <w:color w:val="000000"/>
                <w:sz w:val="20"/>
              </w:rPr>
              <w:t>
Эпидемиологиялық деректерді жинау, жүйелеу және түсіндіру, сырқаттанушылық үрдісін анықтау және профилактикалық іс-шаралардың тиімділігін бағалау 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2082"/>
          <w:p>
            <w:pPr>
              <w:spacing w:after="20"/>
              <w:ind w:left="20"/>
              <w:jc w:val="both"/>
            </w:pPr>
            <w:r>
              <w:rPr>
                <w:rFonts w:ascii="Times New Roman"/>
                <w:b w:val="false"/>
                <w:i w:val="false"/>
                <w:color w:val="000000"/>
                <w:sz w:val="20"/>
              </w:rPr>
              <w:t>
Машықтар:</w:t>
            </w:r>
          </w:p>
          <w:bookmarkEnd w:id="2082"/>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дереккөздерден (медициналық мекемелер, зертханалар, аурулар тіркелімдері) эпидемиологиялық ақпарат жинауды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және ақпараттық әдістерді пайдалана отырып, деректерді жүйелеу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Заңдылықтарды, трендтер мен қауіп-қатер факторларын анықтауды қоса алғанда, сырқаттанушылықты талдауды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және эпидемияға қарсы шаралардың нәтижелілігін бағалау.</w:t>
            </w:r>
          </w:p>
          <w:p>
            <w:pPr>
              <w:spacing w:after="20"/>
              <w:ind w:left="20"/>
              <w:jc w:val="both"/>
            </w:pPr>
            <w:r>
              <w:rPr>
                <w:rFonts w:ascii="Times New Roman"/>
                <w:b w:val="false"/>
                <w:i w:val="false"/>
                <w:color w:val="000000"/>
                <w:sz w:val="20"/>
              </w:rPr>
              <w:t>
5. Деректерді талдау негізінде тұжырымдар мен ұсынымдарды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4" w:id="2083"/>
          <w:p>
            <w:pPr>
              <w:spacing w:after="20"/>
              <w:ind w:left="20"/>
              <w:jc w:val="both"/>
            </w:pPr>
            <w:r>
              <w:rPr>
                <w:rFonts w:ascii="Times New Roman"/>
                <w:b w:val="false"/>
                <w:i w:val="false"/>
                <w:color w:val="000000"/>
                <w:sz w:val="20"/>
              </w:rPr>
              <w:t>
Білімдер:</w:t>
            </w:r>
          </w:p>
          <w:bookmarkEnd w:id="2083"/>
          <w:p>
            <w:pPr>
              <w:spacing w:after="20"/>
              <w:ind w:left="20"/>
              <w:jc w:val="both"/>
            </w:pPr>
            <w:r>
              <w:rPr>
                <w:rFonts w:ascii="Times New Roman"/>
                <w:b w:val="false"/>
                <w:i w:val="false"/>
                <w:color w:val="000000"/>
                <w:sz w:val="20"/>
              </w:rPr>
              <w:t>
</w:t>
            </w:r>
            <w:r>
              <w:rPr>
                <w:rFonts w:ascii="Times New Roman"/>
                <w:b w:val="false"/>
                <w:i w:val="false"/>
                <w:color w:val="000000"/>
                <w:sz w:val="20"/>
              </w:rPr>
              <w:t>1. Жұқпалы және жұқпалы емес аурулар эпидемиологиясының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деректерді статистикалық өңдеу және визуализациялау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шаралардың тиімділігін бағалау әдістемесі.</w:t>
            </w:r>
          </w:p>
          <w:p>
            <w:pPr>
              <w:spacing w:after="20"/>
              <w:ind w:left="20"/>
              <w:jc w:val="both"/>
            </w:pPr>
            <w:r>
              <w:rPr>
                <w:rFonts w:ascii="Times New Roman"/>
                <w:b w:val="false"/>
                <w:i w:val="false"/>
                <w:color w:val="000000"/>
                <w:sz w:val="20"/>
              </w:rPr>
              <w:t>
4. Информатика негіздері және медициналық цифрлық жүйелермен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8" w:id="2084"/>
          <w:p>
            <w:pPr>
              <w:spacing w:after="20"/>
              <w:ind w:left="20"/>
              <w:jc w:val="both"/>
            </w:pPr>
            <w:r>
              <w:rPr>
                <w:rFonts w:ascii="Times New Roman"/>
                <w:b w:val="false"/>
                <w:i w:val="false"/>
                <w:color w:val="000000"/>
                <w:sz w:val="20"/>
              </w:rPr>
              <w:t>
Дағды 2:</w:t>
            </w:r>
          </w:p>
          <w:bookmarkEnd w:id="2084"/>
          <w:p>
            <w:pPr>
              <w:spacing w:after="20"/>
              <w:ind w:left="20"/>
              <w:jc w:val="both"/>
            </w:pPr>
            <w:r>
              <w:rPr>
                <w:rFonts w:ascii="Times New Roman"/>
                <w:b w:val="false"/>
                <w:i w:val="false"/>
                <w:color w:val="000000"/>
                <w:sz w:val="20"/>
              </w:rPr>
              <w:t>
Іс-шаралар нәтижелерін талдау негізінде профилактикалық стратегияларды жақсарту бойынша нақты ұсыныстар әзірлеу және оларды практикаға енгізу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2085"/>
          <w:p>
            <w:pPr>
              <w:spacing w:after="20"/>
              <w:ind w:left="20"/>
              <w:jc w:val="both"/>
            </w:pPr>
            <w:r>
              <w:rPr>
                <w:rFonts w:ascii="Times New Roman"/>
                <w:b w:val="false"/>
                <w:i w:val="false"/>
                <w:color w:val="000000"/>
                <w:sz w:val="20"/>
              </w:rPr>
              <w:t>
Машықтар:</w:t>
            </w:r>
          </w:p>
          <w:bookmarkEnd w:id="2085"/>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Жүргізілген профилактикалық шаралардың нәтижелерін талдау және олардың күшті және әлсіз жақтарын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жағдайды жақсарту үшін ұсыныстар мен түзету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Ресурстарды және ұйымдастыру мүмкіндіктерін ескере отырып, профилактикалық бағдарламаларға өзгерістер енгізуді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Түзету шараларын іске асыру кезінде медициналық мекемелер мен эпидқадағалау қызметтері арасындағы өзара іс-қимылды үйлестіру.</w:t>
            </w:r>
          </w:p>
          <w:p>
            <w:pPr>
              <w:spacing w:after="20"/>
              <w:ind w:left="20"/>
              <w:jc w:val="both"/>
            </w:pPr>
            <w:r>
              <w:rPr>
                <w:rFonts w:ascii="Times New Roman"/>
                <w:b w:val="false"/>
                <w:i w:val="false"/>
                <w:color w:val="000000"/>
                <w:sz w:val="20"/>
              </w:rPr>
              <w:t>
5. Енгізілген өзгерістердің тиімділігін бағалау және қажет болған жағдайда одан әрі түзетулер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4" w:id="2086"/>
          <w:p>
            <w:pPr>
              <w:spacing w:after="20"/>
              <w:ind w:left="20"/>
              <w:jc w:val="both"/>
            </w:pPr>
            <w:r>
              <w:rPr>
                <w:rFonts w:ascii="Times New Roman"/>
                <w:b w:val="false"/>
                <w:i w:val="false"/>
                <w:color w:val="000000"/>
                <w:sz w:val="20"/>
              </w:rPr>
              <w:t>
Білімдер:</w:t>
            </w:r>
          </w:p>
          <w:bookmarkEnd w:id="2086"/>
          <w:p>
            <w:pPr>
              <w:spacing w:after="20"/>
              <w:ind w:left="20"/>
              <w:jc w:val="both"/>
            </w:pPr>
            <w:r>
              <w:rPr>
                <w:rFonts w:ascii="Times New Roman"/>
                <w:b w:val="false"/>
                <w:i w:val="false"/>
                <w:color w:val="000000"/>
                <w:sz w:val="20"/>
              </w:rPr>
              <w:t>
</w:t>
            </w:r>
            <w:r>
              <w:rPr>
                <w:rFonts w:ascii="Times New Roman"/>
                <w:b w:val="false"/>
                <w:i w:val="false"/>
                <w:color w:val="000000"/>
                <w:sz w:val="20"/>
              </w:rPr>
              <w:t>1. Профилактикалық және эпидемияға қарсы шаралардың тиімділігін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және жұқпалы емес ауруларды эпидқадағалау мен алдын алудың қазіргі заманғы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 және аурулардың алдын алу саласындағы нормативтік құжаттар мен стандарттар.</w:t>
            </w:r>
          </w:p>
          <w:p>
            <w:pPr>
              <w:spacing w:after="20"/>
              <w:ind w:left="20"/>
              <w:jc w:val="both"/>
            </w:pPr>
            <w:r>
              <w:rPr>
                <w:rFonts w:ascii="Times New Roman"/>
                <w:b w:val="false"/>
                <w:i w:val="false"/>
                <w:color w:val="000000"/>
                <w:sz w:val="20"/>
              </w:rPr>
              <w:t>
4. Медициналық практикадағы өзгерістерді енгізудің ұйымдастырушылық және әдістемелік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8" w:id="2087"/>
          <w:p>
            <w:pPr>
              <w:spacing w:after="20"/>
              <w:ind w:left="20"/>
              <w:jc w:val="both"/>
            </w:pPr>
            <w:r>
              <w:rPr>
                <w:rFonts w:ascii="Times New Roman"/>
                <w:b w:val="false"/>
                <w:i w:val="false"/>
                <w:color w:val="000000"/>
                <w:sz w:val="20"/>
              </w:rPr>
              <w:t>
Қосымша еңбек функциясы 2:</w:t>
            </w:r>
          </w:p>
          <w:bookmarkEnd w:id="2087"/>
          <w:p>
            <w:pPr>
              <w:spacing w:after="20"/>
              <w:ind w:left="20"/>
              <w:jc w:val="both"/>
            </w:pPr>
            <w:r>
              <w:rPr>
                <w:rFonts w:ascii="Times New Roman"/>
                <w:b w:val="false"/>
                <w:i w:val="false"/>
                <w:color w:val="000000"/>
                <w:sz w:val="20"/>
              </w:rPr>
              <w:t>
Инфекцияны эпидемиологиялық қадағалау және бақылау бойынша әдістемелік ұсынымдар мен хаттамалар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2088"/>
          <w:p>
            <w:pPr>
              <w:spacing w:after="20"/>
              <w:ind w:left="20"/>
              <w:jc w:val="both"/>
            </w:pPr>
            <w:r>
              <w:rPr>
                <w:rFonts w:ascii="Times New Roman"/>
                <w:b w:val="false"/>
                <w:i w:val="false"/>
                <w:color w:val="000000"/>
                <w:sz w:val="20"/>
              </w:rPr>
              <w:t>
Дағды 1:</w:t>
            </w:r>
          </w:p>
          <w:bookmarkEnd w:id="2088"/>
          <w:p>
            <w:pPr>
              <w:spacing w:after="20"/>
              <w:ind w:left="20"/>
              <w:jc w:val="both"/>
            </w:pPr>
            <w:r>
              <w:rPr>
                <w:rFonts w:ascii="Times New Roman"/>
                <w:b w:val="false"/>
                <w:i w:val="false"/>
                <w:color w:val="000000"/>
                <w:sz w:val="20"/>
              </w:rPr>
              <w:t>
Өзекті нормативтер мен эпидемиологиялық жағдайды ескере отырып, індетті қадағалау және бақылау бойынша нұсқаулықтар, хаттамалар мен ұсынымдар жасау қабілеті.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0" w:id="2089"/>
          <w:p>
            <w:pPr>
              <w:spacing w:after="20"/>
              <w:ind w:left="20"/>
              <w:jc w:val="both"/>
            </w:pPr>
            <w:r>
              <w:rPr>
                <w:rFonts w:ascii="Times New Roman"/>
                <w:b w:val="false"/>
                <w:i w:val="false"/>
                <w:color w:val="000000"/>
                <w:sz w:val="20"/>
              </w:rPr>
              <w:t>
Машықтар:</w:t>
            </w:r>
          </w:p>
          <w:bookmarkEnd w:id="2089"/>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және инфекциялық бақылау бойынша нормативтік және ғылыми материалдарды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Өзекті стандарттар мен талаптарға сәйкес келетін әдістемелік құжаттарды, нұсқаулықтар мен хаттамаларды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Ұсынымдарды медициналық мекемелердің нақты жағдайларына немесе өңірлік эпидемиологиялық ерекшеліктерге бейімдеу.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Әзірленген әдістемелік құжаттардың тиімділігін бағалау және қажет болған жағдайда оларды түзету.</w:t>
            </w:r>
          </w:p>
          <w:p>
            <w:pPr>
              <w:spacing w:after="20"/>
              <w:ind w:left="20"/>
              <w:jc w:val="both"/>
            </w:pPr>
            <w:r>
              <w:rPr>
                <w:rFonts w:ascii="Times New Roman"/>
                <w:b w:val="false"/>
                <w:i w:val="false"/>
                <w:color w:val="000000"/>
                <w:sz w:val="20"/>
              </w:rPr>
              <w:t>
5. Практикада нұсқаулықтар мен хаттамаларды қолдану бойынша персоналға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5" w:id="2090"/>
          <w:p>
            <w:pPr>
              <w:spacing w:after="20"/>
              <w:ind w:left="20"/>
              <w:jc w:val="both"/>
            </w:pPr>
            <w:r>
              <w:rPr>
                <w:rFonts w:ascii="Times New Roman"/>
                <w:b w:val="false"/>
                <w:i w:val="false"/>
                <w:color w:val="000000"/>
                <w:sz w:val="20"/>
              </w:rPr>
              <w:t>
Білімдер:</w:t>
            </w:r>
          </w:p>
          <w:bookmarkEnd w:id="2090"/>
          <w:p>
            <w:pPr>
              <w:spacing w:after="20"/>
              <w:ind w:left="20"/>
              <w:jc w:val="both"/>
            </w:pPr>
            <w:r>
              <w:rPr>
                <w:rFonts w:ascii="Times New Roman"/>
                <w:b w:val="false"/>
                <w:i w:val="false"/>
                <w:color w:val="000000"/>
                <w:sz w:val="20"/>
              </w:rPr>
              <w:t>
</w:t>
            </w:r>
            <w:r>
              <w:rPr>
                <w:rFonts w:ascii="Times New Roman"/>
                <w:b w:val="false"/>
                <w:i w:val="false"/>
                <w:color w:val="000000"/>
                <w:sz w:val="20"/>
              </w:rPr>
              <w:t>1. Жұқпалы аурулардың эпидемиологиялық негіздері және олардың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Эпидқадағалау және инфекциялық бақылау саласындағы нормативтік-құқықтық актілер мен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Хаттамалар мен нұсқаулықтарды әзірлеу мен рәсімдеудің қазіргі заманғы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Эпидемиологиялық іс-шаралардың тиімділігін бағалау және инфекцияларды бақылау қағидаттары.</w:t>
            </w:r>
          </w:p>
          <w:p>
            <w:pPr>
              <w:spacing w:after="20"/>
              <w:ind w:left="20"/>
              <w:jc w:val="both"/>
            </w:pPr>
            <w:r>
              <w:rPr>
                <w:rFonts w:ascii="Times New Roman"/>
                <w:b w:val="false"/>
                <w:i w:val="false"/>
                <w:color w:val="000000"/>
                <w:sz w:val="20"/>
              </w:rPr>
              <w:t>
5. Медициналық практикаға ұсынымдарды енгізудің ұйымдастырушылық және әдістемелік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0" w:id="2091"/>
          <w:p>
            <w:pPr>
              <w:spacing w:after="20"/>
              <w:ind w:left="20"/>
              <w:jc w:val="both"/>
            </w:pPr>
            <w:r>
              <w:rPr>
                <w:rFonts w:ascii="Times New Roman"/>
                <w:b w:val="false"/>
                <w:i w:val="false"/>
                <w:color w:val="000000"/>
                <w:sz w:val="20"/>
              </w:rPr>
              <w:t>
Дағды 2:</w:t>
            </w:r>
          </w:p>
          <w:bookmarkEnd w:id="2091"/>
          <w:p>
            <w:pPr>
              <w:spacing w:after="20"/>
              <w:ind w:left="20"/>
              <w:jc w:val="both"/>
            </w:pPr>
            <w:r>
              <w:rPr>
                <w:rFonts w:ascii="Times New Roman"/>
                <w:b w:val="false"/>
                <w:i w:val="false"/>
                <w:color w:val="000000"/>
                <w:sz w:val="20"/>
              </w:rPr>
              <w:t>
Халықаралық және ұлттық тәжірибені зерделеу, оның қолданылуын бағалау және мекеменің немесе өңірдің нақты жағдайларына әдістемелік тәсілдерді бейімдеу біліктілігі.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1" w:id="2092"/>
          <w:p>
            <w:pPr>
              <w:spacing w:after="20"/>
              <w:ind w:left="20"/>
              <w:jc w:val="both"/>
            </w:pPr>
            <w:r>
              <w:rPr>
                <w:rFonts w:ascii="Times New Roman"/>
                <w:b w:val="false"/>
                <w:i w:val="false"/>
                <w:color w:val="000000"/>
                <w:sz w:val="20"/>
              </w:rPr>
              <w:t>
Машықтар:</w:t>
            </w:r>
          </w:p>
          <w:bookmarkEnd w:id="2092"/>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және инфекциялық бақылау бойынша халықаралық және ұлттық ғылыми және практикалық әдебиеттерге жүйелі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Түрлі әдістемелік тәсілдерді салыстыру және әртүрлі жағдайларда олардың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Нақты медициналық мекеменің немесе өңірдің ерекшелігіне озық практикалардың қолданылуын анықтау.</w:t>
            </w:r>
          </w:p>
          <w:p>
            <w:pPr>
              <w:spacing w:after="20"/>
              <w:ind w:left="20"/>
              <w:jc w:val="both"/>
            </w:pPr>
            <w:r>
              <w:rPr>
                <w:rFonts w:ascii="Times New Roman"/>
                <w:b w:val="false"/>
                <w:i w:val="false"/>
                <w:color w:val="000000"/>
                <w:sz w:val="20"/>
              </w:rPr>
              <w:t>
4. Әріптестерге және тәжірибеде бейімделген әдістемелерді енгізу бойынша басшылыққа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5" w:id="2093"/>
          <w:p>
            <w:pPr>
              <w:spacing w:after="20"/>
              <w:ind w:left="20"/>
              <w:jc w:val="both"/>
            </w:pPr>
            <w:r>
              <w:rPr>
                <w:rFonts w:ascii="Times New Roman"/>
                <w:b w:val="false"/>
                <w:i w:val="false"/>
                <w:color w:val="000000"/>
                <w:sz w:val="20"/>
              </w:rPr>
              <w:t>
Білімдер:</w:t>
            </w:r>
          </w:p>
          <w:bookmarkEnd w:id="2093"/>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қадағалау және инфекциялық бақылау бойынша қазіргі заманғы халықаралық және ұлттық стандарттар мен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және эпидемияға қарсы шаралардың тиімділігін бағалаудың негізгі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жағдайларға бейімдеу және озық тәжірибені енгізу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мекемелер мен өңірлік денсаулық сақтау қызметтері жұмысының ұйымдастырушылық және басқарушылық қағидаттары.</w:t>
            </w:r>
          </w:p>
          <w:p>
            <w:pPr>
              <w:spacing w:after="20"/>
              <w:ind w:left="20"/>
              <w:jc w:val="both"/>
            </w:pPr>
            <w:r>
              <w:rPr>
                <w:rFonts w:ascii="Times New Roman"/>
                <w:b w:val="false"/>
                <w:i w:val="false"/>
                <w:color w:val="000000"/>
                <w:sz w:val="20"/>
              </w:rPr>
              <w:t>
5. Эпидемиологиялық ақпаратты мониторингтеудің, талдаудың және бағалаудың қазіргі заманғы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0" w:id="2094"/>
          <w:p>
            <w:pPr>
              <w:spacing w:after="20"/>
              <w:ind w:left="20"/>
              <w:jc w:val="both"/>
            </w:pPr>
            <w:r>
              <w:rPr>
                <w:rFonts w:ascii="Times New Roman"/>
                <w:b w:val="false"/>
                <w:i w:val="false"/>
                <w:color w:val="000000"/>
                <w:sz w:val="20"/>
              </w:rPr>
              <w:t>
Дербестік және жауапкершілік</w:t>
            </w:r>
          </w:p>
          <w:bookmarkEnd w:id="2094"/>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тиімділік</w:t>
            </w:r>
          </w:p>
          <w:p>
            <w:pPr>
              <w:spacing w:after="20"/>
              <w:ind w:left="20"/>
              <w:jc w:val="both"/>
            </w:pPr>
            <w:r>
              <w:rPr>
                <w:rFonts w:ascii="Times New Roman"/>
                <w:b w:val="false"/>
                <w:i w:val="false"/>
                <w:color w:val="000000"/>
                <w:sz w:val="20"/>
              </w:rPr>
              <w:t>
қызметті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дәрігері (маманы), Дәрігер (маман) гигиенист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дәрігері (маманы), Дәрігер (маман) гигиенист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қызмет дәрігері (маманы), Дәрігер (маман) гигиенист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Кәсіптің карточкасы "6.3 Дәрігер (маман)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Дәрігер (маман) 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4" w:id="2095"/>
          <w:p>
            <w:pPr>
              <w:spacing w:after="20"/>
              <w:ind w:left="20"/>
              <w:jc w:val="both"/>
            </w:pPr>
            <w:r>
              <w:rPr>
                <w:rFonts w:ascii="Times New Roman"/>
                <w:b w:val="false"/>
                <w:i w:val="false"/>
                <w:color w:val="000000"/>
                <w:sz w:val="20"/>
              </w:rPr>
              <w:t>
Білім деңгейі:</w:t>
            </w:r>
          </w:p>
          <w:bookmarkEnd w:id="2095"/>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5" w:id="2096"/>
          <w:p>
            <w:pPr>
              <w:spacing w:after="20"/>
              <w:ind w:left="20"/>
              <w:jc w:val="both"/>
            </w:pPr>
            <w:r>
              <w:rPr>
                <w:rFonts w:ascii="Times New Roman"/>
                <w:b w:val="false"/>
                <w:i w:val="false"/>
                <w:color w:val="000000"/>
                <w:sz w:val="20"/>
              </w:rPr>
              <w:t>
Мамандық:</w:t>
            </w:r>
          </w:p>
          <w:bookmarkEnd w:id="2096"/>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6" w:id="2097"/>
          <w:p>
            <w:pPr>
              <w:spacing w:after="20"/>
              <w:ind w:left="20"/>
              <w:jc w:val="both"/>
            </w:pPr>
            <w:r>
              <w:rPr>
                <w:rFonts w:ascii="Times New Roman"/>
                <w:b w:val="false"/>
                <w:i w:val="false"/>
                <w:color w:val="000000"/>
                <w:sz w:val="20"/>
              </w:rPr>
              <w:t>
Біліктілік:</w:t>
            </w:r>
          </w:p>
          <w:bookmarkEnd w:id="209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7" w:id="2098"/>
          <w:p>
            <w:pPr>
              <w:spacing w:after="20"/>
              <w:ind w:left="20"/>
              <w:jc w:val="both"/>
            </w:pPr>
            <w:r>
              <w:rPr>
                <w:rFonts w:ascii="Times New Roman"/>
                <w:b w:val="false"/>
                <w:i w:val="false"/>
                <w:color w:val="000000"/>
                <w:sz w:val="20"/>
              </w:rPr>
              <w:t>
2269-2-001 - Балалар және жасөспірімдер гигиенасы дәрігері</w:t>
            </w:r>
          </w:p>
          <w:bookmarkEnd w:id="2098"/>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Жалпы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Радиациялық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2343-1-002 - Гигиена және эпидемиология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2269-2-013 - Дәрігер-эпидемиолог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2269-2-012 - Дәрігер-паразитолог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2269-2-008 - Дәрігер-бактериолог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2269-2-009 - Дәрігер-вирусолог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Дәрігер-микробиолог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Санитариялық-эпидемиологиялық қызмет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2269-2-015 - Санитариялық-эпидемиологиялық қызмет маманы-зоолог/эпизоотолог</w:t>
            </w:r>
          </w:p>
          <w:p>
            <w:pPr>
              <w:spacing w:after="20"/>
              <w:ind w:left="20"/>
              <w:jc w:val="both"/>
            </w:pPr>
            <w:r>
              <w:rPr>
                <w:rFonts w:ascii="Times New Roman"/>
                <w:b w:val="false"/>
                <w:i w:val="false"/>
                <w:color w:val="000000"/>
                <w:sz w:val="20"/>
              </w:rPr>
              <w:t>
2269-2-016 - Санитариялық-эпидемиологиялық қызмет маманы-энтомолог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субъектілерінің Қазақстан Республикасының денсаулық сақтау саласындағы заңнамасын, оның ішінде халықтың санитариялық-эпидемиологиялық салауаттылығы саласындағы нормативтік құқықтық актілерді бұзушылықтарының алдын алуға, анықтауға, жолын кесуге және жоюға бағытталған іс-шараларды әзірлеуге қатысу.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1" w:id="2099"/>
          <w:p>
            <w:pPr>
              <w:spacing w:after="20"/>
              <w:ind w:left="20"/>
              <w:jc w:val="both"/>
            </w:pPr>
            <w:r>
              <w:rPr>
                <w:rFonts w:ascii="Times New Roman"/>
                <w:b w:val="false"/>
                <w:i w:val="false"/>
                <w:color w:val="000000"/>
                <w:sz w:val="20"/>
              </w:rPr>
              <w:t>
1. Халықтың санитариялық-эпидемиологиялық салауаттылығын қамтамасыз ету үшін санитариялық-гигиеналық іс-шараларды ұйымдастыруға қатысу.</w:t>
            </w:r>
          </w:p>
          <w:bookmarkEnd w:id="2099"/>
          <w:p>
            <w:pPr>
              <w:spacing w:after="20"/>
              <w:ind w:left="20"/>
              <w:jc w:val="both"/>
            </w:pPr>
            <w:r>
              <w:rPr>
                <w:rFonts w:ascii="Times New Roman"/>
                <w:b w:val="false"/>
                <w:i w:val="false"/>
                <w:color w:val="000000"/>
                <w:sz w:val="20"/>
              </w:rPr>
              <w:t>
</w:t>
            </w:r>
            <w:r>
              <w:rPr>
                <w:rFonts w:ascii="Times New Roman"/>
                <w:b w:val="false"/>
                <w:i w:val="false"/>
                <w:color w:val="000000"/>
                <w:sz w:val="20"/>
              </w:rPr>
              <w:t>2. Адам денсаулығы үшін тіршілік ету ортасының қауіпсіздігін қамтамасыз ету жөніндегі қызметке қатысу</w:t>
            </w:r>
          </w:p>
          <w:p>
            <w:pPr>
              <w:spacing w:after="20"/>
              <w:ind w:left="20"/>
              <w:jc w:val="both"/>
            </w:pPr>
            <w:r>
              <w:rPr>
                <w:rFonts w:ascii="Times New Roman"/>
                <w:b w:val="false"/>
                <w:i w:val="false"/>
                <w:color w:val="000000"/>
                <w:sz w:val="20"/>
              </w:rPr>
              <w:t>
3. Санитариялық-эпидемиологиялық сараптамаларды ұйымдастыруға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денсаулық сақтау саласындағы заңнамасын бұзушылықтардың алдын алуға, анықтауға, жолын кесуге және жоюға бағытталған іс-шараларды әзірлеуге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3" w:id="2100"/>
          <w:p>
            <w:pPr>
              <w:spacing w:after="20"/>
              <w:ind w:left="20"/>
              <w:jc w:val="both"/>
            </w:pPr>
            <w:r>
              <w:rPr>
                <w:rFonts w:ascii="Times New Roman"/>
                <w:b w:val="false"/>
                <w:i w:val="false"/>
                <w:color w:val="000000"/>
                <w:sz w:val="20"/>
              </w:rPr>
              <w:t>
Еңбек функциясы 1:</w:t>
            </w:r>
          </w:p>
          <w:bookmarkEnd w:id="2100"/>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 үшін санитариялық-гигиеналық іс-шараларды ұйымдастыруға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4" w:id="2101"/>
          <w:p>
            <w:pPr>
              <w:spacing w:after="20"/>
              <w:ind w:left="20"/>
              <w:jc w:val="both"/>
            </w:pPr>
            <w:r>
              <w:rPr>
                <w:rFonts w:ascii="Times New Roman"/>
                <w:b w:val="false"/>
                <w:i w:val="false"/>
                <w:color w:val="000000"/>
                <w:sz w:val="20"/>
              </w:rPr>
              <w:t>
Дағды 1:</w:t>
            </w:r>
          </w:p>
          <w:bookmarkEnd w:id="2101"/>
          <w:p>
            <w:pPr>
              <w:spacing w:after="20"/>
              <w:ind w:left="20"/>
              <w:jc w:val="both"/>
            </w:pPr>
            <w:r>
              <w:rPr>
                <w:rFonts w:ascii="Times New Roman"/>
                <w:b w:val="false"/>
                <w:i w:val="false"/>
                <w:color w:val="000000"/>
                <w:sz w:val="20"/>
              </w:rPr>
              <w:t>
Сырқаттанушылықтың алдын алу бойынша профилактикалық іс-шараларды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5" w:id="2102"/>
          <w:p>
            <w:pPr>
              <w:spacing w:after="20"/>
              <w:ind w:left="20"/>
              <w:jc w:val="both"/>
            </w:pPr>
            <w:r>
              <w:rPr>
                <w:rFonts w:ascii="Times New Roman"/>
                <w:b w:val="false"/>
                <w:i w:val="false"/>
                <w:color w:val="000000"/>
                <w:sz w:val="20"/>
              </w:rPr>
              <w:t>
Машықтар:</w:t>
            </w:r>
          </w:p>
          <w:bookmarkEnd w:id="2102"/>
          <w:p>
            <w:pPr>
              <w:spacing w:after="20"/>
              <w:ind w:left="20"/>
              <w:jc w:val="both"/>
            </w:pPr>
            <w:r>
              <w:rPr>
                <w:rFonts w:ascii="Times New Roman"/>
                <w:b w:val="false"/>
                <w:i w:val="false"/>
                <w:color w:val="000000"/>
                <w:sz w:val="20"/>
              </w:rPr>
              <w:t>
</w:t>
            </w:r>
            <w:r>
              <w:rPr>
                <w:rFonts w:ascii="Times New Roman"/>
                <w:b w:val="false"/>
                <w:i w:val="false"/>
                <w:color w:val="000000"/>
                <w:sz w:val="20"/>
              </w:rPr>
              <w:t>1. Объектілер мен қоршаған ортаны зертханалық-аспаптық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Тұрғындарды гигиеналық тәрбиелеу бойынша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 жасау және жергілікті басқару органдарында қарау үшін жеке материалдар дайындау.</w:t>
            </w:r>
          </w:p>
          <w:p>
            <w:pPr>
              <w:spacing w:after="20"/>
              <w:ind w:left="20"/>
              <w:jc w:val="both"/>
            </w:pPr>
            <w:r>
              <w:rPr>
                <w:rFonts w:ascii="Times New Roman"/>
                <w:b w:val="false"/>
                <w:i w:val="false"/>
                <w:color w:val="000000"/>
                <w:sz w:val="20"/>
              </w:rPr>
              <w:t>
4. Санитариялық-эпидемиологиялық жағдайды талдаудың заманауи әдістерін қолдану, халықтың денсаулығына әсер ететін негізгі факторларды анықтау, аурулардың алдын алудың басым бағыттарын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2103"/>
          <w:p>
            <w:pPr>
              <w:spacing w:after="20"/>
              <w:ind w:left="20"/>
              <w:jc w:val="both"/>
            </w:pPr>
            <w:r>
              <w:rPr>
                <w:rFonts w:ascii="Times New Roman"/>
                <w:b w:val="false"/>
                <w:i w:val="false"/>
                <w:color w:val="000000"/>
                <w:sz w:val="20"/>
              </w:rPr>
              <w:t>
Білімдер:</w:t>
            </w:r>
          </w:p>
          <w:bookmarkEnd w:id="2103"/>
          <w:p>
            <w:pPr>
              <w:spacing w:after="20"/>
              <w:ind w:left="20"/>
              <w:jc w:val="both"/>
            </w:pPr>
            <w:r>
              <w:rPr>
                <w:rFonts w:ascii="Times New Roman"/>
                <w:b w:val="false"/>
                <w:i w:val="false"/>
                <w:color w:val="000000"/>
                <w:sz w:val="20"/>
              </w:rPr>
              <w:t>
</w:t>
            </w:r>
            <w:r>
              <w:rPr>
                <w:rFonts w:ascii="Times New Roman"/>
                <w:b w:val="false"/>
                <w:i w:val="false"/>
                <w:color w:val="000000"/>
                <w:sz w:val="20"/>
              </w:rPr>
              <w:t>1. Профилактика жүйесіндегі санитариялық-эпидемиологиялық қызметтің рөлі мен орны.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ортаның санитариялық жағдайын зерттеу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факторларының халықтың денсаулығына зиянды әсері.</w:t>
            </w:r>
          </w:p>
          <w:p>
            <w:pPr>
              <w:spacing w:after="20"/>
              <w:ind w:left="20"/>
              <w:jc w:val="both"/>
            </w:pPr>
            <w:r>
              <w:rPr>
                <w:rFonts w:ascii="Times New Roman"/>
                <w:b w:val="false"/>
                <w:i w:val="false"/>
                <w:color w:val="000000"/>
                <w:sz w:val="20"/>
              </w:rPr>
              <w:t>
4. Халықтың денсаулық жағдайын сипаттайтын өлшемдер.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3" w:id="2104"/>
          <w:p>
            <w:pPr>
              <w:spacing w:after="20"/>
              <w:ind w:left="20"/>
              <w:jc w:val="both"/>
            </w:pPr>
            <w:r>
              <w:rPr>
                <w:rFonts w:ascii="Times New Roman"/>
                <w:b w:val="false"/>
                <w:i w:val="false"/>
                <w:color w:val="000000"/>
                <w:sz w:val="20"/>
              </w:rPr>
              <w:t>
Дағды 2:</w:t>
            </w:r>
          </w:p>
          <w:bookmarkEnd w:id="2104"/>
          <w:p>
            <w:pPr>
              <w:spacing w:after="20"/>
              <w:ind w:left="20"/>
              <w:jc w:val="both"/>
            </w:pPr>
            <w:r>
              <w:rPr>
                <w:rFonts w:ascii="Times New Roman"/>
                <w:b w:val="false"/>
                <w:i w:val="false"/>
                <w:color w:val="000000"/>
                <w:sz w:val="20"/>
              </w:rPr>
              <w:t>
Санитариялық-эпидемиологиялық жағдайды бағалау, денсаулыққа қолайсыз әсер етудің басым факторларын анықтау және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4" w:id="2105"/>
          <w:p>
            <w:pPr>
              <w:spacing w:after="20"/>
              <w:ind w:left="20"/>
              <w:jc w:val="both"/>
            </w:pPr>
            <w:r>
              <w:rPr>
                <w:rFonts w:ascii="Times New Roman"/>
                <w:b w:val="false"/>
                <w:i w:val="false"/>
                <w:color w:val="000000"/>
                <w:sz w:val="20"/>
              </w:rPr>
              <w:t>
Машықтар:</w:t>
            </w:r>
          </w:p>
          <w:bookmarkEnd w:id="2105"/>
          <w:p>
            <w:pPr>
              <w:spacing w:after="20"/>
              <w:ind w:left="20"/>
              <w:jc w:val="both"/>
            </w:pPr>
            <w:r>
              <w:rPr>
                <w:rFonts w:ascii="Times New Roman"/>
                <w:b w:val="false"/>
                <w:i w:val="false"/>
                <w:color w:val="000000"/>
                <w:sz w:val="20"/>
              </w:rPr>
              <w:t>
</w:t>
            </w:r>
            <w:r>
              <w:rPr>
                <w:rFonts w:ascii="Times New Roman"/>
                <w:b w:val="false"/>
                <w:i w:val="false"/>
                <w:color w:val="000000"/>
                <w:sz w:val="20"/>
              </w:rPr>
              <w:t>1. Жаңа шикізат түрлеріне қорытынды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 факторларының халықтың денсаулығына әсерін талдау және бағалау.</w:t>
            </w:r>
          </w:p>
          <w:p>
            <w:pPr>
              <w:spacing w:after="20"/>
              <w:ind w:left="20"/>
              <w:jc w:val="both"/>
            </w:pPr>
            <w:r>
              <w:rPr>
                <w:rFonts w:ascii="Times New Roman"/>
                <w:b w:val="false"/>
                <w:i w:val="false"/>
                <w:color w:val="000000"/>
                <w:sz w:val="20"/>
              </w:rPr>
              <w:t>
3. Елді мекендерді жоспарлау және салу жобаларына, өндірістің жаңа өнімдеріне, шикізат пен тамақ өнімдеріне, құрылыс материалдарына, халық тұтынатын тауарларға, радиоактивті, токсикологиялық және биологиялық заттарды тасымалдау және көму жағдайларына санитариялық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7" w:id="2106"/>
          <w:p>
            <w:pPr>
              <w:spacing w:after="20"/>
              <w:ind w:left="20"/>
              <w:jc w:val="both"/>
            </w:pPr>
            <w:r>
              <w:rPr>
                <w:rFonts w:ascii="Times New Roman"/>
                <w:b w:val="false"/>
                <w:i w:val="false"/>
                <w:color w:val="000000"/>
                <w:sz w:val="20"/>
              </w:rPr>
              <w:t>
Білімдер:</w:t>
            </w:r>
          </w:p>
          <w:bookmarkEnd w:id="2106"/>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шаруашылық-ауыз су және мәдени-тұрмыстық мақсаттары үшін пайдаланылатын атмосфералық ауа мен жұмыс үй-жайларының, ауыз судың, тағам өнімдерінің, су объектілері мен топырақтың сапасын реттейтін нормативтік-әдістемелік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үй-азаматтық мақсаттағы ғимараттар мен мекемелердің жекелеген түрлеріне, тұрмыстық және өнеркәсіптік қалдықтарды жинау, жою және зиянсыздандыру жүйелеріне қойылатын гигиеналық талаптардың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Елді мекендерді жоспарлау гигиенасы бойынша нормативтік-әдістемелік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шаруашылығында қолданылатын пестицидтерге қойылатын гигиеналық талаптар және олардың уытты әсерінің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Зертханалық-аспаптық зерттеу әдістерін қолдана отырып, коммуналдық шаруашылық, сауда, қоғамдық тамақтану, тамақ өнеркәсібі объектілерін, өнеркәсіптік объектілерді, мектепке дейінгі балалар, мектеп және жасөспірімдер мекемелерін санитариялық тексеру.</w:t>
            </w:r>
          </w:p>
          <w:p>
            <w:pPr>
              <w:spacing w:after="20"/>
              <w:ind w:left="20"/>
              <w:jc w:val="both"/>
            </w:pPr>
            <w:r>
              <w:rPr>
                <w:rFonts w:ascii="Times New Roman"/>
                <w:b w:val="false"/>
                <w:i w:val="false"/>
                <w:color w:val="000000"/>
                <w:sz w:val="20"/>
              </w:rPr>
              <w:t>
6. Елді мекендерді әлеуметтік-экономикалық дамыту және сауықтыру жөніндегі директивалық органдардың шешімдері.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3" w:id="2107"/>
          <w:p>
            <w:pPr>
              <w:spacing w:after="20"/>
              <w:ind w:left="20"/>
              <w:jc w:val="both"/>
            </w:pPr>
            <w:r>
              <w:rPr>
                <w:rFonts w:ascii="Times New Roman"/>
                <w:b w:val="false"/>
                <w:i w:val="false"/>
                <w:color w:val="000000"/>
                <w:sz w:val="20"/>
              </w:rPr>
              <w:t>
Еңбек функциясы 2:</w:t>
            </w:r>
          </w:p>
          <w:bookmarkEnd w:id="2107"/>
          <w:p>
            <w:pPr>
              <w:spacing w:after="20"/>
              <w:ind w:left="20"/>
              <w:jc w:val="both"/>
            </w:pPr>
            <w:r>
              <w:rPr>
                <w:rFonts w:ascii="Times New Roman"/>
                <w:b w:val="false"/>
                <w:i w:val="false"/>
                <w:color w:val="000000"/>
                <w:sz w:val="20"/>
              </w:rPr>
              <w:t>
Адам денсаулығы үшін тіршілік ету ортасының қауіпсіздігін қамтамасыз ету жөніндегі қызметке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4" w:id="2108"/>
          <w:p>
            <w:pPr>
              <w:spacing w:after="20"/>
              <w:ind w:left="20"/>
              <w:jc w:val="both"/>
            </w:pPr>
            <w:r>
              <w:rPr>
                <w:rFonts w:ascii="Times New Roman"/>
                <w:b w:val="false"/>
                <w:i w:val="false"/>
                <w:color w:val="000000"/>
                <w:sz w:val="20"/>
              </w:rPr>
              <w:t>
Дағды 1:</w:t>
            </w:r>
          </w:p>
          <w:bookmarkEnd w:id="2108"/>
          <w:p>
            <w:pPr>
              <w:spacing w:after="20"/>
              <w:ind w:left="20"/>
              <w:jc w:val="both"/>
            </w:pPr>
            <w:r>
              <w:rPr>
                <w:rFonts w:ascii="Times New Roman"/>
                <w:b w:val="false"/>
                <w:i w:val="false"/>
                <w:color w:val="000000"/>
                <w:sz w:val="20"/>
              </w:rPr>
              <w:t>
Тұрғын үй-коммуналдық шаруашылық және әлеуметтік-тұрмыстық орта объектілерінде, медициналық ұйымдарда, тағам өнеркәсібі, қоғамдық тамақтану және сауда кәсіпорындарында, өндірістік объектілерде, балалар мен жасөспірімдерге арналған мекемелерде мемлекеттік санитариялық-эпидемиологиялық қадағалауды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2109"/>
          <w:p>
            <w:pPr>
              <w:spacing w:after="20"/>
              <w:ind w:left="20"/>
              <w:jc w:val="both"/>
            </w:pPr>
            <w:r>
              <w:rPr>
                <w:rFonts w:ascii="Times New Roman"/>
                <w:b w:val="false"/>
                <w:i w:val="false"/>
                <w:color w:val="000000"/>
                <w:sz w:val="20"/>
              </w:rPr>
              <w:t>
Машықтар:</w:t>
            </w:r>
          </w:p>
          <w:bookmarkEnd w:id="2109"/>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ортаны қорғау, еңбек гигиенасы, тағам гигиенасы, балалар мен жасөспірімдер гигиенасы, радиациялық қауіпсіздік саласында ағымдағы және профилактикалық санитариялық қадағалауды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 шаруашылығы объектілерін және қоршаған ортаның жай-күйін зертханалық-аспаптық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 жоспарлауды ұйымдастыру.</w:t>
            </w:r>
          </w:p>
          <w:p>
            <w:pPr>
              <w:spacing w:after="20"/>
              <w:ind w:left="20"/>
              <w:jc w:val="both"/>
            </w:pPr>
            <w:r>
              <w:rPr>
                <w:rFonts w:ascii="Times New Roman"/>
                <w:b w:val="false"/>
                <w:i w:val="false"/>
                <w:color w:val="000000"/>
                <w:sz w:val="20"/>
              </w:rPr>
              <w:t>
4. Декретивті топтардың тұрғындарын гигиеналық тәрбиелеу бойынша жұмысты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2110"/>
          <w:p>
            <w:pPr>
              <w:spacing w:after="20"/>
              <w:ind w:left="20"/>
              <w:jc w:val="both"/>
            </w:pPr>
            <w:r>
              <w:rPr>
                <w:rFonts w:ascii="Times New Roman"/>
                <w:b w:val="false"/>
                <w:i w:val="false"/>
                <w:color w:val="000000"/>
                <w:sz w:val="20"/>
              </w:rPr>
              <w:t>
Білімдер:</w:t>
            </w:r>
          </w:p>
          <w:bookmarkEnd w:id="2110"/>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санитариялық-эпидемиологиялық қадағалаудың мақсаттары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Санитариялық-эпидемиологиялық қадағалау саласындағы нормативтік-құқықтық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Коммуналдық гигиена, тағам гигиенасы, еңбек гигиенасы, балалар мен жасөспірімдер гигиенасы, радиациялық гигиена саласындағы мемлекеттік санитариялық-эпидемиологиялық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Елді мекендердің атмосфералық ауасын санитариялық қорғау; елді мекендерді сумен жабдықтау және су гигиенасы; жер үсті және жер асты суларын санитариялық қорғау; елді мекендерді санитариялық тазарту; коммуналдық объектілерді орнатуға және ұстауға қойылатын санитариялық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Балалар мен жасөспірімдердің денсаулық жағдайын сипаттайтын көрсеткіштерді зерттеу әдістері.</w:t>
            </w:r>
          </w:p>
          <w:p>
            <w:pPr>
              <w:spacing w:after="20"/>
              <w:ind w:left="20"/>
              <w:jc w:val="both"/>
            </w:pPr>
            <w:r>
              <w:rPr>
                <w:rFonts w:ascii="Times New Roman"/>
                <w:b w:val="false"/>
                <w:i w:val="false"/>
                <w:color w:val="000000"/>
                <w:sz w:val="20"/>
              </w:rPr>
              <w:t>
6. Мектепке дейінгі балалар ұйымдары мен мектептерді орналастыруға және ұстауға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5" w:id="2111"/>
          <w:p>
            <w:pPr>
              <w:spacing w:after="20"/>
              <w:ind w:left="20"/>
              <w:jc w:val="both"/>
            </w:pPr>
            <w:r>
              <w:rPr>
                <w:rFonts w:ascii="Times New Roman"/>
                <w:b w:val="false"/>
                <w:i w:val="false"/>
                <w:color w:val="000000"/>
                <w:sz w:val="20"/>
              </w:rPr>
              <w:t>
Дағды 2:</w:t>
            </w:r>
          </w:p>
          <w:bookmarkEnd w:id="2111"/>
          <w:p>
            <w:pPr>
              <w:spacing w:after="20"/>
              <w:ind w:left="20"/>
              <w:jc w:val="both"/>
            </w:pPr>
            <w:r>
              <w:rPr>
                <w:rFonts w:ascii="Times New Roman"/>
                <w:b w:val="false"/>
                <w:i w:val="false"/>
                <w:color w:val="000000"/>
                <w:sz w:val="20"/>
              </w:rPr>
              <w:t>
Әлеуметтік-гигиеналық мониторинг жүргізуге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6" w:id="2112"/>
          <w:p>
            <w:pPr>
              <w:spacing w:after="20"/>
              <w:ind w:left="20"/>
              <w:jc w:val="both"/>
            </w:pPr>
            <w:r>
              <w:rPr>
                <w:rFonts w:ascii="Times New Roman"/>
                <w:b w:val="false"/>
                <w:i w:val="false"/>
                <w:color w:val="000000"/>
                <w:sz w:val="20"/>
              </w:rPr>
              <w:t>
Машықтар:</w:t>
            </w:r>
          </w:p>
          <w:bookmarkEnd w:id="2112"/>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сырқаттануы, демографиялық процестер, әлеуметтік-экономикалық жағдай және қоршаған орта объектілерінің санитариялық жағдайы туралы ресми статистика материалдарына талдау жүргізу, сондай-ақ есептік және есептік медициналық құжаттама нысандарына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Әлеуметтік-гигиеналық мониторинг жүйесінде қадағалау үшін денсаулықтың бұзылуының жетекші көрсеткіштерін таңдау.</w:t>
            </w:r>
          </w:p>
          <w:p>
            <w:pPr>
              <w:spacing w:after="20"/>
              <w:ind w:left="20"/>
              <w:jc w:val="both"/>
            </w:pPr>
            <w:r>
              <w:rPr>
                <w:rFonts w:ascii="Times New Roman"/>
                <w:b w:val="false"/>
                <w:i w:val="false"/>
                <w:color w:val="000000"/>
                <w:sz w:val="20"/>
              </w:rPr>
              <w:t>
3. Аумақта фактордың таралуын және адамға ықтимал әсерін сипаттау үшін объектілерді өлшеу орындарын белгілеу, бақылаулар мен зерттеулердің жиілігі мен жиілігін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9" w:id="2113"/>
          <w:p>
            <w:pPr>
              <w:spacing w:after="20"/>
              <w:ind w:left="20"/>
              <w:jc w:val="both"/>
            </w:pPr>
            <w:r>
              <w:rPr>
                <w:rFonts w:ascii="Times New Roman"/>
                <w:b w:val="false"/>
                <w:i w:val="false"/>
                <w:color w:val="000000"/>
                <w:sz w:val="20"/>
              </w:rPr>
              <w:t>
Білімдер:</w:t>
            </w:r>
          </w:p>
          <w:bookmarkEnd w:id="2113"/>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физика-химиялық және математикалық жаратылыстану-ғылыми ұғымдар, санитариялық-эпидемиологиялық жағдайдың жай-күйі туралы ақпаратты жинау және медициналық-статистикалық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денсаулық жағдайы көрсеткіштерін және демографиялық көрсеткіштерді мемлекеттік есепке алу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ақпараттық-коммуникациялық технологиялар мен геоақпараттық жүйелерді қолдану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денсаулық жағдайын гигиеналық зерттеу және сырқаттанушылықтың алдын алу қағидаттары.</w:t>
            </w:r>
          </w:p>
          <w:p>
            <w:pPr>
              <w:spacing w:after="20"/>
              <w:ind w:left="20"/>
              <w:jc w:val="both"/>
            </w:pPr>
            <w:r>
              <w:rPr>
                <w:rFonts w:ascii="Times New Roman"/>
                <w:b w:val="false"/>
                <w:i w:val="false"/>
                <w:color w:val="000000"/>
                <w:sz w:val="20"/>
              </w:rPr>
              <w:t>
5. Халық денсаулығы үшін қауіп-қатерді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4" w:id="2114"/>
          <w:p>
            <w:pPr>
              <w:spacing w:after="20"/>
              <w:ind w:left="20"/>
              <w:jc w:val="both"/>
            </w:pPr>
            <w:r>
              <w:rPr>
                <w:rFonts w:ascii="Times New Roman"/>
                <w:b w:val="false"/>
                <w:i w:val="false"/>
                <w:color w:val="000000"/>
                <w:sz w:val="20"/>
              </w:rPr>
              <w:t>
Еңбек функциясы 3:</w:t>
            </w:r>
          </w:p>
          <w:bookmarkEnd w:id="2114"/>
          <w:p>
            <w:pPr>
              <w:spacing w:after="20"/>
              <w:ind w:left="20"/>
              <w:jc w:val="both"/>
            </w:pPr>
            <w:r>
              <w:rPr>
                <w:rFonts w:ascii="Times New Roman"/>
                <w:b w:val="false"/>
                <w:i w:val="false"/>
                <w:color w:val="000000"/>
                <w:sz w:val="20"/>
              </w:rPr>
              <w:t>
Санитариялық-эпидемиологиялық сараптамаларды ұйымдастыруға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5" w:id="2115"/>
          <w:p>
            <w:pPr>
              <w:spacing w:after="20"/>
              <w:ind w:left="20"/>
              <w:jc w:val="both"/>
            </w:pPr>
            <w:r>
              <w:rPr>
                <w:rFonts w:ascii="Times New Roman"/>
                <w:b w:val="false"/>
                <w:i w:val="false"/>
                <w:color w:val="000000"/>
                <w:sz w:val="20"/>
              </w:rPr>
              <w:t>
Дағды 1:</w:t>
            </w:r>
          </w:p>
          <w:bookmarkEnd w:id="2115"/>
          <w:p>
            <w:pPr>
              <w:spacing w:after="20"/>
              <w:ind w:left="20"/>
              <w:jc w:val="both"/>
            </w:pPr>
            <w:r>
              <w:rPr>
                <w:rFonts w:ascii="Times New Roman"/>
                <w:b w:val="false"/>
                <w:i w:val="false"/>
                <w:color w:val="000000"/>
                <w:sz w:val="20"/>
              </w:rPr>
              <w:t>
Қоршаған орта объектілерінің гигиеналық зерттеулерін ұйымдастыруға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6" w:id="2116"/>
          <w:p>
            <w:pPr>
              <w:spacing w:after="20"/>
              <w:ind w:left="20"/>
              <w:jc w:val="both"/>
            </w:pPr>
            <w:r>
              <w:rPr>
                <w:rFonts w:ascii="Times New Roman"/>
                <w:b w:val="false"/>
                <w:i w:val="false"/>
                <w:color w:val="000000"/>
                <w:sz w:val="20"/>
              </w:rPr>
              <w:t>
Машықтар:</w:t>
            </w:r>
          </w:p>
          <w:bookmarkEnd w:id="2116"/>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 құжаттарға сәйкес нәтижелерді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Хаттамалар жасау және актілерді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қорытынды жүргізу және ресімдеу.</w:t>
            </w:r>
          </w:p>
          <w:p>
            <w:pPr>
              <w:spacing w:after="20"/>
              <w:ind w:left="20"/>
              <w:jc w:val="both"/>
            </w:pPr>
            <w:r>
              <w:rPr>
                <w:rFonts w:ascii="Times New Roman"/>
                <w:b w:val="false"/>
                <w:i w:val="false"/>
                <w:color w:val="000000"/>
                <w:sz w:val="20"/>
              </w:rPr>
              <w:t>
4. Зерттеулер мен санитариялық-эпидемиологиялық сараптама жүргізу үшін өнімнің сынамаларын (үлгілерін) іріктеуді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0" w:id="2117"/>
          <w:p>
            <w:pPr>
              <w:spacing w:after="20"/>
              <w:ind w:left="20"/>
              <w:jc w:val="both"/>
            </w:pPr>
            <w:r>
              <w:rPr>
                <w:rFonts w:ascii="Times New Roman"/>
                <w:b w:val="false"/>
                <w:i w:val="false"/>
                <w:color w:val="000000"/>
                <w:sz w:val="20"/>
              </w:rPr>
              <w:t>
Білімдер:</w:t>
            </w:r>
          </w:p>
          <w:bookmarkEnd w:id="2117"/>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сараптама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Заманауи зертханалық-аспаптық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сырқаттанушылығының пайда болуының қауіп-қатерін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және эпидемияға қарсы іс-шараларды әзірлеу.</w:t>
            </w:r>
          </w:p>
          <w:p>
            <w:pPr>
              <w:spacing w:after="20"/>
              <w:ind w:left="20"/>
              <w:jc w:val="both"/>
            </w:pPr>
            <w:r>
              <w:rPr>
                <w:rFonts w:ascii="Times New Roman"/>
                <w:b w:val="false"/>
                <w:i w:val="false"/>
                <w:color w:val="000000"/>
                <w:sz w:val="20"/>
              </w:rPr>
              <w:t>
5. Адам денсаулығына жағымсыз әсер ететін физикалық факторларды зерттеу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5" w:id="2118"/>
          <w:p>
            <w:pPr>
              <w:spacing w:after="20"/>
              <w:ind w:left="20"/>
              <w:jc w:val="both"/>
            </w:pPr>
            <w:r>
              <w:rPr>
                <w:rFonts w:ascii="Times New Roman"/>
                <w:b w:val="false"/>
                <w:i w:val="false"/>
                <w:color w:val="000000"/>
                <w:sz w:val="20"/>
              </w:rPr>
              <w:t>
Дағды 2:</w:t>
            </w:r>
          </w:p>
          <w:bookmarkEnd w:id="2118"/>
          <w:p>
            <w:pPr>
              <w:spacing w:after="20"/>
              <w:ind w:left="20"/>
              <w:jc w:val="both"/>
            </w:pPr>
            <w:r>
              <w:rPr>
                <w:rFonts w:ascii="Times New Roman"/>
                <w:b w:val="false"/>
                <w:i w:val="false"/>
                <w:color w:val="000000"/>
                <w:sz w:val="20"/>
              </w:rPr>
              <w:t>
Анықталған нормативтік талаптардың бұзылуының зиян келтіру фактілерімен себеп-салдарлық байланысын белгілеуге бағытталған сараптамалар және (немесе) тергеулер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6" w:id="2119"/>
          <w:p>
            <w:pPr>
              <w:spacing w:after="20"/>
              <w:ind w:left="20"/>
              <w:jc w:val="both"/>
            </w:pPr>
            <w:r>
              <w:rPr>
                <w:rFonts w:ascii="Times New Roman"/>
                <w:b w:val="false"/>
                <w:i w:val="false"/>
                <w:color w:val="000000"/>
                <w:sz w:val="20"/>
              </w:rPr>
              <w:t>
Машықтар:</w:t>
            </w:r>
          </w:p>
          <w:bookmarkEnd w:id="2119"/>
          <w:p>
            <w:pPr>
              <w:spacing w:after="20"/>
              <w:ind w:left="20"/>
              <w:jc w:val="both"/>
            </w:pPr>
            <w:r>
              <w:rPr>
                <w:rFonts w:ascii="Times New Roman"/>
                <w:b w:val="false"/>
                <w:i w:val="false"/>
                <w:color w:val="000000"/>
                <w:sz w:val="20"/>
              </w:rPr>
              <w:t>
</w:t>
            </w:r>
            <w:r>
              <w:rPr>
                <w:rFonts w:ascii="Times New Roman"/>
                <w:b w:val="false"/>
                <w:i w:val="false"/>
                <w:color w:val="000000"/>
                <w:sz w:val="20"/>
              </w:rPr>
              <w:t>1. Тексеруге жататын аумақтарды, ғимараттарды, құрылыстарды, құрылыстарды, үй-жайларды, жабдықтар мен көлік құралдарын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Өнімнің, қоршаған орта және өндірістік орта объектілерінің үлгілерін (сынамаларын) іріктеп алу және оларды зерттеу мен сынақтан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Өнімнің, қоршаған орта және өндірістік орта объектілерінің үлгілерін (сынамаларын) іріктеу хаттамаларын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Анықталған нормативтік талаптарды бұзушылықтардың зиян келтіру фактілерімен себеп-салдарлық байланысын анықтау үшін сараптама және (немесе) тергеу жүргізу.</w:t>
            </w:r>
          </w:p>
          <w:p>
            <w:pPr>
              <w:spacing w:after="20"/>
              <w:ind w:left="20"/>
              <w:jc w:val="both"/>
            </w:pPr>
            <w:r>
              <w:rPr>
                <w:rFonts w:ascii="Times New Roman"/>
                <w:b w:val="false"/>
                <w:i w:val="false"/>
                <w:color w:val="000000"/>
                <w:sz w:val="20"/>
              </w:rPr>
              <w:t>
5. Азаматтардың өміріне немесе денсаулығына зиян келтіру фактісімен нормативтік талаптардың анықталған бұзылуының себеп-салдарлық байланысын белгілеуге бағытталған сараптама нәтижелері бойынша сараптамалық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1" w:id="2120"/>
          <w:p>
            <w:pPr>
              <w:spacing w:after="20"/>
              <w:ind w:left="20"/>
              <w:jc w:val="both"/>
            </w:pPr>
            <w:r>
              <w:rPr>
                <w:rFonts w:ascii="Times New Roman"/>
                <w:b w:val="false"/>
                <w:i w:val="false"/>
                <w:color w:val="000000"/>
                <w:sz w:val="20"/>
              </w:rPr>
              <w:t>
Білімдер:</w:t>
            </w:r>
          </w:p>
          <w:bookmarkEnd w:id="2120"/>
          <w:p>
            <w:pPr>
              <w:spacing w:after="20"/>
              <w:ind w:left="20"/>
              <w:jc w:val="both"/>
            </w:pPr>
            <w:r>
              <w:rPr>
                <w:rFonts w:ascii="Times New Roman"/>
                <w:b w:val="false"/>
                <w:i w:val="false"/>
                <w:color w:val="000000"/>
                <w:sz w:val="20"/>
              </w:rPr>
              <w:t>
</w:t>
            </w:r>
            <w:r>
              <w:rPr>
                <w:rFonts w:ascii="Times New Roman"/>
                <w:b w:val="false"/>
                <w:i w:val="false"/>
                <w:color w:val="000000"/>
                <w:sz w:val="20"/>
              </w:rPr>
              <w:t>1. Физикалық факторларды зерттеу және өлшеу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Азаматтардың өмірі мен денсаулығына зиян келтіру фактісімен санитариялық-эпидемиологиялық талаптардың бұзылуының себеп-салдарлық байланысын анықтау үшін сараптама және тергеу әдіснамасы.</w:t>
            </w:r>
          </w:p>
          <w:p>
            <w:pPr>
              <w:spacing w:after="20"/>
              <w:ind w:left="20"/>
              <w:jc w:val="both"/>
            </w:pPr>
            <w:r>
              <w:rPr>
                <w:rFonts w:ascii="Times New Roman"/>
                <w:b w:val="false"/>
                <w:i w:val="false"/>
                <w:color w:val="000000"/>
                <w:sz w:val="20"/>
              </w:rPr>
              <w:t>
3. Санитариялық ағартуды, халықты гигиеналық тәрбиелеуді және салауатты өмір салтын насихаттауды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4" w:id="2121"/>
          <w:p>
            <w:pPr>
              <w:spacing w:after="20"/>
              <w:ind w:left="20"/>
              <w:jc w:val="both"/>
            </w:pPr>
            <w:r>
              <w:rPr>
                <w:rFonts w:ascii="Times New Roman"/>
                <w:b w:val="false"/>
                <w:i w:val="false"/>
                <w:color w:val="000000"/>
                <w:sz w:val="20"/>
              </w:rPr>
              <w:t>
Дағды 3:</w:t>
            </w:r>
          </w:p>
          <w:bookmarkEnd w:id="2121"/>
          <w:p>
            <w:pPr>
              <w:spacing w:after="20"/>
              <w:ind w:left="20"/>
              <w:jc w:val="both"/>
            </w:pPr>
            <w:r>
              <w:rPr>
                <w:rFonts w:ascii="Times New Roman"/>
                <w:b w:val="false"/>
                <w:i w:val="false"/>
                <w:color w:val="000000"/>
                <w:sz w:val="20"/>
              </w:rPr>
              <w:t>
Санитариялық-эпидемиологиялық тергеулер мен сынақтар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5" w:id="2122"/>
          <w:p>
            <w:pPr>
              <w:spacing w:after="20"/>
              <w:ind w:left="20"/>
              <w:jc w:val="both"/>
            </w:pPr>
            <w:r>
              <w:rPr>
                <w:rFonts w:ascii="Times New Roman"/>
                <w:b w:val="false"/>
                <w:i w:val="false"/>
                <w:color w:val="000000"/>
                <w:sz w:val="20"/>
              </w:rPr>
              <w:t>
Машықтар:</w:t>
            </w:r>
          </w:p>
          <w:bookmarkEnd w:id="2122"/>
          <w:p>
            <w:pPr>
              <w:spacing w:after="20"/>
              <w:ind w:left="20"/>
              <w:jc w:val="both"/>
            </w:pPr>
            <w:r>
              <w:rPr>
                <w:rFonts w:ascii="Times New Roman"/>
                <w:b w:val="false"/>
                <w:i w:val="false"/>
                <w:color w:val="000000"/>
                <w:sz w:val="20"/>
              </w:rPr>
              <w:t>
</w:t>
            </w:r>
            <w:r>
              <w:rPr>
                <w:rFonts w:ascii="Times New Roman"/>
                <w:b w:val="false"/>
                <w:i w:val="false"/>
                <w:color w:val="000000"/>
                <w:sz w:val="20"/>
              </w:rPr>
              <w:t>1. Ұсынылған материалдар мен құжаттардың толықтығын талдау және санитариялық-эпидемиологиялық жағдайды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Зерттеулерді (сынақтарды) және өлшемдерді орындау әдістері мен әдістемелерін, сынақ шарттарын, объект қасиеттерінің бір немесе бірнеше өзара байланысты сипаттамаларын, деректерді ұсыну нысандарын айқындау жөніндегі операцияларды орындау алгоритмдерін айқындау және нәтижелердің дәлдігі мен дұрыстығын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құжаттар мен материалдарды қауіп төндіруі ықтимал факторлардың болуы тұрғысынан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зерттеулер мен сынақтар, зерттеулер жүргізу және олардың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Техникалық регламенттерге және мемлекеттік санитариялық-эпидемиологиялық қағидалар мен нормативтерге сәйкес санитариялық-эпидемиологиялық сараптамалардың, тексерулердің, зерттеулердің, сынақтардың, сондай-ақ токсикологиялық, гигиеналық және өзге де бағалау түрлерінің нәтижелерін ресімдеу.</w:t>
            </w:r>
          </w:p>
          <w:p>
            <w:pPr>
              <w:spacing w:after="20"/>
              <w:ind w:left="20"/>
              <w:jc w:val="both"/>
            </w:pPr>
            <w:r>
              <w:rPr>
                <w:rFonts w:ascii="Times New Roman"/>
                <w:b w:val="false"/>
                <w:i w:val="false"/>
                <w:color w:val="000000"/>
                <w:sz w:val="20"/>
              </w:rPr>
              <w:t>
6. Тексеру актісін немесе ошақты эпидемиологиялық тексеру картасын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1" w:id="2123"/>
          <w:p>
            <w:pPr>
              <w:spacing w:after="20"/>
              <w:ind w:left="20"/>
              <w:jc w:val="both"/>
            </w:pPr>
            <w:r>
              <w:rPr>
                <w:rFonts w:ascii="Times New Roman"/>
                <w:b w:val="false"/>
                <w:i w:val="false"/>
                <w:color w:val="000000"/>
                <w:sz w:val="20"/>
              </w:rPr>
              <w:t>
Білімдер:</w:t>
            </w:r>
          </w:p>
          <w:bookmarkEnd w:id="212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және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үй-коммуналдық шаруашылық және әлеуметтік-тұрмыстық орта объектілерінде, медициналық ұйымдарда, тағам өнеркәсібі, қоғамдық тамақтану және сауда кәсіпорындарында, өндірістік объектілерде, балалар мен жасөспірімдерге арналған мекемелерде мемлекеттік санитариялық-эпидемиологиялық қадағалаудың мақсаттары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факторларының адам ағзасына қолайсыз әсерін болдырмау үшін алдын алу шараларын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 объектілерін гигиеналық зерттеу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Иондаушы сәуленің адам денсаулығына, биологиялық механизмдерге және адамның радиациялық зақымдану клиникасына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Эпидемиологиялық зерттеулердің түрлері және олардың мақсаты.</w:t>
            </w:r>
          </w:p>
          <w:p>
            <w:pPr>
              <w:spacing w:after="20"/>
              <w:ind w:left="20"/>
              <w:jc w:val="both"/>
            </w:pPr>
            <w:r>
              <w:rPr>
                <w:rFonts w:ascii="Times New Roman"/>
                <w:b w:val="false"/>
                <w:i w:val="false"/>
                <w:color w:val="000000"/>
                <w:sz w:val="20"/>
              </w:rPr>
              <w:t>
7. Ауру ошағын эпидемиологиялық тексеру әдістері және эпидемиологиялық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8" w:id="2124"/>
          <w:p>
            <w:pPr>
              <w:spacing w:after="20"/>
              <w:ind w:left="20"/>
              <w:jc w:val="both"/>
            </w:pPr>
            <w:r>
              <w:rPr>
                <w:rFonts w:ascii="Times New Roman"/>
                <w:b w:val="false"/>
                <w:i w:val="false"/>
                <w:color w:val="000000"/>
                <w:sz w:val="20"/>
              </w:rPr>
              <w:t>
Қосымша еңбек функциясы 1:</w:t>
            </w:r>
          </w:p>
          <w:bookmarkEnd w:id="2124"/>
          <w:p>
            <w:pPr>
              <w:spacing w:after="20"/>
              <w:ind w:left="20"/>
              <w:jc w:val="both"/>
            </w:pPr>
            <w:r>
              <w:rPr>
                <w:rFonts w:ascii="Times New Roman"/>
                <w:b w:val="false"/>
                <w:i w:val="false"/>
                <w:color w:val="000000"/>
                <w:sz w:val="20"/>
              </w:rPr>
              <w:t>
Қазақстан Республикасының денсаулық сақтау саласындағы заңнамасын бұзушылықтардың алдын алуға, анықтауға, жолын кесуге және жоюға бағытталған іс-шараларды әзірлеуге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9" w:id="2125"/>
          <w:p>
            <w:pPr>
              <w:spacing w:after="20"/>
              <w:ind w:left="20"/>
              <w:jc w:val="both"/>
            </w:pPr>
            <w:r>
              <w:rPr>
                <w:rFonts w:ascii="Times New Roman"/>
                <w:b w:val="false"/>
                <w:i w:val="false"/>
                <w:color w:val="000000"/>
                <w:sz w:val="20"/>
              </w:rPr>
              <w:t>
Дағды 1:</w:t>
            </w:r>
          </w:p>
          <w:bookmarkEnd w:id="2125"/>
          <w:p>
            <w:pPr>
              <w:spacing w:after="20"/>
              <w:ind w:left="20"/>
              <w:jc w:val="both"/>
            </w:pPr>
            <w:r>
              <w:rPr>
                <w:rFonts w:ascii="Times New Roman"/>
                <w:b w:val="false"/>
                <w:i w:val="false"/>
                <w:color w:val="000000"/>
                <w:sz w:val="20"/>
              </w:rPr>
              <w:t>
Халықтың санитариялық-эпидемиологиялық салауаттылығын қамтамасыз ету үшін санитариялық-гигиеналық іс-шараларды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2126"/>
          <w:p>
            <w:pPr>
              <w:spacing w:after="20"/>
              <w:ind w:left="20"/>
              <w:jc w:val="both"/>
            </w:pPr>
            <w:r>
              <w:rPr>
                <w:rFonts w:ascii="Times New Roman"/>
                <w:b w:val="false"/>
                <w:i w:val="false"/>
                <w:color w:val="000000"/>
                <w:sz w:val="20"/>
              </w:rPr>
              <w:t>
Машықтар:</w:t>
            </w:r>
          </w:p>
          <w:bookmarkEnd w:id="2126"/>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 факторларының халықтың денсаулығына әсерін жалпылау, талдау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шараларды әзірлеу, санитариялық-эпидемиологиялық жағдайды бағалау және денсаулыққа қолайсыз әсер етудің басым факторларын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Жоспарларды әзірлеу және жергілікті басқару органдарында қарау үшін материалдар дайындау.</w:t>
            </w:r>
          </w:p>
          <w:p>
            <w:pPr>
              <w:spacing w:after="20"/>
              <w:ind w:left="20"/>
              <w:jc w:val="both"/>
            </w:pPr>
            <w:r>
              <w:rPr>
                <w:rFonts w:ascii="Times New Roman"/>
                <w:b w:val="false"/>
                <w:i w:val="false"/>
                <w:color w:val="000000"/>
                <w:sz w:val="20"/>
              </w:rPr>
              <w:t>
4. Қоршаған орта факторларын бақылаудың және инфекциялық және паразиттік ауруларды диагностикалаудың заманауи зертханалық және аспаптық әдістерін пайдалана отырып, объектілерге зерттеу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4" w:id="2127"/>
          <w:p>
            <w:pPr>
              <w:spacing w:after="20"/>
              <w:ind w:left="20"/>
              <w:jc w:val="both"/>
            </w:pPr>
            <w:r>
              <w:rPr>
                <w:rFonts w:ascii="Times New Roman"/>
                <w:b w:val="false"/>
                <w:i w:val="false"/>
                <w:color w:val="000000"/>
                <w:sz w:val="20"/>
              </w:rPr>
              <w:t>
Білімдер:</w:t>
            </w:r>
          </w:p>
          <w:bookmarkEnd w:id="2127"/>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шаруашылық-ауыз су және мәдени-тұрмыстық мақсаттары үшін пайдаланылатын атмосфералық ауа мен жұмыс үй-жайларының, ауыз судың, тамақ өнімдерінің, су объектілері мен топырақтың сапасын реттейтін нормативтік-әдістемелік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Тұрғын үй-азаматтық мақсаттағы ғимараттар мен мекемелердің жекелеген түрлеріне, тұрмыстық және өнеркәсіптік қалдықтарды жинау, жою және залалсыздандыру жүйелеріне қойылатын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Елді мекендерді жоспарлау гигиенасы бойынша нормативтік-әдістемелік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Ауыл шаруашылығында қолданылатын пестицидтерге қойылатын гигиеналық талаптар және олардың уытты әсерінің ерекшеліктері.</w:t>
            </w:r>
          </w:p>
          <w:p>
            <w:pPr>
              <w:spacing w:after="20"/>
              <w:ind w:left="20"/>
              <w:jc w:val="both"/>
            </w:pPr>
            <w:r>
              <w:rPr>
                <w:rFonts w:ascii="Times New Roman"/>
                <w:b w:val="false"/>
                <w:i w:val="false"/>
                <w:color w:val="000000"/>
                <w:sz w:val="20"/>
              </w:rPr>
              <w:t>
5. Халықтың денсаулық жағдайын бағалау критерийлері мен көрсеткіштері; зерттеудің социологиялық әдістері. физикалық факторларды зерттеу мен өлшеудің микробиологиялық, паразитологиялық, санитариялық-химиялық, токсикологиялық және радиологиялық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9" w:id="2128"/>
          <w:p>
            <w:pPr>
              <w:spacing w:after="20"/>
              <w:ind w:left="20"/>
              <w:jc w:val="both"/>
            </w:pPr>
            <w:r>
              <w:rPr>
                <w:rFonts w:ascii="Times New Roman"/>
                <w:b w:val="false"/>
                <w:i w:val="false"/>
                <w:color w:val="000000"/>
                <w:sz w:val="20"/>
              </w:rPr>
              <w:t>
Дағды 2:</w:t>
            </w:r>
          </w:p>
          <w:bookmarkEnd w:id="2128"/>
          <w:p>
            <w:pPr>
              <w:spacing w:after="20"/>
              <w:ind w:left="20"/>
              <w:jc w:val="both"/>
            </w:pPr>
            <w:r>
              <w:rPr>
                <w:rFonts w:ascii="Times New Roman"/>
                <w:b w:val="false"/>
                <w:i w:val="false"/>
                <w:color w:val="000000"/>
                <w:sz w:val="20"/>
              </w:rPr>
              <w:t>
Санитариялық зерттеулердің, зертханалық зерттеулердің нәтижелерін талдау және білікті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0" w:id="2129"/>
          <w:p>
            <w:pPr>
              <w:spacing w:after="20"/>
              <w:ind w:left="20"/>
              <w:jc w:val="both"/>
            </w:pPr>
            <w:r>
              <w:rPr>
                <w:rFonts w:ascii="Times New Roman"/>
                <w:b w:val="false"/>
                <w:i w:val="false"/>
                <w:color w:val="000000"/>
                <w:sz w:val="20"/>
              </w:rPr>
              <w:t>
Машықтар:</w:t>
            </w:r>
          </w:p>
          <w:bookmarkEnd w:id="2129"/>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 зерттеулер мен зертханалық зерттеулердің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 тексерулер мен зертханалық зерттеулердің нәтижелері бойынша білікті қорытынды мен ұсыныстар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Жоспарланған іс-шаралардың гигиеналық және экономикалық тиімділігін бағалау.</w:t>
            </w:r>
          </w:p>
          <w:p>
            <w:pPr>
              <w:spacing w:after="20"/>
              <w:ind w:left="20"/>
              <w:jc w:val="both"/>
            </w:pPr>
            <w:r>
              <w:rPr>
                <w:rFonts w:ascii="Times New Roman"/>
                <w:b w:val="false"/>
                <w:i w:val="false"/>
                <w:color w:val="000000"/>
                <w:sz w:val="20"/>
              </w:rPr>
              <w:t>
4. Эпидемиологпен бірге жедел ішек аурулары мен тамақтан уланудың өршуін тергеу нәтижелерін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4" w:id="2130"/>
          <w:p>
            <w:pPr>
              <w:spacing w:after="20"/>
              <w:ind w:left="20"/>
              <w:jc w:val="both"/>
            </w:pPr>
            <w:r>
              <w:rPr>
                <w:rFonts w:ascii="Times New Roman"/>
                <w:b w:val="false"/>
                <w:i w:val="false"/>
                <w:color w:val="000000"/>
                <w:sz w:val="20"/>
              </w:rPr>
              <w:t>
Білімдер:</w:t>
            </w:r>
          </w:p>
          <w:bookmarkEnd w:id="2130"/>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зерттеулер мен зерттеулер жүргізу тәртібін регламенттейтін нормативтік-әдістемелік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Тіршілік ету ортасы мен өндірістік қызметтің әртүрлі объектілеріне қойылатын санитариялық-эпидемиологиялық талаптарды реттейтін нормативтік-құқықтық актілер.</w:t>
            </w:r>
          </w:p>
          <w:p>
            <w:pPr>
              <w:spacing w:after="20"/>
              <w:ind w:left="20"/>
              <w:jc w:val="both"/>
            </w:pPr>
            <w:r>
              <w:rPr>
                <w:rFonts w:ascii="Times New Roman"/>
                <w:b w:val="false"/>
                <w:i w:val="false"/>
                <w:color w:val="000000"/>
                <w:sz w:val="20"/>
              </w:rPr>
              <w:t>
3. Атмосфералық ауа, су көздері мен ауыз су, топырақ және тағам өнімдерінің гигиеналық сапа нормативтері.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7" w:id="2131"/>
          <w:p>
            <w:pPr>
              <w:spacing w:after="20"/>
              <w:ind w:left="20"/>
              <w:jc w:val="both"/>
            </w:pPr>
            <w:r>
              <w:rPr>
                <w:rFonts w:ascii="Times New Roman"/>
                <w:b w:val="false"/>
                <w:i w:val="false"/>
                <w:color w:val="000000"/>
                <w:sz w:val="20"/>
              </w:rPr>
              <w:t>
Бастамашылық</w:t>
            </w:r>
          </w:p>
          <w:bookmarkEnd w:id="2131"/>
          <w:p>
            <w:pPr>
              <w:spacing w:after="20"/>
              <w:ind w:left="20"/>
              <w:jc w:val="both"/>
            </w:pPr>
            <w:r>
              <w:rPr>
                <w:rFonts w:ascii="Times New Roman"/>
                <w:b w:val="false"/>
                <w:i w:val="false"/>
                <w:color w:val="000000"/>
                <w:sz w:val="20"/>
              </w:rPr>
              <w:t>
</w:t>
            </w:r>
            <w:r>
              <w:rPr>
                <w:rFonts w:ascii="Times New Roman"/>
                <w:b w:val="false"/>
                <w:i w:val="false"/>
                <w:color w:val="000000"/>
                <w:sz w:val="20"/>
              </w:rPr>
              <w:t>Клиентке бағдарлау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Оқу және өз бетімен үйрену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(маман)-эпидемиолог, Санитариялық-эпидемиологиялық қызмет дәрігері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(маман)-эпидемиолог, Санитариялық-эпидемиологиялық қызмет дәрігері (маманы)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(маман)-эпидемиолог, Санитариялық-эпидемиологиялық қызмет дәрігері (маманы)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Кәсіптің карточкасы "7.1 Дәрігер (маман)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Дәрігер (маман)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2132"/>
          <w:p>
            <w:pPr>
              <w:spacing w:after="20"/>
              <w:ind w:left="20"/>
              <w:jc w:val="both"/>
            </w:pPr>
            <w:r>
              <w:rPr>
                <w:rFonts w:ascii="Times New Roman"/>
                <w:b w:val="false"/>
                <w:i w:val="false"/>
                <w:color w:val="000000"/>
                <w:sz w:val="20"/>
              </w:rPr>
              <w:t>
Білім деңгейі:</w:t>
            </w:r>
          </w:p>
          <w:bookmarkEnd w:id="213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2" w:id="2133"/>
          <w:p>
            <w:pPr>
              <w:spacing w:after="20"/>
              <w:ind w:left="20"/>
              <w:jc w:val="both"/>
            </w:pPr>
            <w:r>
              <w:rPr>
                <w:rFonts w:ascii="Times New Roman"/>
                <w:b w:val="false"/>
                <w:i w:val="false"/>
                <w:color w:val="000000"/>
                <w:sz w:val="20"/>
              </w:rPr>
              <w:t>
Мамандық:</w:t>
            </w:r>
          </w:p>
          <w:bookmarkEnd w:id="2133"/>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3" w:id="2134"/>
          <w:p>
            <w:pPr>
              <w:spacing w:after="20"/>
              <w:ind w:left="20"/>
              <w:jc w:val="both"/>
            </w:pPr>
            <w:r>
              <w:rPr>
                <w:rFonts w:ascii="Times New Roman"/>
                <w:b w:val="false"/>
                <w:i w:val="false"/>
                <w:color w:val="000000"/>
                <w:sz w:val="20"/>
              </w:rPr>
              <w:t>
Біліктілік:</w:t>
            </w:r>
          </w:p>
          <w:bookmarkEnd w:id="213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6.3 деңгейінде кемінде 5 жыл немесе магистр дәрежесін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4" w:id="2135"/>
          <w:p>
            <w:pPr>
              <w:spacing w:after="20"/>
              <w:ind w:left="20"/>
              <w:jc w:val="both"/>
            </w:pPr>
            <w:r>
              <w:rPr>
                <w:rFonts w:ascii="Times New Roman"/>
                <w:b w:val="false"/>
                <w:i w:val="false"/>
                <w:color w:val="000000"/>
                <w:sz w:val="20"/>
              </w:rPr>
              <w:t>
2131-9-010 - Эпидемиолог</w:t>
            </w:r>
          </w:p>
          <w:bookmarkEnd w:id="2135"/>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2269-2-011 - Дәрігер-микробиолог</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бактериологиялық және санитариялық-бактериологиялық зерттеулердің, бактериялық генез ауруларының диагностикасын қамтамасыз ету үшін мониторингтің, сондай-ақ халықтың санитариялық-эпидемиологиялық салауаттылығы саласындағы қызметті жүзеге асыратын объектілерді (субъектілерді) бақылау мен қадағалаудың нәтижелерін ұйымдастыру, жүргізу және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7" w:id="2136"/>
          <w:p>
            <w:pPr>
              <w:spacing w:after="20"/>
              <w:ind w:left="20"/>
              <w:jc w:val="both"/>
            </w:pPr>
            <w:r>
              <w:rPr>
                <w:rFonts w:ascii="Times New Roman"/>
                <w:b w:val="false"/>
                <w:i w:val="false"/>
                <w:color w:val="000000"/>
                <w:sz w:val="20"/>
              </w:rPr>
              <w:t>
1. Бактериялық генез ауруларын диагностикалау бойынша іс шараларды жүзеге асыру</w:t>
            </w:r>
          </w:p>
          <w:bookmarkEnd w:id="2136"/>
          <w:p>
            <w:pPr>
              <w:spacing w:after="20"/>
              <w:ind w:left="20"/>
              <w:jc w:val="both"/>
            </w:pPr>
            <w:r>
              <w:rPr>
                <w:rFonts w:ascii="Times New Roman"/>
                <w:b w:val="false"/>
                <w:i w:val="false"/>
                <w:color w:val="000000"/>
                <w:sz w:val="20"/>
              </w:rPr>
              <w:t>
2. Жетекшілердің бақылауымен және қадағалауымен санитариялық-эпидемиологиялық қызмет ұйымдарының басқа бөлімшелерімен және денсаулық сақтау қатысушыларымен өзара бірігіп іс-әрекет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ТЖ аймағындағы санитариялық-эпидемиологиялық жағдайды бағалау.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8" w:id="2137"/>
          <w:p>
            <w:pPr>
              <w:spacing w:after="20"/>
              <w:ind w:left="20"/>
              <w:jc w:val="both"/>
            </w:pPr>
            <w:r>
              <w:rPr>
                <w:rFonts w:ascii="Times New Roman"/>
                <w:b w:val="false"/>
                <w:i w:val="false"/>
                <w:color w:val="000000"/>
                <w:sz w:val="20"/>
              </w:rPr>
              <w:t>
Еңбек функциясы 1:</w:t>
            </w:r>
          </w:p>
          <w:bookmarkEnd w:id="2137"/>
          <w:p>
            <w:pPr>
              <w:spacing w:after="20"/>
              <w:ind w:left="20"/>
              <w:jc w:val="both"/>
            </w:pPr>
            <w:r>
              <w:rPr>
                <w:rFonts w:ascii="Times New Roman"/>
                <w:b w:val="false"/>
                <w:i w:val="false"/>
                <w:color w:val="000000"/>
                <w:sz w:val="20"/>
              </w:rPr>
              <w:t>
Бактериялық генез ауруларын диагностикалау бойынша іс 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9" w:id="2138"/>
          <w:p>
            <w:pPr>
              <w:spacing w:after="20"/>
              <w:ind w:left="20"/>
              <w:jc w:val="both"/>
            </w:pPr>
            <w:r>
              <w:rPr>
                <w:rFonts w:ascii="Times New Roman"/>
                <w:b w:val="false"/>
                <w:i w:val="false"/>
                <w:color w:val="000000"/>
                <w:sz w:val="20"/>
              </w:rPr>
              <w:t>
Дағды 1:</w:t>
            </w:r>
          </w:p>
          <w:bookmarkEnd w:id="2138"/>
          <w:p>
            <w:pPr>
              <w:spacing w:after="20"/>
              <w:ind w:left="20"/>
              <w:jc w:val="both"/>
            </w:pPr>
            <w:r>
              <w:rPr>
                <w:rFonts w:ascii="Times New Roman"/>
                <w:b w:val="false"/>
                <w:i w:val="false"/>
                <w:color w:val="000000"/>
                <w:sz w:val="20"/>
              </w:rPr>
              <w:t>
Диагностикалық қызметтердің ережелері мен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0" w:id="2139"/>
          <w:p>
            <w:pPr>
              <w:spacing w:after="20"/>
              <w:ind w:left="20"/>
              <w:jc w:val="both"/>
            </w:pPr>
            <w:r>
              <w:rPr>
                <w:rFonts w:ascii="Times New Roman"/>
                <w:b w:val="false"/>
                <w:i w:val="false"/>
                <w:color w:val="000000"/>
                <w:sz w:val="20"/>
              </w:rPr>
              <w:t>
Машықтар:</w:t>
            </w:r>
          </w:p>
          <w:bookmarkEnd w:id="2139"/>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талаптарға, санитариялық-эпидемиялық талаптарға және биоқауіпсіздік және биологиялық қорғау жөніндегі қағидаларға сәйкес зертханалық зерттеулер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объектісін дайындауды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Зерттеуге жататын материалдың сипаты мен көлемін, оны алу мерзімдерін және сынамаларды алу мерзімдерін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Санитариялық-бактериологиялық зерттеулер үшін адамның биологиялық материалдарын және сыртқы орта объектілерінен (топырақ, су, ауа, қол жуу, тұрмыстық заттар, стерильділікке жуу, тамақ және тұтыну нормативтік-құқықтық актілеріне сәйкес) алынған зерттеу материалдарын жинауды, айналысын, тасымалдауды, сақтауды және кәдеге жаратуды ұйымдастыру.</w:t>
            </w:r>
          </w:p>
          <w:p>
            <w:pPr>
              <w:spacing w:after="20"/>
              <w:ind w:left="20"/>
              <w:jc w:val="both"/>
            </w:pPr>
            <w:r>
              <w:rPr>
                <w:rFonts w:ascii="Times New Roman"/>
                <w:b w:val="false"/>
                <w:i w:val="false"/>
                <w:color w:val="000000"/>
                <w:sz w:val="20"/>
              </w:rPr>
              <w:t>
5. Зертханалық диагностиканың ең қауіпсіз және тиімді әдістерін таңдай отырып, ең көп таралған аурулар бойынша зерттеулердің зертханалық мониторингі жоспарын әзірлеу, есепке алу-есеп беру медициналық құжаттаманы ресімдеу, бактериологиялық, зертханалық зерттеулерге материалдар алу, нәтижелерін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5" w:id="2140"/>
          <w:p>
            <w:pPr>
              <w:spacing w:after="20"/>
              <w:ind w:left="20"/>
              <w:jc w:val="both"/>
            </w:pPr>
            <w:r>
              <w:rPr>
                <w:rFonts w:ascii="Times New Roman"/>
                <w:b w:val="false"/>
                <w:i w:val="false"/>
                <w:color w:val="000000"/>
                <w:sz w:val="20"/>
              </w:rPr>
              <w:t>
Білімдер:</w:t>
            </w:r>
          </w:p>
          <w:bookmarkEnd w:id="2140"/>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зертхананың сапа менеджменті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жеке және санитариялық бактериология, эпидемиология, бактериялық аурулардың алдын алу және бақылау негіздері.</w:t>
            </w:r>
          </w:p>
          <w:p>
            <w:pPr>
              <w:spacing w:after="20"/>
              <w:ind w:left="20"/>
              <w:jc w:val="both"/>
            </w:pPr>
            <w:r>
              <w:rPr>
                <w:rFonts w:ascii="Times New Roman"/>
                <w:b w:val="false"/>
                <w:i w:val="false"/>
                <w:color w:val="000000"/>
                <w:sz w:val="20"/>
              </w:rPr>
              <w:t>
5. Микробиологиялық зертханалардың заманауи мәліметтер базасы.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0" w:id="2141"/>
          <w:p>
            <w:pPr>
              <w:spacing w:after="20"/>
              <w:ind w:left="20"/>
              <w:jc w:val="both"/>
            </w:pPr>
            <w:r>
              <w:rPr>
                <w:rFonts w:ascii="Times New Roman"/>
                <w:b w:val="false"/>
                <w:i w:val="false"/>
                <w:color w:val="000000"/>
                <w:sz w:val="20"/>
              </w:rPr>
              <w:t>
Дағды 2:</w:t>
            </w:r>
          </w:p>
          <w:bookmarkEnd w:id="2141"/>
          <w:p>
            <w:pPr>
              <w:spacing w:after="20"/>
              <w:ind w:left="20"/>
              <w:jc w:val="both"/>
            </w:pPr>
            <w:r>
              <w:rPr>
                <w:rFonts w:ascii="Times New Roman"/>
                <w:b w:val="false"/>
                <w:i w:val="false"/>
                <w:color w:val="000000"/>
                <w:sz w:val="20"/>
              </w:rPr>
              <w:t>
Жетекшілердің бақылауымен және қадағалауымен клиникалық-диагностикалық бактериологиялық және санитариялық-бактериологиялық зерттеулерді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1" w:id="2142"/>
          <w:p>
            <w:pPr>
              <w:spacing w:after="20"/>
              <w:ind w:left="20"/>
              <w:jc w:val="both"/>
            </w:pPr>
            <w:r>
              <w:rPr>
                <w:rFonts w:ascii="Times New Roman"/>
                <w:b w:val="false"/>
                <w:i w:val="false"/>
                <w:color w:val="000000"/>
                <w:sz w:val="20"/>
              </w:rPr>
              <w:t>
Машықтар:</w:t>
            </w:r>
          </w:p>
          <w:bookmarkEnd w:id="2142"/>
          <w:p>
            <w:pPr>
              <w:spacing w:after="20"/>
              <w:ind w:left="20"/>
              <w:jc w:val="both"/>
            </w:pPr>
            <w:r>
              <w:rPr>
                <w:rFonts w:ascii="Times New Roman"/>
                <w:b w:val="false"/>
                <w:i w:val="false"/>
                <w:color w:val="000000"/>
                <w:sz w:val="20"/>
              </w:rPr>
              <w:t>
</w:t>
            </w:r>
            <w:r>
              <w:rPr>
                <w:rFonts w:ascii="Times New Roman"/>
                <w:b w:val="false"/>
                <w:i w:val="false"/>
                <w:color w:val="000000"/>
                <w:sz w:val="20"/>
              </w:rPr>
              <w:t>1. Биоматериалды клиникалық-диагностикалық бактериологиялық зерттеу жүргізу, микроорганизмдердің түрін анықтау және анықтау, себу дәрежесін анықтау, қажет болған жағдайда Бактерияға қарсы препараттарға сезімталдығын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Санитариялық-бактериологиялық зерттеулер үшін қоршаған ортаның (топырақ, су, ауа, қолдан жуу, тұрмыстық заттар, стерильділікке арналған жуу, халықтың санитариялық салауаттылығы саласындағы нормативтік-құқықтық актілерге сәйкес тамақ және тұтыну)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объектілеріне санитариялық-бактериологиялық зерттеу жүргізу, инфекциялық аурулар жағдайларын тіркеу және есепке алуды жүргізу.</w:t>
            </w:r>
          </w:p>
          <w:p>
            <w:pPr>
              <w:spacing w:after="20"/>
              <w:ind w:left="20"/>
              <w:jc w:val="both"/>
            </w:pPr>
            <w:r>
              <w:rPr>
                <w:rFonts w:ascii="Times New Roman"/>
                <w:b w:val="false"/>
                <w:i w:val="false"/>
                <w:color w:val="000000"/>
                <w:sz w:val="20"/>
              </w:rPr>
              <w:t>
4. Клиникалық-диагностикалық бактериологиялық және санитариялық-бактериологиялық зерттеулердің нәтижелерін түсіндіру және талдау; цифрлық жүйелермен (медициналық, зертханалық) және интернет-ресурстармен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5" w:id="2143"/>
          <w:p>
            <w:pPr>
              <w:spacing w:after="20"/>
              <w:ind w:left="20"/>
              <w:jc w:val="both"/>
            </w:pPr>
            <w:r>
              <w:rPr>
                <w:rFonts w:ascii="Times New Roman"/>
                <w:b w:val="false"/>
                <w:i w:val="false"/>
                <w:color w:val="000000"/>
                <w:sz w:val="20"/>
              </w:rPr>
              <w:t>
Білімдер:</w:t>
            </w:r>
          </w:p>
          <w:bookmarkEnd w:id="2143"/>
          <w:p>
            <w:pPr>
              <w:spacing w:after="20"/>
              <w:ind w:left="20"/>
              <w:jc w:val="both"/>
            </w:pPr>
            <w:r>
              <w:rPr>
                <w:rFonts w:ascii="Times New Roman"/>
                <w:b w:val="false"/>
                <w:i w:val="false"/>
                <w:color w:val="000000"/>
                <w:sz w:val="20"/>
              </w:rPr>
              <w:t>
</w:t>
            </w:r>
            <w:r>
              <w:rPr>
                <w:rFonts w:ascii="Times New Roman"/>
                <w:b w:val="false"/>
                <w:i w:val="false"/>
                <w:color w:val="000000"/>
                <w:sz w:val="20"/>
              </w:rPr>
              <w:t>1. Биоматериалды клиникалық-диагностикалық бактериологиялық зерттеу жүргізу, микроорганизмдердің түрін анықтау және анықтау, себу дәрежесін анықтау, қажет болған жағдайда Бактерияға қарсы препараттарға сезімталдығын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Санитариялық-бактериологиялық зерттеулер үшін қоршаған ортаның (топырақ, су, ауа, қолдан жуу, тұрмыстық заттар, стерильділікке арналған жуу, халықтың санитариялық салауаттылығы саласындағы нормативтік-құқықтық актілерге сәйкес тамақ және тұтыну)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объектілеріне санитариялық-бактериологиялық зерттеу жүргізу, инфекциялық аурулар жағдайларын тіркеу және есепке алуды жүргізу.</w:t>
            </w:r>
          </w:p>
          <w:p>
            <w:pPr>
              <w:spacing w:after="20"/>
              <w:ind w:left="20"/>
              <w:jc w:val="both"/>
            </w:pPr>
            <w:r>
              <w:rPr>
                <w:rFonts w:ascii="Times New Roman"/>
                <w:b w:val="false"/>
                <w:i w:val="false"/>
                <w:color w:val="000000"/>
                <w:sz w:val="20"/>
              </w:rPr>
              <w:t>
4. Клиникалық-диагностикалық бактериологиялық және санитариялық-бактериологиялық зерттеулердің нәтижелерін түсіндіру және талдау; цифрлық жүйелермен (медициналық, зертханалық) және интернет-ресурстармен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9" w:id="2144"/>
          <w:p>
            <w:pPr>
              <w:spacing w:after="20"/>
              <w:ind w:left="20"/>
              <w:jc w:val="both"/>
            </w:pPr>
            <w:r>
              <w:rPr>
                <w:rFonts w:ascii="Times New Roman"/>
                <w:b w:val="false"/>
                <w:i w:val="false"/>
                <w:color w:val="000000"/>
                <w:sz w:val="20"/>
              </w:rPr>
              <w:t>
Еңбек функциясы 2:</w:t>
            </w:r>
          </w:p>
          <w:bookmarkEnd w:id="2144"/>
          <w:p>
            <w:pPr>
              <w:spacing w:after="20"/>
              <w:ind w:left="20"/>
              <w:jc w:val="both"/>
            </w:pPr>
            <w:r>
              <w:rPr>
                <w:rFonts w:ascii="Times New Roman"/>
                <w:b w:val="false"/>
                <w:i w:val="false"/>
                <w:color w:val="000000"/>
                <w:sz w:val="20"/>
              </w:rPr>
              <w:t>
Жетекшілердің бақылауымен және қадағалауымен санитариялық-эпидемиологиялық қызмет ұйымдарының басқа бөлімшелерімен және денсаулық сақтау қатысушыларымен өзара бірігіп іс-әрекет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0" w:id="2145"/>
          <w:p>
            <w:pPr>
              <w:spacing w:after="20"/>
              <w:ind w:left="20"/>
              <w:jc w:val="both"/>
            </w:pPr>
            <w:r>
              <w:rPr>
                <w:rFonts w:ascii="Times New Roman"/>
                <w:b w:val="false"/>
                <w:i w:val="false"/>
                <w:color w:val="000000"/>
                <w:sz w:val="20"/>
              </w:rPr>
              <w:t>
Дағды 1:</w:t>
            </w:r>
          </w:p>
          <w:bookmarkEnd w:id="2145"/>
          <w:p>
            <w:pPr>
              <w:spacing w:after="20"/>
              <w:ind w:left="20"/>
              <w:jc w:val="both"/>
            </w:pPr>
            <w:r>
              <w:rPr>
                <w:rFonts w:ascii="Times New Roman"/>
                <w:b w:val="false"/>
                <w:i w:val="false"/>
                <w:color w:val="000000"/>
                <w:sz w:val="20"/>
              </w:rPr>
              <w:t>
Диагностика, емдеу, оңалту, бактериялық инфекциялардың таралуының алдын алу және салауатты өмір салтын қалыптастырудың кешенді тәсілін қамтамасыз ету мәселелері бойынша басқа мамандармен және денсаулық сақтау қызметтерімен ынтымақтастық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1" w:id="2146"/>
          <w:p>
            <w:pPr>
              <w:spacing w:after="20"/>
              <w:ind w:left="20"/>
              <w:jc w:val="both"/>
            </w:pPr>
            <w:r>
              <w:rPr>
                <w:rFonts w:ascii="Times New Roman"/>
                <w:b w:val="false"/>
                <w:i w:val="false"/>
                <w:color w:val="000000"/>
                <w:sz w:val="20"/>
              </w:rPr>
              <w:t>
Машықтар:</w:t>
            </w:r>
          </w:p>
          <w:bookmarkEnd w:id="214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ұйымның бейінді бөлімшелерінің дәрігерлеріне бактериялық және вирустық генез ауруларын зертханалық диагностикалау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Пациенттерге медициналық көмектің толық спектрін қамтамасыз ету үшін басқа мамандармен және денсаулық сақтау қызметтерімен командаларда жұмыс істеу.</w:t>
            </w:r>
          </w:p>
          <w:p>
            <w:pPr>
              <w:spacing w:after="20"/>
              <w:ind w:left="20"/>
              <w:jc w:val="both"/>
            </w:pPr>
            <w:r>
              <w:rPr>
                <w:rFonts w:ascii="Times New Roman"/>
                <w:b w:val="false"/>
                <w:i w:val="false"/>
                <w:color w:val="000000"/>
                <w:sz w:val="20"/>
              </w:rPr>
              <w:t>
3. Деректер базасы мен кітапханалардың цифрлық жүйелерімен және интернет-ресурстармен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4" w:id="2147"/>
          <w:p>
            <w:pPr>
              <w:spacing w:after="20"/>
              <w:ind w:left="20"/>
              <w:jc w:val="both"/>
            </w:pPr>
            <w:r>
              <w:rPr>
                <w:rFonts w:ascii="Times New Roman"/>
                <w:b w:val="false"/>
                <w:i w:val="false"/>
                <w:color w:val="000000"/>
                <w:sz w:val="20"/>
              </w:rPr>
              <w:t>
Білімдер:</w:t>
            </w:r>
          </w:p>
          <w:bookmarkEnd w:id="2147"/>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 емдеу, оңалту мәселелері бойынша басқа мамандар мен қызметтердің рөлі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практиканың технологиялары мен стандарттары.</w:t>
            </w:r>
          </w:p>
          <w:p>
            <w:pPr>
              <w:spacing w:after="20"/>
              <w:ind w:left="20"/>
              <w:jc w:val="both"/>
            </w:pPr>
            <w:r>
              <w:rPr>
                <w:rFonts w:ascii="Times New Roman"/>
                <w:b w:val="false"/>
                <w:i w:val="false"/>
                <w:color w:val="000000"/>
                <w:sz w:val="20"/>
              </w:rPr>
              <w:t>
3. Мамандармен және денсаулық сақтау қызметтерімен тиімді қарым-қатынас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7" w:id="2148"/>
          <w:p>
            <w:pPr>
              <w:spacing w:after="20"/>
              <w:ind w:left="20"/>
              <w:jc w:val="both"/>
            </w:pPr>
            <w:r>
              <w:rPr>
                <w:rFonts w:ascii="Times New Roman"/>
                <w:b w:val="false"/>
                <w:i w:val="false"/>
                <w:color w:val="000000"/>
                <w:sz w:val="20"/>
              </w:rPr>
              <w:t>
Дағды 2:</w:t>
            </w:r>
          </w:p>
          <w:bookmarkEnd w:id="2148"/>
          <w:p>
            <w:pPr>
              <w:spacing w:after="20"/>
              <w:ind w:left="20"/>
              <w:jc w:val="both"/>
            </w:pPr>
            <w:r>
              <w:rPr>
                <w:rFonts w:ascii="Times New Roman"/>
                <w:b w:val="false"/>
                <w:i w:val="false"/>
                <w:color w:val="000000"/>
                <w:sz w:val="20"/>
              </w:rPr>
              <w:t>
Диагностика, емдеу, оңалту, вирустық инфекциялардың таралуының алдын алуға және салауатты өмiр салтын қалыптастыруға кешендi көзқарасты қамтамасыз ету мәселелерi бойынша басқа да мамандармен және денсаулық сақтау қызметтерiмен ынтымақтастық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8" w:id="2149"/>
          <w:p>
            <w:pPr>
              <w:spacing w:after="20"/>
              <w:ind w:left="20"/>
              <w:jc w:val="both"/>
            </w:pPr>
            <w:r>
              <w:rPr>
                <w:rFonts w:ascii="Times New Roman"/>
                <w:b w:val="false"/>
                <w:i w:val="false"/>
                <w:color w:val="000000"/>
                <w:sz w:val="20"/>
              </w:rPr>
              <w:t>
Машықтар:</w:t>
            </w:r>
          </w:p>
          <w:bookmarkEnd w:id="2149"/>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ұйымның бейінді бөлімшелерінің дәрігерлеріне бактериялық және вирустық генез ауруларын зертханалық диагностикалау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Пациенттерге медициналық көмектің толық спектрін қамтамасыз ету үшін басқа мамандармен және денсаулық сақтау қызметтерімен командаларда жұмыс істеу.</w:t>
            </w:r>
          </w:p>
          <w:p>
            <w:pPr>
              <w:spacing w:after="20"/>
              <w:ind w:left="20"/>
              <w:jc w:val="both"/>
            </w:pPr>
            <w:r>
              <w:rPr>
                <w:rFonts w:ascii="Times New Roman"/>
                <w:b w:val="false"/>
                <w:i w:val="false"/>
                <w:color w:val="000000"/>
                <w:sz w:val="20"/>
              </w:rPr>
              <w:t>
3. Зертханалық тәжірибенің стандартты типтік процедуралары.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2150"/>
          <w:p>
            <w:pPr>
              <w:spacing w:after="20"/>
              <w:ind w:left="20"/>
              <w:jc w:val="both"/>
            </w:pPr>
            <w:r>
              <w:rPr>
                <w:rFonts w:ascii="Times New Roman"/>
                <w:b w:val="false"/>
                <w:i w:val="false"/>
                <w:color w:val="000000"/>
                <w:sz w:val="20"/>
              </w:rPr>
              <w:t>
Білімдер:</w:t>
            </w:r>
          </w:p>
          <w:bookmarkEnd w:id="2150"/>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 емдеу, оңалту мәселелері бойынша басқа мамандар мен қызметтердің рөлі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практиканың технологиялары мен стандарттары.</w:t>
            </w:r>
          </w:p>
          <w:p>
            <w:pPr>
              <w:spacing w:after="20"/>
              <w:ind w:left="20"/>
              <w:jc w:val="both"/>
            </w:pPr>
            <w:r>
              <w:rPr>
                <w:rFonts w:ascii="Times New Roman"/>
                <w:b w:val="false"/>
                <w:i w:val="false"/>
                <w:color w:val="000000"/>
                <w:sz w:val="20"/>
              </w:rPr>
              <w:t>
3. Мамандармен және денсаулық сақтау қызметтерімен тиімді қарым-қатынас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4" w:id="2151"/>
          <w:p>
            <w:pPr>
              <w:spacing w:after="20"/>
              <w:ind w:left="20"/>
              <w:jc w:val="both"/>
            </w:pPr>
            <w:r>
              <w:rPr>
                <w:rFonts w:ascii="Times New Roman"/>
                <w:b w:val="false"/>
                <w:i w:val="false"/>
                <w:color w:val="000000"/>
                <w:sz w:val="20"/>
              </w:rPr>
              <w:t>
Қосымша еңбек функциясы 1:</w:t>
            </w:r>
          </w:p>
          <w:bookmarkEnd w:id="2151"/>
          <w:p>
            <w:pPr>
              <w:spacing w:after="20"/>
              <w:ind w:left="20"/>
              <w:jc w:val="both"/>
            </w:pPr>
            <w:r>
              <w:rPr>
                <w:rFonts w:ascii="Times New Roman"/>
                <w:b w:val="false"/>
                <w:i w:val="false"/>
                <w:color w:val="000000"/>
                <w:sz w:val="20"/>
              </w:rPr>
              <w:t>
ТЖ аймағындағы санитариялық-эпидемиологиялық жағдайды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5" w:id="2152"/>
          <w:p>
            <w:pPr>
              <w:spacing w:after="20"/>
              <w:ind w:left="20"/>
              <w:jc w:val="both"/>
            </w:pPr>
            <w:r>
              <w:rPr>
                <w:rFonts w:ascii="Times New Roman"/>
                <w:b w:val="false"/>
                <w:i w:val="false"/>
                <w:color w:val="000000"/>
                <w:sz w:val="20"/>
              </w:rPr>
              <w:t>
Дағды 1:</w:t>
            </w:r>
          </w:p>
          <w:bookmarkEnd w:id="2152"/>
          <w:p>
            <w:pPr>
              <w:spacing w:after="20"/>
              <w:ind w:left="20"/>
              <w:jc w:val="both"/>
            </w:pPr>
            <w:r>
              <w:rPr>
                <w:rFonts w:ascii="Times New Roman"/>
                <w:b w:val="false"/>
                <w:i w:val="false"/>
                <w:color w:val="000000"/>
                <w:sz w:val="20"/>
              </w:rPr>
              <w:t>
ТЖ медициналық-санитариялық құбылыстарының деңгейін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6" w:id="2153"/>
          <w:p>
            <w:pPr>
              <w:spacing w:after="20"/>
              <w:ind w:left="20"/>
              <w:jc w:val="both"/>
            </w:pPr>
            <w:r>
              <w:rPr>
                <w:rFonts w:ascii="Times New Roman"/>
                <w:b w:val="false"/>
                <w:i w:val="false"/>
                <w:color w:val="000000"/>
                <w:sz w:val="20"/>
              </w:rPr>
              <w:t>
Машықтар:</w:t>
            </w:r>
          </w:p>
          <w:bookmarkEnd w:id="2153"/>
          <w:p>
            <w:pPr>
              <w:spacing w:after="20"/>
              <w:ind w:left="20"/>
              <w:jc w:val="both"/>
            </w:pPr>
            <w:r>
              <w:rPr>
                <w:rFonts w:ascii="Times New Roman"/>
                <w:b w:val="false"/>
                <w:i w:val="false"/>
                <w:color w:val="000000"/>
                <w:sz w:val="20"/>
              </w:rPr>
              <w:t>
</w:t>
            </w:r>
            <w:r>
              <w:rPr>
                <w:rFonts w:ascii="Times New Roman"/>
                <w:b w:val="false"/>
                <w:i w:val="false"/>
                <w:color w:val="000000"/>
                <w:sz w:val="20"/>
              </w:rPr>
              <w:t>1. Уақытша тұрғын үйлерді және ТЖ кезінде халықты эвакуациялау орындарын сумен жабдықтауды ұйымдастыру, ауыз суды дезинфекциялау.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Эвакуация және уақытша тұру орындарындағы (жатақханалар, шатырлы қалашықтар) санитариялық-гигиеналық жағдайларды бағалау.</w:t>
            </w:r>
          </w:p>
          <w:p>
            <w:pPr>
              <w:spacing w:after="20"/>
              <w:ind w:left="20"/>
              <w:jc w:val="both"/>
            </w:pPr>
            <w:r>
              <w:rPr>
                <w:rFonts w:ascii="Times New Roman"/>
                <w:b w:val="false"/>
                <w:i w:val="false"/>
                <w:color w:val="000000"/>
                <w:sz w:val="20"/>
              </w:rPr>
              <w:t>
3. Коммуналдық қызметтермен бірлесіп, аумақтың қайталама ластануын болдырмау үшін қатты тұрмыстық қалдықтарды, биологиялық қалдықтарды, жануарлар мен адамдардың мәйіттерін жинауды, әкетуді және залалсыздандыруды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2154"/>
          <w:p>
            <w:pPr>
              <w:spacing w:after="20"/>
              <w:ind w:left="20"/>
              <w:jc w:val="both"/>
            </w:pPr>
            <w:r>
              <w:rPr>
                <w:rFonts w:ascii="Times New Roman"/>
                <w:b w:val="false"/>
                <w:i w:val="false"/>
                <w:color w:val="000000"/>
                <w:sz w:val="20"/>
              </w:rPr>
              <w:t>
Білімдер:</w:t>
            </w:r>
          </w:p>
          <w:bookmarkEnd w:id="2154"/>
          <w:p>
            <w:pPr>
              <w:spacing w:after="20"/>
              <w:ind w:left="20"/>
              <w:jc w:val="both"/>
            </w:pPr>
            <w:r>
              <w:rPr>
                <w:rFonts w:ascii="Times New Roman"/>
                <w:b w:val="false"/>
                <w:i w:val="false"/>
                <w:color w:val="000000"/>
                <w:sz w:val="20"/>
              </w:rPr>
              <w:t>
</w:t>
            </w:r>
            <w:r>
              <w:rPr>
                <w:rFonts w:ascii="Times New Roman"/>
                <w:b w:val="false"/>
                <w:i w:val="false"/>
                <w:color w:val="000000"/>
                <w:sz w:val="20"/>
              </w:rPr>
              <w:t>1. Ауыз су сапасына, сумен жабдықтау жүйесіне қойылатын гигиеналық және санитариялық-эпидемиологиялық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Уақытша тұрғын үйлерге, оларды күтіп-ұстауға және пайдалануға қойылатын санитариялық-гигиеналық талаптар.</w:t>
            </w:r>
          </w:p>
          <w:p>
            <w:pPr>
              <w:spacing w:after="20"/>
              <w:ind w:left="20"/>
              <w:jc w:val="both"/>
            </w:pPr>
            <w:r>
              <w:rPr>
                <w:rFonts w:ascii="Times New Roman"/>
                <w:b w:val="false"/>
                <w:i w:val="false"/>
                <w:color w:val="000000"/>
                <w:sz w:val="20"/>
              </w:rPr>
              <w:t>
3. Елді мекендердің қатты тұрмыстық қалдықтарын залалсыздандыру және кәдеге жарату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2" w:id="2155"/>
          <w:p>
            <w:pPr>
              <w:spacing w:after="20"/>
              <w:ind w:left="20"/>
              <w:jc w:val="both"/>
            </w:pPr>
            <w:r>
              <w:rPr>
                <w:rFonts w:ascii="Times New Roman"/>
                <w:b w:val="false"/>
                <w:i w:val="false"/>
                <w:color w:val="000000"/>
                <w:sz w:val="20"/>
              </w:rPr>
              <w:t>
Зейінді шоғырландыру және бақылау</w:t>
            </w:r>
          </w:p>
          <w:bookmarkEnd w:id="2155"/>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Мақсаткерлік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Кәсіптің карточкасы "7.1 Дәрігер (маман)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Дәрігер (маман)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9" w:id="2156"/>
          <w:p>
            <w:pPr>
              <w:spacing w:after="20"/>
              <w:ind w:left="20"/>
              <w:jc w:val="both"/>
            </w:pPr>
            <w:r>
              <w:rPr>
                <w:rFonts w:ascii="Times New Roman"/>
                <w:b w:val="false"/>
                <w:i w:val="false"/>
                <w:color w:val="000000"/>
                <w:sz w:val="20"/>
              </w:rPr>
              <w:t>
Білім деңгейі:</w:t>
            </w:r>
          </w:p>
          <w:bookmarkEnd w:id="2156"/>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0" w:id="2157"/>
          <w:p>
            <w:pPr>
              <w:spacing w:after="20"/>
              <w:ind w:left="20"/>
              <w:jc w:val="both"/>
            </w:pPr>
            <w:r>
              <w:rPr>
                <w:rFonts w:ascii="Times New Roman"/>
                <w:b w:val="false"/>
                <w:i w:val="false"/>
                <w:color w:val="000000"/>
                <w:sz w:val="20"/>
              </w:rPr>
              <w:t>
Мамандық:</w:t>
            </w:r>
          </w:p>
          <w:bookmarkEnd w:id="2157"/>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1" w:id="2158"/>
          <w:p>
            <w:pPr>
              <w:spacing w:after="20"/>
              <w:ind w:left="20"/>
              <w:jc w:val="both"/>
            </w:pPr>
            <w:r>
              <w:rPr>
                <w:rFonts w:ascii="Times New Roman"/>
                <w:b w:val="false"/>
                <w:i w:val="false"/>
                <w:color w:val="000000"/>
                <w:sz w:val="20"/>
              </w:rPr>
              <w:t>
Біліктілік:</w:t>
            </w:r>
          </w:p>
          <w:bookmarkEnd w:id="215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6.3 деңгейінде кемінде 5 жыл немесе магистр дәрежесін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2" w:id="2159"/>
          <w:p>
            <w:pPr>
              <w:spacing w:after="20"/>
              <w:ind w:left="20"/>
              <w:jc w:val="both"/>
            </w:pPr>
            <w:r>
              <w:rPr>
                <w:rFonts w:ascii="Times New Roman"/>
                <w:b w:val="false"/>
                <w:i w:val="false"/>
                <w:color w:val="000000"/>
                <w:sz w:val="20"/>
              </w:rPr>
              <w:t>
2131-9-010 - Эпидемиолог</w:t>
            </w:r>
          </w:p>
          <w:bookmarkEnd w:id="2159"/>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2250-0 - Ветеринариялық дәрігерлер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Жетекшінің бақылауымен және қадағалауымен паразитологиялық және/немесе санитариялық-паразитологиялық зерттеулерді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4" w:id="2160"/>
          <w:p>
            <w:pPr>
              <w:spacing w:after="20"/>
              <w:ind w:left="20"/>
              <w:jc w:val="both"/>
            </w:pPr>
            <w:r>
              <w:rPr>
                <w:rFonts w:ascii="Times New Roman"/>
                <w:b w:val="false"/>
                <w:i w:val="false"/>
                <w:color w:val="000000"/>
                <w:sz w:val="20"/>
              </w:rPr>
              <w:t>
1. Гельминтозды диагностикалау бойынша іс-шараларды жүзеге асыру</w:t>
            </w:r>
          </w:p>
          <w:bookmarkEnd w:id="2160"/>
          <w:p>
            <w:pPr>
              <w:spacing w:after="20"/>
              <w:ind w:left="20"/>
              <w:jc w:val="both"/>
            </w:pPr>
            <w:r>
              <w:rPr>
                <w:rFonts w:ascii="Times New Roman"/>
                <w:b w:val="false"/>
                <w:i w:val="false"/>
                <w:color w:val="000000"/>
                <w:sz w:val="20"/>
              </w:rPr>
              <w:t>
2. Санитариялық-эпидемиологиялық қызмет ұйымдарының басқа бөлімшелерімен және денсаулық сақтау саласына қатысушылармен өзара бірлесіп іс-әрекет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Есепке алу-есеп беру медициналық құжаттаманы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5" w:id="2161"/>
          <w:p>
            <w:pPr>
              <w:spacing w:after="20"/>
              <w:ind w:left="20"/>
              <w:jc w:val="both"/>
            </w:pPr>
            <w:r>
              <w:rPr>
                <w:rFonts w:ascii="Times New Roman"/>
                <w:b w:val="false"/>
                <w:i w:val="false"/>
                <w:color w:val="000000"/>
                <w:sz w:val="20"/>
              </w:rPr>
              <w:t>
Еңбек функциясы 1:</w:t>
            </w:r>
          </w:p>
          <w:bookmarkEnd w:id="2161"/>
          <w:p>
            <w:pPr>
              <w:spacing w:after="20"/>
              <w:ind w:left="20"/>
              <w:jc w:val="both"/>
            </w:pPr>
            <w:r>
              <w:rPr>
                <w:rFonts w:ascii="Times New Roman"/>
                <w:b w:val="false"/>
                <w:i w:val="false"/>
                <w:color w:val="000000"/>
                <w:sz w:val="20"/>
              </w:rPr>
              <w:t>
Гельминтозды диагностикалау бойынша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2162"/>
          <w:p>
            <w:pPr>
              <w:spacing w:after="20"/>
              <w:ind w:left="20"/>
              <w:jc w:val="both"/>
            </w:pPr>
            <w:r>
              <w:rPr>
                <w:rFonts w:ascii="Times New Roman"/>
                <w:b w:val="false"/>
                <w:i w:val="false"/>
                <w:color w:val="000000"/>
                <w:sz w:val="20"/>
              </w:rPr>
              <w:t>
Дағды 1:</w:t>
            </w:r>
          </w:p>
          <w:bookmarkEnd w:id="2162"/>
          <w:p>
            <w:pPr>
              <w:spacing w:after="20"/>
              <w:ind w:left="20"/>
              <w:jc w:val="both"/>
            </w:pPr>
            <w:r>
              <w:rPr>
                <w:rFonts w:ascii="Times New Roman"/>
                <w:b w:val="false"/>
                <w:i w:val="false"/>
                <w:color w:val="000000"/>
                <w:sz w:val="20"/>
              </w:rPr>
              <w:t>
Диагностикалық қызметтердің ережелері мен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7" w:id="2163"/>
          <w:p>
            <w:pPr>
              <w:spacing w:after="20"/>
              <w:ind w:left="20"/>
              <w:jc w:val="both"/>
            </w:pPr>
            <w:r>
              <w:rPr>
                <w:rFonts w:ascii="Times New Roman"/>
                <w:b w:val="false"/>
                <w:i w:val="false"/>
                <w:color w:val="000000"/>
                <w:sz w:val="20"/>
              </w:rPr>
              <w:t>
Машықтар:</w:t>
            </w:r>
          </w:p>
          <w:bookmarkEnd w:id="2163"/>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талаптарға, санитариялық-эпидемиялық талаптарға және биоқауіпсіздік және биологиялық қорғау жөніндегі қағидаларға сәйкес зертханалық зерттеулер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объектісін дайындауды ұйымдастыру және жүргізу, биологиялық материалдар мен растайтын зерттеу материалдарын жинауды, айналымды, тасымалдауды, сақтауды және кәдеге жаратуды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Пайдалану ережелеріне сәйкес зертханалық жабдықта жұмыс істеу.</w:t>
            </w:r>
          </w:p>
          <w:p>
            <w:pPr>
              <w:spacing w:after="20"/>
              <w:ind w:left="20"/>
              <w:jc w:val="both"/>
            </w:pPr>
            <w:r>
              <w:rPr>
                <w:rFonts w:ascii="Times New Roman"/>
                <w:b w:val="false"/>
                <w:i w:val="false"/>
                <w:color w:val="000000"/>
                <w:sz w:val="20"/>
              </w:rPr>
              <w:t>
4. Зертханалық диагностиканың ең қауіпсіз және тиімді әдістерін таңдай отырып, ең көп таралған аурулар бойынша Зерттеулерді зертханалық бақылау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1" w:id="2164"/>
          <w:p>
            <w:pPr>
              <w:spacing w:after="20"/>
              <w:ind w:left="20"/>
              <w:jc w:val="both"/>
            </w:pPr>
            <w:r>
              <w:rPr>
                <w:rFonts w:ascii="Times New Roman"/>
                <w:b w:val="false"/>
                <w:i w:val="false"/>
                <w:color w:val="000000"/>
                <w:sz w:val="20"/>
              </w:rPr>
              <w:t>
Білімдер:</w:t>
            </w:r>
          </w:p>
          <w:bookmarkEnd w:id="2164"/>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зертхананың сапа менеджменті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4. Жалпы паразитология, эпидемиология, паразиттік аурулардың алдын алу және бақылау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2165"/>
          <w:p>
            <w:pPr>
              <w:spacing w:after="20"/>
              <w:ind w:left="20"/>
              <w:jc w:val="both"/>
            </w:pPr>
            <w:r>
              <w:rPr>
                <w:rFonts w:ascii="Times New Roman"/>
                <w:b w:val="false"/>
                <w:i w:val="false"/>
                <w:color w:val="000000"/>
                <w:sz w:val="20"/>
              </w:rPr>
              <w:t>
Дағды 2:</w:t>
            </w:r>
          </w:p>
          <w:bookmarkEnd w:id="2165"/>
          <w:p>
            <w:pPr>
              <w:spacing w:after="20"/>
              <w:ind w:left="20"/>
              <w:jc w:val="both"/>
            </w:pPr>
            <w:r>
              <w:rPr>
                <w:rFonts w:ascii="Times New Roman"/>
                <w:b w:val="false"/>
                <w:i w:val="false"/>
                <w:color w:val="000000"/>
                <w:sz w:val="20"/>
              </w:rPr>
              <w:t>
Гельминтоздың қоздырғыштарын анықтауға арналған санитариялық-паразитологиялық және/немесе паразитологиялық зерттеуді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6" w:id="2166"/>
          <w:p>
            <w:pPr>
              <w:spacing w:after="20"/>
              <w:ind w:left="20"/>
              <w:jc w:val="both"/>
            </w:pPr>
            <w:r>
              <w:rPr>
                <w:rFonts w:ascii="Times New Roman"/>
                <w:b w:val="false"/>
                <w:i w:val="false"/>
                <w:color w:val="000000"/>
                <w:sz w:val="20"/>
              </w:rPr>
              <w:t>
Машықтар:</w:t>
            </w:r>
          </w:p>
          <w:bookmarkEnd w:id="2166"/>
          <w:p>
            <w:pPr>
              <w:spacing w:after="20"/>
              <w:ind w:left="20"/>
              <w:jc w:val="both"/>
            </w:pPr>
            <w:r>
              <w:rPr>
                <w:rFonts w:ascii="Times New Roman"/>
                <w:b w:val="false"/>
                <w:i w:val="false"/>
                <w:color w:val="000000"/>
                <w:sz w:val="20"/>
              </w:rPr>
              <w:t>
</w:t>
            </w:r>
            <w:r>
              <w:rPr>
                <w:rFonts w:ascii="Times New Roman"/>
                <w:b w:val="false"/>
                <w:i w:val="false"/>
                <w:color w:val="000000"/>
                <w:sz w:val="20"/>
              </w:rPr>
              <w:t>1. Нәжіске паразитологиялық зерттеу жүргізу, ішектің қарапайымдылықтарын, гельминттерді және олардың жұмыртқаларын анықтау және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Санитариялық-паразитологиялық зерттеулер үшін топырақ, су, қол шайындылары, тұрмыстық заттар, көкөністер, шөптер сынамасын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объектілеріне санитариялық-паразитологиялық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Паразиттік аурулар жағдайларын және олар бойынша есептілікті жүргізу қағидаларын тіркеу, есепке алуды жүргізу.</w:t>
            </w:r>
          </w:p>
          <w:p>
            <w:pPr>
              <w:spacing w:after="20"/>
              <w:ind w:left="20"/>
              <w:jc w:val="both"/>
            </w:pPr>
            <w:r>
              <w:rPr>
                <w:rFonts w:ascii="Times New Roman"/>
                <w:b w:val="false"/>
                <w:i w:val="false"/>
                <w:color w:val="000000"/>
                <w:sz w:val="20"/>
              </w:rPr>
              <w:t>
5. Паразитологиялық және/немесе санитариялық-паразитологиялық зерттеулердің нәтижелерін түсіндіру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1" w:id="2167"/>
          <w:p>
            <w:pPr>
              <w:spacing w:after="20"/>
              <w:ind w:left="20"/>
              <w:jc w:val="both"/>
            </w:pPr>
            <w:r>
              <w:rPr>
                <w:rFonts w:ascii="Times New Roman"/>
                <w:b w:val="false"/>
                <w:i w:val="false"/>
                <w:color w:val="000000"/>
                <w:sz w:val="20"/>
              </w:rPr>
              <w:t>
Білімдер:</w:t>
            </w:r>
          </w:p>
          <w:bookmarkEnd w:id="2167"/>
          <w:p>
            <w:pPr>
              <w:spacing w:after="20"/>
              <w:ind w:left="20"/>
              <w:jc w:val="both"/>
            </w:pPr>
            <w:r>
              <w:rPr>
                <w:rFonts w:ascii="Times New Roman"/>
                <w:b w:val="false"/>
                <w:i w:val="false"/>
                <w:color w:val="000000"/>
                <w:sz w:val="20"/>
              </w:rPr>
              <w:t>
</w:t>
            </w:r>
            <w:r>
              <w:rPr>
                <w:rFonts w:ascii="Times New Roman"/>
                <w:b w:val="false"/>
                <w:i w:val="false"/>
                <w:color w:val="000000"/>
                <w:sz w:val="20"/>
              </w:rPr>
              <w:t>1.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Паразиттік аурулардың микроскопиялық және иммунологиялық диагностикасының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Паразиттер мен векторлардың морфологиясы мен биологиясы, зертханалық диагностика, эпидемиология, аса маңызды паразиттік және векторлық паразиттік емес аурулардың алдын алу және олармен күресу.</w:t>
            </w:r>
          </w:p>
          <w:p>
            <w:pPr>
              <w:spacing w:after="20"/>
              <w:ind w:left="20"/>
              <w:jc w:val="both"/>
            </w:pPr>
            <w:r>
              <w:rPr>
                <w:rFonts w:ascii="Times New Roman"/>
                <w:b w:val="false"/>
                <w:i w:val="false"/>
                <w:color w:val="000000"/>
                <w:sz w:val="20"/>
              </w:rPr>
              <w:t>
4. Этиологиясы, патогенезі, жіктелуі, клиникалық көріністері, жалпы гельминтоздардың диагностикасы.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5" w:id="2168"/>
          <w:p>
            <w:pPr>
              <w:spacing w:after="20"/>
              <w:ind w:left="20"/>
              <w:jc w:val="both"/>
            </w:pPr>
            <w:r>
              <w:rPr>
                <w:rFonts w:ascii="Times New Roman"/>
                <w:b w:val="false"/>
                <w:i w:val="false"/>
                <w:color w:val="000000"/>
                <w:sz w:val="20"/>
              </w:rPr>
              <w:t>
Еңбек функциясы 2:</w:t>
            </w:r>
          </w:p>
          <w:bookmarkEnd w:id="2168"/>
          <w:p>
            <w:pPr>
              <w:spacing w:after="20"/>
              <w:ind w:left="20"/>
              <w:jc w:val="both"/>
            </w:pPr>
            <w:r>
              <w:rPr>
                <w:rFonts w:ascii="Times New Roman"/>
                <w:b w:val="false"/>
                <w:i w:val="false"/>
                <w:color w:val="000000"/>
                <w:sz w:val="20"/>
              </w:rPr>
              <w:t>
Санитариялық-эпидемиологиялық қызмет ұйымдарының басқа бөлімшелерімен және денсаулық сақтау саласына қатысушылармен өзара бірлесіп іс-әрекет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6" w:id="2169"/>
          <w:p>
            <w:pPr>
              <w:spacing w:after="20"/>
              <w:ind w:left="20"/>
              <w:jc w:val="both"/>
            </w:pPr>
            <w:r>
              <w:rPr>
                <w:rFonts w:ascii="Times New Roman"/>
                <w:b w:val="false"/>
                <w:i w:val="false"/>
                <w:color w:val="000000"/>
                <w:sz w:val="20"/>
              </w:rPr>
              <w:t>
Дағды 1:</w:t>
            </w:r>
          </w:p>
          <w:bookmarkEnd w:id="2169"/>
          <w:p>
            <w:pPr>
              <w:spacing w:after="20"/>
              <w:ind w:left="20"/>
              <w:jc w:val="both"/>
            </w:pPr>
            <w:r>
              <w:rPr>
                <w:rFonts w:ascii="Times New Roman"/>
                <w:b w:val="false"/>
                <w:i w:val="false"/>
                <w:color w:val="000000"/>
                <w:sz w:val="20"/>
              </w:rPr>
              <w:t>
Диагностика мәселелері бойынша басқа мамандармен және денсаулық сақтау қызметтерімен ынтымақтастық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7" w:id="2170"/>
          <w:p>
            <w:pPr>
              <w:spacing w:after="20"/>
              <w:ind w:left="20"/>
              <w:jc w:val="both"/>
            </w:pPr>
            <w:r>
              <w:rPr>
                <w:rFonts w:ascii="Times New Roman"/>
                <w:b w:val="false"/>
                <w:i w:val="false"/>
                <w:color w:val="000000"/>
                <w:sz w:val="20"/>
              </w:rPr>
              <w:t>
Машықтар:</w:t>
            </w:r>
          </w:p>
          <w:bookmarkEnd w:id="2170"/>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ұйымның бейінді бөлімшелерінің дәрігерлеріне зертханалық диагностика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Пациенттерге медициналық көмектің толық спектрін қамтамасыз ету үшін басқа мамандармен және денсаулық сақтау қызметтерімен командаларда жұмыс істеу.</w:t>
            </w:r>
          </w:p>
          <w:p>
            <w:pPr>
              <w:spacing w:after="20"/>
              <w:ind w:left="20"/>
              <w:jc w:val="both"/>
            </w:pPr>
            <w:r>
              <w:rPr>
                <w:rFonts w:ascii="Times New Roman"/>
                <w:b w:val="false"/>
                <w:i w:val="false"/>
                <w:color w:val="000000"/>
                <w:sz w:val="20"/>
              </w:rPr>
              <w:t>
3. Медициналық көмектің үздіксіздігін және қажет болған жағдайда уақтылы араласуды қамтамасыз ету үшін басқа мамандармен және денсаулық сақтау қызметтерімен ақпарат алмасу; көпсалалы топтардың, консилиумдардың, клиникалық аралаулардың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2171"/>
          <w:p>
            <w:pPr>
              <w:spacing w:after="20"/>
              <w:ind w:left="20"/>
              <w:jc w:val="both"/>
            </w:pPr>
            <w:r>
              <w:rPr>
                <w:rFonts w:ascii="Times New Roman"/>
                <w:b w:val="false"/>
                <w:i w:val="false"/>
                <w:color w:val="000000"/>
                <w:sz w:val="20"/>
              </w:rPr>
              <w:t>
Білімдер:</w:t>
            </w:r>
          </w:p>
          <w:bookmarkEnd w:id="2171"/>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 емдеу, оңалту мәселелері бойынша басқа мамандар мен қызметтердің рөлі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практиканың технологиялары мен стандарттары.</w:t>
            </w:r>
          </w:p>
          <w:p>
            <w:pPr>
              <w:spacing w:after="20"/>
              <w:ind w:left="20"/>
              <w:jc w:val="both"/>
            </w:pPr>
            <w:r>
              <w:rPr>
                <w:rFonts w:ascii="Times New Roman"/>
                <w:b w:val="false"/>
                <w:i w:val="false"/>
                <w:color w:val="000000"/>
                <w:sz w:val="20"/>
              </w:rPr>
              <w:t>
3. Мамандармен және денсаулық сақтау қызметтерімен тиімді қарым-қатынас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3" w:id="2172"/>
          <w:p>
            <w:pPr>
              <w:spacing w:after="20"/>
              <w:ind w:left="20"/>
              <w:jc w:val="both"/>
            </w:pPr>
            <w:r>
              <w:rPr>
                <w:rFonts w:ascii="Times New Roman"/>
                <w:b w:val="false"/>
                <w:i w:val="false"/>
                <w:color w:val="000000"/>
                <w:sz w:val="20"/>
              </w:rPr>
              <w:t>
Дағды 2:</w:t>
            </w:r>
          </w:p>
          <w:bookmarkEnd w:id="2172"/>
          <w:p>
            <w:pPr>
              <w:spacing w:after="20"/>
              <w:ind w:left="20"/>
              <w:jc w:val="both"/>
            </w:pPr>
            <w:r>
              <w:rPr>
                <w:rFonts w:ascii="Times New Roman"/>
                <w:b w:val="false"/>
                <w:i w:val="false"/>
                <w:color w:val="000000"/>
                <w:sz w:val="20"/>
              </w:rPr>
              <w:t>
Бірлескен жұмыс кеңестерін, конференцияларды, консультацияларды және ақпарат алмасуды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4" w:id="2173"/>
          <w:p>
            <w:pPr>
              <w:spacing w:after="20"/>
              <w:ind w:left="20"/>
              <w:jc w:val="both"/>
            </w:pPr>
            <w:r>
              <w:rPr>
                <w:rFonts w:ascii="Times New Roman"/>
                <w:b w:val="false"/>
                <w:i w:val="false"/>
                <w:color w:val="000000"/>
                <w:sz w:val="20"/>
              </w:rPr>
              <w:t>
Машықтар:</w:t>
            </w:r>
          </w:p>
          <w:bookmarkEnd w:id="2173"/>
          <w:p>
            <w:pPr>
              <w:spacing w:after="20"/>
              <w:ind w:left="20"/>
              <w:jc w:val="both"/>
            </w:pPr>
            <w:r>
              <w:rPr>
                <w:rFonts w:ascii="Times New Roman"/>
                <w:b w:val="false"/>
                <w:i w:val="false"/>
                <w:color w:val="000000"/>
                <w:sz w:val="20"/>
              </w:rPr>
              <w:t>
</w:t>
            </w:r>
            <w:r>
              <w:rPr>
                <w:rFonts w:ascii="Times New Roman"/>
                <w:b w:val="false"/>
                <w:i w:val="false"/>
                <w:color w:val="000000"/>
                <w:sz w:val="20"/>
              </w:rPr>
              <w:t>1. Мақсаттарды, қатысушыларды және қажетті ресурстарды ескере отырып, іс-шараларды жоспарлау және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Күн тәртібін қалыптастыру, қатысушылар арасында рөлдер мен міндеттерді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бөлімшелер мен қатысушылар арасында байланыс пен үйлестіруді ұйымдастырыңыз.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Пікірталастарды модерациялау, сындарлы диалогты қолдау және тиімді пікір алмасу.</w:t>
            </w:r>
          </w:p>
          <w:p>
            <w:pPr>
              <w:spacing w:after="20"/>
              <w:ind w:left="20"/>
              <w:jc w:val="both"/>
            </w:pPr>
            <w:r>
              <w:rPr>
                <w:rFonts w:ascii="Times New Roman"/>
                <w:b w:val="false"/>
                <w:i w:val="false"/>
                <w:color w:val="000000"/>
                <w:sz w:val="20"/>
              </w:rPr>
              <w:t>
5. Кеңестердің, консультациялардың және конференциялардың нәтижелерін құжаттау; жұмыс топтарында қарым-қатынас және тұлғааралық қарым-қатынас дағдыларын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9" w:id="2174"/>
          <w:p>
            <w:pPr>
              <w:spacing w:after="20"/>
              <w:ind w:left="20"/>
              <w:jc w:val="both"/>
            </w:pPr>
            <w:r>
              <w:rPr>
                <w:rFonts w:ascii="Times New Roman"/>
                <w:b w:val="false"/>
                <w:i w:val="false"/>
                <w:color w:val="000000"/>
                <w:sz w:val="20"/>
              </w:rPr>
              <w:t>
Білімдер:</w:t>
            </w:r>
          </w:p>
          <w:bookmarkEnd w:id="2174"/>
          <w:p>
            <w:pPr>
              <w:spacing w:after="20"/>
              <w:ind w:left="20"/>
              <w:jc w:val="both"/>
            </w:pPr>
            <w:r>
              <w:rPr>
                <w:rFonts w:ascii="Times New Roman"/>
                <w:b w:val="false"/>
                <w:i w:val="false"/>
                <w:color w:val="000000"/>
                <w:sz w:val="20"/>
              </w:rPr>
              <w:t>
</w:t>
            </w:r>
            <w:r>
              <w:rPr>
                <w:rFonts w:ascii="Times New Roman"/>
                <w:b w:val="false"/>
                <w:i w:val="false"/>
                <w:color w:val="000000"/>
                <w:sz w:val="20"/>
              </w:rPr>
              <w:t>1. Іскерлік іс-шаралар мен кездесулерді жоспарлау және өткізу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Тиімді қарым-қатынас және тұлғааралық қарым-қатынас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Онлайн және офлайн іс-шараларды ұйымдастыруға арналған технологиялар мен құралдар (бейнеконференциялар, бірлескен жұмыс платформалары);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Ішкі және сыртқы ақпарат алмасуға қойылатын нормативтік және корпоративтік талаптар.</w:t>
            </w:r>
          </w:p>
          <w:p>
            <w:pPr>
              <w:spacing w:after="20"/>
              <w:ind w:left="20"/>
              <w:jc w:val="both"/>
            </w:pPr>
            <w:r>
              <w:rPr>
                <w:rFonts w:ascii="Times New Roman"/>
                <w:b w:val="false"/>
                <w:i w:val="false"/>
                <w:color w:val="000000"/>
                <w:sz w:val="20"/>
              </w:rPr>
              <w:t>
5. Іскерлік этикет және кәсіби қарым-қатынас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4" w:id="2175"/>
          <w:p>
            <w:pPr>
              <w:spacing w:after="20"/>
              <w:ind w:left="20"/>
              <w:jc w:val="both"/>
            </w:pPr>
            <w:r>
              <w:rPr>
                <w:rFonts w:ascii="Times New Roman"/>
                <w:b w:val="false"/>
                <w:i w:val="false"/>
                <w:color w:val="000000"/>
                <w:sz w:val="20"/>
              </w:rPr>
              <w:t>
Қосымша еңбек функциясы 1:</w:t>
            </w:r>
          </w:p>
          <w:bookmarkEnd w:id="2175"/>
          <w:p>
            <w:pPr>
              <w:spacing w:after="20"/>
              <w:ind w:left="20"/>
              <w:jc w:val="both"/>
            </w:pPr>
            <w:r>
              <w:rPr>
                <w:rFonts w:ascii="Times New Roman"/>
                <w:b w:val="false"/>
                <w:i w:val="false"/>
                <w:color w:val="000000"/>
                <w:sz w:val="20"/>
              </w:rPr>
              <w:t>
Есепке алу-есеп беру медициналық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5" w:id="2176"/>
          <w:p>
            <w:pPr>
              <w:spacing w:after="20"/>
              <w:ind w:left="20"/>
              <w:jc w:val="both"/>
            </w:pPr>
            <w:r>
              <w:rPr>
                <w:rFonts w:ascii="Times New Roman"/>
                <w:b w:val="false"/>
                <w:i w:val="false"/>
                <w:color w:val="000000"/>
                <w:sz w:val="20"/>
              </w:rPr>
              <w:t>
Дағды 1:</w:t>
            </w:r>
          </w:p>
          <w:bookmarkEnd w:id="2176"/>
          <w:p>
            <w:pPr>
              <w:spacing w:after="20"/>
              <w:ind w:left="20"/>
              <w:jc w:val="both"/>
            </w:pPr>
            <w:r>
              <w:rPr>
                <w:rFonts w:ascii="Times New Roman"/>
                <w:b w:val="false"/>
                <w:i w:val="false"/>
                <w:color w:val="000000"/>
                <w:sz w:val="20"/>
              </w:rPr>
              <w:t>
Зертханалық зерттеулердің барлық кезеңдері үшін стандартты операциялық рәсімдерді (СОР)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6" w:id="2177"/>
          <w:p>
            <w:pPr>
              <w:spacing w:after="20"/>
              <w:ind w:left="20"/>
              <w:jc w:val="both"/>
            </w:pPr>
            <w:r>
              <w:rPr>
                <w:rFonts w:ascii="Times New Roman"/>
                <w:b w:val="false"/>
                <w:i w:val="false"/>
                <w:color w:val="000000"/>
                <w:sz w:val="20"/>
              </w:rPr>
              <w:t>
Машықтар:</w:t>
            </w:r>
          </w:p>
          <w:bookmarkEnd w:id="2177"/>
          <w:p>
            <w:pPr>
              <w:spacing w:after="20"/>
              <w:ind w:left="20"/>
              <w:jc w:val="both"/>
            </w:pPr>
            <w:r>
              <w:rPr>
                <w:rFonts w:ascii="Times New Roman"/>
                <w:b w:val="false"/>
                <w:i w:val="false"/>
                <w:color w:val="000000"/>
                <w:sz w:val="20"/>
              </w:rPr>
              <w:t>
</w:t>
            </w:r>
            <w:r>
              <w:rPr>
                <w:rFonts w:ascii="Times New Roman"/>
                <w:b w:val="false"/>
                <w:i w:val="false"/>
                <w:color w:val="000000"/>
                <w:sz w:val="20"/>
              </w:rPr>
              <w:t>1. Тиімді және дәл СОР жасау үшін зертханалық процестердің талаптары мен ерекшеліктерін талдаңыз.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Зерттеудің әр кезеңіндегі әрекеттер тізбегін сипаттайтын егжей-тегжейлі және түсінікті нұсқаулар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 нормативтік талаптарға және сапа стандарттарына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мен процедуралардың сақталуын бақылауды ұйымдастыра отырып, зертханалық тәжірибеге СOP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Аудит нәтижелері, технологиялар мен нормативтік құжаттардағы өзгерістер негізінде СОР жаңарту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 келісу және бекіту үшін әртүрлі бөлімшелермен өзара әрекеттесуді үйлестіру.</w:t>
            </w:r>
          </w:p>
          <w:p>
            <w:pPr>
              <w:spacing w:after="20"/>
              <w:ind w:left="20"/>
              <w:jc w:val="both"/>
            </w:pPr>
            <w:r>
              <w:rPr>
                <w:rFonts w:ascii="Times New Roman"/>
                <w:b w:val="false"/>
                <w:i w:val="false"/>
                <w:color w:val="000000"/>
                <w:sz w:val="20"/>
              </w:rPr>
              <w:t>
7. Енгізілген процедуралардың тиімділігін бағалау және оларды оңтайландыру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3" w:id="2178"/>
          <w:p>
            <w:pPr>
              <w:spacing w:after="20"/>
              <w:ind w:left="20"/>
              <w:jc w:val="both"/>
            </w:pPr>
            <w:r>
              <w:rPr>
                <w:rFonts w:ascii="Times New Roman"/>
                <w:b w:val="false"/>
                <w:i w:val="false"/>
                <w:color w:val="000000"/>
                <w:sz w:val="20"/>
              </w:rPr>
              <w:t>
Білімдер:</w:t>
            </w:r>
          </w:p>
          <w:bookmarkEnd w:id="2178"/>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Зерттеудің әртүрлі кезеңдерінде қолданылатын зертханалық әдістер мен технологиялардың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процестерін стандарттау және құжаттау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Стандартты операциялық процедураларды құрастыру және рәсімдеу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Зертханалық қызметке қолданылатын нормативтік және реттеуші талаптар. Зертхананың жұмысын реттейтін ұйымның ішкі ережелері мен нұсқаулары.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процестердің сапасын бақылау және аудит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Қызметкерлерді оқыту және жаңа жұмыс стандарттарын енгізу рәсімдері.</w:t>
            </w:r>
          </w:p>
          <w:p>
            <w:pPr>
              <w:spacing w:after="20"/>
              <w:ind w:left="20"/>
              <w:jc w:val="both"/>
            </w:pPr>
            <w:r>
              <w:rPr>
                <w:rFonts w:ascii="Times New Roman"/>
                <w:b w:val="false"/>
                <w:i w:val="false"/>
                <w:color w:val="000000"/>
                <w:sz w:val="20"/>
              </w:rPr>
              <w:t>
7. Енгізілген процедуралардың тиімділігін бағалау және түзету әдістері; Зертханалық процестердегі өзгерістерді басқару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0" w:id="2179"/>
          <w:p>
            <w:pPr>
              <w:spacing w:after="20"/>
              <w:ind w:left="20"/>
              <w:jc w:val="both"/>
            </w:pPr>
            <w:r>
              <w:rPr>
                <w:rFonts w:ascii="Times New Roman"/>
                <w:b w:val="false"/>
                <w:i w:val="false"/>
                <w:color w:val="000000"/>
                <w:sz w:val="20"/>
              </w:rPr>
              <w:t>
Дағды 2:</w:t>
            </w:r>
          </w:p>
          <w:bookmarkEnd w:id="2179"/>
          <w:p>
            <w:pPr>
              <w:spacing w:after="20"/>
              <w:ind w:left="20"/>
              <w:jc w:val="both"/>
            </w:pPr>
            <w:r>
              <w:rPr>
                <w:rFonts w:ascii="Times New Roman"/>
                <w:b w:val="false"/>
                <w:i w:val="false"/>
                <w:color w:val="000000"/>
                <w:sz w:val="20"/>
              </w:rPr>
              <w:t>
Медициналық практикада есепке алу және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1" w:id="2180"/>
          <w:p>
            <w:pPr>
              <w:spacing w:after="20"/>
              <w:ind w:left="20"/>
              <w:jc w:val="both"/>
            </w:pPr>
            <w:r>
              <w:rPr>
                <w:rFonts w:ascii="Times New Roman"/>
                <w:b w:val="false"/>
                <w:i w:val="false"/>
                <w:color w:val="000000"/>
                <w:sz w:val="20"/>
              </w:rPr>
              <w:t>
Машықтар:</w:t>
            </w:r>
          </w:p>
          <w:bookmarkEnd w:id="2180"/>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құжаттаманы уәкілетті орган белгілеген нысандар, түрлер, көлем, тәртіп және мерзімдер бойынша ресімдеу; медициналық құжаттаманы талаптарға сәйкес ұйымдастыру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деректерді қорғауға және медициналық ақпараттың қауіпсіздігін қамтамасыз етуге байланысты нормалар мен ережелерді сақтай отырып, медициналық ақпаратты құпия түрде өңдеу.</w:t>
            </w:r>
          </w:p>
          <w:p>
            <w:pPr>
              <w:spacing w:after="20"/>
              <w:ind w:left="20"/>
              <w:jc w:val="both"/>
            </w:pPr>
            <w:r>
              <w:rPr>
                <w:rFonts w:ascii="Times New Roman"/>
                <w:b w:val="false"/>
                <w:i w:val="false"/>
                <w:color w:val="000000"/>
                <w:sz w:val="20"/>
              </w:rPr>
              <w:t>
3. Кәсіби қызметте денсаулық сақтау саласындағы цифрлық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4" w:id="2181"/>
          <w:p>
            <w:pPr>
              <w:spacing w:after="20"/>
              <w:ind w:left="20"/>
              <w:jc w:val="both"/>
            </w:pPr>
            <w:r>
              <w:rPr>
                <w:rFonts w:ascii="Times New Roman"/>
                <w:b w:val="false"/>
                <w:i w:val="false"/>
                <w:color w:val="000000"/>
                <w:sz w:val="20"/>
              </w:rPr>
              <w:t>
Білімдер:</w:t>
            </w:r>
          </w:p>
          <w:bookmarkEnd w:id="2181"/>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есептік және есептік құжаттама нысандарын бекіту туралы бұйрықтар, сондай-ақ оларды толтыру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медициналық құжаттаманы жүргізу қағидаларын бекіту туралы бұйрық және есептерді ұсыну.</w:t>
            </w:r>
          </w:p>
          <w:p>
            <w:pPr>
              <w:spacing w:after="20"/>
              <w:ind w:left="20"/>
              <w:jc w:val="both"/>
            </w:pPr>
            <w:r>
              <w:rPr>
                <w:rFonts w:ascii="Times New Roman"/>
                <w:b w:val="false"/>
                <w:i w:val="false"/>
                <w:color w:val="000000"/>
                <w:sz w:val="20"/>
              </w:rPr>
              <w:t>
3. Денсаулық сақтау саласындағы цифрлық жүйелер мен базалар.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7" w:id="2182"/>
          <w:p>
            <w:pPr>
              <w:spacing w:after="20"/>
              <w:ind w:left="20"/>
              <w:jc w:val="both"/>
            </w:pPr>
            <w:r>
              <w:rPr>
                <w:rFonts w:ascii="Times New Roman"/>
                <w:b w:val="false"/>
                <w:i w:val="false"/>
                <w:color w:val="000000"/>
                <w:sz w:val="20"/>
              </w:rPr>
              <w:t>
Дәлдік</w:t>
            </w:r>
          </w:p>
          <w:bookmarkEnd w:id="2182"/>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Кәсіптің карточкасы "7.1 Дәрігер (маман)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Дәрігер (маман)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6" w:id="2183"/>
          <w:p>
            <w:pPr>
              <w:spacing w:after="20"/>
              <w:ind w:left="20"/>
              <w:jc w:val="both"/>
            </w:pPr>
            <w:r>
              <w:rPr>
                <w:rFonts w:ascii="Times New Roman"/>
                <w:b w:val="false"/>
                <w:i w:val="false"/>
                <w:color w:val="000000"/>
                <w:sz w:val="20"/>
              </w:rPr>
              <w:t>
Білім деңгейі:</w:t>
            </w:r>
          </w:p>
          <w:bookmarkEnd w:id="2183"/>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7" w:id="2184"/>
          <w:p>
            <w:pPr>
              <w:spacing w:after="20"/>
              <w:ind w:left="20"/>
              <w:jc w:val="both"/>
            </w:pPr>
            <w:r>
              <w:rPr>
                <w:rFonts w:ascii="Times New Roman"/>
                <w:b w:val="false"/>
                <w:i w:val="false"/>
                <w:color w:val="000000"/>
                <w:sz w:val="20"/>
              </w:rPr>
              <w:t>
Мамандық:</w:t>
            </w:r>
          </w:p>
          <w:bookmarkEnd w:id="2184"/>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8" w:id="2185"/>
          <w:p>
            <w:pPr>
              <w:spacing w:after="20"/>
              <w:ind w:left="20"/>
              <w:jc w:val="both"/>
            </w:pPr>
            <w:r>
              <w:rPr>
                <w:rFonts w:ascii="Times New Roman"/>
                <w:b w:val="false"/>
                <w:i w:val="false"/>
                <w:color w:val="000000"/>
                <w:sz w:val="20"/>
              </w:rPr>
              <w:t>
Біліктілік:</w:t>
            </w:r>
          </w:p>
          <w:bookmarkEnd w:id="218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6.3 деңгейінде кемінде 5 жыл немесе магистр дәрежесін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2186"/>
          <w:p>
            <w:pPr>
              <w:spacing w:after="20"/>
              <w:ind w:left="20"/>
              <w:jc w:val="both"/>
            </w:pPr>
            <w:r>
              <w:rPr>
                <w:rFonts w:ascii="Times New Roman"/>
                <w:b w:val="false"/>
                <w:i w:val="false"/>
                <w:color w:val="000000"/>
                <w:sz w:val="20"/>
              </w:rPr>
              <w:t>
2269-2-013 - Дәрігер-эпидемиолог</w:t>
            </w:r>
          </w:p>
          <w:bookmarkEnd w:id="2186"/>
          <w:p>
            <w:pPr>
              <w:spacing w:after="20"/>
              <w:ind w:left="20"/>
              <w:jc w:val="both"/>
            </w:pPr>
            <w:r>
              <w:rPr>
                <w:rFonts w:ascii="Times New Roman"/>
                <w:b w:val="false"/>
                <w:i w:val="false"/>
                <w:color w:val="000000"/>
                <w:sz w:val="20"/>
              </w:rPr>
              <w:t>
2111-1-003 - Астрометрия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саласындағы заңнамасын бұзушылықтардың алдын алуға, анықтауға, жолын кесуге және жоюға бағытталған халықтың санитариялық-эпидемиологиялық салауаттылығын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0" w:id="2187"/>
          <w:p>
            <w:pPr>
              <w:spacing w:after="20"/>
              <w:ind w:left="20"/>
              <w:jc w:val="both"/>
            </w:pPr>
            <w:r>
              <w:rPr>
                <w:rFonts w:ascii="Times New Roman"/>
                <w:b w:val="false"/>
                <w:i w:val="false"/>
                <w:color w:val="000000"/>
                <w:sz w:val="20"/>
              </w:rPr>
              <w:t>
1. Инфекциялық (паразиттік) және инфекциялық емес ауруларға эпидемиологиялық қадағалауды қамтамасыз ету жөніндегі қызмет.</w:t>
            </w:r>
          </w:p>
          <w:bookmarkEnd w:id="2187"/>
          <w:p>
            <w:pPr>
              <w:spacing w:after="20"/>
              <w:ind w:left="20"/>
              <w:jc w:val="both"/>
            </w:pPr>
            <w:r>
              <w:rPr>
                <w:rFonts w:ascii="Times New Roman"/>
                <w:b w:val="false"/>
                <w:i w:val="false"/>
                <w:color w:val="000000"/>
                <w:sz w:val="20"/>
              </w:rPr>
              <w:t>
2. Медициналық және өзге де ұйымдарда санитариялық-эпидемияға қарсы (профилактикалық) шараларды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1" w:id="2188"/>
          <w:p>
            <w:pPr>
              <w:spacing w:after="20"/>
              <w:ind w:left="20"/>
              <w:jc w:val="both"/>
            </w:pPr>
            <w:r>
              <w:rPr>
                <w:rFonts w:ascii="Times New Roman"/>
                <w:b w:val="false"/>
                <w:i w:val="false"/>
                <w:color w:val="000000"/>
                <w:sz w:val="20"/>
              </w:rPr>
              <w:t>
1. Жұқпалы емес ауруларды эпидемиологиялық қадағалауды қамтамасыз ету жөніндегі қызмет.</w:t>
            </w:r>
          </w:p>
          <w:bookmarkEnd w:id="2188"/>
          <w:p>
            <w:pPr>
              <w:spacing w:after="20"/>
              <w:ind w:left="20"/>
              <w:jc w:val="both"/>
            </w:pPr>
            <w:r>
              <w:rPr>
                <w:rFonts w:ascii="Times New Roman"/>
                <w:b w:val="false"/>
                <w:i w:val="false"/>
                <w:color w:val="000000"/>
                <w:sz w:val="20"/>
              </w:rPr>
              <w:t>
2. Эпидемиология және инфекциялық ауруларды алдын алу саласында ғылыми-зерттеу, талдау және әдістемелік жұмыстар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2" w:id="2189"/>
          <w:p>
            <w:pPr>
              <w:spacing w:after="20"/>
              <w:ind w:left="20"/>
              <w:jc w:val="both"/>
            </w:pPr>
            <w:r>
              <w:rPr>
                <w:rFonts w:ascii="Times New Roman"/>
                <w:b w:val="false"/>
                <w:i w:val="false"/>
                <w:color w:val="000000"/>
                <w:sz w:val="20"/>
              </w:rPr>
              <w:t>
Еңбек функциясы 1:</w:t>
            </w:r>
          </w:p>
          <w:bookmarkEnd w:id="2189"/>
          <w:p>
            <w:pPr>
              <w:spacing w:after="20"/>
              <w:ind w:left="20"/>
              <w:jc w:val="both"/>
            </w:pPr>
            <w:r>
              <w:rPr>
                <w:rFonts w:ascii="Times New Roman"/>
                <w:b w:val="false"/>
                <w:i w:val="false"/>
                <w:color w:val="000000"/>
                <w:sz w:val="20"/>
              </w:rPr>
              <w:t>
Инфекциялық (паразиттік) және инфекциялық емес ауруларға эпидемиологиялық қадағалауды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3" w:id="2190"/>
          <w:p>
            <w:pPr>
              <w:spacing w:after="20"/>
              <w:ind w:left="20"/>
              <w:jc w:val="both"/>
            </w:pPr>
            <w:r>
              <w:rPr>
                <w:rFonts w:ascii="Times New Roman"/>
                <w:b w:val="false"/>
                <w:i w:val="false"/>
                <w:color w:val="000000"/>
                <w:sz w:val="20"/>
              </w:rPr>
              <w:t>
Дағды 1:</w:t>
            </w:r>
          </w:p>
          <w:bookmarkEnd w:id="2190"/>
          <w:p>
            <w:pPr>
              <w:spacing w:after="20"/>
              <w:ind w:left="20"/>
              <w:jc w:val="both"/>
            </w:pPr>
            <w:r>
              <w:rPr>
                <w:rFonts w:ascii="Times New Roman"/>
                <w:b w:val="false"/>
                <w:i w:val="false"/>
                <w:color w:val="000000"/>
                <w:sz w:val="20"/>
              </w:rPr>
              <w:t>
Инфекциялық (паразиттік) ауруларды мемлекеттік санитариялық-эпидемиологиялық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4" w:id="2191"/>
          <w:p>
            <w:pPr>
              <w:spacing w:after="20"/>
              <w:ind w:left="20"/>
              <w:jc w:val="both"/>
            </w:pPr>
            <w:r>
              <w:rPr>
                <w:rFonts w:ascii="Times New Roman"/>
                <w:b w:val="false"/>
                <w:i w:val="false"/>
                <w:color w:val="000000"/>
                <w:sz w:val="20"/>
              </w:rPr>
              <w:t>
Машықтар:</w:t>
            </w:r>
          </w:p>
          <w:bookmarkEnd w:id="2191"/>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Эпидемиологтың мақсаты мен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(паразиттік) ауру ошақтарында профилактикалық және эпидемияға қарсы шараларды жоспарлауға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ауруларға қарсы вакцинацияның орындалуын қадағалау.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Дезинфекцияға, зарарсыздандыруға, дезинсекцияға және дератизацияға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(паразиттік) аурулар ошақтарын эпидемиологиялық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аурулардың ошақтарын және тағамнан улануды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Иммундаудан кейінгі жағымсыз құбылыстырды тексеруге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Эпидемиологиялық талдау деректері негізінде инфекциялық (паразиттік) аурулардың жекелеген нозологиялық нысандары бойынша эпидемиялық процестің сипаттамаларын анықтау және оларды алдын алу бойынша нақты шараларды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Медициналық бұйымдарды өңдеу мен зарарсыздандыруды, медициналық қалдықтар мен иммунобиологиялық препараттарды жоюды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Стационарларда инфекциялық (паразиттік) аурулар туындаған кезде профилактикалық және эпидемияға қарсы шаралар кешенін әзірлеуге және жүзеге асыруға қатысу, аурухананың барлық бөлімшелерінде эпидемияға қарсы және санитариялық-гигиеналық режимдерді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Медициналық процедураларды орындау барысында стандартты сақтық шараларын қолдану.</w:t>
            </w:r>
          </w:p>
          <w:p>
            <w:pPr>
              <w:spacing w:after="20"/>
              <w:ind w:left="20"/>
              <w:jc w:val="both"/>
            </w:pPr>
            <w:r>
              <w:rPr>
                <w:rFonts w:ascii="Times New Roman"/>
                <w:b w:val="false"/>
                <w:i w:val="false"/>
                <w:color w:val="000000"/>
                <w:sz w:val="20"/>
              </w:rPr>
              <w:t>
12. Инфекциялық бақылау бойынша дұрыс құжаттаманы жүргізу және қауіпсіздіктің бұзылуы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6" w:id="2192"/>
          <w:p>
            <w:pPr>
              <w:spacing w:after="20"/>
              <w:ind w:left="20"/>
              <w:jc w:val="both"/>
            </w:pPr>
            <w:r>
              <w:rPr>
                <w:rFonts w:ascii="Times New Roman"/>
                <w:b w:val="false"/>
                <w:i w:val="false"/>
                <w:color w:val="000000"/>
                <w:sz w:val="20"/>
              </w:rPr>
              <w:t>
Білімдер:</w:t>
            </w:r>
          </w:p>
          <w:bookmarkEnd w:id="219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және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бөлімнің құрамындағы мемлекеттік санитариялық-эпидемиологиялық қызмет органдарының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және паразиттік аурулардың эпидемиологиясы (этиологиясы, инфекция көздері, қоздырғыштың берілу механизмдері, эпидемиялық процестің көріністері, жағдайдың стандартты анықтамалары, зертханалық диагностика, алдын алу және эпидемияға қарсы 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Стандартты және қосымша сақтық шараларын түсіну.</w:t>
            </w:r>
          </w:p>
          <w:p>
            <w:pPr>
              <w:spacing w:after="20"/>
              <w:ind w:left="20"/>
              <w:jc w:val="both"/>
            </w:pPr>
            <w:r>
              <w:rPr>
                <w:rFonts w:ascii="Times New Roman"/>
                <w:b w:val="false"/>
                <w:i w:val="false"/>
                <w:color w:val="000000"/>
                <w:sz w:val="20"/>
              </w:rPr>
              <w:t>
5. Медициналық ұйымдағы инфекциялық бақылау жүйесінің құрылымы туралы түсінік.</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1" w:id="2193"/>
          <w:p>
            <w:pPr>
              <w:spacing w:after="20"/>
              <w:ind w:left="20"/>
              <w:jc w:val="both"/>
            </w:pPr>
            <w:r>
              <w:rPr>
                <w:rFonts w:ascii="Times New Roman"/>
                <w:b w:val="false"/>
                <w:i w:val="false"/>
                <w:color w:val="000000"/>
                <w:sz w:val="20"/>
              </w:rPr>
              <w:t>
Дағды 2:</w:t>
            </w:r>
          </w:p>
          <w:bookmarkEnd w:id="2193"/>
          <w:p>
            <w:pPr>
              <w:spacing w:after="20"/>
              <w:ind w:left="20"/>
              <w:jc w:val="both"/>
            </w:pPr>
            <w:r>
              <w:rPr>
                <w:rFonts w:ascii="Times New Roman"/>
                <w:b w:val="false"/>
                <w:i w:val="false"/>
                <w:color w:val="000000"/>
                <w:sz w:val="20"/>
              </w:rPr>
              <w:t>
Инфекциялық (паразиттік) аурулар кезінде есепке алу – есеп беру құжаттарын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2" w:id="2194"/>
          <w:p>
            <w:pPr>
              <w:spacing w:after="20"/>
              <w:ind w:left="20"/>
              <w:jc w:val="both"/>
            </w:pPr>
            <w:r>
              <w:rPr>
                <w:rFonts w:ascii="Times New Roman"/>
                <w:b w:val="false"/>
                <w:i w:val="false"/>
                <w:color w:val="000000"/>
                <w:sz w:val="20"/>
              </w:rPr>
              <w:t>
Машықтар:</w:t>
            </w:r>
          </w:p>
          <w:bookmarkEnd w:id="2194"/>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бөлім бойынша есепке алу және есеп беру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инфекциялық және паразиттік аурулары бойынша эпидемиологиялық жағдай туралы деректерді жинау, өңдеу, жүйелеу (цифрлық және аналитикалық)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арасында инфекциялық (паразиттік) ауруларға мемлекеттік санитариялық-эпидемиологиялық қадағалау жүргізу.</w:t>
            </w:r>
          </w:p>
          <w:p>
            <w:pPr>
              <w:spacing w:after="20"/>
              <w:ind w:left="20"/>
              <w:jc w:val="both"/>
            </w:pPr>
            <w:r>
              <w:rPr>
                <w:rFonts w:ascii="Times New Roman"/>
                <w:b w:val="false"/>
                <w:i w:val="false"/>
                <w:color w:val="000000"/>
                <w:sz w:val="20"/>
              </w:rPr>
              <w:t>
4. Статистикалық есептерді дайындау және оларды белгіленген мерзімде бақылаушы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6" w:id="2195"/>
          <w:p>
            <w:pPr>
              <w:spacing w:after="20"/>
              <w:ind w:left="20"/>
              <w:jc w:val="both"/>
            </w:pPr>
            <w:r>
              <w:rPr>
                <w:rFonts w:ascii="Times New Roman"/>
                <w:b w:val="false"/>
                <w:i w:val="false"/>
                <w:color w:val="000000"/>
                <w:sz w:val="20"/>
              </w:rPr>
              <w:t>
Білімдер:</w:t>
            </w:r>
          </w:p>
          <w:bookmarkEnd w:id="2195"/>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және паразиттік аурулар эпидемиологиясы саласындағы негізгі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көмек көрсетумен байланысты инфекцияларға эпидемиологиялық қадағалауды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Төтенше жағдайлардағы шараларды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 және есеп беру құжаттарының формалары (журналдар, карталар, шұғыл хабарламалар, статистикалық формалар).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санитариялық-эпидемиологиялық қадағалау органдарына деректерді рәсімдеу және беру қағидалары.</w:t>
            </w:r>
          </w:p>
          <w:p>
            <w:pPr>
              <w:spacing w:after="20"/>
              <w:ind w:left="20"/>
              <w:jc w:val="both"/>
            </w:pPr>
            <w:r>
              <w:rPr>
                <w:rFonts w:ascii="Times New Roman"/>
                <w:b w:val="false"/>
                <w:i w:val="false"/>
                <w:color w:val="000000"/>
                <w:sz w:val="20"/>
              </w:rPr>
              <w:t>
6. Есептік деректерді жүйелеу, сақтау және талдау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2" w:id="2196"/>
          <w:p>
            <w:pPr>
              <w:spacing w:after="20"/>
              <w:ind w:left="20"/>
              <w:jc w:val="both"/>
            </w:pPr>
            <w:r>
              <w:rPr>
                <w:rFonts w:ascii="Times New Roman"/>
                <w:b w:val="false"/>
                <w:i w:val="false"/>
                <w:color w:val="000000"/>
                <w:sz w:val="20"/>
              </w:rPr>
              <w:t>
Еңбек функциясы 2:</w:t>
            </w:r>
          </w:p>
          <w:bookmarkEnd w:id="2196"/>
          <w:p>
            <w:pPr>
              <w:spacing w:after="20"/>
              <w:ind w:left="20"/>
              <w:jc w:val="both"/>
            </w:pPr>
            <w:r>
              <w:rPr>
                <w:rFonts w:ascii="Times New Roman"/>
                <w:b w:val="false"/>
                <w:i w:val="false"/>
                <w:color w:val="000000"/>
                <w:sz w:val="20"/>
              </w:rPr>
              <w:t>
Медициналық және өзге де ұйымдарда санитариялық-эпидемияға қарсы (профилактикалық) шараларды ұйымдастыру және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3" w:id="2197"/>
          <w:p>
            <w:pPr>
              <w:spacing w:after="20"/>
              <w:ind w:left="20"/>
              <w:jc w:val="both"/>
            </w:pPr>
            <w:r>
              <w:rPr>
                <w:rFonts w:ascii="Times New Roman"/>
                <w:b w:val="false"/>
                <w:i w:val="false"/>
                <w:color w:val="000000"/>
                <w:sz w:val="20"/>
              </w:rPr>
              <w:t>
Дағды 1:</w:t>
            </w:r>
          </w:p>
          <w:bookmarkEnd w:id="2197"/>
          <w:p>
            <w:pPr>
              <w:spacing w:after="20"/>
              <w:ind w:left="20"/>
              <w:jc w:val="both"/>
            </w:pPr>
            <w:r>
              <w:rPr>
                <w:rFonts w:ascii="Times New Roman"/>
                <w:b w:val="false"/>
                <w:i w:val="false"/>
                <w:color w:val="000000"/>
                <w:sz w:val="20"/>
              </w:rPr>
              <w:t>
Медициналық ұйымдарда медициналық көмек көрсетумен байланысты инфекцияларды алдын алуға бағытталған санитариялық-гигиеналық және эпидемияға қарсы шаралар кешенін әзірлеу, енгізу және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2198"/>
          <w:p>
            <w:pPr>
              <w:spacing w:after="20"/>
              <w:ind w:left="20"/>
              <w:jc w:val="both"/>
            </w:pPr>
            <w:r>
              <w:rPr>
                <w:rFonts w:ascii="Times New Roman"/>
                <w:b w:val="false"/>
                <w:i w:val="false"/>
                <w:color w:val="000000"/>
                <w:sz w:val="20"/>
              </w:rPr>
              <w:t>
Машықтар:</w:t>
            </w:r>
          </w:p>
          <w:bookmarkEnd w:id="2198"/>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ұйымның санитариялық-гигиеналық жағдайына эпидемиологиялық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Қолданыстағы нормативтік құжаттарға сәйкес санитариялық-эпидемияға қарсы (профилактикалық) 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ұйымдарда санитариялық-гигиеналық нормалар мен ережелердің сақталуын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Дезинфекциялаудың, стерилдеудің және санитариялық өңдеудің оңтайлы әдістері мен құралдарын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шаралардың тиімділігін бағалау және қажет болған жағдайда түзету әрекеттерін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қауіпсіздікті қамтамасыз ету үшін зертханалық және шаруашылық қызметтермен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қызметкерлерге медициналық көмек көрсетумен байланысты инфекцияларды алдын алу мәселелері бойынша нұсқама және оқыту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Бөлмелердің, жабдықтар мен персоналдың санитариялық жағдайын бақылау бойынша құжаттаманы рәсімдеу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 қорғаныс құралдарын, қол гигиенасы мен қауіпсіз рәсімдер алгоритмдерін дұрыс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МККБИ жағдайларын тексеру, құжаттаманы рәсімдеу және түзету іс-шараларын әзірлеуге қатысу.</w:t>
            </w:r>
          </w:p>
          <w:p>
            <w:pPr>
              <w:spacing w:after="20"/>
              <w:ind w:left="20"/>
              <w:jc w:val="both"/>
            </w:pPr>
            <w:r>
              <w:rPr>
                <w:rFonts w:ascii="Times New Roman"/>
                <w:b w:val="false"/>
                <w:i w:val="false"/>
                <w:color w:val="000000"/>
                <w:sz w:val="20"/>
              </w:rPr>
              <w:t>
11. Инфекциялық бақылаудың бұзылуы анықталған кезде клиникалық және әкімшілік персоналмен өзара іс-әрекет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5" w:id="2199"/>
          <w:p>
            <w:pPr>
              <w:spacing w:after="20"/>
              <w:ind w:left="20"/>
              <w:jc w:val="both"/>
            </w:pPr>
            <w:r>
              <w:rPr>
                <w:rFonts w:ascii="Times New Roman"/>
                <w:b w:val="false"/>
                <w:i w:val="false"/>
                <w:color w:val="000000"/>
                <w:sz w:val="20"/>
              </w:rPr>
              <w:t>
Білімдер:</w:t>
            </w:r>
          </w:p>
          <w:bookmarkEnd w:id="219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саласындағы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көмек көрсетумен байланысты жұқпалар эпидемиологиясының негіздері және олардың берілу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Зарарсыздандырудың, стерилдеудің, асептика мен антисептиканың қазіргі заманғы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Бөлмелердің, медициналық жабдықтар мен құралдардың санитариялық-гигиеналық жағдайына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Сыртқы орта объектілерінің зарарсыздығы мен микробтық тұқымдануын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Эпидемиологиялық практикада қолданылатын микробиология, вирусология және иммунология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көмек көрсетумен байланысты инфекция жағдайларын тексеру және тиісті құжаттаманы жүргізу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Медицина қызметкерлері мен пациенттердің инфекциялық қауіпсіздігін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Инфекциялық бақылаудың және МККБИ профилактикасының заманауи концепциялары, халықаралық стандарттар.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Инфекциялық бақылау жүйесін ұйымдастыру қағидаттары, комитеттің және инфекциялық бақылау қызметінің функциялары.</w:t>
            </w:r>
          </w:p>
          <w:p>
            <w:pPr>
              <w:spacing w:after="20"/>
              <w:ind w:left="20"/>
              <w:jc w:val="both"/>
            </w:pPr>
            <w:r>
              <w:rPr>
                <w:rFonts w:ascii="Times New Roman"/>
                <w:b w:val="false"/>
                <w:i w:val="false"/>
                <w:color w:val="000000"/>
                <w:sz w:val="20"/>
              </w:rPr>
              <w:t>
11. Инвазиялық араласулармен байланысты асқынулардың алдын алуды қоса алғанда, пациенттер үшін қауіпсіз ортаны ұйымдастыру жөніндегі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6" w:id="2200"/>
          <w:p>
            <w:pPr>
              <w:spacing w:after="20"/>
              <w:ind w:left="20"/>
              <w:jc w:val="both"/>
            </w:pPr>
            <w:r>
              <w:rPr>
                <w:rFonts w:ascii="Times New Roman"/>
                <w:b w:val="false"/>
                <w:i w:val="false"/>
                <w:color w:val="000000"/>
                <w:sz w:val="20"/>
              </w:rPr>
              <w:t>
Дағды 2:</w:t>
            </w:r>
          </w:p>
          <w:bookmarkEnd w:id="2200"/>
          <w:p>
            <w:pPr>
              <w:spacing w:after="20"/>
              <w:ind w:left="20"/>
              <w:jc w:val="both"/>
            </w:pPr>
            <w:r>
              <w:rPr>
                <w:rFonts w:ascii="Times New Roman"/>
                <w:b w:val="false"/>
                <w:i w:val="false"/>
                <w:color w:val="000000"/>
                <w:sz w:val="20"/>
              </w:rPr>
              <w:t>
Сырқаттанушылықты талдау, медициналық көмек көрсетумен байланысты инфекциялардың себептері мен қауіп-қатер факторларын анықтау, профилактикалық шаралардың тиімділігін бағалау және оларды оңтайландыру бойынша ұсынымдар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7" w:id="2201"/>
          <w:p>
            <w:pPr>
              <w:spacing w:after="20"/>
              <w:ind w:left="20"/>
              <w:jc w:val="both"/>
            </w:pPr>
            <w:r>
              <w:rPr>
                <w:rFonts w:ascii="Times New Roman"/>
                <w:b w:val="false"/>
                <w:i w:val="false"/>
                <w:color w:val="000000"/>
                <w:sz w:val="20"/>
              </w:rPr>
              <w:t>
Машықтар:</w:t>
            </w:r>
          </w:p>
          <w:bookmarkEnd w:id="2201"/>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көмек көрсетумен байланысты жұқпалы аурулар бойынша эпидемиологиялық деректерді жинау, жүйелеу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Пациенттер мен қызметкерлер арасындағы сырқаттанушылық көрсеткіштеріне статистикалық және эпидемиологиялық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көмек көрсетумен байланысты инфекция қоздырғыштарының себептерін, көздері мен берілу механизмдерін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ұйымның әртүрлі бөлімшелерінде медициналық көмек көрсетумен байланысты инфекциялардың пайда болу және таралу қауіп-қатер факторларын анықтау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 жағдайлары арасында себеп-салдарлық байланыстарды орнату үшін эпидемиологиялық тексеру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Жүргізілетін санитариялық-эпидемияға қарсы және профилактикалық 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Инфекциялық қауіпсіздік жүйесін оңтайландыру бойынша ұсыныстар мен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8. Эпидемиологиялық жағдайды мониторингілеу үшін статистикалық талдаудың заманауи әдістерін, цифрлық құралдар мен бағдарламалық кешендерді қолдану.</w:t>
            </w:r>
          </w:p>
          <w:p>
            <w:pPr>
              <w:spacing w:after="20"/>
              <w:ind w:left="20"/>
              <w:jc w:val="both"/>
            </w:pPr>
            <w:r>
              <w:rPr>
                <w:rFonts w:ascii="Times New Roman"/>
                <w:b w:val="false"/>
                <w:i w:val="false"/>
                <w:color w:val="000000"/>
                <w:sz w:val="20"/>
              </w:rPr>
              <w:t>
9. Талдау есептерін дайындайды және талдау нәтижелерін басшылыққа және бақылаушы органдарға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6" w:id="2202"/>
          <w:p>
            <w:pPr>
              <w:spacing w:after="20"/>
              <w:ind w:left="20"/>
              <w:jc w:val="both"/>
            </w:pPr>
            <w:r>
              <w:rPr>
                <w:rFonts w:ascii="Times New Roman"/>
                <w:b w:val="false"/>
                <w:i w:val="false"/>
                <w:color w:val="000000"/>
                <w:sz w:val="20"/>
              </w:rPr>
              <w:t>
Білімдер:</w:t>
            </w:r>
          </w:p>
          <w:bookmarkEnd w:id="2202"/>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көрсеткіштерді есептеу мен түсіндіруді қоса алғанда, эпидемиологиялық талдаудың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сақтаудағы статистика, биостатистика және ақпараттық-талдамалық технологиялар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 жағдайында жұқпалы аурулар қоздырғыштарының берілу механизмдері мен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көрсетумен байланысты негізгі инфекциялардың жіктелуі, этиологиясы және патогенезі.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көмек көрсетумен байланысты жұқпалар ошақтарын эпидемиологиялық тексеру әдістері және құжаттаманы рәсімдеу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Жұқпалы ауруларды эпидемиологиялық қадағалауды және есепке алуды ұйымдастыру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Профилактикалық және эпидемияға қарсы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Инфекциялық қауіпсіздікті басқарудың және кәсіби қауіп-қатерді талдаудың қазіргі заманғы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Медициналық көмек көрсетумен байланысты инфекциялардың алдын алуды және есепке алуды регламенттейтін нормативтік-құқықтық құжаттар.</w:t>
            </w:r>
          </w:p>
          <w:p>
            <w:pPr>
              <w:spacing w:after="20"/>
              <w:ind w:left="20"/>
              <w:jc w:val="both"/>
            </w:pPr>
            <w:r>
              <w:rPr>
                <w:rFonts w:ascii="Times New Roman"/>
                <w:b w:val="false"/>
                <w:i w:val="false"/>
                <w:color w:val="000000"/>
                <w:sz w:val="20"/>
              </w:rPr>
              <w:t>
10. Медициналық ұйымдарда медициналық көмек көрсетумен байланысты инфекциялардың алдын алу жөніндегі комиссиялардың жұмысын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6" w:id="2203"/>
          <w:p>
            <w:pPr>
              <w:spacing w:after="20"/>
              <w:ind w:left="20"/>
              <w:jc w:val="both"/>
            </w:pPr>
            <w:r>
              <w:rPr>
                <w:rFonts w:ascii="Times New Roman"/>
                <w:b w:val="false"/>
                <w:i w:val="false"/>
                <w:color w:val="000000"/>
                <w:sz w:val="20"/>
              </w:rPr>
              <w:t>
Қосымша еңбек функциясы 1:</w:t>
            </w:r>
          </w:p>
          <w:bookmarkEnd w:id="2203"/>
          <w:p>
            <w:pPr>
              <w:spacing w:after="20"/>
              <w:ind w:left="20"/>
              <w:jc w:val="both"/>
            </w:pPr>
            <w:r>
              <w:rPr>
                <w:rFonts w:ascii="Times New Roman"/>
                <w:b w:val="false"/>
                <w:i w:val="false"/>
                <w:color w:val="000000"/>
                <w:sz w:val="20"/>
              </w:rPr>
              <w:t>
Жұқпалы емес ауруларды эпидемиологиялық қадағалауды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7" w:id="2204"/>
          <w:p>
            <w:pPr>
              <w:spacing w:after="20"/>
              <w:ind w:left="20"/>
              <w:jc w:val="both"/>
            </w:pPr>
            <w:r>
              <w:rPr>
                <w:rFonts w:ascii="Times New Roman"/>
                <w:b w:val="false"/>
                <w:i w:val="false"/>
                <w:color w:val="000000"/>
                <w:sz w:val="20"/>
              </w:rPr>
              <w:t>
Дағды 1:</w:t>
            </w:r>
          </w:p>
          <w:bookmarkEnd w:id="2204"/>
          <w:p>
            <w:pPr>
              <w:spacing w:after="20"/>
              <w:ind w:left="20"/>
              <w:jc w:val="both"/>
            </w:pPr>
            <w:r>
              <w:rPr>
                <w:rFonts w:ascii="Times New Roman"/>
                <w:b w:val="false"/>
                <w:i w:val="false"/>
                <w:color w:val="000000"/>
                <w:sz w:val="20"/>
              </w:rPr>
              <w:t>
Жұқпалы емес ауруларды мемлекеттік санитариялық-эпидемиологиялық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8" w:id="2205"/>
          <w:p>
            <w:pPr>
              <w:spacing w:after="20"/>
              <w:ind w:left="20"/>
              <w:jc w:val="both"/>
            </w:pPr>
            <w:r>
              <w:rPr>
                <w:rFonts w:ascii="Times New Roman"/>
                <w:b w:val="false"/>
                <w:i w:val="false"/>
                <w:color w:val="000000"/>
                <w:sz w:val="20"/>
              </w:rPr>
              <w:t>
Машықтар:</w:t>
            </w:r>
          </w:p>
          <w:bookmarkEnd w:id="2205"/>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 қызметінің мақсаттары мен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бөлімнің есептік-есептік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Мемлекеттiк санитариялық-эпидемиологиялық қадағалауға жататын объектiлерге жүргiзiлген санитариялық-эпидемиологиялық тексерулердiң нәтижелерi бойынша халықтың денсаулығы мен адамның тiршiлiк ету ортасының жай-күйi туралы деректердi (сандық, талдамалық) жинауды, өңдеудi, жүйелеудi жүзеге асырады, ақпаратты жинауды және жүйелеудi жүргiзу.</w:t>
            </w:r>
          </w:p>
          <w:p>
            <w:pPr>
              <w:spacing w:after="20"/>
              <w:ind w:left="20"/>
              <w:jc w:val="both"/>
            </w:pPr>
            <w:r>
              <w:rPr>
                <w:rFonts w:ascii="Times New Roman"/>
                <w:b w:val="false"/>
                <w:i w:val="false"/>
                <w:color w:val="000000"/>
                <w:sz w:val="20"/>
              </w:rPr>
              <w:t>
4. Халықтың денсаулығының нашарлауы қауіп-қатерінің жетекші факторларын, санитариялық-эпидемиологиялық, профилактикалық және эпидемияға қарсы шараларды іріктеуді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2" w:id="2206"/>
          <w:p>
            <w:pPr>
              <w:spacing w:after="20"/>
              <w:ind w:left="20"/>
              <w:jc w:val="both"/>
            </w:pPr>
            <w:r>
              <w:rPr>
                <w:rFonts w:ascii="Times New Roman"/>
                <w:b w:val="false"/>
                <w:i w:val="false"/>
                <w:color w:val="000000"/>
                <w:sz w:val="20"/>
              </w:rPr>
              <w:t>
Білімдер:</w:t>
            </w:r>
          </w:p>
          <w:bookmarkEnd w:id="22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саласындағы заңнамалары, халықтың санитариялық-эпидемиологиялық салауаттылығын қамтамасыз етудің негізгі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Профилактиканың, диагностиканың, диспансерлік бақылау мен оңалтудың қазіргі заманғы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Емдеу-алдын алу, жедел медициналық көмек, халықты дәрі-дәрмекпен қамтамасыз етуді ұйымдастыру негіздері.</w:t>
            </w:r>
          </w:p>
          <w:p>
            <w:pPr>
              <w:spacing w:after="20"/>
              <w:ind w:left="20"/>
              <w:jc w:val="both"/>
            </w:pPr>
            <w:r>
              <w:rPr>
                <w:rFonts w:ascii="Times New Roman"/>
                <w:b w:val="false"/>
                <w:i w:val="false"/>
                <w:color w:val="000000"/>
                <w:sz w:val="20"/>
              </w:rPr>
              <w:t>
4. Инфекциялық емес ауруларды эпидемиологиялық қадағалаудың негізгі қағидаттары мен міндеттері.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6" w:id="2207"/>
          <w:p>
            <w:pPr>
              <w:spacing w:after="20"/>
              <w:ind w:left="20"/>
              <w:jc w:val="both"/>
            </w:pPr>
            <w:r>
              <w:rPr>
                <w:rFonts w:ascii="Times New Roman"/>
                <w:b w:val="false"/>
                <w:i w:val="false"/>
                <w:color w:val="000000"/>
                <w:sz w:val="20"/>
              </w:rPr>
              <w:t>
Дағды 2:</w:t>
            </w:r>
          </w:p>
          <w:bookmarkEnd w:id="2207"/>
          <w:p>
            <w:pPr>
              <w:spacing w:after="20"/>
              <w:ind w:left="20"/>
              <w:jc w:val="both"/>
            </w:pPr>
            <w:r>
              <w:rPr>
                <w:rFonts w:ascii="Times New Roman"/>
                <w:b w:val="false"/>
                <w:i w:val="false"/>
                <w:color w:val="000000"/>
                <w:sz w:val="20"/>
              </w:rPr>
              <w:t>
Жұқпалы емес ауруларды эпидемиологиялық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7" w:id="2208"/>
          <w:p>
            <w:pPr>
              <w:spacing w:after="20"/>
              <w:ind w:left="20"/>
              <w:jc w:val="both"/>
            </w:pPr>
            <w:r>
              <w:rPr>
                <w:rFonts w:ascii="Times New Roman"/>
                <w:b w:val="false"/>
                <w:i w:val="false"/>
                <w:color w:val="000000"/>
                <w:sz w:val="20"/>
              </w:rPr>
              <w:t>
Машықтар:</w:t>
            </w:r>
          </w:p>
          <w:bookmarkEnd w:id="2208"/>
          <w:p>
            <w:pPr>
              <w:spacing w:after="20"/>
              <w:ind w:left="20"/>
              <w:jc w:val="both"/>
            </w:pPr>
            <w:r>
              <w:rPr>
                <w:rFonts w:ascii="Times New Roman"/>
                <w:b w:val="false"/>
                <w:i w:val="false"/>
                <w:color w:val="000000"/>
                <w:sz w:val="20"/>
              </w:rPr>
              <w:t>
</w:t>
            </w:r>
            <w:r>
              <w:rPr>
                <w:rFonts w:ascii="Times New Roman"/>
                <w:b w:val="false"/>
                <w:i w:val="false"/>
                <w:color w:val="000000"/>
                <w:sz w:val="20"/>
              </w:rPr>
              <w:t>1. Тұтастай алғанда және жекелеген топтарда халық арасында жұқпалы емес ауруларға эпидемиологиялық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салауаттылығын қамтамасыз ету үшiн пәрмендi алдын алу iс-шараларын жүргiзу мақсатында материалды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арасында салауатты өмір салтын қалыптастыру бойынша ақпараттық-білім беру жұмысын жүргізу.</w:t>
            </w:r>
          </w:p>
          <w:p>
            <w:pPr>
              <w:spacing w:after="20"/>
              <w:ind w:left="20"/>
              <w:jc w:val="both"/>
            </w:pPr>
            <w:r>
              <w:rPr>
                <w:rFonts w:ascii="Times New Roman"/>
                <w:b w:val="false"/>
                <w:i w:val="false"/>
                <w:color w:val="000000"/>
                <w:sz w:val="20"/>
              </w:rPr>
              <w:t>
4. Санитариялық-эпидемиологиялық қорытындылар, тексеру актілері, хаттамалар мен ұйғарымдар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1" w:id="2209"/>
          <w:p>
            <w:pPr>
              <w:spacing w:after="20"/>
              <w:ind w:left="20"/>
              <w:jc w:val="both"/>
            </w:pPr>
            <w:r>
              <w:rPr>
                <w:rFonts w:ascii="Times New Roman"/>
                <w:b w:val="false"/>
                <w:i w:val="false"/>
                <w:color w:val="000000"/>
                <w:sz w:val="20"/>
              </w:rPr>
              <w:t>
Білімдер:</w:t>
            </w:r>
          </w:p>
          <w:bookmarkEnd w:id="2209"/>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 факторларының халық денсаулығының жай-күйіне әсер етуінің алдын алу жөніндегі профилактикалық шаралар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денсаулық жағдайын талдау үшін зерттеудің эпидемиологиялық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емес ауруларды эпидемиологиялық қадағалаудың негізгі қағидаттары мен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Эпидемиологиялық талдаудың қазіргі заманғы әдістері (сипаттамалық, талдамалық, эксперименттік).</w:t>
            </w:r>
          </w:p>
          <w:p>
            <w:pPr>
              <w:spacing w:after="20"/>
              <w:ind w:left="20"/>
              <w:jc w:val="both"/>
            </w:pPr>
            <w:r>
              <w:rPr>
                <w:rFonts w:ascii="Times New Roman"/>
                <w:b w:val="false"/>
                <w:i w:val="false"/>
                <w:color w:val="000000"/>
                <w:sz w:val="20"/>
              </w:rPr>
              <w:t>
5. Инфекциялық емес ауруларды эпидемиологиялық қадағалау жүргізуді реттейтін нормативтік-құқықтық актілер және санитариялық-эпидемиологиялық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6" w:id="2210"/>
          <w:p>
            <w:pPr>
              <w:spacing w:after="20"/>
              <w:ind w:left="20"/>
              <w:jc w:val="both"/>
            </w:pPr>
            <w:r>
              <w:rPr>
                <w:rFonts w:ascii="Times New Roman"/>
                <w:b w:val="false"/>
                <w:i w:val="false"/>
                <w:color w:val="000000"/>
                <w:sz w:val="20"/>
              </w:rPr>
              <w:t>
Қосымша еңбек функциясы 2:</w:t>
            </w:r>
          </w:p>
          <w:bookmarkEnd w:id="2210"/>
          <w:p>
            <w:pPr>
              <w:spacing w:after="20"/>
              <w:ind w:left="20"/>
              <w:jc w:val="both"/>
            </w:pPr>
            <w:r>
              <w:rPr>
                <w:rFonts w:ascii="Times New Roman"/>
                <w:b w:val="false"/>
                <w:i w:val="false"/>
                <w:color w:val="000000"/>
                <w:sz w:val="20"/>
              </w:rPr>
              <w:t>
Эпидемиология және инфекциялық ауруларды алдын алу саласында ғылыми-зерттеу, талдау және әдістемелік жұмыстар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7" w:id="2211"/>
          <w:p>
            <w:pPr>
              <w:spacing w:after="20"/>
              <w:ind w:left="20"/>
              <w:jc w:val="both"/>
            </w:pPr>
            <w:r>
              <w:rPr>
                <w:rFonts w:ascii="Times New Roman"/>
                <w:b w:val="false"/>
                <w:i w:val="false"/>
                <w:color w:val="000000"/>
                <w:sz w:val="20"/>
              </w:rPr>
              <w:t>
Дағды 1:</w:t>
            </w:r>
          </w:p>
          <w:bookmarkEnd w:id="2211"/>
          <w:p>
            <w:pPr>
              <w:spacing w:after="20"/>
              <w:ind w:left="20"/>
              <w:jc w:val="both"/>
            </w:pPr>
            <w:r>
              <w:rPr>
                <w:rFonts w:ascii="Times New Roman"/>
                <w:b w:val="false"/>
                <w:i w:val="false"/>
                <w:color w:val="000000"/>
                <w:sz w:val="20"/>
              </w:rPr>
              <w:t>
Медициналық ұйымдарда инфекциялық бақылау және аурулардың алдын алу жүйесін жетілдіруге бағытталған ғылыми негізделген әдістемелік материалдарды, хаттамалар мен іс-қимыл алгоритмдерін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8" w:id="2212"/>
          <w:p>
            <w:pPr>
              <w:spacing w:after="20"/>
              <w:ind w:left="20"/>
              <w:jc w:val="both"/>
            </w:pPr>
            <w:r>
              <w:rPr>
                <w:rFonts w:ascii="Times New Roman"/>
                <w:b w:val="false"/>
                <w:i w:val="false"/>
                <w:color w:val="000000"/>
                <w:sz w:val="20"/>
              </w:rPr>
              <w:t>
Машықтар:</w:t>
            </w:r>
          </w:p>
          <w:bookmarkEnd w:id="2212"/>
          <w:p>
            <w:pPr>
              <w:spacing w:after="20"/>
              <w:ind w:left="20"/>
              <w:jc w:val="both"/>
            </w:pPr>
            <w:r>
              <w:rPr>
                <w:rFonts w:ascii="Times New Roman"/>
                <w:b w:val="false"/>
                <w:i w:val="false"/>
                <w:color w:val="000000"/>
                <w:sz w:val="20"/>
              </w:rPr>
              <w:t>
</w:t>
            </w:r>
            <w:r>
              <w:rPr>
                <w:rFonts w:ascii="Times New Roman"/>
                <w:b w:val="false"/>
                <w:i w:val="false"/>
                <w:color w:val="000000"/>
                <w:sz w:val="20"/>
              </w:rPr>
              <w:t>1. Қолданыстағы инфекциялық бақылау жүйесін талдау және оны жетілдіру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аурулардың алдын алу бойынша әдістемелік материалдарды әзірлеудің мақсаттарын, міндеттері мен басымдықтарын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Қазiргi заманғы ғылыми деректер мен нормативтiк құжаттар негiзiнде медицина қызметкерлерi үшiн әдiстемелiк ұсынымдар, жергiлiктi хаттамалар мен iс-қимыл алгоритмдерiн әзiрлеу.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Ұсынылатын профилактика және инфекциялық бақылау шараларын негіздеу кезінде дәлелді медицина қағидаттарын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Енгізілетін әдістемелік шешімдердің тиімділігі мен нәтижелілігін бағалау критерийлерін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Әзірленген материалдарды медициналық ұйымдардың практикалық қызметіне енгізу және олардың қолданылуын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Әзірленген әдістемелер мен хаттамалар бойынша персоналды оқытуды және кеңес беруді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Белгіленген талаптарға сәйкес әдістемелік құжаттарды рәсімдейді және ұсыну.</w:t>
            </w:r>
          </w:p>
          <w:p>
            <w:pPr>
              <w:spacing w:after="20"/>
              <w:ind w:left="20"/>
              <w:jc w:val="both"/>
            </w:pPr>
            <w:r>
              <w:rPr>
                <w:rFonts w:ascii="Times New Roman"/>
                <w:b w:val="false"/>
                <w:i w:val="false"/>
                <w:color w:val="000000"/>
                <w:sz w:val="20"/>
              </w:rPr>
              <w:t>
9. Іс жүзінде қолдану қорытындысы бойынша әдістемелік материалдарға түзетулер енгізу және енгізу нәтижелеріне талдау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7" w:id="2213"/>
          <w:p>
            <w:pPr>
              <w:spacing w:after="20"/>
              <w:ind w:left="20"/>
              <w:jc w:val="both"/>
            </w:pPr>
            <w:r>
              <w:rPr>
                <w:rFonts w:ascii="Times New Roman"/>
                <w:b w:val="false"/>
                <w:i w:val="false"/>
                <w:color w:val="000000"/>
                <w:sz w:val="20"/>
              </w:rPr>
              <w:t>
Білімдер:</w:t>
            </w:r>
          </w:p>
          <w:bookmarkEnd w:id="2213"/>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салауаттылықты және жұқпалы ауруларды реттейтін заңнамалық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көмек көрсетумен байланысты инфекциялық бақылау және инфекциялардың алдын алу жүйесін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Жергілікті хаттамаларды, стандартты операциялық рәсімдер мен әдістемелік ұсынымдарды әзірлеу құрылымы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Профилактикалық және эпидемияға қарсы шаралардың тиімділігін талдау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Дезинфекция, стерильдеу, асептика және антисептика саласындағы қазіргі заманғы ғылыми және технологиялық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Әдістемелік материалдарды бекіту кезінде бақылаушы және сарапшы органдармен өзара іс-қимыл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7. Әзірленген алгоритмдер мен хаттамалардың сақталуын мониторингілеу және бағалау әдістері.</w:t>
            </w:r>
          </w:p>
          <w:p>
            <w:pPr>
              <w:spacing w:after="20"/>
              <w:ind w:left="20"/>
              <w:jc w:val="both"/>
            </w:pPr>
            <w:r>
              <w:rPr>
                <w:rFonts w:ascii="Times New Roman"/>
                <w:b w:val="false"/>
                <w:i w:val="false"/>
                <w:color w:val="000000"/>
                <w:sz w:val="20"/>
              </w:rPr>
              <w:t>
8. Денсаулық сақтау саласындағы әдістемелік құжаттарды рәсімдеуге және сараптамалық бағалауға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5" w:id="2214"/>
          <w:p>
            <w:pPr>
              <w:spacing w:after="20"/>
              <w:ind w:left="20"/>
              <w:jc w:val="both"/>
            </w:pPr>
            <w:r>
              <w:rPr>
                <w:rFonts w:ascii="Times New Roman"/>
                <w:b w:val="false"/>
                <w:i w:val="false"/>
                <w:color w:val="000000"/>
                <w:sz w:val="20"/>
              </w:rPr>
              <w:t>
Дағды 2:</w:t>
            </w:r>
          </w:p>
          <w:bookmarkEnd w:id="2214"/>
          <w:p>
            <w:pPr>
              <w:spacing w:after="20"/>
              <w:ind w:left="20"/>
              <w:jc w:val="both"/>
            </w:pPr>
            <w:r>
              <w:rPr>
                <w:rFonts w:ascii="Times New Roman"/>
                <w:b w:val="false"/>
                <w:i w:val="false"/>
                <w:color w:val="000000"/>
                <w:sz w:val="20"/>
              </w:rPr>
              <w:t>
Ғылыми міндеттерді тұжырымдау, эпидемиологиялық ақпаратты жинау және өңдеу, инфекциялық аурулардың таралу заңдылықтарын анықтау және профилактикалық шаралардың тиімділігін бағалау үшін статистикалық талдау және модельдеу әдістерін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6" w:id="2215"/>
          <w:p>
            <w:pPr>
              <w:spacing w:after="20"/>
              <w:ind w:left="20"/>
              <w:jc w:val="both"/>
            </w:pPr>
            <w:r>
              <w:rPr>
                <w:rFonts w:ascii="Times New Roman"/>
                <w:b w:val="false"/>
                <w:i w:val="false"/>
                <w:color w:val="000000"/>
                <w:sz w:val="20"/>
              </w:rPr>
              <w:t>
Машықтар:</w:t>
            </w:r>
          </w:p>
          <w:bookmarkEnd w:id="2215"/>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саласындағы ғылыми зерттеулердің мақсаттарын, міндеттері мен болжамдарын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нысандарды, сауалнамаларды, деректер базасын және цифрлық платформаларды пайдалана отырып, шынайы эпидемиологиялық деректерді жинауды жоспарлау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ақпаратты өңдеу, жүйелеу және верификациялау.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Аурулардың таралу заңдылықтарын анықтау үшін сипаттау және талдау эпидемиологиялық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Эпидемиологиялық процестерді математикалық модельдеу және болжау әдістерін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Деректерді талдау үшін статистикалық бағдарламалар мен сандық бағдарламаларды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Талдау нәтижелерін эпидемиологиялық заңдылықтар мен қауіп-қатер факторлары тұрғысынан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8. Сандық көрсеткіштер негізінде жүргізілетін профилактикалық және эпидемияға қарсы 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Зерттеу нәтижелерін есептер, ғылыми жарияланымдар және талдамалық шолулар түрінде рәсімдеу.</w:t>
            </w:r>
          </w:p>
          <w:p>
            <w:pPr>
              <w:spacing w:after="20"/>
              <w:ind w:left="20"/>
              <w:jc w:val="both"/>
            </w:pPr>
            <w:r>
              <w:rPr>
                <w:rFonts w:ascii="Times New Roman"/>
                <w:b w:val="false"/>
                <w:i w:val="false"/>
                <w:color w:val="000000"/>
                <w:sz w:val="20"/>
              </w:rPr>
              <w:t>
10. Кәсіби іс-шараларда, семинарлар мен конференцияларда ғылыми зерттеулердің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6" w:id="2216"/>
          <w:p>
            <w:pPr>
              <w:spacing w:after="20"/>
              <w:ind w:left="20"/>
              <w:jc w:val="both"/>
            </w:pPr>
            <w:r>
              <w:rPr>
                <w:rFonts w:ascii="Times New Roman"/>
                <w:b w:val="false"/>
                <w:i w:val="false"/>
                <w:color w:val="000000"/>
                <w:sz w:val="20"/>
              </w:rPr>
              <w:t>
Білімдер:</w:t>
            </w:r>
          </w:p>
          <w:bookmarkEnd w:id="221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 және эпидемиология саласындағы ғылыми зерттеулердің әдіснамасы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ақпаратты жинаудың негізгі көздері мен әдістері (тіркелімдер, мониторинг, статистикалық есептілік, іріктемелі зерттеулер).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Эпидемиологиялық көрсеткіштерді құру және талдау қағидаттары (сырқаттану, таралу, өлім-жітім, қауіп-қатер, салыстырмалы қауіп-қатер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Сипаттау, талдау және эксперименттік эпидемиология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Корреляциялық, регрессиялық және көп факторлы талдауды қоса алғанда, биостатистика және эпидемиологиялық 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Профилактикалық бағдарламалар мен эпидемияға қарсы шаралардың тиімділігі мен сапасын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Деректерді өңдеу мен визуализациялаудың қазіргі заманғы ақпараттық технологиялары мен бағдарламалық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Дәлелді медицина және ғылыми жарияланымдарды сыни талдау негіздері.</w:t>
            </w:r>
          </w:p>
          <w:p>
            <w:pPr>
              <w:spacing w:after="20"/>
              <w:ind w:left="20"/>
              <w:jc w:val="both"/>
            </w:pPr>
            <w:r>
              <w:rPr>
                <w:rFonts w:ascii="Times New Roman"/>
                <w:b w:val="false"/>
                <w:i w:val="false"/>
                <w:color w:val="000000"/>
                <w:sz w:val="20"/>
              </w:rPr>
              <w:t>
9. Денсаулық сақтаудағы ғылыми және талдамалық қызметті реттейтін нормативтік-құқықтық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5" w:id="2217"/>
          <w:p>
            <w:pPr>
              <w:spacing w:after="20"/>
              <w:ind w:left="20"/>
              <w:jc w:val="both"/>
            </w:pPr>
            <w:r>
              <w:rPr>
                <w:rFonts w:ascii="Times New Roman"/>
                <w:b w:val="false"/>
                <w:i w:val="false"/>
                <w:color w:val="000000"/>
                <w:sz w:val="20"/>
              </w:rPr>
              <w:t>
Мейірімділік</w:t>
            </w:r>
          </w:p>
          <w:bookmarkEnd w:id="2217"/>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Радиациялық гигиена дәрігері (маманы), Дәрігер (маман) бактериолог, Дәрігер (маман) вирусолог, Дәрігер (маман) микробиолог, Дәрігер (маман) паразитолог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Радиациялық гигиена дәрігері (маманы), Дәрігер (маман) бактериолог, Дәрігер (маман) вирусолог, Дәрігер (маман) микробиолог, Дәрігер (маман) паразитолог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Радиациялық гигиена дәрігері (маманы), Дәрігер (маман) бактериолог, Дәрігер (маман) вирусолог, Дәрігер (маман) микробиолог, Дәрігер (маман) паразитолог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Кәсіптің карточкасы "7.1 Еңбек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Еңбек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1" w:id="2218"/>
          <w:p>
            <w:pPr>
              <w:spacing w:after="20"/>
              <w:ind w:left="20"/>
              <w:jc w:val="both"/>
            </w:pPr>
            <w:r>
              <w:rPr>
                <w:rFonts w:ascii="Times New Roman"/>
                <w:b w:val="false"/>
                <w:i w:val="false"/>
                <w:color w:val="000000"/>
                <w:sz w:val="20"/>
              </w:rPr>
              <w:t>
Білім деңгейі:</w:t>
            </w:r>
          </w:p>
          <w:bookmarkEnd w:id="2218"/>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2" w:id="2219"/>
          <w:p>
            <w:pPr>
              <w:spacing w:after="20"/>
              <w:ind w:left="20"/>
              <w:jc w:val="both"/>
            </w:pPr>
            <w:r>
              <w:rPr>
                <w:rFonts w:ascii="Times New Roman"/>
                <w:b w:val="false"/>
                <w:i w:val="false"/>
                <w:color w:val="000000"/>
                <w:sz w:val="20"/>
              </w:rPr>
              <w:t>
Мамандық:</w:t>
            </w:r>
          </w:p>
          <w:bookmarkEnd w:id="2219"/>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2220"/>
          <w:p>
            <w:pPr>
              <w:spacing w:after="20"/>
              <w:ind w:left="20"/>
              <w:jc w:val="both"/>
            </w:pPr>
            <w:r>
              <w:rPr>
                <w:rFonts w:ascii="Times New Roman"/>
                <w:b w:val="false"/>
                <w:i w:val="false"/>
                <w:color w:val="000000"/>
                <w:sz w:val="20"/>
              </w:rPr>
              <w:t>
Біліктілік:</w:t>
            </w:r>
          </w:p>
          <w:bookmarkEnd w:id="222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6.3 деңгейінде кемінде 5 жыл немесе магистр дәрежесін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4" w:id="2221"/>
          <w:p>
            <w:pPr>
              <w:spacing w:after="20"/>
              <w:ind w:left="20"/>
              <w:jc w:val="both"/>
            </w:pPr>
            <w:r>
              <w:rPr>
                <w:rFonts w:ascii="Times New Roman"/>
                <w:b w:val="false"/>
                <w:i w:val="false"/>
                <w:color w:val="000000"/>
                <w:sz w:val="20"/>
              </w:rPr>
              <w:t>
2269-2-002 - Тамақтану гигиенасы дәрігері</w:t>
            </w:r>
          </w:p>
          <w:bookmarkEnd w:id="2221"/>
          <w:p>
            <w:pPr>
              <w:spacing w:after="20"/>
              <w:ind w:left="20"/>
              <w:jc w:val="both"/>
            </w:pPr>
            <w:r>
              <w:rPr>
                <w:rFonts w:ascii="Times New Roman"/>
                <w:b w:val="false"/>
                <w:i w:val="false"/>
                <w:color w:val="000000"/>
                <w:sz w:val="20"/>
              </w:rPr>
              <w:t>
</w:t>
            </w:r>
            <w:r>
              <w:rPr>
                <w:rFonts w:ascii="Times New Roman"/>
                <w:b w:val="false"/>
                <w:i w:val="false"/>
                <w:color w:val="000000"/>
                <w:sz w:val="20"/>
              </w:rPr>
              <w:t>2269-2-001 - Балалар және жасөспірімдер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2213-3-002 - Дәрігер-радиолог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2133-1 - Экологтар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2149-9-012 - Инженер-медициналық радиохимик</w:t>
            </w:r>
          </w:p>
          <w:p>
            <w:pPr>
              <w:spacing w:after="20"/>
              <w:ind w:left="20"/>
              <w:jc w:val="both"/>
            </w:pPr>
            <w:r>
              <w:rPr>
                <w:rFonts w:ascii="Times New Roman"/>
                <w:b w:val="false"/>
                <w:i w:val="false"/>
                <w:color w:val="000000"/>
                <w:sz w:val="20"/>
              </w:rPr>
              <w:t>
2216-3-005 - Дәрігер-рентгенолог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жасайтын халықтың санитариялық-эпидемиологиялық салауаттылығы саласында мемлекеттік бақылауды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1" w:id="2222"/>
          <w:p>
            <w:pPr>
              <w:spacing w:after="20"/>
              <w:ind w:left="20"/>
              <w:jc w:val="both"/>
            </w:pPr>
            <w:r>
              <w:rPr>
                <w:rFonts w:ascii="Times New Roman"/>
                <w:b w:val="false"/>
                <w:i w:val="false"/>
                <w:color w:val="000000"/>
                <w:sz w:val="20"/>
              </w:rPr>
              <w:t>
1. Жұмыс жасайтын халықтың санитариялық-эпидемиологиялық салауаттылығын қамтамасыз ету жөніндегі қызмет.</w:t>
            </w:r>
          </w:p>
          <w:bookmarkEnd w:id="2222"/>
          <w:p>
            <w:pPr>
              <w:spacing w:after="20"/>
              <w:ind w:left="20"/>
              <w:jc w:val="both"/>
            </w:pPr>
            <w:r>
              <w:rPr>
                <w:rFonts w:ascii="Times New Roman"/>
                <w:b w:val="false"/>
                <w:i w:val="false"/>
                <w:color w:val="000000"/>
                <w:sz w:val="20"/>
              </w:rPr>
              <w:t>
2. Өнеркәсіптік объектілерге мемлекеттік санитариялық қадағалауды жүзеге асыру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Қызметкерлердің денсаулығына қауіп-қатерді бағалау және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2" w:id="2223"/>
          <w:p>
            <w:pPr>
              <w:spacing w:after="20"/>
              <w:ind w:left="20"/>
              <w:jc w:val="both"/>
            </w:pPr>
            <w:r>
              <w:rPr>
                <w:rFonts w:ascii="Times New Roman"/>
                <w:b w:val="false"/>
                <w:i w:val="false"/>
                <w:color w:val="000000"/>
                <w:sz w:val="20"/>
              </w:rPr>
              <w:t>
Еңбек функциясы 1:</w:t>
            </w:r>
          </w:p>
          <w:bookmarkEnd w:id="2223"/>
          <w:p>
            <w:pPr>
              <w:spacing w:after="20"/>
              <w:ind w:left="20"/>
              <w:jc w:val="both"/>
            </w:pPr>
            <w:r>
              <w:rPr>
                <w:rFonts w:ascii="Times New Roman"/>
                <w:b w:val="false"/>
                <w:i w:val="false"/>
                <w:color w:val="000000"/>
                <w:sz w:val="20"/>
              </w:rPr>
              <w:t>
Жұмыс жасайтын халықтың санитариялық-эпидемиологиялық салауаттылығын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2224"/>
          <w:p>
            <w:pPr>
              <w:spacing w:after="20"/>
              <w:ind w:left="20"/>
              <w:jc w:val="both"/>
            </w:pPr>
            <w:r>
              <w:rPr>
                <w:rFonts w:ascii="Times New Roman"/>
                <w:b w:val="false"/>
                <w:i w:val="false"/>
                <w:color w:val="000000"/>
                <w:sz w:val="20"/>
              </w:rPr>
              <w:t>
Дағды 1:</w:t>
            </w:r>
          </w:p>
          <w:bookmarkEnd w:id="2224"/>
          <w:p>
            <w:pPr>
              <w:spacing w:after="20"/>
              <w:ind w:left="20"/>
              <w:jc w:val="both"/>
            </w:pPr>
            <w:r>
              <w:rPr>
                <w:rFonts w:ascii="Times New Roman"/>
                <w:b w:val="false"/>
                <w:i w:val="false"/>
                <w:color w:val="000000"/>
                <w:sz w:val="20"/>
              </w:rPr>
              <w:t>
Өндірістік факторлардың (өндірістік (жұмыс) ортаның және еңбек процесінің факторларының) зияндылығы мен қауіптілігі көрсеткіштері бойынша еңбек жағдайларын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4" w:id="2225"/>
          <w:p>
            <w:pPr>
              <w:spacing w:after="20"/>
              <w:ind w:left="20"/>
              <w:jc w:val="both"/>
            </w:pPr>
            <w:r>
              <w:rPr>
                <w:rFonts w:ascii="Times New Roman"/>
                <w:b w:val="false"/>
                <w:i w:val="false"/>
                <w:color w:val="000000"/>
                <w:sz w:val="20"/>
              </w:rPr>
              <w:t>
Машықтар:</w:t>
            </w:r>
          </w:p>
          <w:bookmarkEnd w:id="2225"/>
          <w:p>
            <w:pPr>
              <w:spacing w:after="20"/>
              <w:ind w:left="20"/>
              <w:jc w:val="both"/>
            </w:pPr>
            <w:r>
              <w:rPr>
                <w:rFonts w:ascii="Times New Roman"/>
                <w:b w:val="false"/>
                <w:i w:val="false"/>
                <w:color w:val="000000"/>
                <w:sz w:val="20"/>
              </w:rPr>
              <w:t>
</w:t>
            </w:r>
            <w:r>
              <w:rPr>
                <w:rFonts w:ascii="Times New Roman"/>
                <w:b w:val="false"/>
                <w:i w:val="false"/>
                <w:color w:val="000000"/>
                <w:sz w:val="20"/>
              </w:rPr>
              <w:t>1. Жұмысшыларға қауіпті және зиянды өндірістік факторлардың (өндірістік (жұмыс) орта факторларының және еңбек процесінің факторларының) әсер ету көрсеткіштері бойынша өлшемдерге сәйкес сыныптар бойынша еңбек жағдайларын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Сынамаларды іріктеу, ілеспе құжаттарды, санитариялық-эпидемиологиялық сараптама жүргізу туралы ұйғарымдар мен қаулыларды дайындау, жұмыс орындарында зиянды өндірістік факторларды: иондамайтын сәуле шығару параметрлерін, физикалық факторлар параметрлерін (шу, діріл, микроклимат, жарықтандыру), сыртқы орта объектілерін (су, топырақ, ауа) зертханалық-аспаптық зерттеулер мен өлшемдерді жүргізу дағдыларын меңгеру (атмосфералық ауа және жұмыс аймағының ауасы).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санитариялық-эпидемиологиялық қадағалауға жататын объектілерді жүргізілген санитариялық-эпидемиологиялық зерттеп-қарау нәтижелері бойынша халық денсаулығы мен адамның мекендеу ортасының жай-күйі туралы деректерді (цифрлық, талдамалық) жинауды, өңдеуді, жүйелеуді жүргізу.</w:t>
            </w:r>
          </w:p>
          <w:p>
            <w:pPr>
              <w:spacing w:after="20"/>
              <w:ind w:left="20"/>
              <w:jc w:val="both"/>
            </w:pPr>
            <w:r>
              <w:rPr>
                <w:rFonts w:ascii="Times New Roman"/>
                <w:b w:val="false"/>
                <w:i w:val="false"/>
                <w:color w:val="000000"/>
                <w:sz w:val="20"/>
              </w:rPr>
              <w:t>
4. Санитариялық-эпидемиологиялық, профилактикалық және эпидемияға қарсы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8" w:id="2226"/>
          <w:p>
            <w:pPr>
              <w:spacing w:after="20"/>
              <w:ind w:left="20"/>
              <w:jc w:val="both"/>
            </w:pPr>
            <w:r>
              <w:rPr>
                <w:rFonts w:ascii="Times New Roman"/>
                <w:b w:val="false"/>
                <w:i w:val="false"/>
                <w:color w:val="000000"/>
                <w:sz w:val="20"/>
              </w:rPr>
              <w:t>
Білімдер:</w:t>
            </w:r>
          </w:p>
          <w:bookmarkEnd w:id="2226"/>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орта факторларының зияндылығы мен қауіптілігі, еңбек процесінің ауырлығы мен шиеленісі көрсеткіштері бойынша еңбек жағдайларын бағалау мен жіктеудің гигиеналық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гигиенасы және өндірістік санитария саласындағы өлшеулерді іріктеу мен жүргізудің негізгі аспаптары мен әдістері.</w:t>
            </w:r>
          </w:p>
          <w:p>
            <w:pPr>
              <w:spacing w:after="20"/>
              <w:ind w:left="20"/>
              <w:jc w:val="both"/>
            </w:pPr>
            <w:r>
              <w:rPr>
                <w:rFonts w:ascii="Times New Roman"/>
                <w:b w:val="false"/>
                <w:i w:val="false"/>
                <w:color w:val="000000"/>
                <w:sz w:val="20"/>
              </w:rPr>
              <w:t>
3. Халықтың санитариялық-эпидемиологиялық салауаттылығы саласындағы мемлекеттік органдарда көзделген есепке алу-есеп беру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1" w:id="2227"/>
          <w:p>
            <w:pPr>
              <w:spacing w:after="20"/>
              <w:ind w:left="20"/>
              <w:jc w:val="both"/>
            </w:pPr>
            <w:r>
              <w:rPr>
                <w:rFonts w:ascii="Times New Roman"/>
                <w:b w:val="false"/>
                <w:i w:val="false"/>
                <w:color w:val="000000"/>
                <w:sz w:val="20"/>
              </w:rPr>
              <w:t>
Дағды 2:</w:t>
            </w:r>
          </w:p>
          <w:bookmarkEnd w:id="2227"/>
          <w:p>
            <w:pPr>
              <w:spacing w:after="20"/>
              <w:ind w:left="20"/>
              <w:jc w:val="both"/>
            </w:pPr>
            <w:r>
              <w:rPr>
                <w:rFonts w:ascii="Times New Roman"/>
                <w:b w:val="false"/>
                <w:i w:val="false"/>
                <w:color w:val="000000"/>
                <w:sz w:val="20"/>
              </w:rPr>
              <w:t>
Еңбек гигиенасы және өндірістік санитария саласындағы халықтың санитариялық-эпидемиологиялық салауаттылығы саласындағы мемлекеттік санитариялық-эпидемиологиялық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2" w:id="2228"/>
          <w:p>
            <w:pPr>
              <w:spacing w:after="20"/>
              <w:ind w:left="20"/>
              <w:jc w:val="both"/>
            </w:pPr>
            <w:r>
              <w:rPr>
                <w:rFonts w:ascii="Times New Roman"/>
                <w:b w:val="false"/>
                <w:i w:val="false"/>
                <w:color w:val="000000"/>
                <w:sz w:val="20"/>
              </w:rPr>
              <w:t>
Машықтар:</w:t>
            </w:r>
          </w:p>
          <w:bookmarkEnd w:id="2228"/>
          <w:p>
            <w:pPr>
              <w:spacing w:after="20"/>
              <w:ind w:left="20"/>
              <w:jc w:val="both"/>
            </w:pPr>
            <w:r>
              <w:rPr>
                <w:rFonts w:ascii="Times New Roman"/>
                <w:b w:val="false"/>
                <w:i w:val="false"/>
                <w:color w:val="000000"/>
                <w:sz w:val="20"/>
              </w:rPr>
              <w:t>
</w:t>
            </w:r>
            <w:r>
              <w:rPr>
                <w:rFonts w:ascii="Times New Roman"/>
                <w:b w:val="false"/>
                <w:i w:val="false"/>
                <w:color w:val="000000"/>
                <w:sz w:val="20"/>
              </w:rPr>
              <w:t>1. Еңбек гигиенасы және өндірістік санитария саласындағы халықтың санитариялық-эпидемиологиялық салауаттылығы саласындағы нормативтік құқықтық актілерді пайдалана отырып, профилактикалық бақылау, тексерулер, тергеулер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гигиенасы және өндірістік санитария саласындағы анықталған бұзушылықтарды жою және олардың орындалуын бақылау туралы хабарламаларды, тексеруді тағайындау туралы актілерді, тексеру актілерін, нұсқамаларды рәсімдеуге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Құқықтық статистика және арнайы есепке алу жөніндегі уәкілетті органның цифрлық жүйелерінде тексерулерді тіркеуге, халықтың санитариялық-эпидемиологиялық салауаттылығы саласындағы мемлекеттік органдарда көзделген есептік-есептік құжаттаманы жүргізуге қатысу.</w:t>
            </w:r>
          </w:p>
          <w:p>
            <w:pPr>
              <w:spacing w:after="20"/>
              <w:ind w:left="20"/>
              <w:jc w:val="both"/>
            </w:pPr>
            <w:r>
              <w:rPr>
                <w:rFonts w:ascii="Times New Roman"/>
                <w:b w:val="false"/>
                <w:i w:val="false"/>
                <w:color w:val="000000"/>
                <w:sz w:val="20"/>
              </w:rPr>
              <w:t>
4. Өндірістік орта факторларын бақылаудың заманауи зертханалық және аспаптық әдістерін пайдалана отырып, объектілерге зерттеу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2229"/>
          <w:p>
            <w:pPr>
              <w:spacing w:after="20"/>
              <w:ind w:left="20"/>
              <w:jc w:val="both"/>
            </w:pPr>
            <w:r>
              <w:rPr>
                <w:rFonts w:ascii="Times New Roman"/>
                <w:b w:val="false"/>
                <w:i w:val="false"/>
                <w:color w:val="000000"/>
                <w:sz w:val="20"/>
              </w:rPr>
              <w:t>
Білімдер:</w:t>
            </w:r>
          </w:p>
          <w:bookmarkEnd w:id="222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қауіпті және зиянды өндірістік факторларды (өндірістік (жұмыс) ортаның және еңбек процесінің факторларын) және олардың өнеркәсіптік кәсіпорындар мен өндірістік объектілердегі көздерін.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гигиенасы және өндірістік санитария саласындағы халықтың санитариялық-эпидемиологиялық салауаттылығы саласындағы негізгі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басқару, денсаулық сақтау, кәсіпкерлік, еңбек заңнамасы саласындағы заңнамасының; рұқсат беру рәсімдері мен әкімшілік заңнаманың және басқа да заңнамалық актілердің негізгі ережелерін.</w:t>
            </w:r>
          </w:p>
          <w:p>
            <w:pPr>
              <w:spacing w:after="20"/>
              <w:ind w:left="20"/>
              <w:jc w:val="both"/>
            </w:pPr>
            <w:r>
              <w:rPr>
                <w:rFonts w:ascii="Times New Roman"/>
                <w:b w:val="false"/>
                <w:i w:val="false"/>
                <w:color w:val="000000"/>
                <w:sz w:val="20"/>
              </w:rPr>
              <w:t>
4. Халықтың санитариялық-эпидемиологиялық салауаттылығы саласындағы мемлекеттік органдарда көзделген есепке алу-есеп беру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0" w:id="2230"/>
          <w:p>
            <w:pPr>
              <w:spacing w:after="20"/>
              <w:ind w:left="20"/>
              <w:jc w:val="both"/>
            </w:pPr>
            <w:r>
              <w:rPr>
                <w:rFonts w:ascii="Times New Roman"/>
                <w:b w:val="false"/>
                <w:i w:val="false"/>
                <w:color w:val="000000"/>
                <w:sz w:val="20"/>
              </w:rPr>
              <w:t>
Еңбек функциясы 2:</w:t>
            </w:r>
          </w:p>
          <w:bookmarkEnd w:id="2230"/>
          <w:p>
            <w:pPr>
              <w:spacing w:after="20"/>
              <w:ind w:left="20"/>
              <w:jc w:val="both"/>
            </w:pPr>
            <w:r>
              <w:rPr>
                <w:rFonts w:ascii="Times New Roman"/>
                <w:b w:val="false"/>
                <w:i w:val="false"/>
                <w:color w:val="000000"/>
                <w:sz w:val="20"/>
              </w:rPr>
              <w:t>
Өнеркәсіптік объектілерге мемлекеттік санитариялық қадағалауды жүзеге асыру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1" w:id="2231"/>
          <w:p>
            <w:pPr>
              <w:spacing w:after="20"/>
              <w:ind w:left="20"/>
              <w:jc w:val="both"/>
            </w:pPr>
            <w:r>
              <w:rPr>
                <w:rFonts w:ascii="Times New Roman"/>
                <w:b w:val="false"/>
                <w:i w:val="false"/>
                <w:color w:val="000000"/>
                <w:sz w:val="20"/>
              </w:rPr>
              <w:t>
Дағды 1:</w:t>
            </w:r>
          </w:p>
          <w:bookmarkEnd w:id="2231"/>
          <w:p>
            <w:pPr>
              <w:spacing w:after="20"/>
              <w:ind w:left="20"/>
              <w:jc w:val="both"/>
            </w:pPr>
            <w:r>
              <w:rPr>
                <w:rFonts w:ascii="Times New Roman"/>
                <w:b w:val="false"/>
                <w:i w:val="false"/>
                <w:color w:val="000000"/>
                <w:sz w:val="20"/>
              </w:rPr>
              <w:t>
Эпидемиялық маңыздылық дәрежесін (жоғары, орташа, елеусіз) айқындау үшін өнеркәсіптік объектілердің санитариялық-эпидемиологиялық жай-күйін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2232"/>
          <w:p>
            <w:pPr>
              <w:spacing w:after="20"/>
              <w:ind w:left="20"/>
              <w:jc w:val="both"/>
            </w:pPr>
            <w:r>
              <w:rPr>
                <w:rFonts w:ascii="Times New Roman"/>
                <w:b w:val="false"/>
                <w:i w:val="false"/>
                <w:color w:val="000000"/>
                <w:sz w:val="20"/>
              </w:rPr>
              <w:t>
Машықтар:</w:t>
            </w:r>
          </w:p>
          <w:bookmarkEnd w:id="2232"/>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құжаттар бойынша өнеркәсіптік объектінің санитариялық-гигиеналық, санитариялық-эпидемиологиялық жағдайына алдын-ала талдау жүргізу (Қызмет түрі, технологиялық процестің сипаттамасы, шығарылатын өнім және т.б.) және объектінің эпидемиялық маңыздылық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факторларды (метеофакторлар, жарықтандыру, электромагниттік өрістер, шу мен діріл, жұмыс аймағы ауасының шаңдануы мен газдануы және т.б.) өлшеуге арналған әдістеме мен аспаптарды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Объектіге білікті санитариялық-эпидемиологиялық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Нормативтік-техникалық құжаттама талаптарына сәйкес өндірістік орта факторларын өлшеу хаттамаларын рәсімдеу.</w:t>
            </w:r>
          </w:p>
          <w:p>
            <w:pPr>
              <w:spacing w:after="20"/>
              <w:ind w:left="20"/>
              <w:jc w:val="both"/>
            </w:pPr>
            <w:r>
              <w:rPr>
                <w:rFonts w:ascii="Times New Roman"/>
                <w:b w:val="false"/>
                <w:i w:val="false"/>
                <w:color w:val="000000"/>
                <w:sz w:val="20"/>
              </w:rPr>
              <w:t>
5. Өнеркәсіптік кәсіпорынның негізделген санитариялық-эпидемиологиялық қорытындысын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7" w:id="2233"/>
          <w:p>
            <w:pPr>
              <w:spacing w:after="20"/>
              <w:ind w:left="20"/>
              <w:jc w:val="both"/>
            </w:pPr>
            <w:r>
              <w:rPr>
                <w:rFonts w:ascii="Times New Roman"/>
                <w:b w:val="false"/>
                <w:i w:val="false"/>
                <w:color w:val="000000"/>
                <w:sz w:val="20"/>
              </w:rPr>
              <w:t>
Білімдер:</w:t>
            </w:r>
          </w:p>
          <w:bookmarkEnd w:id="2233"/>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кәсіпорындардың қауіптілік дәрежесі, өндірістік ортаның зиянды және қауіпті факторларының түрлері бойынша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және зиянды өндірістік факторлардың (өндірістік (жұмыс) ортаның және еңбек процесінің факторларының) жұмысшыларға әсерін гигиеналық нормалау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объектілерге мемлекеттік санитариялық-эпидемиологиялық қадағалау жүргізу жөніндегі негізгі нормативтік-құқықтық актілер.</w:t>
            </w:r>
          </w:p>
          <w:p>
            <w:pPr>
              <w:spacing w:after="20"/>
              <w:ind w:left="20"/>
              <w:jc w:val="both"/>
            </w:pPr>
            <w:r>
              <w:rPr>
                <w:rFonts w:ascii="Times New Roman"/>
                <w:b w:val="false"/>
                <w:i w:val="false"/>
                <w:color w:val="000000"/>
                <w:sz w:val="20"/>
              </w:rPr>
              <w:t>
4. Қазақстан Республикасының басқару, денсаулық сақтау, кәсіпкерлік, еңбек заңнамасы, рұқсат беру рәсімдері және әкімшілік заңнама саласындағы заңнамасының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1" w:id="2234"/>
          <w:p>
            <w:pPr>
              <w:spacing w:after="20"/>
              <w:ind w:left="20"/>
              <w:jc w:val="both"/>
            </w:pPr>
            <w:r>
              <w:rPr>
                <w:rFonts w:ascii="Times New Roman"/>
                <w:b w:val="false"/>
                <w:i w:val="false"/>
                <w:color w:val="000000"/>
                <w:sz w:val="20"/>
              </w:rPr>
              <w:t>
Дағды 2:</w:t>
            </w:r>
          </w:p>
          <w:bookmarkEnd w:id="2234"/>
          <w:p>
            <w:pPr>
              <w:spacing w:after="20"/>
              <w:ind w:left="20"/>
              <w:jc w:val="both"/>
            </w:pPr>
            <w:r>
              <w:rPr>
                <w:rFonts w:ascii="Times New Roman"/>
                <w:b w:val="false"/>
                <w:i w:val="false"/>
                <w:color w:val="000000"/>
                <w:sz w:val="20"/>
              </w:rPr>
              <w:t>
Бақылау объектісіне (субъектісіне) бармай-ақ өнеркәсіптік кәсіпорындарға профилактикалық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2" w:id="2235"/>
          <w:p>
            <w:pPr>
              <w:spacing w:after="20"/>
              <w:ind w:left="20"/>
              <w:jc w:val="both"/>
            </w:pPr>
            <w:r>
              <w:rPr>
                <w:rFonts w:ascii="Times New Roman"/>
                <w:b w:val="false"/>
                <w:i w:val="false"/>
                <w:color w:val="000000"/>
                <w:sz w:val="20"/>
              </w:rPr>
              <w:t>
Машықтар:</w:t>
            </w:r>
          </w:p>
          <w:bookmarkEnd w:id="2235"/>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объектінің санитариялық-эпидемиологиялық жай-күйін талдау және бағалау үшін қажетті есепке алу-есеп беру құжаттарының тізбесін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объектісінің (субъектісінің) нақты санитариялық-гигиеналық, санитариялық-эпидемиологиялық жай-күйін сипаттайтын материалдарды (ағымдағы санитариялық қадағалау, еңбек жағдайлары бойынша жұмыс орындарын аттестаттау, өндірістік бақылау шеңберінде бұрын жүргізілген зертханалық-аспаптық өлшеулердің нәтижелері, объектінің (субъектінің) қызмет түрі, технологиялық процестің, шығарылатын өнімнің сипаттамасы және т.б.) талап ету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материалдардың жұмыс істейтін халықтың санитариялық-эпидемиологиялық салауаттылығы саласындағы Қазақстан Республикасының қолданыстағы нормативтік-құқықтық актілерінің талаптарына сәйкестігін тексеру нәтижелерін бағалау.</w:t>
            </w:r>
          </w:p>
          <w:p>
            <w:pPr>
              <w:spacing w:after="20"/>
              <w:ind w:left="20"/>
              <w:jc w:val="both"/>
            </w:pPr>
            <w:r>
              <w:rPr>
                <w:rFonts w:ascii="Times New Roman"/>
                <w:b w:val="false"/>
                <w:i w:val="false"/>
                <w:color w:val="000000"/>
                <w:sz w:val="20"/>
              </w:rPr>
              <w:t>
4. Тексеру объектісі (субъектісі) бойынша тексеру парақтарын, хаттамаларды, қаулыларды, негізделген санитариялық-эпидемиологиялық қорытындыларды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6" w:id="2236"/>
          <w:p>
            <w:pPr>
              <w:spacing w:after="20"/>
              <w:ind w:left="20"/>
              <w:jc w:val="both"/>
            </w:pPr>
            <w:r>
              <w:rPr>
                <w:rFonts w:ascii="Times New Roman"/>
                <w:b w:val="false"/>
                <w:i w:val="false"/>
                <w:color w:val="000000"/>
                <w:sz w:val="20"/>
              </w:rPr>
              <w:t>
Білімдер:</w:t>
            </w:r>
          </w:p>
          <w:bookmarkEnd w:id="2236"/>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объектілерге мемлекеттік санитариялық-эпидемиологиялық қадағалау жүргізу жөніндегі негізгі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кәсіпорындарды тексеру түрлері (жоспарлы, жоспардан тыс, рейдтік), өндірістік объектілерге профилактикалық бақылауды жүзеге асыру үшін негіздемелер.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денсаулық сақтау басқармасы, кәсіпкерлік, еңбек заңнамасы.</w:t>
            </w:r>
          </w:p>
          <w:p>
            <w:pPr>
              <w:spacing w:after="20"/>
              <w:ind w:left="20"/>
              <w:jc w:val="both"/>
            </w:pPr>
            <w:r>
              <w:rPr>
                <w:rFonts w:ascii="Times New Roman"/>
                <w:b w:val="false"/>
                <w:i w:val="false"/>
                <w:color w:val="000000"/>
                <w:sz w:val="20"/>
              </w:rPr>
              <w:t>
рұқсат беру рәсімдері және әкімшілік заңнама саласындағы заңнамасының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0" w:id="2237"/>
          <w:p>
            <w:pPr>
              <w:spacing w:after="20"/>
              <w:ind w:left="20"/>
              <w:jc w:val="both"/>
            </w:pPr>
            <w:r>
              <w:rPr>
                <w:rFonts w:ascii="Times New Roman"/>
                <w:b w:val="false"/>
                <w:i w:val="false"/>
                <w:color w:val="000000"/>
                <w:sz w:val="20"/>
              </w:rPr>
              <w:t>
Қосымша еңбек функциясы 1:</w:t>
            </w:r>
          </w:p>
          <w:bookmarkEnd w:id="2237"/>
          <w:p>
            <w:pPr>
              <w:spacing w:after="20"/>
              <w:ind w:left="20"/>
              <w:jc w:val="both"/>
            </w:pPr>
            <w:r>
              <w:rPr>
                <w:rFonts w:ascii="Times New Roman"/>
                <w:b w:val="false"/>
                <w:i w:val="false"/>
                <w:color w:val="000000"/>
                <w:sz w:val="20"/>
              </w:rPr>
              <w:t>
Қызметкерлердің денсаулығына қауіп-қатерді бағалау және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1" w:id="2238"/>
          <w:p>
            <w:pPr>
              <w:spacing w:after="20"/>
              <w:ind w:left="20"/>
              <w:jc w:val="both"/>
            </w:pPr>
            <w:r>
              <w:rPr>
                <w:rFonts w:ascii="Times New Roman"/>
                <w:b w:val="false"/>
                <w:i w:val="false"/>
                <w:color w:val="000000"/>
                <w:sz w:val="20"/>
              </w:rPr>
              <w:t>
Дағды 1:</w:t>
            </w:r>
          </w:p>
          <w:bookmarkEnd w:id="2238"/>
          <w:p>
            <w:pPr>
              <w:spacing w:after="20"/>
              <w:ind w:left="20"/>
              <w:jc w:val="both"/>
            </w:pPr>
            <w:r>
              <w:rPr>
                <w:rFonts w:ascii="Times New Roman"/>
                <w:b w:val="false"/>
                <w:i w:val="false"/>
                <w:color w:val="000000"/>
                <w:sz w:val="20"/>
              </w:rPr>
              <w:t>
Қызметкерлердің денсаулығына ықтимал қауіптер мен кәсіптік қауіп-қатер факторларын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2" w:id="2239"/>
          <w:p>
            <w:pPr>
              <w:spacing w:after="20"/>
              <w:ind w:left="20"/>
              <w:jc w:val="both"/>
            </w:pPr>
            <w:r>
              <w:rPr>
                <w:rFonts w:ascii="Times New Roman"/>
                <w:b w:val="false"/>
                <w:i w:val="false"/>
                <w:color w:val="000000"/>
                <w:sz w:val="20"/>
              </w:rPr>
              <w:t>
Машықтар:</w:t>
            </w:r>
          </w:p>
          <w:bookmarkEnd w:id="2239"/>
          <w:p>
            <w:pPr>
              <w:spacing w:after="20"/>
              <w:ind w:left="20"/>
              <w:jc w:val="both"/>
            </w:pPr>
            <w:r>
              <w:rPr>
                <w:rFonts w:ascii="Times New Roman"/>
                <w:b w:val="false"/>
                <w:i w:val="false"/>
                <w:color w:val="000000"/>
                <w:sz w:val="20"/>
              </w:rPr>
              <w:t>
</w:t>
            </w:r>
            <w:r>
              <w:rPr>
                <w:rFonts w:ascii="Times New Roman"/>
                <w:b w:val="false"/>
                <w:i w:val="false"/>
                <w:color w:val="000000"/>
                <w:sz w:val="20"/>
              </w:rPr>
              <w:t>1. Физикалық (шу, діріл), химиялық (зиянды заттар), биологиялық (инфекциялар) және психологиялық (стресс, шамадан тыс жұмыс) факторларды қоса алғанда, ықтимал қауіптерді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Жұмысшылардың денсаулық жағдайы мен жұмыс орындарындағы еңбек жағдайлары, жұмыс процестерінің сипаттамалары, қолданылатын жабдықтар және химиялық, физикалық және биологиялық факторлардың әсері туралы деректерді талдау.</w:t>
            </w:r>
          </w:p>
          <w:p>
            <w:pPr>
              <w:spacing w:after="20"/>
              <w:ind w:left="20"/>
              <w:jc w:val="both"/>
            </w:pPr>
            <w:r>
              <w:rPr>
                <w:rFonts w:ascii="Times New Roman"/>
                <w:b w:val="false"/>
                <w:i w:val="false"/>
                <w:color w:val="000000"/>
                <w:sz w:val="20"/>
              </w:rPr>
              <w:t>
3. Медициналық тексерулердің, сырқаттанушылықтың және жарақаттанудың деректерін талдау, тенденцияларды анықтау және осы деректер негізінде жұмысшылардың денсаулығына кәсіби қауіп-қатер дәрежесін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5" w:id="2240"/>
          <w:p>
            <w:pPr>
              <w:spacing w:after="20"/>
              <w:ind w:left="20"/>
              <w:jc w:val="both"/>
            </w:pPr>
            <w:r>
              <w:rPr>
                <w:rFonts w:ascii="Times New Roman"/>
                <w:b w:val="false"/>
                <w:i w:val="false"/>
                <w:color w:val="000000"/>
                <w:sz w:val="20"/>
              </w:rPr>
              <w:t>
Білімдер:</w:t>
            </w:r>
          </w:p>
          <w:bookmarkEnd w:id="2240"/>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қауіпті және зиянды өндірістік факторлар (өндірістік (жұмыс) ортасы мен еңбек процесінің факторлары) және олардың өнеркәсіптік кәсіпорындар мен өндірістік объектілердегі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гигиенасы және өндірістік санитария саласындағы халықтың санитариялық-эпидемиологиялық салауаттылығы саласындағы негізгі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басқару, денсаулық сақтау, кәсіпкерлік, еңбек заңнамасы; рұқсат беру рәсімдері мен әкімшілік заңнама және басқа да заңнамалық актілер саласындағы заңнамасының негізгі ережелері.</w:t>
            </w:r>
          </w:p>
          <w:p>
            <w:pPr>
              <w:spacing w:after="20"/>
              <w:ind w:left="20"/>
              <w:jc w:val="both"/>
            </w:pPr>
            <w:r>
              <w:rPr>
                <w:rFonts w:ascii="Times New Roman"/>
                <w:b w:val="false"/>
                <w:i w:val="false"/>
                <w:color w:val="000000"/>
                <w:sz w:val="20"/>
              </w:rPr>
              <w:t>
4. Халықтың санитариялық-эпидемиологиялық салауаттылығы саласындағы мемлекеттік органдарда көзделген есептік-есептік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9" w:id="2241"/>
          <w:p>
            <w:pPr>
              <w:spacing w:after="20"/>
              <w:ind w:left="20"/>
              <w:jc w:val="both"/>
            </w:pPr>
            <w:r>
              <w:rPr>
                <w:rFonts w:ascii="Times New Roman"/>
                <w:b w:val="false"/>
                <w:i w:val="false"/>
                <w:color w:val="000000"/>
                <w:sz w:val="20"/>
              </w:rPr>
              <w:t>
Дағды 2:</w:t>
            </w:r>
          </w:p>
          <w:bookmarkEnd w:id="2241"/>
          <w:p>
            <w:pPr>
              <w:spacing w:after="20"/>
              <w:ind w:left="20"/>
              <w:jc w:val="both"/>
            </w:pPr>
            <w:r>
              <w:rPr>
                <w:rFonts w:ascii="Times New Roman"/>
                <w:b w:val="false"/>
                <w:i w:val="false"/>
                <w:color w:val="000000"/>
                <w:sz w:val="20"/>
              </w:rPr>
              <w:t>
Жұмысшылардың денсаулық жағдайлары мен еңбек жағдайларына байланысты деректерді жинау және талдау. Жұмысшылардың ағзасына өндірістік факторлардың әсері мәселесі бойынша клиникалық бейіндегі мамандардың қорытындысына сараптамалық баға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0" w:id="2242"/>
          <w:p>
            <w:pPr>
              <w:spacing w:after="20"/>
              <w:ind w:left="20"/>
              <w:jc w:val="both"/>
            </w:pPr>
            <w:r>
              <w:rPr>
                <w:rFonts w:ascii="Times New Roman"/>
                <w:b w:val="false"/>
                <w:i w:val="false"/>
                <w:color w:val="000000"/>
                <w:sz w:val="20"/>
              </w:rPr>
              <w:t>
Машықтар:</w:t>
            </w:r>
          </w:p>
          <w:bookmarkEnd w:id="2242"/>
          <w:p>
            <w:pPr>
              <w:spacing w:after="20"/>
              <w:ind w:left="20"/>
              <w:jc w:val="both"/>
            </w:pPr>
            <w:r>
              <w:rPr>
                <w:rFonts w:ascii="Times New Roman"/>
                <w:b w:val="false"/>
                <w:i w:val="false"/>
                <w:color w:val="000000"/>
                <w:sz w:val="20"/>
              </w:rPr>
              <w:t>
</w:t>
            </w:r>
            <w:r>
              <w:rPr>
                <w:rFonts w:ascii="Times New Roman"/>
                <w:b w:val="false"/>
                <w:i w:val="false"/>
                <w:color w:val="000000"/>
                <w:sz w:val="20"/>
              </w:rPr>
              <w:t>1. Қызметкерлердің денсаулық жағдайы мен еңбек жағдайларына қатысты деректерді жинау; талдау және жоспарлар мен бағдарламаларды бірлесіп әзірлеу үшін әртүрлі департаменттермен, соның ішінде басшылықпен, медициналық қызметкерлермен, өндірістік бөлімшелермен және қызметкерлермен өзара әрекеттесу.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қалдықтарды қауіпсіз басқаруды және олардың қызметкерлердің денсаулығына әсерін зерттеу.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орнындағы ықтимал қауіптерді анықтаңыз, олардың жұмысшылардың денсаулығына әсерін талдаңыз және кәсіби қауіп-қатерді азайту әдістерін ұсыныу.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Жұмысшылардың денсаулық жағдайы мен еңбек жағдайларына қатысты деректерді өңдеу және түсіндіру үшін арнайы бағдарламаларды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Сауалнамалар, сауалнамалар, сұхбаттар жүргізу және медициналық тексерулер мен зертханалық зерттеулердің нәтижелерін талдау.</w:t>
            </w:r>
          </w:p>
          <w:p>
            <w:pPr>
              <w:spacing w:after="20"/>
              <w:ind w:left="20"/>
              <w:jc w:val="both"/>
            </w:pPr>
            <w:r>
              <w:rPr>
                <w:rFonts w:ascii="Times New Roman"/>
                <w:b w:val="false"/>
                <w:i w:val="false"/>
                <w:color w:val="000000"/>
                <w:sz w:val="20"/>
              </w:rPr>
              <w:t>
6. Қызметкерлердің денсаулық жағдайы, еңбек жағдайлары және кәсіби қауіп-қатер туралы деректерді жинау, сондай-ақ алдын алу шараларын жоспарлау үшін оларды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2243"/>
          <w:p>
            <w:pPr>
              <w:spacing w:after="20"/>
              <w:ind w:left="20"/>
              <w:jc w:val="both"/>
            </w:pPr>
            <w:r>
              <w:rPr>
                <w:rFonts w:ascii="Times New Roman"/>
                <w:b w:val="false"/>
                <w:i w:val="false"/>
                <w:color w:val="000000"/>
                <w:sz w:val="20"/>
              </w:rPr>
              <w:t>
Білімдер:</w:t>
            </w:r>
          </w:p>
          <w:bookmarkEnd w:id="2243"/>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істейтін халықтың денсаулық жағдайын бақылау және талдау жөніндегі заңнамалық және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Қызметкерлердің сырқаттанушылық, жарақаттану көрсеткіштерін және денсаулығының өзге де параметрлерін талдау үшін деректер мен статистикалық құралдарды жинау әдістері.</w:t>
            </w:r>
          </w:p>
          <w:p>
            <w:pPr>
              <w:spacing w:after="20"/>
              <w:ind w:left="20"/>
              <w:jc w:val="both"/>
            </w:pPr>
            <w:r>
              <w:rPr>
                <w:rFonts w:ascii="Times New Roman"/>
                <w:b w:val="false"/>
                <w:i w:val="false"/>
                <w:color w:val="000000"/>
                <w:sz w:val="20"/>
              </w:rPr>
              <w:t>
3. Медициналық аспектілері (физиология, патология, эпидемиология) және еңбек қызметі кезеңінде туындайтын жалпы және ерекше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9" w:id="2244"/>
          <w:p>
            <w:pPr>
              <w:spacing w:after="20"/>
              <w:ind w:left="20"/>
              <w:jc w:val="both"/>
            </w:pPr>
            <w:r>
              <w:rPr>
                <w:rFonts w:ascii="Times New Roman"/>
                <w:b w:val="false"/>
                <w:i w:val="false"/>
                <w:color w:val="000000"/>
                <w:sz w:val="20"/>
              </w:rPr>
              <w:t>
Сыпайылық</w:t>
            </w:r>
          </w:p>
          <w:bookmarkEnd w:id="224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Кәсіптің карточкасы "7.1 Балалар мен жасөспірімдер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Балалар мен жасөспірімдер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5" w:id="2245"/>
          <w:p>
            <w:pPr>
              <w:spacing w:after="20"/>
              <w:ind w:left="20"/>
              <w:jc w:val="both"/>
            </w:pPr>
            <w:r>
              <w:rPr>
                <w:rFonts w:ascii="Times New Roman"/>
                <w:b w:val="false"/>
                <w:i w:val="false"/>
                <w:color w:val="000000"/>
                <w:sz w:val="20"/>
              </w:rPr>
              <w:t>
Білім деңгейі:</w:t>
            </w:r>
          </w:p>
          <w:bookmarkEnd w:id="2245"/>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6" w:id="2246"/>
          <w:p>
            <w:pPr>
              <w:spacing w:after="20"/>
              <w:ind w:left="20"/>
              <w:jc w:val="both"/>
            </w:pPr>
            <w:r>
              <w:rPr>
                <w:rFonts w:ascii="Times New Roman"/>
                <w:b w:val="false"/>
                <w:i w:val="false"/>
                <w:color w:val="000000"/>
                <w:sz w:val="20"/>
              </w:rPr>
              <w:t>
Мамандық:</w:t>
            </w:r>
          </w:p>
          <w:bookmarkEnd w:id="2246"/>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2247"/>
          <w:p>
            <w:pPr>
              <w:spacing w:after="20"/>
              <w:ind w:left="20"/>
              <w:jc w:val="both"/>
            </w:pPr>
            <w:r>
              <w:rPr>
                <w:rFonts w:ascii="Times New Roman"/>
                <w:b w:val="false"/>
                <w:i w:val="false"/>
                <w:color w:val="000000"/>
                <w:sz w:val="20"/>
              </w:rPr>
              <w:t>
Біліктілік:</w:t>
            </w:r>
          </w:p>
          <w:bookmarkEnd w:id="224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6.3 деңгейінде кемінде 5 жыл немесе магистр дәрежесін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2269-2 - Санитариялық-эпидемиологиялық қызметтің дәрігерлері және кәсіби мамандар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халқының санитариялық-эпидемиологиялық салауаттылығын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8" w:id="2248"/>
          <w:p>
            <w:pPr>
              <w:spacing w:after="20"/>
              <w:ind w:left="20"/>
              <w:jc w:val="both"/>
            </w:pPr>
            <w:r>
              <w:rPr>
                <w:rFonts w:ascii="Times New Roman"/>
                <w:b w:val="false"/>
                <w:i w:val="false"/>
                <w:color w:val="000000"/>
                <w:sz w:val="20"/>
              </w:rPr>
              <w:t>
1. Балалар мен жасөспірімдер мекемелеріне санитариялық-гигиеналық бақылауды жоспарлау.</w:t>
            </w:r>
          </w:p>
          <w:bookmarkEnd w:id="2248"/>
          <w:p>
            <w:pPr>
              <w:spacing w:after="20"/>
              <w:ind w:left="20"/>
              <w:jc w:val="both"/>
            </w:pPr>
            <w:r>
              <w:rPr>
                <w:rFonts w:ascii="Times New Roman"/>
                <w:b w:val="false"/>
                <w:i w:val="false"/>
                <w:color w:val="000000"/>
                <w:sz w:val="20"/>
              </w:rPr>
              <w:t>
2. Білім беру және тәрбиелеу объектілеріне мемлекеттік бақылауды (қадағалауды) жүзеге асыру және мемлекеттік қызметтер көрсету жөніндегі іс әрекет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мен жасөспірімдердің салауатты өмір салтын ұйымдастыру мәселелері бойынша ағарту жұмыстарын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9" w:id="2249"/>
          <w:p>
            <w:pPr>
              <w:spacing w:after="20"/>
              <w:ind w:left="20"/>
              <w:jc w:val="both"/>
            </w:pPr>
            <w:r>
              <w:rPr>
                <w:rFonts w:ascii="Times New Roman"/>
                <w:b w:val="false"/>
                <w:i w:val="false"/>
                <w:color w:val="000000"/>
                <w:sz w:val="20"/>
              </w:rPr>
              <w:t>
Еңбек функциясы 1:</w:t>
            </w:r>
          </w:p>
          <w:bookmarkEnd w:id="2249"/>
          <w:p>
            <w:pPr>
              <w:spacing w:after="20"/>
              <w:ind w:left="20"/>
              <w:jc w:val="both"/>
            </w:pPr>
            <w:r>
              <w:rPr>
                <w:rFonts w:ascii="Times New Roman"/>
                <w:b w:val="false"/>
                <w:i w:val="false"/>
                <w:color w:val="000000"/>
                <w:sz w:val="20"/>
              </w:rPr>
              <w:t>
Балалар мен жасөспірімдер мекемелеріне санитариялық-гигиеналық бақылауды жоспарлау.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0" w:id="2250"/>
          <w:p>
            <w:pPr>
              <w:spacing w:after="20"/>
              <w:ind w:left="20"/>
              <w:jc w:val="both"/>
            </w:pPr>
            <w:r>
              <w:rPr>
                <w:rFonts w:ascii="Times New Roman"/>
                <w:b w:val="false"/>
                <w:i w:val="false"/>
                <w:color w:val="000000"/>
                <w:sz w:val="20"/>
              </w:rPr>
              <w:t>
Дағды 1:</w:t>
            </w:r>
          </w:p>
          <w:bookmarkEnd w:id="2250"/>
          <w:p>
            <w:pPr>
              <w:spacing w:after="20"/>
              <w:ind w:left="20"/>
              <w:jc w:val="both"/>
            </w:pPr>
            <w:r>
              <w:rPr>
                <w:rFonts w:ascii="Times New Roman"/>
                <w:b w:val="false"/>
                <w:i w:val="false"/>
                <w:color w:val="000000"/>
                <w:sz w:val="20"/>
              </w:rPr>
              <w:t>
Білім беру және тәрбиелеу объектілерінің жай-күйіне зертханалық және аспаптық зерттеулер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1" w:id="2251"/>
          <w:p>
            <w:pPr>
              <w:spacing w:after="20"/>
              <w:ind w:left="20"/>
              <w:jc w:val="both"/>
            </w:pPr>
            <w:r>
              <w:rPr>
                <w:rFonts w:ascii="Times New Roman"/>
                <w:b w:val="false"/>
                <w:i w:val="false"/>
                <w:color w:val="000000"/>
                <w:sz w:val="20"/>
              </w:rPr>
              <w:t>
Машықтар:</w:t>
            </w:r>
          </w:p>
          <w:bookmarkEnd w:id="2251"/>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және мектепке дейінгі тәрбиелеу объектілерін қадағалау және бақылау бөлімі қызметінің мақсаттары мен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Тексерулер жүргізудің жыл сайынғы жоспарын әзірлеу, жұмыс жоспарын жасау (жылдық, тоқсандық).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 мен жасөспірімдер мекемелерінің қызметкерлерінің профилактикалық медициналық тексеруден уақтылы өту жиілігін жоспарлау.</w:t>
            </w:r>
          </w:p>
          <w:p>
            <w:pPr>
              <w:spacing w:after="20"/>
              <w:ind w:left="20"/>
              <w:jc w:val="both"/>
            </w:pPr>
            <w:r>
              <w:rPr>
                <w:rFonts w:ascii="Times New Roman"/>
                <w:b w:val="false"/>
                <w:i w:val="false"/>
                <w:color w:val="000000"/>
                <w:sz w:val="20"/>
              </w:rPr>
              <w:t>
4. Балалар мен жасөспірімдер мекемелерінің санитариялық жағдайын жақсарту бойынша санитариялық-сауықтыру іс-шараларының кешенді жоспарына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5" w:id="2252"/>
          <w:p>
            <w:pPr>
              <w:spacing w:after="20"/>
              <w:ind w:left="20"/>
              <w:jc w:val="both"/>
            </w:pPr>
            <w:r>
              <w:rPr>
                <w:rFonts w:ascii="Times New Roman"/>
                <w:b w:val="false"/>
                <w:i w:val="false"/>
                <w:color w:val="000000"/>
                <w:sz w:val="20"/>
              </w:rPr>
              <w:t>
Білімдер:</w:t>
            </w:r>
          </w:p>
          <w:bookmarkEnd w:id="2252"/>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бақылаудың негізгі мақсаттары мен міндеттерін, балалар мен жасөспірімдер гигиенасы жөніндегі маманның құқықтары мен міндеттерін айқындайтын директивалық және заңнамалық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тәрбиелеу объектілеріне зертханалық-аспаптық зерттеулер жүргізуге қойылатын негізгі талаптар.</w:t>
            </w:r>
          </w:p>
          <w:p>
            <w:pPr>
              <w:spacing w:after="20"/>
              <w:ind w:left="20"/>
              <w:jc w:val="both"/>
            </w:pPr>
            <w:r>
              <w:rPr>
                <w:rFonts w:ascii="Times New Roman"/>
                <w:b w:val="false"/>
                <w:i w:val="false"/>
                <w:color w:val="000000"/>
                <w:sz w:val="20"/>
              </w:rPr>
              <w:t>
3. Білім беру және тәрбиелеу объектілеріне ағымдағы санитариялық-эпидемиологиялық қадағалауды жоспарлау және ұйымдастыру жөніндегі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8" w:id="2253"/>
          <w:p>
            <w:pPr>
              <w:spacing w:after="20"/>
              <w:ind w:left="20"/>
              <w:jc w:val="both"/>
            </w:pPr>
            <w:r>
              <w:rPr>
                <w:rFonts w:ascii="Times New Roman"/>
                <w:b w:val="false"/>
                <w:i w:val="false"/>
                <w:color w:val="000000"/>
                <w:sz w:val="20"/>
              </w:rPr>
              <w:t>
Дағды 2:</w:t>
            </w:r>
          </w:p>
          <w:bookmarkEnd w:id="2253"/>
          <w:p>
            <w:pPr>
              <w:spacing w:after="20"/>
              <w:ind w:left="20"/>
              <w:jc w:val="both"/>
            </w:pPr>
            <w:r>
              <w:rPr>
                <w:rFonts w:ascii="Times New Roman"/>
                <w:b w:val="false"/>
                <w:i w:val="false"/>
                <w:color w:val="000000"/>
                <w:sz w:val="20"/>
              </w:rPr>
              <w:t>
Білім беру және тәрбиелеу объектілерінің сапасын зерделеу бойынша алынған нәтижелерді талдау және гигиеналық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9" w:id="2254"/>
          <w:p>
            <w:pPr>
              <w:spacing w:after="20"/>
              <w:ind w:left="20"/>
              <w:jc w:val="both"/>
            </w:pPr>
            <w:r>
              <w:rPr>
                <w:rFonts w:ascii="Times New Roman"/>
                <w:b w:val="false"/>
                <w:i w:val="false"/>
                <w:color w:val="000000"/>
                <w:sz w:val="20"/>
              </w:rPr>
              <w:t>
Машықтар:</w:t>
            </w:r>
          </w:p>
          <w:bookmarkEnd w:id="2254"/>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Зертханалық-аспаптық зерттеулердің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тәрбиелеу объектілерін зерттеу нәтижелері бойынша санитариялық-эпидемиологиялық қорытындылар жасау.</w:t>
            </w:r>
          </w:p>
          <w:p>
            <w:pPr>
              <w:spacing w:after="20"/>
              <w:ind w:left="20"/>
              <w:jc w:val="both"/>
            </w:pPr>
            <w:r>
              <w:rPr>
                <w:rFonts w:ascii="Times New Roman"/>
                <w:b w:val="false"/>
                <w:i w:val="false"/>
                <w:color w:val="000000"/>
                <w:sz w:val="20"/>
              </w:rPr>
              <w:t>
3. Балалар халқының аурушаңдығы мен білім беру және тәрбиелеу объектілерінің сапасы арасындағы себеп-салдарлық байланыстарға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2" w:id="2255"/>
          <w:p>
            <w:pPr>
              <w:spacing w:after="20"/>
              <w:ind w:left="20"/>
              <w:jc w:val="both"/>
            </w:pPr>
            <w:r>
              <w:rPr>
                <w:rFonts w:ascii="Times New Roman"/>
                <w:b w:val="false"/>
                <w:i w:val="false"/>
                <w:color w:val="000000"/>
                <w:sz w:val="20"/>
              </w:rPr>
              <w:t>
Білімдер:</w:t>
            </w:r>
          </w:p>
          <w:bookmarkEnd w:id="2255"/>
          <w:p>
            <w:pPr>
              <w:spacing w:after="20"/>
              <w:ind w:left="20"/>
              <w:jc w:val="both"/>
            </w:pPr>
            <w:r>
              <w:rPr>
                <w:rFonts w:ascii="Times New Roman"/>
                <w:b w:val="false"/>
                <w:i w:val="false"/>
                <w:color w:val="000000"/>
                <w:sz w:val="20"/>
              </w:rPr>
              <w:t>
</w:t>
            </w:r>
            <w:r>
              <w:rPr>
                <w:rFonts w:ascii="Times New Roman"/>
                <w:b w:val="false"/>
                <w:i w:val="false"/>
                <w:color w:val="000000"/>
                <w:sz w:val="20"/>
              </w:rPr>
              <w:t>1.Балалар мен жасөспірімдердің тіршілік ету ортасының жағдайына қойылатын санитариялық-гигиеналық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жасөспірімдердің ағзасына қоршаған орта факторларының қолайсыз әсерін болдырмау үшін профилактикалық шараларды ұйымдастыру қағидаттары.</w:t>
            </w:r>
          </w:p>
          <w:p>
            <w:pPr>
              <w:spacing w:after="20"/>
              <w:ind w:left="20"/>
              <w:jc w:val="both"/>
            </w:pPr>
            <w:r>
              <w:rPr>
                <w:rFonts w:ascii="Times New Roman"/>
                <w:b w:val="false"/>
                <w:i w:val="false"/>
                <w:color w:val="000000"/>
                <w:sz w:val="20"/>
              </w:rPr>
              <w:t>
3. Қажетті есеп беру-есепке алу құжаттаманы дайындауға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5" w:id="2256"/>
          <w:p>
            <w:pPr>
              <w:spacing w:after="20"/>
              <w:ind w:left="20"/>
              <w:jc w:val="both"/>
            </w:pPr>
            <w:r>
              <w:rPr>
                <w:rFonts w:ascii="Times New Roman"/>
                <w:b w:val="false"/>
                <w:i w:val="false"/>
                <w:color w:val="000000"/>
                <w:sz w:val="20"/>
              </w:rPr>
              <w:t>
Еңбек функциясы 2:</w:t>
            </w:r>
          </w:p>
          <w:bookmarkEnd w:id="2256"/>
          <w:p>
            <w:pPr>
              <w:spacing w:after="20"/>
              <w:ind w:left="20"/>
              <w:jc w:val="both"/>
            </w:pPr>
            <w:r>
              <w:rPr>
                <w:rFonts w:ascii="Times New Roman"/>
                <w:b w:val="false"/>
                <w:i w:val="false"/>
                <w:color w:val="000000"/>
                <w:sz w:val="20"/>
              </w:rPr>
              <w:t>
Білім беру және тәрбиелеу объектілеріне мемлекеттік бақылауды (қадағалауды) жүзеге асыру және мемлекеттік қызметтер көрсету жөніндегі іс әрекет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6" w:id="2257"/>
          <w:p>
            <w:pPr>
              <w:spacing w:after="20"/>
              <w:ind w:left="20"/>
              <w:jc w:val="both"/>
            </w:pPr>
            <w:r>
              <w:rPr>
                <w:rFonts w:ascii="Times New Roman"/>
                <w:b w:val="false"/>
                <w:i w:val="false"/>
                <w:color w:val="000000"/>
                <w:sz w:val="20"/>
              </w:rPr>
              <w:t>
Дағды 1:</w:t>
            </w:r>
          </w:p>
          <w:bookmarkEnd w:id="2257"/>
          <w:p>
            <w:pPr>
              <w:spacing w:after="20"/>
              <w:ind w:left="20"/>
              <w:jc w:val="both"/>
            </w:pPr>
            <w:r>
              <w:rPr>
                <w:rFonts w:ascii="Times New Roman"/>
                <w:b w:val="false"/>
                <w:i w:val="false"/>
                <w:color w:val="000000"/>
                <w:sz w:val="20"/>
              </w:rPr>
              <w:t>
Балалар мен жасөспірімдердің денсаулығына тіршілік ету ортасы факторларының әсер ету қауіп-қатерін бағалау және әлеуметтік-гигиеналық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7" w:id="2258"/>
          <w:p>
            <w:pPr>
              <w:spacing w:after="20"/>
              <w:ind w:left="20"/>
              <w:jc w:val="both"/>
            </w:pPr>
            <w:r>
              <w:rPr>
                <w:rFonts w:ascii="Times New Roman"/>
                <w:b w:val="false"/>
                <w:i w:val="false"/>
                <w:color w:val="000000"/>
                <w:sz w:val="20"/>
              </w:rPr>
              <w:t>
Машықтар:</w:t>
            </w:r>
          </w:p>
          <w:bookmarkEnd w:id="2258"/>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санитариялық-эпидемиологиялық бақылауға және қадағалауға жататын объектілерді жүргізілген санитариялық-эпидемиологиялық зерттеп-қарау нәтижелері бойынша балалар халқының денсаулығы мен адамның мекендеу ортасы туралы деректерді жинау, өңдеу, жүйелеу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физикалық, әлеуметтік, табиғи-климаттық көрсеткіштерін бағалау және санитариялық-эпидемиологиялық салауаттылық өлшемдерін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Әлеуметтік-гигиеналық мониторинг үшін денсаулықтың бұзылуының жетекші көрсеткіштерін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Сауықтыру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Мониторинг нәтижелері бойынша өзгерістердің динамикасын, бағытын және қарқындылығын сипаттайтын қорытындылар, баяндамалар, ұсынымдар, ғылыми болжамдар, диаграммалар, кестелер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Тіршілік ету ортасы факторларының балалар денсаулығына әсерін гигиеналық диагностикалау нәтижелері туралы ақпараттық-талдамалық материалдар дайындау.</w:t>
            </w:r>
          </w:p>
          <w:p>
            <w:pPr>
              <w:spacing w:after="20"/>
              <w:ind w:left="20"/>
              <w:jc w:val="both"/>
            </w:pPr>
            <w:r>
              <w:rPr>
                <w:rFonts w:ascii="Times New Roman"/>
                <w:b w:val="false"/>
                <w:i w:val="false"/>
                <w:color w:val="000000"/>
                <w:sz w:val="20"/>
              </w:rPr>
              <w:t>
7. Халықтың санитариялық-эпидемиологиялық салауаттылығы саласындағы мәселелер бойынша әдіснамалық және консультациялық көмекті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4" w:id="2259"/>
          <w:p>
            <w:pPr>
              <w:spacing w:after="20"/>
              <w:ind w:left="20"/>
              <w:jc w:val="both"/>
            </w:pPr>
            <w:r>
              <w:rPr>
                <w:rFonts w:ascii="Times New Roman"/>
                <w:b w:val="false"/>
                <w:i w:val="false"/>
                <w:color w:val="000000"/>
                <w:sz w:val="20"/>
              </w:rPr>
              <w:t>
Білімдер:</w:t>
            </w:r>
          </w:p>
          <w:bookmarkEnd w:id="225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физика-химиялық, математикалық жаратылыстану-ғылыми ұғымдар мен білім беру және тәрбие жағдайларының жай-күйі туралы ақпаратты жинау және медициналық-статистикалық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Әлеуметтік-гигиеналық мониторинг жүйесінде қадағалау үшін денсаулықтың бұзылуының жетекші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санитариялық-эпидемиологиялық салауаттылығының критерийі.</w:t>
            </w:r>
          </w:p>
          <w:p>
            <w:pPr>
              <w:spacing w:after="20"/>
              <w:ind w:left="20"/>
              <w:jc w:val="both"/>
            </w:pPr>
            <w:r>
              <w:rPr>
                <w:rFonts w:ascii="Times New Roman"/>
                <w:b w:val="false"/>
                <w:i w:val="false"/>
                <w:color w:val="000000"/>
                <w:sz w:val="20"/>
              </w:rPr>
              <w:t>
</w:t>
            </w:r>
            <w:r>
              <w:rPr>
                <w:rFonts w:ascii="Times New Roman"/>
                <w:b w:val="false"/>
                <w:i w:val="false"/>
                <w:color w:val="000000"/>
                <w:sz w:val="20"/>
              </w:rPr>
              <w:t>4. Тіршілік ету ортасы факторларының әсеріне байланысты балалар популяциясының (популяциясының) денсаулық жағдайын зерттеу және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Эпидемиологиялық мәселелерді шешу және эпидемиологиялық материалдарды талдау үшін статистикалық әдістерді қолдану қағидаттары.</w:t>
            </w:r>
          </w:p>
          <w:p>
            <w:pPr>
              <w:spacing w:after="20"/>
              <w:ind w:left="20"/>
              <w:jc w:val="both"/>
            </w:pPr>
            <w:r>
              <w:rPr>
                <w:rFonts w:ascii="Times New Roman"/>
                <w:b w:val="false"/>
                <w:i w:val="false"/>
                <w:color w:val="000000"/>
                <w:sz w:val="20"/>
              </w:rPr>
              <w:t>
6. Заманауи ақпараттық-коммуникациялық технологияларды, геоақпараттық жүйелерді қолдану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0" w:id="2260"/>
          <w:p>
            <w:pPr>
              <w:spacing w:after="20"/>
              <w:ind w:left="20"/>
              <w:jc w:val="both"/>
            </w:pPr>
            <w:r>
              <w:rPr>
                <w:rFonts w:ascii="Times New Roman"/>
                <w:b w:val="false"/>
                <w:i w:val="false"/>
                <w:color w:val="000000"/>
                <w:sz w:val="20"/>
              </w:rPr>
              <w:t>
Дағды 2:</w:t>
            </w:r>
          </w:p>
          <w:bookmarkEnd w:id="2260"/>
          <w:p>
            <w:pPr>
              <w:spacing w:after="20"/>
              <w:ind w:left="20"/>
              <w:jc w:val="both"/>
            </w:pPr>
            <w:r>
              <w:rPr>
                <w:rFonts w:ascii="Times New Roman"/>
                <w:b w:val="false"/>
                <w:i w:val="false"/>
                <w:color w:val="000000"/>
                <w:sz w:val="20"/>
              </w:rPr>
              <w:t>
Білім беру және тәрбиелеу объектілерінің аумақтарын, ғимараттарын, құрылыстарын, құрылыстарын, үй-жайларын, жабдықтарын санитариялық-эпидемиологиялық тексеруді жоспарлау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1" w:id="2261"/>
          <w:p>
            <w:pPr>
              <w:spacing w:after="20"/>
              <w:ind w:left="20"/>
              <w:jc w:val="both"/>
            </w:pPr>
            <w:r>
              <w:rPr>
                <w:rFonts w:ascii="Times New Roman"/>
                <w:b w:val="false"/>
                <w:i w:val="false"/>
                <w:color w:val="000000"/>
                <w:sz w:val="20"/>
              </w:rPr>
              <w:t>
Машықтар:</w:t>
            </w:r>
          </w:p>
          <w:bookmarkEnd w:id="2261"/>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саласындағы нормативтік-құқықтық актілерге сәйкес субъектілерге (объектілерге) қатысты санитариялық-эпидемиологиялық бақылауды және қадағалауды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тәрбиелеу объектілерінде сабақ режимін ұйымдастыру жағдайларын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Нысандағы сауықтыру іс-шаралары жоспарының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Микробиологиялық, санитариялық-химиялық және паразитологиялық зерттеулерге физикалық-аспаптық өлшеулер (жарық деңгейлері, метеорологиялық факторлардың параметрлері, электромагниттік және электростатикалық өрістер және мектеп жиһазын өлшеу), тамақ өнімдерінің, шайындылардың, судың, топырақтың және т.б. сынамаларын алу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Тексеруден өткен объектіде анықталған сәйкессіздіктер мен бұзушылықтарды жою туралы ұйғарымдар тұжырымдау және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Тексеру кезінде анықталған бұзушылықтарды жоюды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Білім беру және тәрбиелеу объектілерінде санитариялық-эпидемиологиялық, профилактикалық және эпидемияға қарсы іс-шараларды әзірлеуге, ұйымдастыруға және өткізуге қатысу.</w:t>
            </w:r>
          </w:p>
          <w:p>
            <w:pPr>
              <w:spacing w:after="20"/>
              <w:ind w:left="20"/>
              <w:jc w:val="both"/>
            </w:pPr>
            <w:r>
              <w:rPr>
                <w:rFonts w:ascii="Times New Roman"/>
                <w:b w:val="false"/>
                <w:i w:val="false"/>
                <w:color w:val="000000"/>
                <w:sz w:val="20"/>
              </w:rPr>
              <w:t>
8. Білім беру және тәрбиелеу объектілерінде шектеу іс-шараларын, оның ішінде карантинді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9" w:id="2262"/>
          <w:p>
            <w:pPr>
              <w:spacing w:after="20"/>
              <w:ind w:left="20"/>
              <w:jc w:val="both"/>
            </w:pPr>
            <w:r>
              <w:rPr>
                <w:rFonts w:ascii="Times New Roman"/>
                <w:b w:val="false"/>
                <w:i w:val="false"/>
                <w:color w:val="000000"/>
                <w:sz w:val="20"/>
              </w:rPr>
              <w:t>
Білімдер:</w:t>
            </w:r>
          </w:p>
          <w:bookmarkEnd w:id="226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халықтың санитариялық-эпидемиологиялық салауаттылығын қамтамасыз ету саласындағы заңнамалары.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тәрбиелеу объектілеріндегі балалар мен жасөспірімдердің тіршілік ету ортасының физикалық факторларын гигиеналық нормалау қағидаттары.</w:t>
            </w:r>
          </w:p>
          <w:p>
            <w:pPr>
              <w:spacing w:after="20"/>
              <w:ind w:left="20"/>
              <w:jc w:val="both"/>
            </w:pPr>
            <w:r>
              <w:rPr>
                <w:rFonts w:ascii="Times New Roman"/>
                <w:b w:val="false"/>
                <w:i w:val="false"/>
                <w:color w:val="000000"/>
                <w:sz w:val="20"/>
              </w:rPr>
              <w:t>
3. Білім беру және тәрбиелеу объектілерін пайдалануға қабылдауға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2" w:id="2263"/>
          <w:p>
            <w:pPr>
              <w:spacing w:after="20"/>
              <w:ind w:left="20"/>
              <w:jc w:val="both"/>
            </w:pPr>
            <w:r>
              <w:rPr>
                <w:rFonts w:ascii="Times New Roman"/>
                <w:b w:val="false"/>
                <w:i w:val="false"/>
                <w:color w:val="000000"/>
                <w:sz w:val="20"/>
              </w:rPr>
              <w:t>
Қосымша еңбек функциясы 1:</w:t>
            </w:r>
          </w:p>
          <w:bookmarkEnd w:id="2263"/>
          <w:p>
            <w:pPr>
              <w:spacing w:after="20"/>
              <w:ind w:left="20"/>
              <w:jc w:val="both"/>
            </w:pPr>
            <w:r>
              <w:rPr>
                <w:rFonts w:ascii="Times New Roman"/>
                <w:b w:val="false"/>
                <w:i w:val="false"/>
                <w:color w:val="000000"/>
                <w:sz w:val="20"/>
              </w:rPr>
              <w:t>
Балалар мен жасөспірімдердің салауатты өмір салтын ұйымдастыру мәселелері бойынша ағарту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3" w:id="2264"/>
          <w:p>
            <w:pPr>
              <w:spacing w:after="20"/>
              <w:ind w:left="20"/>
              <w:jc w:val="both"/>
            </w:pPr>
            <w:r>
              <w:rPr>
                <w:rFonts w:ascii="Times New Roman"/>
                <w:b w:val="false"/>
                <w:i w:val="false"/>
                <w:color w:val="000000"/>
                <w:sz w:val="20"/>
              </w:rPr>
              <w:t>
Дағды 1:</w:t>
            </w:r>
          </w:p>
          <w:bookmarkEnd w:id="2264"/>
          <w:p>
            <w:pPr>
              <w:spacing w:after="20"/>
              <w:ind w:left="20"/>
              <w:jc w:val="both"/>
            </w:pPr>
            <w:r>
              <w:rPr>
                <w:rFonts w:ascii="Times New Roman"/>
                <w:b w:val="false"/>
                <w:i w:val="false"/>
                <w:color w:val="000000"/>
                <w:sz w:val="20"/>
              </w:rPr>
              <w:t>
Білім беру және тәрбиелеу объектілерінде ағарту жұмыстарын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4" w:id="2265"/>
          <w:p>
            <w:pPr>
              <w:spacing w:after="20"/>
              <w:ind w:left="20"/>
              <w:jc w:val="both"/>
            </w:pPr>
            <w:r>
              <w:rPr>
                <w:rFonts w:ascii="Times New Roman"/>
                <w:b w:val="false"/>
                <w:i w:val="false"/>
                <w:color w:val="000000"/>
                <w:sz w:val="20"/>
              </w:rPr>
              <w:t>
Машықтар:</w:t>
            </w:r>
          </w:p>
          <w:bookmarkEnd w:id="226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және мектепке дейінгі тәрбиелеу объектілерін қадағалау және бақылау бөлімі қызметінің мақсаттары мен міндеттерін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жасөспірімдердің салауатты өмір салтын ұйымдастыру мәселелері бойынша ағарту жұмыстарын жүргізудің жыл сайынғы жоспарын әзірлеу.</w:t>
            </w:r>
          </w:p>
          <w:p>
            <w:pPr>
              <w:spacing w:after="20"/>
              <w:ind w:left="20"/>
              <w:jc w:val="both"/>
            </w:pPr>
            <w:r>
              <w:rPr>
                <w:rFonts w:ascii="Times New Roman"/>
                <w:b w:val="false"/>
                <w:i w:val="false"/>
                <w:color w:val="000000"/>
                <w:sz w:val="20"/>
              </w:rPr>
              <w:t>
3. Балалар мен жасөспірімдер мекемелерінің санитариялық жағдайын жақсарту бойынша санитариялық-сауықтыру іс-шараларының кешенді жоспарына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7" w:id="2266"/>
          <w:p>
            <w:pPr>
              <w:spacing w:after="20"/>
              <w:ind w:left="20"/>
              <w:jc w:val="both"/>
            </w:pPr>
            <w:r>
              <w:rPr>
                <w:rFonts w:ascii="Times New Roman"/>
                <w:b w:val="false"/>
                <w:i w:val="false"/>
                <w:color w:val="000000"/>
                <w:sz w:val="20"/>
              </w:rPr>
              <w:t>
Білімдер:</w:t>
            </w:r>
          </w:p>
          <w:bookmarkEnd w:id="226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жасөспірімдердің салауатты өмір салтын ұйымдастыру мәселелері бойынша ағарту жұмысының негізгі мақсаттары мен міндеттерін айқындайтын директивалық және заңнамалық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тәрбиелеу объектілерінде ағарту жұмыстарын жүргізуге қойылатын негізгі талаптар.</w:t>
            </w:r>
          </w:p>
          <w:p>
            <w:pPr>
              <w:spacing w:after="20"/>
              <w:ind w:left="20"/>
              <w:jc w:val="both"/>
            </w:pPr>
            <w:r>
              <w:rPr>
                <w:rFonts w:ascii="Times New Roman"/>
                <w:b w:val="false"/>
                <w:i w:val="false"/>
                <w:color w:val="000000"/>
                <w:sz w:val="20"/>
              </w:rPr>
              <w:t>
3. Балалар мен жасөспірімдердің салауатты өмір салты мәселелері бойынша ағарту жұмыстарын іске асыру кезеңдері мен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0" w:id="2267"/>
          <w:p>
            <w:pPr>
              <w:spacing w:after="20"/>
              <w:ind w:left="20"/>
              <w:jc w:val="both"/>
            </w:pPr>
            <w:r>
              <w:rPr>
                <w:rFonts w:ascii="Times New Roman"/>
                <w:b w:val="false"/>
                <w:i w:val="false"/>
                <w:color w:val="000000"/>
                <w:sz w:val="20"/>
              </w:rPr>
              <w:t>
Дағды 2:</w:t>
            </w:r>
          </w:p>
          <w:bookmarkEnd w:id="2267"/>
          <w:p>
            <w:pPr>
              <w:spacing w:after="20"/>
              <w:ind w:left="20"/>
              <w:jc w:val="both"/>
            </w:pPr>
            <w:r>
              <w:rPr>
                <w:rFonts w:ascii="Times New Roman"/>
                <w:b w:val="false"/>
                <w:i w:val="false"/>
                <w:color w:val="000000"/>
                <w:sz w:val="20"/>
              </w:rPr>
              <w:t>
Білім беру және тәрбиелеу объектілерінде ағарту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1" w:id="2268"/>
          <w:p>
            <w:pPr>
              <w:spacing w:after="20"/>
              <w:ind w:left="20"/>
              <w:jc w:val="both"/>
            </w:pPr>
            <w:r>
              <w:rPr>
                <w:rFonts w:ascii="Times New Roman"/>
                <w:b w:val="false"/>
                <w:i w:val="false"/>
                <w:color w:val="000000"/>
                <w:sz w:val="20"/>
              </w:rPr>
              <w:t>
Машықтар:</w:t>
            </w:r>
          </w:p>
          <w:bookmarkEnd w:id="2268"/>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жасөспірімдердің салауатты өмір салтын ұйымдастыру мәселелері бойынша ағарту жұмыстарын жүргізу нәтижелері бойынша қорытындылар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денсаулығының жай-күйі мен білім беру және тәрбиелеу объектілерінің сапасы арасындағы себеп-салдарлық байланыстарға талдау жүргізу.</w:t>
            </w:r>
          </w:p>
          <w:p>
            <w:pPr>
              <w:spacing w:after="20"/>
              <w:ind w:left="20"/>
              <w:jc w:val="both"/>
            </w:pPr>
            <w:r>
              <w:rPr>
                <w:rFonts w:ascii="Times New Roman"/>
                <w:b w:val="false"/>
                <w:i w:val="false"/>
                <w:color w:val="000000"/>
                <w:sz w:val="20"/>
              </w:rPr>
              <w:t>
3. Балалардың санитариялық-эпидемиологиялық сауаматтылығы саласындағы мәселелер бойынша әдіснамалық және консультациялық көмекті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4" w:id="2269"/>
          <w:p>
            <w:pPr>
              <w:spacing w:after="20"/>
              <w:ind w:left="20"/>
              <w:jc w:val="both"/>
            </w:pPr>
            <w:r>
              <w:rPr>
                <w:rFonts w:ascii="Times New Roman"/>
                <w:b w:val="false"/>
                <w:i w:val="false"/>
                <w:color w:val="000000"/>
                <w:sz w:val="20"/>
              </w:rPr>
              <w:t>
Білімдер:</w:t>
            </w:r>
          </w:p>
          <w:bookmarkEnd w:id="2269"/>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және тәрбиелеу жағдайларының жай күйі туралы ақпаратты жинаудың және статистикалық талдаудың негізгі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Әлеуметтік-гигиеналық мониторинг жүйесінде қадағалау үшін денсаулықтың бұзылуының жетекші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Балалардың санитариялық-эпидемиологиялық салауаттылығының критерийі.</w:t>
            </w:r>
          </w:p>
          <w:p>
            <w:pPr>
              <w:spacing w:after="20"/>
              <w:ind w:left="20"/>
              <w:jc w:val="both"/>
            </w:pPr>
            <w:r>
              <w:rPr>
                <w:rFonts w:ascii="Times New Roman"/>
                <w:b w:val="false"/>
                <w:i w:val="false"/>
                <w:color w:val="000000"/>
                <w:sz w:val="20"/>
              </w:rPr>
              <w:t>
4. Заманауи ақпараттық-коммуникациялық технологияларды, геоақпараттық жүйелерді қолдану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2270"/>
          <w:p>
            <w:pPr>
              <w:spacing w:after="20"/>
              <w:ind w:left="20"/>
              <w:jc w:val="both"/>
            </w:pPr>
            <w:r>
              <w:rPr>
                <w:rFonts w:ascii="Times New Roman"/>
                <w:b w:val="false"/>
                <w:i w:val="false"/>
                <w:color w:val="000000"/>
                <w:sz w:val="20"/>
              </w:rPr>
              <w:t>
Жауапкершілік</w:t>
            </w:r>
          </w:p>
          <w:bookmarkEnd w:id="2270"/>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мәселелік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ізгі ниет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Кәсіптің карточкасы "7.1 Радиациялық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Радиациялық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2" w:id="2271"/>
          <w:p>
            <w:pPr>
              <w:spacing w:after="20"/>
              <w:ind w:left="20"/>
              <w:jc w:val="both"/>
            </w:pPr>
            <w:r>
              <w:rPr>
                <w:rFonts w:ascii="Times New Roman"/>
                <w:b w:val="false"/>
                <w:i w:val="false"/>
                <w:color w:val="000000"/>
                <w:sz w:val="20"/>
              </w:rPr>
              <w:t>
Білім деңгейі:</w:t>
            </w:r>
          </w:p>
          <w:bookmarkEnd w:id="2271"/>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3" w:id="2272"/>
          <w:p>
            <w:pPr>
              <w:spacing w:after="20"/>
              <w:ind w:left="20"/>
              <w:jc w:val="both"/>
            </w:pPr>
            <w:r>
              <w:rPr>
                <w:rFonts w:ascii="Times New Roman"/>
                <w:b w:val="false"/>
                <w:i w:val="false"/>
                <w:color w:val="000000"/>
                <w:sz w:val="20"/>
              </w:rPr>
              <w:t>
Мамандық:</w:t>
            </w:r>
          </w:p>
          <w:bookmarkEnd w:id="2272"/>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4" w:id="2273"/>
          <w:p>
            <w:pPr>
              <w:spacing w:after="20"/>
              <w:ind w:left="20"/>
              <w:jc w:val="both"/>
            </w:pPr>
            <w:r>
              <w:rPr>
                <w:rFonts w:ascii="Times New Roman"/>
                <w:b w:val="false"/>
                <w:i w:val="false"/>
                <w:color w:val="000000"/>
                <w:sz w:val="20"/>
              </w:rPr>
              <w:t>
Біліктілік:</w:t>
            </w:r>
          </w:p>
          <w:bookmarkEnd w:id="2273"/>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6.3 деңгейінде кемінде 5 жыл немесе магистр дәрежесін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5" w:id="2274"/>
          <w:p>
            <w:pPr>
              <w:spacing w:after="20"/>
              <w:ind w:left="20"/>
              <w:jc w:val="both"/>
            </w:pPr>
            <w:r>
              <w:rPr>
                <w:rFonts w:ascii="Times New Roman"/>
                <w:b w:val="false"/>
                <w:i w:val="false"/>
                <w:color w:val="000000"/>
                <w:sz w:val="20"/>
              </w:rPr>
              <w:t>
2269-2-002 - Тамақтану гигиенасы дәрігері</w:t>
            </w:r>
          </w:p>
          <w:bookmarkEnd w:id="2274"/>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Жалпы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Санитариялық-эпидемиологиялық қызмет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2213-3-002 - Дәрігер-радиолог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2216-3-002 - Сәулелік диагностика дәрігері</w:t>
            </w:r>
          </w:p>
          <w:p>
            <w:pPr>
              <w:spacing w:after="20"/>
              <w:ind w:left="20"/>
              <w:jc w:val="both"/>
            </w:pPr>
            <w:r>
              <w:rPr>
                <w:rFonts w:ascii="Times New Roman"/>
                <w:b w:val="false"/>
                <w:i w:val="false"/>
                <w:color w:val="000000"/>
                <w:sz w:val="20"/>
              </w:rPr>
              <w:t>
2133-1 - Экологтар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халықтың және қоршаған ортаның радиациялық қауіпсіздігін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2" w:id="2275"/>
          <w:p>
            <w:pPr>
              <w:spacing w:after="20"/>
              <w:ind w:left="20"/>
              <w:jc w:val="both"/>
            </w:pPr>
            <w:r>
              <w:rPr>
                <w:rFonts w:ascii="Times New Roman"/>
                <w:b w:val="false"/>
                <w:i w:val="false"/>
                <w:color w:val="000000"/>
                <w:sz w:val="20"/>
              </w:rPr>
              <w:t>
1. Қызметкердің, халықтың және қоршаған ортаның радиациялық қауіпсіздігін қамтамасыз ету жөніндегі қызмет</w:t>
            </w:r>
          </w:p>
          <w:bookmarkEnd w:id="2275"/>
          <w:p>
            <w:pPr>
              <w:spacing w:after="20"/>
              <w:ind w:left="20"/>
              <w:jc w:val="both"/>
            </w:pPr>
            <w:r>
              <w:rPr>
                <w:rFonts w:ascii="Times New Roman"/>
                <w:b w:val="false"/>
                <w:i w:val="false"/>
                <w:color w:val="000000"/>
                <w:sz w:val="20"/>
              </w:rPr>
              <w:t>
2. Радиациялық қауіп-қатерді бағалау және иондаушы сәулелену көздерімен жұмыс істейтін халық пен персоналды радиациялық қорғау жөніндегі шараларды әзірлеу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 денсаулығы үшін тіршілік ету ортасының радиациялық қауіпсіздігін қамтамасыз ету жөніндегі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3" w:id="2276"/>
          <w:p>
            <w:pPr>
              <w:spacing w:after="20"/>
              <w:ind w:left="20"/>
              <w:jc w:val="both"/>
            </w:pPr>
            <w:r>
              <w:rPr>
                <w:rFonts w:ascii="Times New Roman"/>
                <w:b w:val="false"/>
                <w:i w:val="false"/>
                <w:color w:val="000000"/>
                <w:sz w:val="20"/>
              </w:rPr>
              <w:t>
Еңбек функциясы 1:</w:t>
            </w:r>
          </w:p>
          <w:bookmarkEnd w:id="2276"/>
          <w:p>
            <w:pPr>
              <w:spacing w:after="20"/>
              <w:ind w:left="20"/>
              <w:jc w:val="both"/>
            </w:pPr>
            <w:r>
              <w:rPr>
                <w:rFonts w:ascii="Times New Roman"/>
                <w:b w:val="false"/>
                <w:i w:val="false"/>
                <w:color w:val="000000"/>
                <w:sz w:val="20"/>
              </w:rPr>
              <w:t>
Қызметкердің, халықтың және қоршаған ортаның радиациялық қауіпсіздігін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4" w:id="2277"/>
          <w:p>
            <w:pPr>
              <w:spacing w:after="20"/>
              <w:ind w:left="20"/>
              <w:jc w:val="both"/>
            </w:pPr>
            <w:r>
              <w:rPr>
                <w:rFonts w:ascii="Times New Roman"/>
                <w:b w:val="false"/>
                <w:i w:val="false"/>
                <w:color w:val="000000"/>
                <w:sz w:val="20"/>
              </w:rPr>
              <w:t>
Дағды 1:</w:t>
            </w:r>
          </w:p>
          <w:bookmarkEnd w:id="2277"/>
          <w:p>
            <w:pPr>
              <w:spacing w:after="20"/>
              <w:ind w:left="20"/>
              <w:jc w:val="both"/>
            </w:pPr>
            <w:r>
              <w:rPr>
                <w:rFonts w:ascii="Times New Roman"/>
                <w:b w:val="false"/>
                <w:i w:val="false"/>
                <w:color w:val="000000"/>
                <w:sz w:val="20"/>
              </w:rPr>
              <w:t>
Радиациялық гигиена саласындағы мемлекеттік санитариялық-эпидемиологиялық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5" w:id="2278"/>
          <w:p>
            <w:pPr>
              <w:spacing w:after="20"/>
              <w:ind w:left="20"/>
              <w:jc w:val="both"/>
            </w:pPr>
            <w:r>
              <w:rPr>
                <w:rFonts w:ascii="Times New Roman"/>
                <w:b w:val="false"/>
                <w:i w:val="false"/>
                <w:color w:val="000000"/>
                <w:sz w:val="20"/>
              </w:rPr>
              <w:t>
Машықтар:</w:t>
            </w:r>
          </w:p>
          <w:bookmarkEnd w:id="2278"/>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радиациялық қауіпсіздігі және қоршаған ортаны радиоактивті ластанудан қорғау саласындағы негізгі нормативтік-құқықтық актілерді пайдалана отырып, объектілерге санитариялық тексеру жүргізуге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Қызметкердің, халықтың және қоршаған ортаның радиациялық қауіпсіздігін қамтамасыз ету жөніндегі мемлекеттік санитариялық-эпидемиологиялық қадағалау органдарының ұсыныстары мен нұсқамаларының орындалуын бақылауды жүзеге асыру.</w:t>
            </w:r>
          </w:p>
          <w:p>
            <w:pPr>
              <w:spacing w:after="20"/>
              <w:ind w:left="20"/>
              <w:jc w:val="both"/>
            </w:pPr>
            <w:r>
              <w:rPr>
                <w:rFonts w:ascii="Times New Roman"/>
                <w:b w:val="false"/>
                <w:i w:val="false"/>
                <w:color w:val="000000"/>
                <w:sz w:val="20"/>
              </w:rPr>
              <w:t>
3. Денсаулық сақтау ұйымдарында көзделген есепке алу-есеп беру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8" w:id="2279"/>
          <w:p>
            <w:pPr>
              <w:spacing w:after="20"/>
              <w:ind w:left="20"/>
              <w:jc w:val="both"/>
            </w:pPr>
            <w:r>
              <w:rPr>
                <w:rFonts w:ascii="Times New Roman"/>
                <w:b w:val="false"/>
                <w:i w:val="false"/>
                <w:color w:val="000000"/>
                <w:sz w:val="20"/>
              </w:rPr>
              <w:t>
Білімдер:</w:t>
            </w:r>
          </w:p>
          <w:bookmarkEnd w:id="2279"/>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сәуленің негізгі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сәуленің жабық және ашық көздерімен жұмыс істеу кезіндегі иондаушы сәуленің әсер 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Халыққа иондаушы сәуленің әсерін гигиеналық нормалау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радиациялық қауіпсіздігі және қоршаған ортаны радиоактивті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сақтау ұйымдарында көзделген есепке алу-есеп беру құжаттама.</w:t>
            </w:r>
          </w:p>
          <w:p>
            <w:pPr>
              <w:spacing w:after="20"/>
              <w:ind w:left="20"/>
              <w:jc w:val="both"/>
            </w:pPr>
            <w:r>
              <w:rPr>
                <w:rFonts w:ascii="Times New Roman"/>
                <w:b w:val="false"/>
                <w:i w:val="false"/>
                <w:color w:val="000000"/>
                <w:sz w:val="20"/>
              </w:rPr>
              <w:t>
6. Шетелдік және отандық медицинаның, санитариялық ағартуды ұйымдастырудың, халықты гигиеналық тәрбиелеудің және салауатты өмір салтын насихаттаудың заманауи ғылыми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4" w:id="2280"/>
          <w:p>
            <w:pPr>
              <w:spacing w:after="20"/>
              <w:ind w:left="20"/>
              <w:jc w:val="both"/>
            </w:pPr>
            <w:r>
              <w:rPr>
                <w:rFonts w:ascii="Times New Roman"/>
                <w:b w:val="false"/>
                <w:i w:val="false"/>
                <w:color w:val="000000"/>
                <w:sz w:val="20"/>
              </w:rPr>
              <w:t>
Дағды 2:</w:t>
            </w:r>
          </w:p>
          <w:bookmarkEnd w:id="2280"/>
          <w:p>
            <w:pPr>
              <w:spacing w:after="20"/>
              <w:ind w:left="20"/>
              <w:jc w:val="both"/>
            </w:pPr>
            <w:r>
              <w:rPr>
                <w:rFonts w:ascii="Times New Roman"/>
                <w:b w:val="false"/>
                <w:i w:val="false"/>
                <w:color w:val="000000"/>
                <w:sz w:val="20"/>
              </w:rPr>
              <w:t>
Санитариялық-эпидемиологиялық қорытынды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5" w:id="2281"/>
          <w:p>
            <w:pPr>
              <w:spacing w:after="20"/>
              <w:ind w:left="20"/>
              <w:jc w:val="both"/>
            </w:pPr>
            <w:r>
              <w:rPr>
                <w:rFonts w:ascii="Times New Roman"/>
                <w:b w:val="false"/>
                <w:i w:val="false"/>
                <w:color w:val="000000"/>
                <w:sz w:val="20"/>
              </w:rPr>
              <w:t>
Машықтар:</w:t>
            </w:r>
          </w:p>
          <w:bookmarkEnd w:id="2281"/>
          <w:p>
            <w:pPr>
              <w:spacing w:after="20"/>
              <w:ind w:left="20"/>
              <w:jc w:val="both"/>
            </w:pPr>
            <w:r>
              <w:rPr>
                <w:rFonts w:ascii="Times New Roman"/>
                <w:b w:val="false"/>
                <w:i w:val="false"/>
                <w:color w:val="000000"/>
                <w:sz w:val="20"/>
              </w:rPr>
              <w:t>
</w:t>
            </w:r>
            <w:r>
              <w:rPr>
                <w:rFonts w:ascii="Times New Roman"/>
                <w:b w:val="false"/>
                <w:i w:val="false"/>
                <w:color w:val="000000"/>
                <w:sz w:val="20"/>
              </w:rPr>
              <w:t>1. Өтініштерді және оған қосымша берілетін құжаттарды қабылдау және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көрсетуге қатысатын органдарға (ұйымдарға) ведомствоаралық сұранысты қалыптастыру және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Сынақтық зертханасының (орталығының) аккредиттеу салаларын және құжаттарда баяндалған ақпараттың мемлекеттік санитариялық-эпидемиологиялық қағидаттары мен нормативтердің талаптарына сәйкестігін тексеру, сондай-ақ жүргізілген зерттеулер мен сынақтардың толықтығын, олардың әдістемелерге сәйкестігін тексеру.</w:t>
            </w:r>
          </w:p>
          <w:p>
            <w:pPr>
              <w:spacing w:after="20"/>
              <w:ind w:left="20"/>
              <w:jc w:val="both"/>
            </w:pPr>
            <w:r>
              <w:rPr>
                <w:rFonts w:ascii="Times New Roman"/>
                <w:b w:val="false"/>
                <w:i w:val="false"/>
                <w:color w:val="000000"/>
                <w:sz w:val="20"/>
              </w:rPr>
              <w:t>
4. Бас тарту туралы хабарлама немесе санитариялық-эпидемиологиялық қорытынды беру туралы шешім қабылдау ұсынысымен қорытынды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9" w:id="2282"/>
          <w:p>
            <w:pPr>
              <w:spacing w:after="20"/>
              <w:ind w:left="20"/>
              <w:jc w:val="both"/>
            </w:pPr>
            <w:r>
              <w:rPr>
                <w:rFonts w:ascii="Times New Roman"/>
                <w:b w:val="false"/>
                <w:i w:val="false"/>
                <w:color w:val="000000"/>
                <w:sz w:val="20"/>
              </w:rPr>
              <w:t>
Білімдер:</w:t>
            </w:r>
          </w:p>
          <w:bookmarkEnd w:id="2282"/>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және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өнімдері мен тамақ шикізатының сапасы мен қауіпсіздігіне қойылатын санитариялық-эпидемиологиялық талаптар және елді мекендер жағдайында адамның тіршілік ету ортасының факторларын гигиеналық нормалау қағидаттары.</w:t>
            </w:r>
          </w:p>
          <w:p>
            <w:pPr>
              <w:spacing w:after="20"/>
              <w:ind w:left="20"/>
              <w:jc w:val="both"/>
            </w:pPr>
            <w:r>
              <w:rPr>
                <w:rFonts w:ascii="Times New Roman"/>
                <w:b w:val="false"/>
                <w:i w:val="false"/>
                <w:color w:val="000000"/>
                <w:sz w:val="20"/>
              </w:rPr>
              <w:t>
3. Елді мекендер жағдайында тіршілік ету ортасы факторларының адамға қолайсыз әсер ету дәрежесінің алдын алу немесе азайту жөніндегі профилактикалық іс-шараларды ұйымдастыру және мазмұны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2" w:id="2283"/>
          <w:p>
            <w:pPr>
              <w:spacing w:after="20"/>
              <w:ind w:left="20"/>
              <w:jc w:val="both"/>
            </w:pPr>
            <w:r>
              <w:rPr>
                <w:rFonts w:ascii="Times New Roman"/>
                <w:b w:val="false"/>
                <w:i w:val="false"/>
                <w:color w:val="000000"/>
                <w:sz w:val="20"/>
              </w:rPr>
              <w:t>
Еңбек функциясы 2:</w:t>
            </w:r>
          </w:p>
          <w:bookmarkEnd w:id="2283"/>
          <w:p>
            <w:pPr>
              <w:spacing w:after="20"/>
              <w:ind w:left="20"/>
              <w:jc w:val="both"/>
            </w:pPr>
            <w:r>
              <w:rPr>
                <w:rFonts w:ascii="Times New Roman"/>
                <w:b w:val="false"/>
                <w:i w:val="false"/>
                <w:color w:val="000000"/>
                <w:sz w:val="20"/>
              </w:rPr>
              <w:t>
Радиациялық қауіп-қатерді бағалау және иондаушы сәуле көздерімен жұмыс істейтін халық пен персоналды радиациялық қорғау жөніндегі шараларды әзірлеу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2284"/>
          <w:p>
            <w:pPr>
              <w:spacing w:after="20"/>
              <w:ind w:left="20"/>
              <w:jc w:val="both"/>
            </w:pPr>
            <w:r>
              <w:rPr>
                <w:rFonts w:ascii="Times New Roman"/>
                <w:b w:val="false"/>
                <w:i w:val="false"/>
                <w:color w:val="000000"/>
                <w:sz w:val="20"/>
              </w:rPr>
              <w:t>
Дағды 1:</w:t>
            </w:r>
          </w:p>
          <w:bookmarkEnd w:id="2284"/>
          <w:p>
            <w:pPr>
              <w:spacing w:after="20"/>
              <w:ind w:left="20"/>
              <w:jc w:val="both"/>
            </w:pPr>
            <w:r>
              <w:rPr>
                <w:rFonts w:ascii="Times New Roman"/>
                <w:b w:val="false"/>
                <w:i w:val="false"/>
                <w:color w:val="000000"/>
                <w:sz w:val="20"/>
              </w:rPr>
              <w:t>
Иондаушы сәуле көздерімен байланыста жұмыс істейтін халықты, персоналды радиациялық қорғау жөніндегі шараларды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4" w:id="2285"/>
          <w:p>
            <w:pPr>
              <w:spacing w:after="20"/>
              <w:ind w:left="20"/>
              <w:jc w:val="both"/>
            </w:pPr>
            <w:r>
              <w:rPr>
                <w:rFonts w:ascii="Times New Roman"/>
                <w:b w:val="false"/>
                <w:i w:val="false"/>
                <w:color w:val="000000"/>
                <w:sz w:val="20"/>
              </w:rPr>
              <w:t>
Машықтар:</w:t>
            </w:r>
          </w:p>
          <w:bookmarkEnd w:id="2285"/>
          <w:p>
            <w:pPr>
              <w:spacing w:after="20"/>
              <w:ind w:left="20"/>
              <w:jc w:val="both"/>
            </w:pPr>
            <w:r>
              <w:rPr>
                <w:rFonts w:ascii="Times New Roman"/>
                <w:b w:val="false"/>
                <w:i w:val="false"/>
                <w:color w:val="000000"/>
                <w:sz w:val="20"/>
              </w:rPr>
              <w:t>
</w:t>
            </w:r>
            <w:r>
              <w:rPr>
                <w:rFonts w:ascii="Times New Roman"/>
                <w:b w:val="false"/>
                <w:i w:val="false"/>
                <w:color w:val="000000"/>
                <w:sz w:val="20"/>
              </w:rPr>
              <w:t>1. Қауіп-қатерді бағалау, жеке және ұжымдық қорғаныс құралдарын таңдау және қолдану дағдыларын меңгеру (уақытты, мөлшерді, қашықтықты қорғау: экрандау, қашықтықты сақтау, химиялық қорғау, арнайы құрылыстар).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нормативтік-құқықтық актілерінің халықты және персоналды радиациялық қорғау жөніндегі талаптарына сәйкес шаралар қолдану.</w:t>
            </w:r>
          </w:p>
          <w:p>
            <w:pPr>
              <w:spacing w:after="20"/>
              <w:ind w:left="20"/>
              <w:jc w:val="both"/>
            </w:pPr>
            <w:r>
              <w:rPr>
                <w:rFonts w:ascii="Times New Roman"/>
                <w:b w:val="false"/>
                <w:i w:val="false"/>
                <w:color w:val="000000"/>
                <w:sz w:val="20"/>
              </w:rPr>
              <w:t>
3. Эвакуация мен арнайы санитариялық өңдеуді қоса алғанда, авариялық жағдайларда іс-қимыл жоспарларын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7" w:id="2286"/>
          <w:p>
            <w:pPr>
              <w:spacing w:after="20"/>
              <w:ind w:left="20"/>
              <w:jc w:val="both"/>
            </w:pPr>
            <w:r>
              <w:rPr>
                <w:rFonts w:ascii="Times New Roman"/>
                <w:b w:val="false"/>
                <w:i w:val="false"/>
                <w:color w:val="000000"/>
                <w:sz w:val="20"/>
              </w:rPr>
              <w:t>
Білімдер:</w:t>
            </w:r>
          </w:p>
          <w:bookmarkEnd w:id="2286"/>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сәуленің затпен және биологиялық объектілермен өзара әрекеттесу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сәуленің жабық және ашық көздерімен жұмыс істеу кезінде қорғау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радиациялық қауіпсіздікті реттейтін заңнамалар мен нормативтік құжаттар.</w:t>
            </w:r>
          </w:p>
          <w:p>
            <w:pPr>
              <w:spacing w:after="20"/>
              <w:ind w:left="20"/>
              <w:jc w:val="both"/>
            </w:pPr>
            <w:r>
              <w:rPr>
                <w:rFonts w:ascii="Times New Roman"/>
                <w:b w:val="false"/>
                <w:i w:val="false"/>
                <w:color w:val="000000"/>
                <w:sz w:val="20"/>
              </w:rPr>
              <w:t>
4. Деректерді талдау саласындағы негізгі білім, SPSS, Statistica сияқты мамандандырылған бағдарламалық жасақтаманы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1" w:id="2287"/>
          <w:p>
            <w:pPr>
              <w:spacing w:after="20"/>
              <w:ind w:left="20"/>
              <w:jc w:val="both"/>
            </w:pPr>
            <w:r>
              <w:rPr>
                <w:rFonts w:ascii="Times New Roman"/>
                <w:b w:val="false"/>
                <w:i w:val="false"/>
                <w:color w:val="000000"/>
                <w:sz w:val="20"/>
              </w:rPr>
              <w:t>
Дағды 2:</w:t>
            </w:r>
          </w:p>
          <w:bookmarkEnd w:id="2287"/>
          <w:p>
            <w:pPr>
              <w:spacing w:after="20"/>
              <w:ind w:left="20"/>
              <w:jc w:val="both"/>
            </w:pPr>
            <w:r>
              <w:rPr>
                <w:rFonts w:ascii="Times New Roman"/>
                <w:b w:val="false"/>
                <w:i w:val="false"/>
                <w:color w:val="000000"/>
                <w:sz w:val="20"/>
              </w:rPr>
              <w:t>
Иондаушы сәуле көздерімен байланыста жұмыс істейтін халықтың, персоналдың денсаулығына радиациялық қауіп-қатерді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2" w:id="2288"/>
          <w:p>
            <w:pPr>
              <w:spacing w:after="20"/>
              <w:ind w:left="20"/>
              <w:jc w:val="both"/>
            </w:pPr>
            <w:r>
              <w:rPr>
                <w:rFonts w:ascii="Times New Roman"/>
                <w:b w:val="false"/>
                <w:i w:val="false"/>
                <w:color w:val="000000"/>
                <w:sz w:val="20"/>
              </w:rPr>
              <w:t>
Машықтар:</w:t>
            </w:r>
          </w:p>
          <w:bookmarkEnd w:id="2288"/>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Радиацияның денсаулыққа әсерін бағалау үшін республикадағы (облыс, қала) радиациялық жағдай бойынша ақпаратты ресми көздерден (халықтың сырқаттануы, медициналық-биологиялық деректер, демографиялық процестер, әлеуметтік-экономикалық жағдай және қоршаған орта объектілерінің санитариялық жағдайы туралы статистикалық есептер)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Қауіп-қатерді бағалау және қауіпсіздік шараларын әзірлеу кезінде нормативтік-құқықтық актілерді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радиациялық жағдайларда тұрғындар да, қызметкерлер де алған сәулелену дозаларын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Сәулеленудің стохастикалық әсерлерінің (ықтималдық әсерлерінің) қауіп-қатерін сандық бағалау.</w:t>
            </w:r>
          </w:p>
          <w:p>
            <w:pPr>
              <w:spacing w:after="20"/>
              <w:ind w:left="20"/>
              <w:jc w:val="both"/>
            </w:pPr>
            <w:r>
              <w:rPr>
                <w:rFonts w:ascii="Times New Roman"/>
                <w:b w:val="false"/>
                <w:i w:val="false"/>
                <w:color w:val="000000"/>
                <w:sz w:val="20"/>
              </w:rPr>
              <w:t>
5. Радиациялық жағдайды жедел бақылауды жүргізу және араласудың белгіленген өлшемдерін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7" w:id="2289"/>
          <w:p>
            <w:pPr>
              <w:spacing w:after="20"/>
              <w:ind w:left="20"/>
              <w:jc w:val="both"/>
            </w:pPr>
            <w:r>
              <w:rPr>
                <w:rFonts w:ascii="Times New Roman"/>
                <w:b w:val="false"/>
                <w:i w:val="false"/>
                <w:color w:val="000000"/>
                <w:sz w:val="20"/>
              </w:rPr>
              <w:t>
Білімдер:</w:t>
            </w:r>
          </w:p>
          <w:bookmarkEnd w:id="2289"/>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сәуленің негізгі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сәулеленудің жабық және ашық көздерімен жұмыс істеу кезіндегі иондаушы сәуленің әсер 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Иондаушы сәуленің халыққа әсерін гигиеналық нормалау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радиациялық қауіпсіздігі және қоршаған ортаны радиоактивті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5. Денсаулық сақтау ұйымдарында көзделген есепке алу-есептік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2" w:id="2290"/>
          <w:p>
            <w:pPr>
              <w:spacing w:after="20"/>
              <w:ind w:left="20"/>
              <w:jc w:val="both"/>
            </w:pPr>
            <w:r>
              <w:rPr>
                <w:rFonts w:ascii="Times New Roman"/>
                <w:b w:val="false"/>
                <w:i w:val="false"/>
                <w:color w:val="000000"/>
                <w:sz w:val="20"/>
              </w:rPr>
              <w:t>
Қосымша еңбек функциясы 1:</w:t>
            </w:r>
          </w:p>
          <w:bookmarkEnd w:id="2290"/>
          <w:p>
            <w:pPr>
              <w:spacing w:after="20"/>
              <w:ind w:left="20"/>
              <w:jc w:val="both"/>
            </w:pPr>
            <w:r>
              <w:rPr>
                <w:rFonts w:ascii="Times New Roman"/>
                <w:b w:val="false"/>
                <w:i w:val="false"/>
                <w:color w:val="000000"/>
                <w:sz w:val="20"/>
              </w:rPr>
              <w:t>
Адам денсаулығы үшін тіршілік ету ортасының радиациялық қауіпсіздігін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3" w:id="2291"/>
          <w:p>
            <w:pPr>
              <w:spacing w:after="20"/>
              <w:ind w:left="20"/>
              <w:jc w:val="both"/>
            </w:pPr>
            <w:r>
              <w:rPr>
                <w:rFonts w:ascii="Times New Roman"/>
                <w:b w:val="false"/>
                <w:i w:val="false"/>
                <w:color w:val="000000"/>
                <w:sz w:val="20"/>
              </w:rPr>
              <w:t>
Дағды 1:</w:t>
            </w:r>
          </w:p>
          <w:bookmarkEnd w:id="2291"/>
          <w:p>
            <w:pPr>
              <w:spacing w:after="20"/>
              <w:ind w:left="20"/>
              <w:jc w:val="both"/>
            </w:pPr>
            <w:r>
              <w:rPr>
                <w:rFonts w:ascii="Times New Roman"/>
                <w:b w:val="false"/>
                <w:i w:val="false"/>
                <w:color w:val="000000"/>
                <w:sz w:val="20"/>
              </w:rPr>
              <w:t>
Радиометриялық және дозиметриялық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4" w:id="2292"/>
          <w:p>
            <w:pPr>
              <w:spacing w:after="20"/>
              <w:ind w:left="20"/>
              <w:jc w:val="both"/>
            </w:pPr>
            <w:r>
              <w:rPr>
                <w:rFonts w:ascii="Times New Roman"/>
                <w:b w:val="false"/>
                <w:i w:val="false"/>
                <w:color w:val="000000"/>
                <w:sz w:val="20"/>
              </w:rPr>
              <w:t>
Машықтар:</w:t>
            </w:r>
          </w:p>
          <w:bookmarkEnd w:id="2292"/>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сәулені анықтау және тіркеу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Топтық және жеке дозиметриялық бақылау әдістерін меңгеру.</w:t>
            </w:r>
          </w:p>
          <w:p>
            <w:pPr>
              <w:spacing w:after="20"/>
              <w:ind w:left="20"/>
              <w:jc w:val="both"/>
            </w:pPr>
            <w:r>
              <w:rPr>
                <w:rFonts w:ascii="Times New Roman"/>
                <w:b w:val="false"/>
                <w:i w:val="false"/>
                <w:color w:val="000000"/>
                <w:sz w:val="20"/>
              </w:rPr>
              <w:t>
3. Беткейлердің радиациялық ластану деңгейін өлшеу, тамақ, су және ауаның радиоактивтілігін анықтау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7" w:id="2293"/>
          <w:p>
            <w:pPr>
              <w:spacing w:after="20"/>
              <w:ind w:left="20"/>
              <w:jc w:val="both"/>
            </w:pPr>
            <w:r>
              <w:rPr>
                <w:rFonts w:ascii="Times New Roman"/>
                <w:b w:val="false"/>
                <w:i w:val="false"/>
                <w:color w:val="000000"/>
                <w:sz w:val="20"/>
              </w:rPr>
              <w:t>
Білімдер:</w:t>
            </w:r>
          </w:p>
          <w:bookmarkEnd w:id="2293"/>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сәулені анықтау және тіркеу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Топтық және жеке дозиметриялық бақылау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Беттердің радиациялық ластану деңгейін өлшеу және тамақ, су және ауаның радиоактивтілігін анықтау әдістері.</w:t>
            </w:r>
          </w:p>
          <w:p>
            <w:pPr>
              <w:spacing w:after="20"/>
              <w:ind w:left="20"/>
              <w:jc w:val="both"/>
            </w:pPr>
            <w:r>
              <w:rPr>
                <w:rFonts w:ascii="Times New Roman"/>
                <w:b w:val="false"/>
                <w:i w:val="false"/>
                <w:color w:val="000000"/>
                <w:sz w:val="20"/>
              </w:rPr>
              <w:t>
4. Қазақстан Республикасындағы халықтың радиациялық қауіпсіздігін реттейтін заңнамалар мен нормативтік-құқықтық актілер.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1" w:id="2294"/>
          <w:p>
            <w:pPr>
              <w:spacing w:after="20"/>
              <w:ind w:left="20"/>
              <w:jc w:val="both"/>
            </w:pPr>
            <w:r>
              <w:rPr>
                <w:rFonts w:ascii="Times New Roman"/>
                <w:b w:val="false"/>
                <w:i w:val="false"/>
                <w:color w:val="000000"/>
                <w:sz w:val="20"/>
              </w:rPr>
              <w:t>
Дағды 2:</w:t>
            </w:r>
          </w:p>
          <w:bookmarkEnd w:id="2294"/>
          <w:p>
            <w:pPr>
              <w:spacing w:after="20"/>
              <w:ind w:left="20"/>
              <w:jc w:val="both"/>
            </w:pPr>
            <w:r>
              <w:rPr>
                <w:rFonts w:ascii="Times New Roman"/>
                <w:b w:val="false"/>
                <w:i w:val="false"/>
                <w:color w:val="000000"/>
                <w:sz w:val="20"/>
              </w:rPr>
              <w:t>
Әлеуметтік-гигиеналық мониторинг жүргізу және тіршілік ету ортасы факторларының адам денсаулығына әсер ету қауіп-қатерін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2" w:id="2295"/>
          <w:p>
            <w:pPr>
              <w:spacing w:after="20"/>
              <w:ind w:left="20"/>
              <w:jc w:val="both"/>
            </w:pPr>
            <w:r>
              <w:rPr>
                <w:rFonts w:ascii="Times New Roman"/>
                <w:b w:val="false"/>
                <w:i w:val="false"/>
                <w:color w:val="000000"/>
                <w:sz w:val="20"/>
              </w:rPr>
              <w:t>
Машықтар:</w:t>
            </w:r>
          </w:p>
          <w:bookmarkEnd w:id="2295"/>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сырқаттануы, демографиялық процестер, әлеуметтік-экономикалық жағдай және қоршаған орта объектілерінің санитариялық жағдайы туралы ресми статистика материалдарына талдау жүргізу; есептік және есепті медициналық құжаттама нысандарын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Әлеуметтік-гигиеналық мониторинг жүйесінде қадағалау үшін денсаулықтың бұзылуының жетекші көрсеткіштерін таңдау.</w:t>
            </w:r>
          </w:p>
          <w:p>
            <w:pPr>
              <w:spacing w:after="20"/>
              <w:ind w:left="20"/>
              <w:jc w:val="both"/>
            </w:pPr>
            <w:r>
              <w:rPr>
                <w:rFonts w:ascii="Times New Roman"/>
                <w:b w:val="false"/>
                <w:i w:val="false"/>
                <w:color w:val="000000"/>
                <w:sz w:val="20"/>
              </w:rPr>
              <w:t>
3. Аумақта фактордың таралуын және адамға ықтимал әсерін сипаттау үшін объектілерді өлшеу орындарын белгілеу; бақылаулар мен зерттеулердің жиілігі мен жиілігін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5" w:id="2296"/>
          <w:p>
            <w:pPr>
              <w:spacing w:after="20"/>
              <w:ind w:left="20"/>
              <w:jc w:val="both"/>
            </w:pPr>
            <w:r>
              <w:rPr>
                <w:rFonts w:ascii="Times New Roman"/>
                <w:b w:val="false"/>
                <w:i w:val="false"/>
                <w:color w:val="000000"/>
                <w:sz w:val="20"/>
              </w:rPr>
              <w:t>
Білімдер:</w:t>
            </w:r>
          </w:p>
          <w:bookmarkEnd w:id="2296"/>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физика-химиялық, математикалық және жаратылыстану-ғылыми ұғымдар мен санитариялық-эпидемиологиялық жағдайдың жай-күйі туралы ақпаратты жинау және медициналық-статистикалық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денсаулық жағдайы көрсеткіштерін және демографиялық көрсеткіштерді мемлекеттік есепке алу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Заманауи ақпараттық-коммуникациялық технологиялар мен геоақпараттық жүйелерді қолдану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(халықтың) денсаулық жағдайын гигиеналық зерттеу және сырқаттанушылықтың алдын алу қағидаттары.</w:t>
            </w:r>
          </w:p>
          <w:p>
            <w:pPr>
              <w:spacing w:after="20"/>
              <w:ind w:left="20"/>
              <w:jc w:val="both"/>
            </w:pPr>
            <w:r>
              <w:rPr>
                <w:rFonts w:ascii="Times New Roman"/>
                <w:b w:val="false"/>
                <w:i w:val="false"/>
                <w:color w:val="000000"/>
                <w:sz w:val="20"/>
              </w:rPr>
              <w:t>
5. Халық денсаулығы үшін қауіп-қатерді бағалау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0" w:id="2297"/>
          <w:p>
            <w:pPr>
              <w:spacing w:after="20"/>
              <w:ind w:left="20"/>
              <w:jc w:val="both"/>
            </w:pPr>
            <w:r>
              <w:rPr>
                <w:rFonts w:ascii="Times New Roman"/>
                <w:b w:val="false"/>
                <w:i w:val="false"/>
                <w:color w:val="000000"/>
                <w:sz w:val="20"/>
              </w:rPr>
              <w:t>
Дәлдік</w:t>
            </w:r>
          </w:p>
          <w:bookmarkEnd w:id="2297"/>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Кәсіптің карточкасы "7.1 Коммуналдық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Коммуналдық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5" w:id="2298"/>
          <w:p>
            <w:pPr>
              <w:spacing w:after="20"/>
              <w:ind w:left="20"/>
              <w:jc w:val="both"/>
            </w:pPr>
            <w:r>
              <w:rPr>
                <w:rFonts w:ascii="Times New Roman"/>
                <w:b w:val="false"/>
                <w:i w:val="false"/>
                <w:color w:val="000000"/>
                <w:sz w:val="20"/>
              </w:rPr>
              <w:t>
Білім деңгейі:</w:t>
            </w:r>
          </w:p>
          <w:bookmarkEnd w:id="2298"/>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6" w:id="2299"/>
          <w:p>
            <w:pPr>
              <w:spacing w:after="20"/>
              <w:ind w:left="20"/>
              <w:jc w:val="both"/>
            </w:pPr>
            <w:r>
              <w:rPr>
                <w:rFonts w:ascii="Times New Roman"/>
                <w:b w:val="false"/>
                <w:i w:val="false"/>
                <w:color w:val="000000"/>
                <w:sz w:val="20"/>
              </w:rPr>
              <w:t>
Мамандық:</w:t>
            </w:r>
          </w:p>
          <w:bookmarkEnd w:id="2299"/>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7" w:id="2300"/>
          <w:p>
            <w:pPr>
              <w:spacing w:after="20"/>
              <w:ind w:left="20"/>
              <w:jc w:val="both"/>
            </w:pPr>
            <w:r>
              <w:rPr>
                <w:rFonts w:ascii="Times New Roman"/>
                <w:b w:val="false"/>
                <w:i w:val="false"/>
                <w:color w:val="000000"/>
                <w:sz w:val="20"/>
              </w:rPr>
              <w:t>
Біліктілік:</w:t>
            </w:r>
          </w:p>
          <w:bookmarkEnd w:id="230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6.3 деңгейінде кемінде 5 жыл немесе магистр дәрежесін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8" w:id="2301"/>
          <w:p>
            <w:pPr>
              <w:spacing w:after="20"/>
              <w:ind w:left="20"/>
              <w:jc w:val="both"/>
            </w:pPr>
            <w:r>
              <w:rPr>
                <w:rFonts w:ascii="Times New Roman"/>
                <w:b w:val="false"/>
                <w:i w:val="false"/>
                <w:color w:val="000000"/>
                <w:sz w:val="20"/>
              </w:rPr>
              <w:t>
2269-2-007 - Санитариялық-эпидемиологиялық қызмет дәрігері</w:t>
            </w:r>
          </w:p>
          <w:bookmarkEnd w:id="2301"/>
          <w:p>
            <w:pPr>
              <w:spacing w:after="20"/>
              <w:ind w:left="20"/>
              <w:jc w:val="both"/>
            </w:pPr>
            <w:r>
              <w:rPr>
                <w:rFonts w:ascii="Times New Roman"/>
                <w:b w:val="false"/>
                <w:i w:val="false"/>
                <w:color w:val="000000"/>
                <w:sz w:val="20"/>
              </w:rPr>
              <w:t>
</w:t>
            </w:r>
            <w:r>
              <w:rPr>
                <w:rFonts w:ascii="Times New Roman"/>
                <w:b w:val="false"/>
                <w:i w:val="false"/>
                <w:color w:val="000000"/>
                <w:sz w:val="20"/>
              </w:rPr>
              <w:t>2269-2 - Санитариялық-эпидемиологиялық қызметтің дәрігерлері және кәсіби мамандар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2269-2-001 - Балалар және жасөспірімдер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Жалпы гигиена дәрігері</w:t>
            </w:r>
          </w:p>
          <w:p>
            <w:pPr>
              <w:spacing w:after="20"/>
              <w:ind w:left="20"/>
              <w:jc w:val="both"/>
            </w:pPr>
            <w:r>
              <w:rPr>
                <w:rFonts w:ascii="Times New Roman"/>
                <w:b w:val="false"/>
                <w:i w:val="false"/>
                <w:color w:val="000000"/>
                <w:sz w:val="20"/>
              </w:rPr>
              <w:t>
2269-2-010 - Дәрігер-гигиенист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халқының санитариялық-эпидемиологиялық салауаттылығын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4" w:id="2302"/>
          <w:p>
            <w:pPr>
              <w:spacing w:after="20"/>
              <w:ind w:left="20"/>
              <w:jc w:val="both"/>
            </w:pPr>
            <w:r>
              <w:rPr>
                <w:rFonts w:ascii="Times New Roman"/>
                <w:b w:val="false"/>
                <w:i w:val="false"/>
                <w:color w:val="000000"/>
                <w:sz w:val="20"/>
              </w:rPr>
              <w:t>
1. Коммуналдық объектілерге мемлекеттік санитариялық-эпидемиологиялық бақылауды (қадағалауды) жүзеге асыру және мемлекеттік қызметтер көрсету жөніндегі қызмет.</w:t>
            </w:r>
          </w:p>
          <w:bookmarkEnd w:id="2302"/>
          <w:p>
            <w:pPr>
              <w:spacing w:after="20"/>
              <w:ind w:left="20"/>
              <w:jc w:val="both"/>
            </w:pPr>
            <w:r>
              <w:rPr>
                <w:rFonts w:ascii="Times New Roman"/>
                <w:b w:val="false"/>
                <w:i w:val="false"/>
                <w:color w:val="000000"/>
                <w:sz w:val="20"/>
              </w:rPr>
              <w:t>
2. Қоршаған орта сапасының гигиеналық мониторингі.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Гигиеналық мониторинг нәтижелерін талдау, халықтың денсаулық жағдайы мен қоршаған орта факторлары арасындағы себеп-салдарлық байланыстарды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5" w:id="2303"/>
          <w:p>
            <w:pPr>
              <w:spacing w:after="20"/>
              <w:ind w:left="20"/>
              <w:jc w:val="both"/>
            </w:pPr>
            <w:r>
              <w:rPr>
                <w:rFonts w:ascii="Times New Roman"/>
                <w:b w:val="false"/>
                <w:i w:val="false"/>
                <w:color w:val="000000"/>
                <w:sz w:val="20"/>
              </w:rPr>
              <w:t>
Еңбек функциясы 1:</w:t>
            </w:r>
          </w:p>
          <w:bookmarkEnd w:id="2303"/>
          <w:p>
            <w:pPr>
              <w:spacing w:after="20"/>
              <w:ind w:left="20"/>
              <w:jc w:val="both"/>
            </w:pPr>
            <w:r>
              <w:rPr>
                <w:rFonts w:ascii="Times New Roman"/>
                <w:b w:val="false"/>
                <w:i w:val="false"/>
                <w:color w:val="000000"/>
                <w:sz w:val="20"/>
              </w:rPr>
              <w:t>
Коммуналдық объектілерге мемлекеттік санитариялық-эпидемиологиялық бақылауды (қадағалауды) жүзеге асыру және мемлекеттік қызметтер көрсету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2304"/>
          <w:p>
            <w:pPr>
              <w:spacing w:after="20"/>
              <w:ind w:left="20"/>
              <w:jc w:val="both"/>
            </w:pPr>
            <w:r>
              <w:rPr>
                <w:rFonts w:ascii="Times New Roman"/>
                <w:b w:val="false"/>
                <w:i w:val="false"/>
                <w:color w:val="000000"/>
                <w:sz w:val="20"/>
              </w:rPr>
              <w:t>
Дағды 1:</w:t>
            </w:r>
          </w:p>
          <w:bookmarkEnd w:id="2304"/>
          <w:p>
            <w:pPr>
              <w:spacing w:after="20"/>
              <w:ind w:left="20"/>
              <w:jc w:val="both"/>
            </w:pPr>
            <w:r>
              <w:rPr>
                <w:rFonts w:ascii="Times New Roman"/>
                <w:b w:val="false"/>
                <w:i w:val="false"/>
                <w:color w:val="000000"/>
                <w:sz w:val="20"/>
              </w:rPr>
              <w:t>
Коммуналдық объектілердің аумақтарын, ғимараттарын, құрылыстарын, үй-жайларын, жабдықтарын санитариялық-эпидемиологиялық тексеруді жоспарлау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7" w:id="2305"/>
          <w:p>
            <w:pPr>
              <w:spacing w:after="20"/>
              <w:ind w:left="20"/>
              <w:jc w:val="both"/>
            </w:pPr>
            <w:r>
              <w:rPr>
                <w:rFonts w:ascii="Times New Roman"/>
                <w:b w:val="false"/>
                <w:i w:val="false"/>
                <w:color w:val="000000"/>
                <w:sz w:val="20"/>
              </w:rPr>
              <w:t>
Машықтар:</w:t>
            </w:r>
          </w:p>
          <w:bookmarkEnd w:id="2305"/>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Коммуналдық гигиена саласындағы объектілерді тексеруді жүргізудің жыл сайынғы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 объектілерге жоспардан тыс тексерулер жүргізуге прокуратура органымен келісу.</w:t>
            </w:r>
          </w:p>
          <w:p>
            <w:pPr>
              <w:spacing w:after="20"/>
              <w:ind w:left="20"/>
              <w:jc w:val="both"/>
            </w:pPr>
            <w:r>
              <w:rPr>
                <w:rFonts w:ascii="Times New Roman"/>
                <w:b w:val="false"/>
                <w:i w:val="false"/>
                <w:color w:val="000000"/>
                <w:sz w:val="20"/>
              </w:rPr>
              <w:t>
3. Коммуналдық объектілердің аумақтарына, ғимараттарына, құрылыстарына, құрылыстарына, жабдықтарына және күтіп-ұстауға санитариялық тексеру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0" w:id="2306"/>
          <w:p>
            <w:pPr>
              <w:spacing w:after="20"/>
              <w:ind w:left="20"/>
              <w:jc w:val="both"/>
            </w:pPr>
            <w:r>
              <w:rPr>
                <w:rFonts w:ascii="Times New Roman"/>
                <w:b w:val="false"/>
                <w:i w:val="false"/>
                <w:color w:val="000000"/>
                <w:sz w:val="20"/>
              </w:rPr>
              <w:t>
Білімдер:</w:t>
            </w:r>
          </w:p>
          <w:bookmarkEnd w:id="2306"/>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халықтың санитариялық-эпидемиологиялық салауаттылығын қамтамасыз ету саласындағы заңнамалық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Елді мекендер жағдайында адамның тіршілік ету ортасының химиялық, физикалық және биологиялық факторларын гигиеналық нормалау қағидаттары.</w:t>
            </w:r>
          </w:p>
          <w:p>
            <w:pPr>
              <w:spacing w:after="20"/>
              <w:ind w:left="20"/>
              <w:jc w:val="both"/>
            </w:pPr>
            <w:r>
              <w:rPr>
                <w:rFonts w:ascii="Times New Roman"/>
                <w:b w:val="false"/>
                <w:i w:val="false"/>
                <w:color w:val="000000"/>
                <w:sz w:val="20"/>
              </w:rPr>
              <w:t>
3. Әртүрлі мақсаттағы коммуналдық объектілерге қойылатын санитариялық-эпидемиологиялық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3" w:id="2307"/>
          <w:p>
            <w:pPr>
              <w:spacing w:after="20"/>
              <w:ind w:left="20"/>
              <w:jc w:val="both"/>
            </w:pPr>
            <w:r>
              <w:rPr>
                <w:rFonts w:ascii="Times New Roman"/>
                <w:b w:val="false"/>
                <w:i w:val="false"/>
                <w:color w:val="000000"/>
                <w:sz w:val="20"/>
              </w:rPr>
              <w:t>
Дағды 2:</w:t>
            </w:r>
          </w:p>
          <w:bookmarkEnd w:id="2307"/>
          <w:p>
            <w:pPr>
              <w:spacing w:after="20"/>
              <w:ind w:left="20"/>
              <w:jc w:val="both"/>
            </w:pPr>
            <w:r>
              <w:rPr>
                <w:rFonts w:ascii="Times New Roman"/>
                <w:b w:val="false"/>
                <w:i w:val="false"/>
                <w:color w:val="000000"/>
                <w:sz w:val="20"/>
              </w:rPr>
              <w:t>
Зертханалық зерттеулердің нәтижелерін гигиеналық бағалау және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2308"/>
          <w:p>
            <w:pPr>
              <w:spacing w:after="20"/>
              <w:ind w:left="20"/>
              <w:jc w:val="both"/>
            </w:pPr>
            <w:r>
              <w:rPr>
                <w:rFonts w:ascii="Times New Roman"/>
                <w:b w:val="false"/>
                <w:i w:val="false"/>
                <w:color w:val="000000"/>
                <w:sz w:val="20"/>
              </w:rPr>
              <w:t>
Машықтар:</w:t>
            </w:r>
          </w:p>
          <w:bookmarkEnd w:id="2308"/>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Коммуналдық объектілерде санитариялық нормалар мен ережелердің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бақылау және (немесе) санитариялық-эпидемиологиялық сараптама нәтижелері негізінде санитариялық-эпидемиологиялық қорытынды беру (өнеркәсіптік және азаматтық мақсаттағы объектілерге; қоршаған ортаға зиянды заттар мен физикалық факторлардың шекті жол берілетін шығарындылары мен шекті жол берілетін төгінділері, санитариялық қорғау аймақтары, СҚА белгілеу жөніндегі жобалар бойынша нормативтік құжаттаманың жобалары).</w:t>
            </w:r>
          </w:p>
          <w:p>
            <w:pPr>
              <w:spacing w:after="20"/>
              <w:ind w:left="20"/>
              <w:jc w:val="both"/>
            </w:pPr>
            <w:r>
              <w:rPr>
                <w:rFonts w:ascii="Times New Roman"/>
                <w:b w:val="false"/>
                <w:i w:val="false"/>
                <w:color w:val="000000"/>
                <w:sz w:val="20"/>
              </w:rPr>
              <w:t>
3. Тексеруден өткен объектіде анықталған сәйкессіздіктер мен бұзушылықтарды жою туралы ұйғарымдар тұжырымдау және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7" w:id="2309"/>
          <w:p>
            <w:pPr>
              <w:spacing w:after="20"/>
              <w:ind w:left="20"/>
              <w:jc w:val="both"/>
            </w:pPr>
            <w:r>
              <w:rPr>
                <w:rFonts w:ascii="Times New Roman"/>
                <w:b w:val="false"/>
                <w:i w:val="false"/>
                <w:color w:val="000000"/>
                <w:sz w:val="20"/>
              </w:rPr>
              <w:t>
Білімдер:</w:t>
            </w:r>
          </w:p>
          <w:bookmarkEnd w:id="2309"/>
          <w:p>
            <w:pPr>
              <w:spacing w:after="20"/>
              <w:ind w:left="20"/>
              <w:jc w:val="both"/>
            </w:pPr>
            <w:r>
              <w:rPr>
                <w:rFonts w:ascii="Times New Roman"/>
                <w:b w:val="false"/>
                <w:i w:val="false"/>
                <w:color w:val="000000"/>
                <w:sz w:val="20"/>
              </w:rPr>
              <w:t>
</w:t>
            </w:r>
            <w:r>
              <w:rPr>
                <w:rFonts w:ascii="Times New Roman"/>
                <w:b w:val="false"/>
                <w:i w:val="false"/>
                <w:color w:val="000000"/>
                <w:sz w:val="20"/>
              </w:rPr>
              <w:t>1. Тұрғын үй-коммуналдық шаруашылық және әлеуметтік-тұрмыстық орта объектілеріндегі мемлекеттік санитариялық-эпидемиологиялық қадағалаудың мақсаттары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бұзушылықтардың, санитариялық заңнама талаптарының, техникалық регламенттердің жолын кесу және (немесе) бұзушылықтардың салдарын жою жөніндегі шараларды қолдану тәртібін айқындайтын жағдайлар.</w:t>
            </w:r>
          </w:p>
          <w:p>
            <w:pPr>
              <w:spacing w:after="20"/>
              <w:ind w:left="20"/>
              <w:jc w:val="both"/>
            </w:pPr>
            <w:r>
              <w:rPr>
                <w:rFonts w:ascii="Times New Roman"/>
                <w:b w:val="false"/>
                <w:i w:val="false"/>
                <w:color w:val="000000"/>
                <w:sz w:val="20"/>
              </w:rPr>
              <w:t>
3. Қоршаған орта объектілерін зерттеу нәтижелерін тіркеу, есепке алу және өңдеу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0" w:id="2310"/>
          <w:p>
            <w:pPr>
              <w:spacing w:after="20"/>
              <w:ind w:left="20"/>
              <w:jc w:val="both"/>
            </w:pPr>
            <w:r>
              <w:rPr>
                <w:rFonts w:ascii="Times New Roman"/>
                <w:b w:val="false"/>
                <w:i w:val="false"/>
                <w:color w:val="000000"/>
                <w:sz w:val="20"/>
              </w:rPr>
              <w:t>
Еңбек функциясы 2:</w:t>
            </w:r>
          </w:p>
          <w:bookmarkEnd w:id="2310"/>
          <w:p>
            <w:pPr>
              <w:spacing w:after="20"/>
              <w:ind w:left="20"/>
              <w:jc w:val="both"/>
            </w:pPr>
            <w:r>
              <w:rPr>
                <w:rFonts w:ascii="Times New Roman"/>
                <w:b w:val="false"/>
                <w:i w:val="false"/>
                <w:color w:val="000000"/>
                <w:sz w:val="20"/>
              </w:rPr>
              <w:t>
Қоршаған орта сапасының гигиеналық мониторингі.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2311"/>
          <w:p>
            <w:pPr>
              <w:spacing w:after="20"/>
              <w:ind w:left="20"/>
              <w:jc w:val="both"/>
            </w:pPr>
            <w:r>
              <w:rPr>
                <w:rFonts w:ascii="Times New Roman"/>
                <w:b w:val="false"/>
                <w:i w:val="false"/>
                <w:color w:val="000000"/>
                <w:sz w:val="20"/>
              </w:rPr>
              <w:t>
Дағды 1:</w:t>
            </w:r>
          </w:p>
          <w:bookmarkEnd w:id="2311"/>
          <w:p>
            <w:pPr>
              <w:spacing w:after="20"/>
              <w:ind w:left="20"/>
              <w:jc w:val="both"/>
            </w:pPr>
            <w:r>
              <w:rPr>
                <w:rFonts w:ascii="Times New Roman"/>
                <w:b w:val="false"/>
                <w:i w:val="false"/>
                <w:color w:val="000000"/>
                <w:sz w:val="20"/>
              </w:rPr>
              <w:t>
Тіршілік ету ортасының негізгі компоненттерінің сапасы мен қауіпсіздігіне мониторинг жүргізу: ауа, су (ауыз су және су қоймаларында), топырақ.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2" w:id="2312"/>
          <w:p>
            <w:pPr>
              <w:spacing w:after="20"/>
              <w:ind w:left="20"/>
              <w:jc w:val="both"/>
            </w:pPr>
            <w:r>
              <w:rPr>
                <w:rFonts w:ascii="Times New Roman"/>
                <w:b w:val="false"/>
                <w:i w:val="false"/>
                <w:color w:val="000000"/>
                <w:sz w:val="20"/>
              </w:rPr>
              <w:t>
Машықтар:</w:t>
            </w:r>
          </w:p>
          <w:bookmarkEnd w:id="2312"/>
          <w:p>
            <w:pPr>
              <w:spacing w:after="20"/>
              <w:ind w:left="20"/>
              <w:jc w:val="both"/>
            </w:pPr>
            <w:r>
              <w:rPr>
                <w:rFonts w:ascii="Times New Roman"/>
                <w:b w:val="false"/>
                <w:i w:val="false"/>
                <w:color w:val="000000"/>
                <w:sz w:val="20"/>
              </w:rPr>
              <w:t>
</w:t>
            </w:r>
            <w:r>
              <w:rPr>
                <w:rFonts w:ascii="Times New Roman"/>
                <w:b w:val="false"/>
                <w:i w:val="false"/>
                <w:color w:val="000000"/>
                <w:sz w:val="20"/>
              </w:rPr>
              <w:t>1. Қоршаған орта объектілерінің басым ластағыштарын және аспаптық зерттеулер жүргізудің және әртүрлі ортадан сынамалар алудың бақылау нүктелерін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ортаның әртүрлі факторларының жай-күйі (судың, ауаның, жердің сапасы, шу деңгейі, радиациялық фон, еңбек жағдайлары, тамақтану) және халықтың денсаулық жағдайының тиісті көрсеткіштері (сырқаттанушылық, өлім-жітім, мүгедектік) туралы ақпарат жинауды жүргізу.</w:t>
            </w:r>
          </w:p>
          <w:p>
            <w:pPr>
              <w:spacing w:after="20"/>
              <w:ind w:left="20"/>
              <w:jc w:val="both"/>
            </w:pPr>
            <w:r>
              <w:rPr>
                <w:rFonts w:ascii="Times New Roman"/>
                <w:b w:val="false"/>
                <w:i w:val="false"/>
                <w:color w:val="000000"/>
                <w:sz w:val="20"/>
              </w:rPr>
              <w:t>
3. Халықтың денсаулығы мен қоршаған ортадағы өзгерістерді анықтау үшін алынған деректерге жүйелі талдау және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5" w:id="2313"/>
          <w:p>
            <w:pPr>
              <w:spacing w:after="20"/>
              <w:ind w:left="20"/>
              <w:jc w:val="both"/>
            </w:pPr>
            <w:r>
              <w:rPr>
                <w:rFonts w:ascii="Times New Roman"/>
                <w:b w:val="false"/>
                <w:i w:val="false"/>
                <w:color w:val="000000"/>
                <w:sz w:val="20"/>
              </w:rPr>
              <w:t>
Білімдер:</w:t>
            </w:r>
          </w:p>
          <w:bookmarkEnd w:id="2313"/>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қадағалаудың негізгі мақсаттары мен міндеттерін, Коммуналдық гигиена жөніндегі маманның құқықтары мен міндеттерін айқындайтын директивалық және заңнамалық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физика-химиялық, математикалық, жаратылыстану-ғылыми ұғымдар мен санитариялық-эпидемиологиялық жағдайдың жай-күйі туралы ақпаратты жинау және медициналық-статистикалық талдау әдістері.</w:t>
            </w:r>
          </w:p>
          <w:p>
            <w:pPr>
              <w:spacing w:after="20"/>
              <w:ind w:left="20"/>
              <w:jc w:val="both"/>
            </w:pPr>
            <w:r>
              <w:rPr>
                <w:rFonts w:ascii="Times New Roman"/>
                <w:b w:val="false"/>
                <w:i w:val="false"/>
                <w:color w:val="000000"/>
                <w:sz w:val="20"/>
              </w:rPr>
              <w:t>
3. Қоршаған орта объектілері сапасының гигиеналық нормативтері мен санитариялық-эпидемиологиялық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8" w:id="2314"/>
          <w:p>
            <w:pPr>
              <w:spacing w:after="20"/>
              <w:ind w:left="20"/>
              <w:jc w:val="both"/>
            </w:pPr>
            <w:r>
              <w:rPr>
                <w:rFonts w:ascii="Times New Roman"/>
                <w:b w:val="false"/>
                <w:i w:val="false"/>
                <w:color w:val="000000"/>
                <w:sz w:val="20"/>
              </w:rPr>
              <w:t>
Дағды 2:</w:t>
            </w:r>
          </w:p>
          <w:bookmarkEnd w:id="2314"/>
          <w:p>
            <w:pPr>
              <w:spacing w:after="20"/>
              <w:ind w:left="20"/>
              <w:jc w:val="both"/>
            </w:pPr>
            <w:r>
              <w:rPr>
                <w:rFonts w:ascii="Times New Roman"/>
                <w:b w:val="false"/>
                <w:i w:val="false"/>
                <w:color w:val="000000"/>
                <w:sz w:val="20"/>
              </w:rPr>
              <w:t>
Қоршаған ортаның жай-күйіне зертханалық және аспаптық зерттеулерді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9" w:id="2315"/>
          <w:p>
            <w:pPr>
              <w:spacing w:after="20"/>
              <w:ind w:left="20"/>
              <w:jc w:val="both"/>
            </w:pPr>
            <w:r>
              <w:rPr>
                <w:rFonts w:ascii="Times New Roman"/>
                <w:b w:val="false"/>
                <w:i w:val="false"/>
                <w:color w:val="000000"/>
                <w:sz w:val="20"/>
              </w:rPr>
              <w:t>
Машықтар:</w:t>
            </w:r>
          </w:p>
          <w:bookmarkEnd w:id="2315"/>
          <w:p>
            <w:pPr>
              <w:spacing w:after="20"/>
              <w:ind w:left="20"/>
              <w:jc w:val="both"/>
            </w:pPr>
            <w:r>
              <w:rPr>
                <w:rFonts w:ascii="Times New Roman"/>
                <w:b w:val="false"/>
                <w:i w:val="false"/>
                <w:color w:val="000000"/>
                <w:sz w:val="20"/>
              </w:rPr>
              <w:t>
</w:t>
            </w:r>
            <w:r>
              <w:rPr>
                <w:rFonts w:ascii="Times New Roman"/>
                <w:b w:val="false"/>
                <w:i w:val="false"/>
                <w:color w:val="000000"/>
                <w:sz w:val="20"/>
              </w:rPr>
              <w:t>1. Сыртқы орта объектілерінің (атмосфералық ауа, су, топырақ) сынамаларын алуды, зертханалық зерттеулер үшін материал 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бақылауды оңтайландыру және әлеуметтік-гигиеналық мониторинг жүйесі үшін ең маңыздыларын бөлу үшін қоршаған орта факторлары мен аумақтар бойынша жетекші ластаушы заттарды анықтау.</w:t>
            </w:r>
          </w:p>
          <w:p>
            <w:pPr>
              <w:spacing w:after="20"/>
              <w:ind w:left="20"/>
              <w:jc w:val="both"/>
            </w:pPr>
            <w:r>
              <w:rPr>
                <w:rFonts w:ascii="Times New Roman"/>
                <w:b w:val="false"/>
                <w:i w:val="false"/>
                <w:color w:val="000000"/>
                <w:sz w:val="20"/>
              </w:rPr>
              <w:t>
3. Қоршаған ортаның әртүрлі факторлары бойынша аспаптық зерттеулер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2" w:id="2316"/>
          <w:p>
            <w:pPr>
              <w:spacing w:after="20"/>
              <w:ind w:left="20"/>
              <w:jc w:val="both"/>
            </w:pPr>
            <w:r>
              <w:rPr>
                <w:rFonts w:ascii="Times New Roman"/>
                <w:b w:val="false"/>
                <w:i w:val="false"/>
                <w:color w:val="000000"/>
                <w:sz w:val="20"/>
              </w:rPr>
              <w:t>
Білімдер:</w:t>
            </w:r>
          </w:p>
          <w:bookmarkEnd w:id="2316"/>
          <w:p>
            <w:pPr>
              <w:spacing w:after="20"/>
              <w:ind w:left="20"/>
              <w:jc w:val="both"/>
            </w:pPr>
            <w:r>
              <w:rPr>
                <w:rFonts w:ascii="Times New Roman"/>
                <w:b w:val="false"/>
                <w:i w:val="false"/>
                <w:color w:val="000000"/>
                <w:sz w:val="20"/>
              </w:rPr>
              <w:t>
</w:t>
            </w:r>
            <w:r>
              <w:rPr>
                <w:rFonts w:ascii="Times New Roman"/>
                <w:b w:val="false"/>
                <w:i w:val="false"/>
                <w:color w:val="000000"/>
                <w:sz w:val="20"/>
              </w:rPr>
              <w:t>1. Адамның тіршілік ету ортасы объектілеріне зертханалық-аспаптық зерттеулер жүргізудің негізгі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қауіпсіздігі және еңбекті қорғау, өндірістік санитария және өртке қарсы қауіпсіздік жөніндегі тәртіп пен нормалар, еңбек заңнамасы.</w:t>
            </w:r>
          </w:p>
          <w:p>
            <w:pPr>
              <w:spacing w:after="20"/>
              <w:ind w:left="20"/>
              <w:jc w:val="both"/>
            </w:pPr>
            <w:r>
              <w:rPr>
                <w:rFonts w:ascii="Times New Roman"/>
                <w:b w:val="false"/>
                <w:i w:val="false"/>
                <w:color w:val="000000"/>
                <w:sz w:val="20"/>
              </w:rPr>
              <w:t>
3. Қоршаған орта объектілерінің жай-күйінің санитариялық-гигиеналық көрсеткіштері және атмосфералық ауаның, ауыз судың, шаруашылық-ауыз су және рекреациялық су пайдаланудың су объектілерінің, топырақтың ластану қаупінің көрсеткіштері.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5" w:id="2317"/>
          <w:p>
            <w:pPr>
              <w:spacing w:after="20"/>
              <w:ind w:left="20"/>
              <w:jc w:val="both"/>
            </w:pPr>
            <w:r>
              <w:rPr>
                <w:rFonts w:ascii="Times New Roman"/>
                <w:b w:val="false"/>
                <w:i w:val="false"/>
                <w:color w:val="000000"/>
                <w:sz w:val="20"/>
              </w:rPr>
              <w:t>
Қосымша еңбек функциясы 1:</w:t>
            </w:r>
          </w:p>
          <w:bookmarkEnd w:id="2317"/>
          <w:p>
            <w:pPr>
              <w:spacing w:after="20"/>
              <w:ind w:left="20"/>
              <w:jc w:val="both"/>
            </w:pPr>
            <w:r>
              <w:rPr>
                <w:rFonts w:ascii="Times New Roman"/>
                <w:b w:val="false"/>
                <w:i w:val="false"/>
                <w:color w:val="000000"/>
                <w:sz w:val="20"/>
              </w:rPr>
              <w:t>
Гигиеналық мониторинг нәтижелерін талдау, халықтың денсаулық жағдайы мен қоршаған орта факторлары арасындағы себеп-салдарлық байланыстарды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6" w:id="2318"/>
          <w:p>
            <w:pPr>
              <w:spacing w:after="20"/>
              <w:ind w:left="20"/>
              <w:jc w:val="both"/>
            </w:pPr>
            <w:r>
              <w:rPr>
                <w:rFonts w:ascii="Times New Roman"/>
                <w:b w:val="false"/>
                <w:i w:val="false"/>
                <w:color w:val="000000"/>
                <w:sz w:val="20"/>
              </w:rPr>
              <w:t>
Дағды 1:</w:t>
            </w:r>
          </w:p>
          <w:bookmarkEnd w:id="2318"/>
          <w:p>
            <w:pPr>
              <w:spacing w:after="20"/>
              <w:ind w:left="20"/>
              <w:jc w:val="both"/>
            </w:pPr>
            <w:r>
              <w:rPr>
                <w:rFonts w:ascii="Times New Roman"/>
                <w:b w:val="false"/>
                <w:i w:val="false"/>
                <w:color w:val="000000"/>
                <w:sz w:val="20"/>
              </w:rPr>
              <w:t>
Жиналған нәтижелер мен зертханалық зерттеулер деректері негізінде халықтың санитариялық-эпидемиологиялық салауаттылығын қамтамасыз ету мәселелері бойынша талдамалық есептер, ақпараттық деректер мен ұсыныстар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7" w:id="2319"/>
          <w:p>
            <w:pPr>
              <w:spacing w:after="20"/>
              <w:ind w:left="20"/>
              <w:jc w:val="both"/>
            </w:pPr>
            <w:r>
              <w:rPr>
                <w:rFonts w:ascii="Times New Roman"/>
                <w:b w:val="false"/>
                <w:i w:val="false"/>
                <w:color w:val="000000"/>
                <w:sz w:val="20"/>
              </w:rPr>
              <w:t>
Машықтар:</w:t>
            </w:r>
          </w:p>
          <w:bookmarkEnd w:id="2319"/>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Коммуналдық гигиена объектілерін тексеру кезінде анықталған бұзушылықтарды жоюды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 объектілерде санитариялық-эпидемиологиялық, профилактикалық және эпидемияға қарсы іс-шараларды әзірлеуге, ұйымдастыруға және өткізуге қатысу.</w:t>
            </w:r>
          </w:p>
          <w:p>
            <w:pPr>
              <w:spacing w:after="20"/>
              <w:ind w:left="20"/>
              <w:jc w:val="both"/>
            </w:pPr>
            <w:r>
              <w:rPr>
                <w:rFonts w:ascii="Times New Roman"/>
                <w:b w:val="false"/>
                <w:i w:val="false"/>
                <w:color w:val="000000"/>
                <w:sz w:val="20"/>
              </w:rPr>
              <w:t>
3. Қызмет көрсетілетін аумақта (жекелеген объектілерде) шектеу іс-шараларын, оның ішінде карантинді белгілеу.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0" w:id="2320"/>
          <w:p>
            <w:pPr>
              <w:spacing w:after="20"/>
              <w:ind w:left="20"/>
              <w:jc w:val="both"/>
            </w:pPr>
            <w:r>
              <w:rPr>
                <w:rFonts w:ascii="Times New Roman"/>
                <w:b w:val="false"/>
                <w:i w:val="false"/>
                <w:color w:val="000000"/>
                <w:sz w:val="20"/>
              </w:rPr>
              <w:t>
Білімдер:</w:t>
            </w:r>
          </w:p>
          <w:bookmarkEnd w:id="2320"/>
          <w:p>
            <w:pPr>
              <w:spacing w:after="20"/>
              <w:ind w:left="20"/>
              <w:jc w:val="both"/>
            </w:pPr>
            <w:r>
              <w:rPr>
                <w:rFonts w:ascii="Times New Roman"/>
                <w:b w:val="false"/>
                <w:i w:val="false"/>
                <w:color w:val="000000"/>
                <w:sz w:val="20"/>
              </w:rPr>
              <w:t>
</w:t>
            </w:r>
            <w:r>
              <w:rPr>
                <w:rFonts w:ascii="Times New Roman"/>
                <w:b w:val="false"/>
                <w:i w:val="false"/>
                <w:color w:val="000000"/>
                <w:sz w:val="20"/>
              </w:rPr>
              <w:t>1. Тіршілік ету ортасы факторларының әсеріне байланысты халықтың (халықтың) денсаулық жағдайын зерттеу және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мәселелерді шешу және эпидемиологиялық материалдарды талдау үшін статистикалық әдістерді қолдану қағидаттары.</w:t>
            </w:r>
          </w:p>
          <w:p>
            <w:pPr>
              <w:spacing w:after="20"/>
              <w:ind w:left="20"/>
              <w:jc w:val="both"/>
            </w:pPr>
            <w:r>
              <w:rPr>
                <w:rFonts w:ascii="Times New Roman"/>
                <w:b w:val="false"/>
                <w:i w:val="false"/>
                <w:color w:val="000000"/>
                <w:sz w:val="20"/>
              </w:rPr>
              <w:t>
3. Қазіргі заманғы ақпараттық-коммуникациялық технологияларды, геоақпараттық жүйелерді қолдану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3" w:id="2321"/>
          <w:p>
            <w:pPr>
              <w:spacing w:after="20"/>
              <w:ind w:left="20"/>
              <w:jc w:val="both"/>
            </w:pPr>
            <w:r>
              <w:rPr>
                <w:rFonts w:ascii="Times New Roman"/>
                <w:b w:val="false"/>
                <w:i w:val="false"/>
                <w:color w:val="000000"/>
                <w:sz w:val="20"/>
              </w:rPr>
              <w:t>
Дағды 2:</w:t>
            </w:r>
          </w:p>
          <w:bookmarkEnd w:id="2321"/>
          <w:p>
            <w:pPr>
              <w:spacing w:after="20"/>
              <w:ind w:left="20"/>
              <w:jc w:val="both"/>
            </w:pPr>
            <w:r>
              <w:rPr>
                <w:rFonts w:ascii="Times New Roman"/>
                <w:b w:val="false"/>
                <w:i w:val="false"/>
                <w:color w:val="000000"/>
                <w:sz w:val="20"/>
              </w:rPr>
              <w:t>
Аумақтағы санитариялық-эпидемиологиялық жағдайды бағалау үшін қоршаған ортаның қолайсыз факторларымен байланысты халықтың сырқаттануы туралы деректерге талдау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4" w:id="2322"/>
          <w:p>
            <w:pPr>
              <w:spacing w:after="20"/>
              <w:ind w:left="20"/>
              <w:jc w:val="both"/>
            </w:pPr>
            <w:r>
              <w:rPr>
                <w:rFonts w:ascii="Times New Roman"/>
                <w:b w:val="false"/>
                <w:i w:val="false"/>
                <w:color w:val="000000"/>
                <w:sz w:val="20"/>
              </w:rPr>
              <w:t>
Машықтар:</w:t>
            </w:r>
          </w:p>
          <w:bookmarkEnd w:id="2322"/>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зерттеу әдістері; микробиологиялық, паразитологиялық, санитариялық-химиялық, токсикологиялық, радиологиялық зерттеу әдістері және физикалық факторларды өлшеу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 объектілерінің жай-күйінің санитариялық-гигиеналық көрсеткіштері және атмосфералық ауаның, ауыз судың, шаруашылық-ауыз су және рекреациялық су пайдаланудың су объектілерінің, топырақтың ластану қаупінің көрсеткіштері.</w:t>
            </w:r>
          </w:p>
          <w:p>
            <w:pPr>
              <w:spacing w:after="20"/>
              <w:ind w:left="20"/>
              <w:jc w:val="both"/>
            </w:pPr>
            <w:r>
              <w:rPr>
                <w:rFonts w:ascii="Times New Roman"/>
                <w:b w:val="false"/>
                <w:i w:val="false"/>
                <w:color w:val="000000"/>
                <w:sz w:val="20"/>
              </w:rPr>
              <w:t>
3. Халықтың денсаулығы мен адамның тіршілік ету ортасының жай-күйін бақылау деректерін сақтау, өңдеу және жүйелеу, қоршаған орта мониторингінің дерекқорларын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2323"/>
          <w:p>
            <w:pPr>
              <w:spacing w:after="20"/>
              <w:ind w:left="20"/>
              <w:jc w:val="both"/>
            </w:pPr>
            <w:r>
              <w:rPr>
                <w:rFonts w:ascii="Times New Roman"/>
                <w:b w:val="false"/>
                <w:i w:val="false"/>
                <w:color w:val="000000"/>
                <w:sz w:val="20"/>
              </w:rPr>
              <w:t>
Білімдер:</w:t>
            </w:r>
          </w:p>
          <w:bookmarkEnd w:id="2323"/>
          <w:p>
            <w:pPr>
              <w:spacing w:after="20"/>
              <w:ind w:left="20"/>
              <w:jc w:val="both"/>
            </w:pPr>
            <w:r>
              <w:rPr>
                <w:rFonts w:ascii="Times New Roman"/>
                <w:b w:val="false"/>
                <w:i w:val="false"/>
                <w:color w:val="000000"/>
                <w:sz w:val="20"/>
              </w:rPr>
              <w:t>
</w:t>
            </w:r>
            <w:r>
              <w:rPr>
                <w:rFonts w:ascii="Times New Roman"/>
                <w:b w:val="false"/>
                <w:i w:val="false"/>
                <w:color w:val="000000"/>
                <w:sz w:val="20"/>
              </w:rPr>
              <w:t>1. Әлеуметтік зерттеу әдістері; микробиологиялық, паразитологиялық, санитариялық-химиялық, токсикологиялық, радиологиялық зерттеу әдістері және физикалық факторларды өлшеу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 объектілерінің жай-күйінің санитариялық-гигиеналық көрсеткіштері және атмосфералық ауаның, ауыз судың, шаруашылық-ауыз су және рекреациялық су пайдаланудың су объектілерінің, топырақтың ластану қаупінің көрсеткіштері.</w:t>
            </w:r>
          </w:p>
          <w:p>
            <w:pPr>
              <w:spacing w:after="20"/>
              <w:ind w:left="20"/>
              <w:jc w:val="both"/>
            </w:pPr>
            <w:r>
              <w:rPr>
                <w:rFonts w:ascii="Times New Roman"/>
                <w:b w:val="false"/>
                <w:i w:val="false"/>
                <w:color w:val="000000"/>
                <w:sz w:val="20"/>
              </w:rPr>
              <w:t>
3. Халықтың денсаулығы мен адамның тіршілік ету ортасының жай-күйін бақылау деректерін сақтау, өңдеу және жүйелеу, қоршаған орта мониторингінің дерекқорларын жүргізу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0" w:id="2324"/>
          <w:p>
            <w:pPr>
              <w:spacing w:after="20"/>
              <w:ind w:left="20"/>
              <w:jc w:val="both"/>
            </w:pPr>
            <w:r>
              <w:rPr>
                <w:rFonts w:ascii="Times New Roman"/>
                <w:b w:val="false"/>
                <w:i w:val="false"/>
                <w:color w:val="000000"/>
                <w:sz w:val="20"/>
              </w:rPr>
              <w:t>
Командада жұмыс істей білу</w:t>
            </w:r>
          </w:p>
          <w:bookmarkEnd w:id="2324"/>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Ынтымақтастық және өзара іс-қимыл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Кәсіптің карточкасы "7.1 Дәрігер (маман)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Дәрігер (маман)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2" w:id="2325"/>
          <w:p>
            <w:pPr>
              <w:spacing w:after="20"/>
              <w:ind w:left="20"/>
              <w:jc w:val="both"/>
            </w:pPr>
            <w:r>
              <w:rPr>
                <w:rFonts w:ascii="Times New Roman"/>
                <w:b w:val="false"/>
                <w:i w:val="false"/>
                <w:color w:val="000000"/>
                <w:sz w:val="20"/>
              </w:rPr>
              <w:t>
Білім деңгейі:</w:t>
            </w:r>
          </w:p>
          <w:bookmarkEnd w:id="2325"/>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3" w:id="2326"/>
          <w:p>
            <w:pPr>
              <w:spacing w:after="20"/>
              <w:ind w:left="20"/>
              <w:jc w:val="both"/>
            </w:pPr>
            <w:r>
              <w:rPr>
                <w:rFonts w:ascii="Times New Roman"/>
                <w:b w:val="false"/>
                <w:i w:val="false"/>
                <w:color w:val="000000"/>
                <w:sz w:val="20"/>
              </w:rPr>
              <w:t>
Мамандық:</w:t>
            </w:r>
          </w:p>
          <w:bookmarkEnd w:id="2326"/>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4" w:id="2327"/>
          <w:p>
            <w:pPr>
              <w:spacing w:after="20"/>
              <w:ind w:left="20"/>
              <w:jc w:val="both"/>
            </w:pPr>
            <w:r>
              <w:rPr>
                <w:rFonts w:ascii="Times New Roman"/>
                <w:b w:val="false"/>
                <w:i w:val="false"/>
                <w:color w:val="000000"/>
                <w:sz w:val="20"/>
              </w:rPr>
              <w:t>
Біліктілік:</w:t>
            </w:r>
          </w:p>
          <w:bookmarkEnd w:id="232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6.3 деңгейінде кемінде 5 жыл немесе магистр дәрежесін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2328"/>
          <w:p>
            <w:pPr>
              <w:spacing w:after="20"/>
              <w:ind w:left="20"/>
              <w:jc w:val="both"/>
            </w:pPr>
            <w:r>
              <w:rPr>
                <w:rFonts w:ascii="Times New Roman"/>
                <w:b w:val="false"/>
                <w:i w:val="false"/>
                <w:color w:val="000000"/>
                <w:sz w:val="20"/>
              </w:rPr>
              <w:t>
2131-9-010 - Эпидемиолог</w:t>
            </w:r>
          </w:p>
          <w:bookmarkEnd w:id="2328"/>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2131-1-001 - 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диагностикалау үшін, сондай-ақ халықтың санитариялық-эпидемиологиялық салауаттылығы саласындағы қызметті жүзеге асыратын объектілерді (субъектілерді) бақылау мен қадағалауды қамтамасыз ету үшін микробиологиялық зерттеулердің нәтижелерін ұйымдастыру, жүргізу және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7" w:id="2329"/>
          <w:p>
            <w:pPr>
              <w:spacing w:after="20"/>
              <w:ind w:left="20"/>
              <w:jc w:val="both"/>
            </w:pPr>
            <w:r>
              <w:rPr>
                <w:rFonts w:ascii="Times New Roman"/>
                <w:b w:val="false"/>
                <w:i w:val="false"/>
                <w:color w:val="000000"/>
                <w:sz w:val="20"/>
              </w:rPr>
              <w:t>
1. Микробиологиялық зерттеулер жүргізу</w:t>
            </w:r>
          </w:p>
          <w:bookmarkEnd w:id="2329"/>
          <w:p>
            <w:pPr>
              <w:spacing w:after="20"/>
              <w:ind w:left="20"/>
              <w:jc w:val="both"/>
            </w:pPr>
            <w:r>
              <w:rPr>
                <w:rFonts w:ascii="Times New Roman"/>
                <w:b w:val="false"/>
                <w:i w:val="false"/>
                <w:color w:val="000000"/>
                <w:sz w:val="20"/>
              </w:rPr>
              <w:t>
2. Тәлімгердің бақылауымен және қадағалауымен санитариялық-эпидемиологиялық қызмет ұйымдарының басқа бөлімшелерімен және денсаулық сақтау қатысушыларымен бірігіп өзара жұмыс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құжаттаманы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8" w:id="2330"/>
          <w:p>
            <w:pPr>
              <w:spacing w:after="20"/>
              <w:ind w:left="20"/>
              <w:jc w:val="both"/>
            </w:pPr>
            <w:r>
              <w:rPr>
                <w:rFonts w:ascii="Times New Roman"/>
                <w:b w:val="false"/>
                <w:i w:val="false"/>
                <w:color w:val="000000"/>
                <w:sz w:val="20"/>
              </w:rPr>
              <w:t>
Еңбек функциясы 1:</w:t>
            </w:r>
          </w:p>
          <w:bookmarkEnd w:id="2330"/>
          <w:p>
            <w:pPr>
              <w:spacing w:after="20"/>
              <w:ind w:left="20"/>
              <w:jc w:val="both"/>
            </w:pPr>
            <w:r>
              <w:rPr>
                <w:rFonts w:ascii="Times New Roman"/>
                <w:b w:val="false"/>
                <w:i w:val="false"/>
                <w:color w:val="000000"/>
                <w:sz w:val="20"/>
              </w:rPr>
              <w:t>
Микробиологиялық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9" w:id="2331"/>
          <w:p>
            <w:pPr>
              <w:spacing w:after="20"/>
              <w:ind w:left="20"/>
              <w:jc w:val="both"/>
            </w:pPr>
            <w:r>
              <w:rPr>
                <w:rFonts w:ascii="Times New Roman"/>
                <w:b w:val="false"/>
                <w:i w:val="false"/>
                <w:color w:val="000000"/>
                <w:sz w:val="20"/>
              </w:rPr>
              <w:t>
Дағды 1:</w:t>
            </w:r>
          </w:p>
          <w:bookmarkEnd w:id="2331"/>
          <w:p>
            <w:pPr>
              <w:spacing w:after="20"/>
              <w:ind w:left="20"/>
              <w:jc w:val="both"/>
            </w:pPr>
            <w:r>
              <w:rPr>
                <w:rFonts w:ascii="Times New Roman"/>
                <w:b w:val="false"/>
                <w:i w:val="false"/>
                <w:color w:val="000000"/>
                <w:sz w:val="20"/>
              </w:rPr>
              <w:t>
Микробиологиялық зертхананың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0" w:id="2332"/>
          <w:p>
            <w:pPr>
              <w:spacing w:after="20"/>
              <w:ind w:left="20"/>
              <w:jc w:val="both"/>
            </w:pPr>
            <w:r>
              <w:rPr>
                <w:rFonts w:ascii="Times New Roman"/>
                <w:b w:val="false"/>
                <w:i w:val="false"/>
                <w:color w:val="000000"/>
                <w:sz w:val="20"/>
              </w:rPr>
              <w:t>
Машықтар:</w:t>
            </w:r>
          </w:p>
          <w:bookmarkEnd w:id="2332"/>
          <w:p>
            <w:pPr>
              <w:spacing w:after="20"/>
              <w:ind w:left="20"/>
              <w:jc w:val="both"/>
            </w:pPr>
            <w:r>
              <w:rPr>
                <w:rFonts w:ascii="Times New Roman"/>
                <w:b w:val="false"/>
                <w:i w:val="false"/>
                <w:color w:val="000000"/>
                <w:sz w:val="20"/>
              </w:rPr>
              <w:t>
</w:t>
            </w:r>
            <w:r>
              <w:rPr>
                <w:rFonts w:ascii="Times New Roman"/>
                <w:b w:val="false"/>
                <w:i w:val="false"/>
                <w:color w:val="000000"/>
                <w:sz w:val="20"/>
              </w:rPr>
              <w:t>1. Микробиологиялық зертхананың қызметін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Микробиологиялық зерттеулер жүргізу сапасын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Микробиологиялық зертхананың медициналық-биологиялық қауіп-қатерін басқару және биологиялық қауіпсіздікті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Төтенше жағдайлар, террористік актілер және әскери қақтығыстар кезінде микробиологиялық зерттеулерді ұйымдастыру және жүргізу.</w:t>
            </w:r>
          </w:p>
          <w:p>
            <w:pPr>
              <w:spacing w:after="20"/>
              <w:ind w:left="20"/>
              <w:jc w:val="both"/>
            </w:pPr>
            <w:r>
              <w:rPr>
                <w:rFonts w:ascii="Times New Roman"/>
                <w:b w:val="false"/>
                <w:i w:val="false"/>
                <w:color w:val="000000"/>
                <w:sz w:val="20"/>
              </w:rPr>
              <w:t>
қызметкерлерінің қарамағындағы қызметті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5" w:id="2333"/>
          <w:p>
            <w:pPr>
              <w:spacing w:after="20"/>
              <w:ind w:left="20"/>
              <w:jc w:val="both"/>
            </w:pPr>
            <w:r>
              <w:rPr>
                <w:rFonts w:ascii="Times New Roman"/>
                <w:b w:val="false"/>
                <w:i w:val="false"/>
                <w:color w:val="000000"/>
                <w:sz w:val="20"/>
              </w:rPr>
              <w:t>
Білімдер:</w:t>
            </w:r>
          </w:p>
          <w:bookmarkEnd w:id="2333"/>
          <w:p>
            <w:pPr>
              <w:spacing w:after="20"/>
              <w:ind w:left="20"/>
              <w:jc w:val="both"/>
            </w:pPr>
            <w:r>
              <w:rPr>
                <w:rFonts w:ascii="Times New Roman"/>
                <w:b w:val="false"/>
                <w:i w:val="false"/>
                <w:color w:val="000000"/>
                <w:sz w:val="20"/>
              </w:rPr>
              <w:t>
</w:t>
            </w:r>
            <w:r>
              <w:rPr>
                <w:rFonts w:ascii="Times New Roman"/>
                <w:b w:val="false"/>
                <w:i w:val="false"/>
                <w:color w:val="000000"/>
                <w:sz w:val="20"/>
              </w:rPr>
              <w:t>1. Микробиологиялық зертханаларды материалдық-техникалық жарақтандыруды перспективалы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Микробиологиялық зерттеулердің көлемі бойынша ұсынымдарды әзірлеу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Жұқпалы ауруларды диагностикалау, алдын алу және емдеу.</w:t>
            </w:r>
          </w:p>
          <w:p>
            <w:pPr>
              <w:spacing w:after="20"/>
              <w:ind w:left="20"/>
              <w:jc w:val="both"/>
            </w:pPr>
            <w:r>
              <w:rPr>
                <w:rFonts w:ascii="Times New Roman"/>
                <w:b w:val="false"/>
                <w:i w:val="false"/>
                <w:color w:val="000000"/>
                <w:sz w:val="20"/>
              </w:rPr>
              <w:t>
4. Күнделікті әдістерді жетілдіру.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2334"/>
          <w:p>
            <w:pPr>
              <w:spacing w:after="20"/>
              <w:ind w:left="20"/>
              <w:jc w:val="both"/>
            </w:pPr>
            <w:r>
              <w:rPr>
                <w:rFonts w:ascii="Times New Roman"/>
                <w:b w:val="false"/>
                <w:i w:val="false"/>
                <w:color w:val="000000"/>
                <w:sz w:val="20"/>
              </w:rPr>
              <w:t>
Дағды 2:</w:t>
            </w:r>
          </w:p>
          <w:bookmarkEnd w:id="2334"/>
          <w:p>
            <w:pPr>
              <w:spacing w:after="20"/>
              <w:ind w:left="20"/>
              <w:jc w:val="both"/>
            </w:pPr>
            <w:r>
              <w:rPr>
                <w:rFonts w:ascii="Times New Roman"/>
                <w:b w:val="false"/>
                <w:i w:val="false"/>
                <w:color w:val="000000"/>
                <w:sz w:val="20"/>
              </w:rPr>
              <w:t>
Бактериялық, вирустық, микологиялық және паразитологиялық инфекцияларға клиникалық зертханалық диагностика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0" w:id="2335"/>
          <w:p>
            <w:pPr>
              <w:spacing w:after="20"/>
              <w:ind w:left="20"/>
              <w:jc w:val="both"/>
            </w:pPr>
            <w:r>
              <w:rPr>
                <w:rFonts w:ascii="Times New Roman"/>
                <w:b w:val="false"/>
                <w:i w:val="false"/>
                <w:color w:val="000000"/>
                <w:sz w:val="20"/>
              </w:rPr>
              <w:t>
Машықтар:</w:t>
            </w:r>
          </w:p>
          <w:bookmarkEnd w:id="2335"/>
          <w:p>
            <w:pPr>
              <w:spacing w:after="20"/>
              <w:ind w:left="20"/>
              <w:jc w:val="both"/>
            </w:pPr>
            <w:r>
              <w:rPr>
                <w:rFonts w:ascii="Times New Roman"/>
                <w:b w:val="false"/>
                <w:i w:val="false"/>
                <w:color w:val="000000"/>
                <w:sz w:val="20"/>
              </w:rPr>
              <w:t>
</w:t>
            </w:r>
            <w:r>
              <w:rPr>
                <w:rFonts w:ascii="Times New Roman"/>
                <w:b w:val="false"/>
                <w:i w:val="false"/>
                <w:color w:val="000000"/>
                <w:sz w:val="20"/>
              </w:rPr>
              <w:t>1. Бактериялық, вирустық, микологиялық және паразитологиялық инфекцияларға микробиологиялық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Бактериялық, вирустық, микологиялық және паразитологиялық инфекцияларды микробиологиялық зерттеулерді жоспарлауда медицина қызметкерлеріне консультациялық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Микробиологиялық зертхананың медицина қызметкерлерінің қарамағындағы қызметті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Микробиологиялық зертхананың құжаттамасын жүргізу.</w:t>
            </w:r>
          </w:p>
          <w:p>
            <w:pPr>
              <w:spacing w:after="20"/>
              <w:ind w:left="20"/>
              <w:jc w:val="both"/>
            </w:pPr>
            <w:r>
              <w:rPr>
                <w:rFonts w:ascii="Times New Roman"/>
                <w:b w:val="false"/>
                <w:i w:val="false"/>
                <w:color w:val="000000"/>
                <w:sz w:val="20"/>
              </w:rPr>
              <w:t>
5. Микробиологиялық зертханада биологиялық қауіпсіздікті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5" w:id="2336"/>
          <w:p>
            <w:pPr>
              <w:spacing w:after="20"/>
              <w:ind w:left="20"/>
              <w:jc w:val="both"/>
            </w:pPr>
            <w:r>
              <w:rPr>
                <w:rFonts w:ascii="Times New Roman"/>
                <w:b w:val="false"/>
                <w:i w:val="false"/>
                <w:color w:val="000000"/>
                <w:sz w:val="20"/>
              </w:rPr>
              <w:t>
Білімдер:</w:t>
            </w:r>
          </w:p>
          <w:bookmarkEnd w:id="2336"/>
          <w:p>
            <w:pPr>
              <w:spacing w:after="20"/>
              <w:ind w:left="20"/>
              <w:jc w:val="both"/>
            </w:pPr>
            <w:r>
              <w:rPr>
                <w:rFonts w:ascii="Times New Roman"/>
                <w:b w:val="false"/>
                <w:i w:val="false"/>
                <w:color w:val="000000"/>
                <w:sz w:val="20"/>
              </w:rPr>
              <w:t>
</w:t>
            </w:r>
            <w:r>
              <w:rPr>
                <w:rFonts w:ascii="Times New Roman"/>
                <w:b w:val="false"/>
                <w:i w:val="false"/>
                <w:color w:val="000000"/>
                <w:sz w:val="20"/>
              </w:rPr>
              <w:t>1. Бактериялық, вирустық, микологиялық және паразитологиялық инфекциялар.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Микробиологиялық зерттеулерді жоспарлау негіздері.</w:t>
            </w:r>
          </w:p>
          <w:p>
            <w:pPr>
              <w:spacing w:after="20"/>
              <w:ind w:left="20"/>
              <w:jc w:val="both"/>
            </w:pPr>
            <w:r>
              <w:rPr>
                <w:rFonts w:ascii="Times New Roman"/>
                <w:b w:val="false"/>
                <w:i w:val="false"/>
                <w:color w:val="000000"/>
                <w:sz w:val="20"/>
              </w:rPr>
              <w:t>
3. Биологиялық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2337"/>
          <w:p>
            <w:pPr>
              <w:spacing w:after="20"/>
              <w:ind w:left="20"/>
              <w:jc w:val="both"/>
            </w:pPr>
            <w:r>
              <w:rPr>
                <w:rFonts w:ascii="Times New Roman"/>
                <w:b w:val="false"/>
                <w:i w:val="false"/>
                <w:color w:val="000000"/>
                <w:sz w:val="20"/>
              </w:rPr>
              <w:t>
Еңбек функциясы 2:</w:t>
            </w:r>
          </w:p>
          <w:bookmarkEnd w:id="2337"/>
          <w:p>
            <w:pPr>
              <w:spacing w:after="20"/>
              <w:ind w:left="20"/>
              <w:jc w:val="both"/>
            </w:pPr>
            <w:r>
              <w:rPr>
                <w:rFonts w:ascii="Times New Roman"/>
                <w:b w:val="false"/>
                <w:i w:val="false"/>
                <w:color w:val="000000"/>
                <w:sz w:val="20"/>
              </w:rPr>
              <w:t>
Тәлімгердің бақылауымен және қадағалауымен санитариялық-эпидемиологиялық қызмет ұйымдарының басқа бөлімшелерімен және денсаулық сақтау қатысушыларымен бірігіп өзара жұмыс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9" w:id="2338"/>
          <w:p>
            <w:pPr>
              <w:spacing w:after="20"/>
              <w:ind w:left="20"/>
              <w:jc w:val="both"/>
            </w:pPr>
            <w:r>
              <w:rPr>
                <w:rFonts w:ascii="Times New Roman"/>
                <w:b w:val="false"/>
                <w:i w:val="false"/>
                <w:color w:val="000000"/>
                <w:sz w:val="20"/>
              </w:rPr>
              <w:t>
Дағды 1:</w:t>
            </w:r>
          </w:p>
          <w:bookmarkEnd w:id="2338"/>
          <w:p>
            <w:pPr>
              <w:spacing w:after="20"/>
              <w:ind w:left="20"/>
              <w:jc w:val="both"/>
            </w:pPr>
            <w:r>
              <w:rPr>
                <w:rFonts w:ascii="Times New Roman"/>
                <w:b w:val="false"/>
                <w:i w:val="false"/>
                <w:color w:val="000000"/>
                <w:sz w:val="20"/>
              </w:rPr>
              <w:t>
Диагностика, емдеу, оңалту үрдістерінде бактериялық инфекциялардың таралуының алдын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0" w:id="2339"/>
          <w:p>
            <w:pPr>
              <w:spacing w:after="20"/>
              <w:ind w:left="20"/>
              <w:jc w:val="both"/>
            </w:pPr>
            <w:r>
              <w:rPr>
                <w:rFonts w:ascii="Times New Roman"/>
                <w:b w:val="false"/>
                <w:i w:val="false"/>
                <w:color w:val="000000"/>
                <w:sz w:val="20"/>
              </w:rPr>
              <w:t>
Машықтар:</w:t>
            </w:r>
          </w:p>
          <w:bookmarkEnd w:id="2339"/>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ұйымның бейінді бөлімшелерінің дәрігерлеріне бактериялық генез ауруларын зертханалық диагностикалау мәселелері бойынша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Бактериялық науқастарға медициналық көмектің толық спектрін қамтамасыз ету үшін басқа мамандармен және денсаулық сақтау қызметтерімен командаларда жұмыс істеу.</w:t>
            </w:r>
          </w:p>
          <w:p>
            <w:pPr>
              <w:spacing w:after="20"/>
              <w:ind w:left="20"/>
              <w:jc w:val="both"/>
            </w:pPr>
            <w:r>
              <w:rPr>
                <w:rFonts w:ascii="Times New Roman"/>
                <w:b w:val="false"/>
                <w:i w:val="false"/>
                <w:color w:val="000000"/>
                <w:sz w:val="20"/>
              </w:rPr>
              <w:t>
3. Медициналық көмектің үздіксіздігін және қажет болған жағдайда уақтылы араласуды қамтамасыз ету үшін басқа мамандармен және денсаулық сақтау қызметтерімен ақпарат алмасу.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3" w:id="2340"/>
          <w:p>
            <w:pPr>
              <w:spacing w:after="20"/>
              <w:ind w:left="20"/>
              <w:jc w:val="both"/>
            </w:pPr>
            <w:r>
              <w:rPr>
                <w:rFonts w:ascii="Times New Roman"/>
                <w:b w:val="false"/>
                <w:i w:val="false"/>
                <w:color w:val="000000"/>
                <w:sz w:val="20"/>
              </w:rPr>
              <w:t>
Білімдер:</w:t>
            </w:r>
          </w:p>
          <w:bookmarkEnd w:id="2340"/>
          <w:p>
            <w:pPr>
              <w:spacing w:after="20"/>
              <w:ind w:left="20"/>
              <w:jc w:val="both"/>
            </w:pPr>
            <w:r>
              <w:rPr>
                <w:rFonts w:ascii="Times New Roman"/>
                <w:b w:val="false"/>
                <w:i w:val="false"/>
                <w:color w:val="000000"/>
                <w:sz w:val="20"/>
              </w:rPr>
              <w:t>
</w:t>
            </w:r>
            <w:r>
              <w:rPr>
                <w:rFonts w:ascii="Times New Roman"/>
                <w:b w:val="false"/>
                <w:i w:val="false"/>
                <w:color w:val="000000"/>
                <w:sz w:val="20"/>
              </w:rPr>
              <w:t>1. Бактериялық инфекцияларды диагностикалау, емдеу және оңалту, бактериялық инфекциялардың таралуын болдырмауға және салауатты өмір салтын қалыптастыруға кешенді тәсілді қамтамасыз ету мәселелері бойынша басқа мамандар мен қызметтердің рөлі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практиканың технологиялары мен стандарттары.</w:t>
            </w:r>
          </w:p>
          <w:p>
            <w:pPr>
              <w:spacing w:after="20"/>
              <w:ind w:left="20"/>
              <w:jc w:val="both"/>
            </w:pPr>
            <w:r>
              <w:rPr>
                <w:rFonts w:ascii="Times New Roman"/>
                <w:b w:val="false"/>
                <w:i w:val="false"/>
                <w:color w:val="000000"/>
                <w:sz w:val="20"/>
              </w:rPr>
              <w:t>
3. Мамандармен және денсаулық сақтау қызметтерімен тиімді қарым-қатынас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2341"/>
          <w:p>
            <w:pPr>
              <w:spacing w:after="20"/>
              <w:ind w:left="20"/>
              <w:jc w:val="both"/>
            </w:pPr>
            <w:r>
              <w:rPr>
                <w:rFonts w:ascii="Times New Roman"/>
                <w:b w:val="false"/>
                <w:i w:val="false"/>
                <w:color w:val="000000"/>
                <w:sz w:val="20"/>
              </w:rPr>
              <w:t>
Дағды 2:</w:t>
            </w:r>
          </w:p>
          <w:bookmarkEnd w:id="2341"/>
          <w:p>
            <w:pPr>
              <w:spacing w:after="20"/>
              <w:ind w:left="20"/>
              <w:jc w:val="both"/>
            </w:pPr>
            <w:r>
              <w:rPr>
                <w:rFonts w:ascii="Times New Roman"/>
                <w:b w:val="false"/>
                <w:i w:val="false"/>
                <w:color w:val="000000"/>
                <w:sz w:val="20"/>
              </w:rPr>
              <w:t>
Салауатты өмір салтын қалыптастыруға кешенді көзқарасты қамтамасыз ету мәселелері бойынша басқа да мамандармен және денсаулық сақтау қызметтерімен ынтымақтастық.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7" w:id="2342"/>
          <w:p>
            <w:pPr>
              <w:spacing w:after="20"/>
              <w:ind w:left="20"/>
              <w:jc w:val="both"/>
            </w:pPr>
            <w:r>
              <w:rPr>
                <w:rFonts w:ascii="Times New Roman"/>
                <w:b w:val="false"/>
                <w:i w:val="false"/>
                <w:color w:val="000000"/>
                <w:sz w:val="20"/>
              </w:rPr>
              <w:t>
Машықтар:</w:t>
            </w:r>
          </w:p>
          <w:bookmarkEnd w:id="2342"/>
          <w:p>
            <w:pPr>
              <w:spacing w:after="20"/>
              <w:ind w:left="20"/>
              <w:jc w:val="both"/>
            </w:pPr>
            <w:r>
              <w:rPr>
                <w:rFonts w:ascii="Times New Roman"/>
                <w:b w:val="false"/>
                <w:i w:val="false"/>
                <w:color w:val="000000"/>
                <w:sz w:val="20"/>
              </w:rPr>
              <w:t>
</w:t>
            </w:r>
            <w:r>
              <w:rPr>
                <w:rFonts w:ascii="Times New Roman"/>
                <w:b w:val="false"/>
                <w:i w:val="false"/>
                <w:color w:val="000000"/>
                <w:sz w:val="20"/>
              </w:rPr>
              <w:t>1. Пациенттерге медициналық көмектің толық спектрін қамтамасыз ету үшін басқа мамандармен және денсаулық сақтау қызметтерімен командаларда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Салауатты өмір салтын қамтамасыз ету бойынша басқа мамандармен және денсаулық сақтау қызметтерімен ақпарат алмасу.</w:t>
            </w:r>
          </w:p>
          <w:p>
            <w:pPr>
              <w:spacing w:after="20"/>
              <w:ind w:left="20"/>
              <w:jc w:val="both"/>
            </w:pPr>
            <w:r>
              <w:rPr>
                <w:rFonts w:ascii="Times New Roman"/>
                <w:b w:val="false"/>
                <w:i w:val="false"/>
                <w:color w:val="000000"/>
                <w:sz w:val="20"/>
              </w:rPr>
              <w:t>
3. Көпсалалы топтардың, консилиумдардың жұмысына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0" w:id="2343"/>
          <w:p>
            <w:pPr>
              <w:spacing w:after="20"/>
              <w:ind w:left="20"/>
              <w:jc w:val="both"/>
            </w:pPr>
            <w:r>
              <w:rPr>
                <w:rFonts w:ascii="Times New Roman"/>
                <w:b w:val="false"/>
                <w:i w:val="false"/>
                <w:color w:val="000000"/>
                <w:sz w:val="20"/>
              </w:rPr>
              <w:t>
Білімдер:</w:t>
            </w:r>
          </w:p>
          <w:bookmarkEnd w:id="2343"/>
          <w:p>
            <w:pPr>
              <w:spacing w:after="20"/>
              <w:ind w:left="20"/>
              <w:jc w:val="both"/>
            </w:pPr>
            <w:r>
              <w:rPr>
                <w:rFonts w:ascii="Times New Roman"/>
                <w:b w:val="false"/>
                <w:i w:val="false"/>
                <w:color w:val="000000"/>
                <w:sz w:val="20"/>
              </w:rPr>
              <w:t>
</w:t>
            </w:r>
            <w:r>
              <w:rPr>
                <w:rFonts w:ascii="Times New Roman"/>
                <w:b w:val="false"/>
                <w:i w:val="false"/>
                <w:color w:val="000000"/>
                <w:sz w:val="20"/>
              </w:rPr>
              <w:t>1. Вирустық этиологиясы бар ауруларды зертханалық диагностикалау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Вирустық инфекциялар кезінде пациенттерге медициналық көмек түрі.</w:t>
            </w:r>
          </w:p>
          <w:p>
            <w:pPr>
              <w:spacing w:after="20"/>
              <w:ind w:left="20"/>
              <w:jc w:val="both"/>
            </w:pPr>
            <w:r>
              <w:rPr>
                <w:rFonts w:ascii="Times New Roman"/>
                <w:b w:val="false"/>
                <w:i w:val="false"/>
                <w:color w:val="000000"/>
                <w:sz w:val="20"/>
              </w:rPr>
              <w:t>
3. Басқа мамандармен және денсаулық сақтау қызметтерімен ақпарат алмасу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3" w:id="2344"/>
          <w:p>
            <w:pPr>
              <w:spacing w:after="20"/>
              <w:ind w:left="20"/>
              <w:jc w:val="both"/>
            </w:pPr>
            <w:r>
              <w:rPr>
                <w:rFonts w:ascii="Times New Roman"/>
                <w:b w:val="false"/>
                <w:i w:val="false"/>
                <w:color w:val="000000"/>
                <w:sz w:val="20"/>
              </w:rPr>
              <w:t>
Қосымша еңбек функциясы 1:</w:t>
            </w:r>
          </w:p>
          <w:bookmarkEnd w:id="2344"/>
          <w:p>
            <w:pPr>
              <w:spacing w:after="20"/>
              <w:ind w:left="20"/>
              <w:jc w:val="both"/>
            </w:pPr>
            <w:r>
              <w:rPr>
                <w:rFonts w:ascii="Times New Roman"/>
                <w:b w:val="false"/>
                <w:i w:val="false"/>
                <w:color w:val="000000"/>
                <w:sz w:val="20"/>
              </w:rPr>
              <w:t>
Медициналық құжаттаманы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4" w:id="2345"/>
          <w:p>
            <w:pPr>
              <w:spacing w:after="20"/>
              <w:ind w:left="20"/>
              <w:jc w:val="both"/>
            </w:pPr>
            <w:r>
              <w:rPr>
                <w:rFonts w:ascii="Times New Roman"/>
                <w:b w:val="false"/>
                <w:i w:val="false"/>
                <w:color w:val="000000"/>
                <w:sz w:val="20"/>
              </w:rPr>
              <w:t>
Дағды 1:</w:t>
            </w:r>
          </w:p>
          <w:bookmarkEnd w:id="2345"/>
          <w:p>
            <w:pPr>
              <w:spacing w:after="20"/>
              <w:ind w:left="20"/>
              <w:jc w:val="both"/>
            </w:pPr>
            <w:r>
              <w:rPr>
                <w:rFonts w:ascii="Times New Roman"/>
                <w:b w:val="false"/>
                <w:i w:val="false"/>
                <w:color w:val="000000"/>
                <w:sz w:val="20"/>
              </w:rPr>
              <w:t>
Медициналық практикада тіркеу және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2346"/>
          <w:p>
            <w:pPr>
              <w:spacing w:after="20"/>
              <w:ind w:left="20"/>
              <w:jc w:val="both"/>
            </w:pPr>
            <w:r>
              <w:rPr>
                <w:rFonts w:ascii="Times New Roman"/>
                <w:b w:val="false"/>
                <w:i w:val="false"/>
                <w:color w:val="000000"/>
                <w:sz w:val="20"/>
              </w:rPr>
              <w:t>
Машықтар:</w:t>
            </w:r>
          </w:p>
          <w:bookmarkEnd w:id="2346"/>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құжаттаманы рәсімдеу, медициналық құжаттаманы талаптарға сәйкес ұйымдастыру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ақпараттың қауіпсіздік нормалары мен ережелерін сақтай отырып, медициналық ақпаратты өңдеу.</w:t>
            </w:r>
          </w:p>
          <w:p>
            <w:pPr>
              <w:spacing w:after="20"/>
              <w:ind w:left="20"/>
              <w:jc w:val="both"/>
            </w:pPr>
            <w:r>
              <w:rPr>
                <w:rFonts w:ascii="Times New Roman"/>
                <w:b w:val="false"/>
                <w:i w:val="false"/>
                <w:color w:val="000000"/>
                <w:sz w:val="20"/>
              </w:rPr>
              <w:t>
3. Кәсіби қызметте денсаулық сақтау саласындағы цифрлық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8" w:id="2347"/>
          <w:p>
            <w:pPr>
              <w:spacing w:after="20"/>
              <w:ind w:left="20"/>
              <w:jc w:val="both"/>
            </w:pPr>
            <w:r>
              <w:rPr>
                <w:rFonts w:ascii="Times New Roman"/>
                <w:b w:val="false"/>
                <w:i w:val="false"/>
                <w:color w:val="000000"/>
                <w:sz w:val="20"/>
              </w:rPr>
              <w:t>
Білімдер:</w:t>
            </w:r>
          </w:p>
          <w:bookmarkEnd w:id="2347"/>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есепке алу және есеп беру құжаттамасының бұйрықтары.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Бастапқы медициналық құжаттаманы жүргізу қағидаларын бекіту және есептерді ұсыну туралы бұйрықтар.</w:t>
            </w:r>
          </w:p>
          <w:p>
            <w:pPr>
              <w:spacing w:after="20"/>
              <w:ind w:left="20"/>
              <w:jc w:val="both"/>
            </w:pPr>
            <w:r>
              <w:rPr>
                <w:rFonts w:ascii="Times New Roman"/>
                <w:b w:val="false"/>
                <w:i w:val="false"/>
                <w:color w:val="000000"/>
                <w:sz w:val="20"/>
              </w:rPr>
              <w:t>
3. Денсаулық сақтау саласындағы цифрлық жүйелер мен базалар.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1" w:id="2348"/>
          <w:p>
            <w:pPr>
              <w:spacing w:after="20"/>
              <w:ind w:left="20"/>
              <w:jc w:val="both"/>
            </w:pPr>
            <w:r>
              <w:rPr>
                <w:rFonts w:ascii="Times New Roman"/>
                <w:b w:val="false"/>
                <w:i w:val="false"/>
                <w:color w:val="000000"/>
                <w:sz w:val="20"/>
              </w:rPr>
              <w:t>
Тәртіптілік</w:t>
            </w:r>
          </w:p>
          <w:bookmarkEnd w:id="2348"/>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Кәсіптің карточкасы "7.1 Тағам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Тағам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8" w:id="2349"/>
          <w:p>
            <w:pPr>
              <w:spacing w:after="20"/>
              <w:ind w:left="20"/>
              <w:jc w:val="both"/>
            </w:pPr>
            <w:r>
              <w:rPr>
                <w:rFonts w:ascii="Times New Roman"/>
                <w:b w:val="false"/>
                <w:i w:val="false"/>
                <w:color w:val="000000"/>
                <w:sz w:val="20"/>
              </w:rPr>
              <w:t>
Білім деңгейі:</w:t>
            </w:r>
          </w:p>
          <w:bookmarkEnd w:id="234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9" w:id="2350"/>
          <w:p>
            <w:pPr>
              <w:spacing w:after="20"/>
              <w:ind w:left="20"/>
              <w:jc w:val="both"/>
            </w:pPr>
            <w:r>
              <w:rPr>
                <w:rFonts w:ascii="Times New Roman"/>
                <w:b w:val="false"/>
                <w:i w:val="false"/>
                <w:color w:val="000000"/>
                <w:sz w:val="20"/>
              </w:rPr>
              <w:t>
Мамандық:</w:t>
            </w:r>
          </w:p>
          <w:bookmarkEnd w:id="2350"/>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0" w:id="2351"/>
          <w:p>
            <w:pPr>
              <w:spacing w:after="20"/>
              <w:ind w:left="20"/>
              <w:jc w:val="both"/>
            </w:pPr>
            <w:r>
              <w:rPr>
                <w:rFonts w:ascii="Times New Roman"/>
                <w:b w:val="false"/>
                <w:i w:val="false"/>
                <w:color w:val="000000"/>
                <w:sz w:val="20"/>
              </w:rPr>
              <w:t>
Біліктілік:</w:t>
            </w:r>
          </w:p>
          <w:bookmarkEnd w:id="235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6.3 деңгейінде кемінде 5 жыл немесе магистр дәрежесін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1" w:id="2352"/>
          <w:p>
            <w:pPr>
              <w:spacing w:after="20"/>
              <w:ind w:left="20"/>
              <w:jc w:val="both"/>
            </w:pPr>
            <w:r>
              <w:rPr>
                <w:rFonts w:ascii="Times New Roman"/>
                <w:b w:val="false"/>
                <w:i w:val="false"/>
                <w:color w:val="000000"/>
                <w:sz w:val="20"/>
              </w:rPr>
              <w:t>
2269-2-001 - Балалар және жасөспірімдер гигиенасы дәрігері</w:t>
            </w:r>
          </w:p>
          <w:bookmarkEnd w:id="2352"/>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Жалпы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Радиациялық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2343-1-002 - Гигиена және эпидемиология оқытушысы, колледж</w:t>
            </w:r>
          </w:p>
          <w:p>
            <w:pPr>
              <w:spacing w:after="20"/>
              <w:ind w:left="20"/>
              <w:jc w:val="both"/>
            </w:pPr>
            <w:r>
              <w:rPr>
                <w:rFonts w:ascii="Times New Roman"/>
                <w:b w:val="false"/>
                <w:i w:val="false"/>
                <w:color w:val="000000"/>
                <w:sz w:val="20"/>
              </w:rPr>
              <w:t>
2269-2-007 - Санитариялық-эпидемиологиялық қызмет дәрігері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және қадағалау субъектілерінің Қазақстан Республикасының тамақтану сапасын қамтамасыз ету саласындағы заңнамасын, оның ішінде халықтың санитариялық-эпидемиологиялық салауаттылығы саласындағы нормативтік құқықтық актілерді бұзушылықтарының алдын алуға, анықтауға, жолын кесуге және жоюға бағытталған халықтың санитариялық-эпидемиологиялық салауаттылығы саласында мемлекеттік бақылауды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9" w:id="2353"/>
          <w:p>
            <w:pPr>
              <w:spacing w:after="20"/>
              <w:ind w:left="20"/>
              <w:jc w:val="both"/>
            </w:pPr>
            <w:r>
              <w:rPr>
                <w:rFonts w:ascii="Times New Roman"/>
                <w:b w:val="false"/>
                <w:i w:val="false"/>
                <w:color w:val="000000"/>
                <w:sz w:val="20"/>
              </w:rPr>
              <w:t>
1. Тағам өнімдерінің сапасы мен қауіпсіздігін қамтамасыз ету және алименттік бағынышты аурулардың алдын алу бойынша тамақтану гигиенасы бөлімінің жұмысын жоспарлауды жүргізу</w:t>
            </w:r>
          </w:p>
          <w:bookmarkEnd w:id="2353"/>
          <w:p>
            <w:pPr>
              <w:spacing w:after="20"/>
              <w:ind w:left="20"/>
              <w:jc w:val="both"/>
            </w:pPr>
            <w:r>
              <w:rPr>
                <w:rFonts w:ascii="Times New Roman"/>
                <w:b w:val="false"/>
                <w:i w:val="false"/>
                <w:color w:val="000000"/>
                <w:sz w:val="20"/>
              </w:rPr>
              <w:t>
2. Тамақ өнімдерінің сапасы мен қауіпсіздігін қамтамасыз ету және алиментарлық-тәуелді аурулардың алдын алу бойынша жұмыстарға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0" w:id="2354"/>
          <w:p>
            <w:pPr>
              <w:spacing w:after="20"/>
              <w:ind w:left="20"/>
              <w:jc w:val="both"/>
            </w:pPr>
            <w:r>
              <w:rPr>
                <w:rFonts w:ascii="Times New Roman"/>
                <w:b w:val="false"/>
                <w:i w:val="false"/>
                <w:color w:val="000000"/>
                <w:sz w:val="20"/>
              </w:rPr>
              <w:t>
1. Ұйымның тамақтану гигиенасы бөлімі бойынша қадағалау саласындағы тиісті заңнаманы және нормативтік ережелерді сақтауын қамтамасыз ету, жоспарланған мақсаттарға қол жеткізу үшін кәсіби міндеттерді шешуге инновацияларды енгізу.</w:t>
            </w:r>
          </w:p>
          <w:bookmarkEnd w:id="2354"/>
          <w:p>
            <w:pPr>
              <w:spacing w:after="20"/>
              <w:ind w:left="20"/>
              <w:jc w:val="both"/>
            </w:pPr>
            <w:r>
              <w:rPr>
                <w:rFonts w:ascii="Times New Roman"/>
                <w:b w:val="false"/>
                <w:i w:val="false"/>
                <w:color w:val="000000"/>
                <w:sz w:val="20"/>
              </w:rPr>
              <w:t>
2. Ресми іс-шараларда, конференцияларда, съездерде, семинарларда, қоғамдық тыңдауларда және форумдарда ұйым атынан өкілдік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1" w:id="2355"/>
          <w:p>
            <w:pPr>
              <w:spacing w:after="20"/>
              <w:ind w:left="20"/>
              <w:jc w:val="both"/>
            </w:pPr>
            <w:r>
              <w:rPr>
                <w:rFonts w:ascii="Times New Roman"/>
                <w:b w:val="false"/>
                <w:i w:val="false"/>
                <w:color w:val="000000"/>
                <w:sz w:val="20"/>
              </w:rPr>
              <w:t>
Еңбек функциясы 1:</w:t>
            </w:r>
          </w:p>
          <w:bookmarkEnd w:id="2355"/>
          <w:p>
            <w:pPr>
              <w:spacing w:after="20"/>
              <w:ind w:left="20"/>
              <w:jc w:val="both"/>
            </w:pPr>
            <w:r>
              <w:rPr>
                <w:rFonts w:ascii="Times New Roman"/>
                <w:b w:val="false"/>
                <w:i w:val="false"/>
                <w:color w:val="000000"/>
                <w:sz w:val="20"/>
              </w:rPr>
              <w:t>
Тағам өнімдерінің сапасы мен қауіпсіздігін қамтамасыз ету және алименттік бағынышты аурулардың алдын алу бойынша тамақтану гигиенасы бөлімінің жұмысын жоспарлауды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2" w:id="2356"/>
          <w:p>
            <w:pPr>
              <w:spacing w:after="20"/>
              <w:ind w:left="20"/>
              <w:jc w:val="both"/>
            </w:pPr>
            <w:r>
              <w:rPr>
                <w:rFonts w:ascii="Times New Roman"/>
                <w:b w:val="false"/>
                <w:i w:val="false"/>
                <w:color w:val="000000"/>
                <w:sz w:val="20"/>
              </w:rPr>
              <w:t>
Дағды 1:</w:t>
            </w:r>
          </w:p>
          <w:bookmarkEnd w:id="2356"/>
          <w:p>
            <w:pPr>
              <w:spacing w:after="20"/>
              <w:ind w:left="20"/>
              <w:jc w:val="both"/>
            </w:pPr>
            <w:r>
              <w:rPr>
                <w:rFonts w:ascii="Times New Roman"/>
                <w:b w:val="false"/>
                <w:i w:val="false"/>
                <w:color w:val="000000"/>
                <w:sz w:val="20"/>
              </w:rPr>
              <w:t>
Тағам өнімдерінің сапасы мен қауіпсіздігін қамтамасыз ету бойынша тамақтану гигиенасы бөлімінің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3" w:id="2357"/>
          <w:p>
            <w:pPr>
              <w:spacing w:after="20"/>
              <w:ind w:left="20"/>
              <w:jc w:val="both"/>
            </w:pPr>
            <w:r>
              <w:rPr>
                <w:rFonts w:ascii="Times New Roman"/>
                <w:b w:val="false"/>
                <w:i w:val="false"/>
                <w:color w:val="000000"/>
                <w:sz w:val="20"/>
              </w:rPr>
              <w:t>
Машықтар:</w:t>
            </w:r>
          </w:p>
          <w:bookmarkEnd w:id="2357"/>
          <w:p>
            <w:pPr>
              <w:spacing w:after="20"/>
              <w:ind w:left="20"/>
              <w:jc w:val="both"/>
            </w:pPr>
            <w:r>
              <w:rPr>
                <w:rFonts w:ascii="Times New Roman"/>
                <w:b w:val="false"/>
                <w:i w:val="false"/>
                <w:color w:val="000000"/>
                <w:sz w:val="20"/>
              </w:rPr>
              <w:t>
</w:t>
            </w:r>
            <w:r>
              <w:rPr>
                <w:rFonts w:ascii="Times New Roman"/>
                <w:b w:val="false"/>
                <w:i w:val="false"/>
                <w:color w:val="000000"/>
                <w:sz w:val="20"/>
              </w:rPr>
              <w:t>1. Тағам объектілері қызметкерлерінің профилактикалық медициналық тексерулерден уақтылы өту жиілігін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Тағам өнімдерін өндірушілердің қауіпсіз тағам өнімдерін өндіруді және өткізуді қамтамасыз етуін бақылауды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объектілерінің санитариялық жай-күйін жақсарту жөніндегі санитариялық-сауықтыру іс-шараларының кешенді жоспарына ұсыныстар беру.</w:t>
            </w:r>
          </w:p>
          <w:p>
            <w:pPr>
              <w:spacing w:after="20"/>
              <w:ind w:left="20"/>
              <w:jc w:val="both"/>
            </w:pPr>
            <w:r>
              <w:rPr>
                <w:rFonts w:ascii="Times New Roman"/>
                <w:b w:val="false"/>
                <w:i w:val="false"/>
                <w:color w:val="000000"/>
                <w:sz w:val="20"/>
              </w:rPr>
              <w:t>
4. Тамақтану объектілерінде санитариялық-эпидемияға қарсы және санитариялық-сауықтыру іс-шараларын өткізу жөніндегі ұсыныстарды дайындау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7" w:id="2358"/>
          <w:p>
            <w:pPr>
              <w:spacing w:after="20"/>
              <w:ind w:left="20"/>
              <w:jc w:val="both"/>
            </w:pPr>
            <w:r>
              <w:rPr>
                <w:rFonts w:ascii="Times New Roman"/>
                <w:b w:val="false"/>
                <w:i w:val="false"/>
                <w:color w:val="000000"/>
                <w:sz w:val="20"/>
              </w:rPr>
              <w:t>
Білімдер:</w:t>
            </w:r>
          </w:p>
          <w:bookmarkEnd w:id="2358"/>
          <w:p>
            <w:pPr>
              <w:spacing w:after="20"/>
              <w:ind w:left="20"/>
              <w:jc w:val="both"/>
            </w:pPr>
            <w:r>
              <w:rPr>
                <w:rFonts w:ascii="Times New Roman"/>
                <w:b w:val="false"/>
                <w:i w:val="false"/>
                <w:color w:val="000000"/>
                <w:sz w:val="20"/>
              </w:rPr>
              <w:t>
</w:t>
            </w:r>
            <w:r>
              <w:rPr>
                <w:rFonts w:ascii="Times New Roman"/>
                <w:b w:val="false"/>
                <w:i w:val="false"/>
                <w:color w:val="000000"/>
                <w:sz w:val="20"/>
              </w:rPr>
              <w:t>1. Тамақтану мәселелері бойынша республиканың директивалық және заңнамалық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Тамақтану гигиенасы бойынша санитариялық дәрігердің жұмысын ұйымдастыру бойынша нұсқаулық-әдістемелік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аумақтағы санитариялық-эпидемиологиялық жағдайды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Ұтымды және емдік-профилактикалық тамақтану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Эпидемиология және ішек инфекциялары мен тамақтан уланудың алдын алу мәселелері.</w:t>
            </w:r>
          </w:p>
          <w:p>
            <w:pPr>
              <w:spacing w:after="20"/>
              <w:ind w:left="20"/>
              <w:jc w:val="both"/>
            </w:pPr>
            <w:r>
              <w:rPr>
                <w:rFonts w:ascii="Times New Roman"/>
                <w:b w:val="false"/>
                <w:i w:val="false"/>
                <w:color w:val="000000"/>
                <w:sz w:val="20"/>
              </w:rPr>
              <w:t>
6. Тағамдағы бөгде заттардың құрамын санитариялық-гигиеналық бақылау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2359"/>
          <w:p>
            <w:pPr>
              <w:spacing w:after="20"/>
              <w:ind w:left="20"/>
              <w:jc w:val="both"/>
            </w:pPr>
            <w:r>
              <w:rPr>
                <w:rFonts w:ascii="Times New Roman"/>
                <w:b w:val="false"/>
                <w:i w:val="false"/>
                <w:color w:val="000000"/>
                <w:sz w:val="20"/>
              </w:rPr>
              <w:t>
Дағды 2:</w:t>
            </w:r>
          </w:p>
          <w:bookmarkEnd w:id="2359"/>
          <w:p>
            <w:pPr>
              <w:spacing w:after="20"/>
              <w:ind w:left="20"/>
              <w:jc w:val="both"/>
            </w:pPr>
            <w:r>
              <w:rPr>
                <w:rFonts w:ascii="Times New Roman"/>
                <w:b w:val="false"/>
                <w:i w:val="false"/>
                <w:color w:val="000000"/>
                <w:sz w:val="20"/>
              </w:rPr>
              <w:t>
Алиментарлы-тәуелді аурулардың алдын алу бойынша тамақтану гигиенасы бөлімінің жұмысын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4" w:id="2360"/>
          <w:p>
            <w:pPr>
              <w:spacing w:after="20"/>
              <w:ind w:left="20"/>
              <w:jc w:val="both"/>
            </w:pPr>
            <w:r>
              <w:rPr>
                <w:rFonts w:ascii="Times New Roman"/>
                <w:b w:val="false"/>
                <w:i w:val="false"/>
                <w:color w:val="000000"/>
                <w:sz w:val="20"/>
              </w:rPr>
              <w:t>
Машықтар:</w:t>
            </w:r>
          </w:p>
          <w:bookmarkEnd w:id="2360"/>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гигиенасы бөлімінің тамақ өнімдерін өндірушілерді қауіпсіз тамақ өнімдерін өндірумен және сатумен қамтамасыз етуді қадағалау жөніндегі жұмысын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және санитариялық-эпидемиологиялық жағынан қолайсыз объектілерді бөліп көрсету, олардың зерттеулерінің жиілігі мен көлемін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 мен сырқаттанушылық бойынша қолайсыз объектілерді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Азық-түлік кәсіпорындары қызметкерлерінің денсаулығын жақсарту бойынша іс-шараларды жоспарлау.</w:t>
            </w:r>
          </w:p>
          <w:p>
            <w:pPr>
              <w:spacing w:after="20"/>
              <w:ind w:left="20"/>
              <w:jc w:val="both"/>
            </w:pPr>
            <w:r>
              <w:rPr>
                <w:rFonts w:ascii="Times New Roman"/>
                <w:b w:val="false"/>
                <w:i w:val="false"/>
                <w:color w:val="000000"/>
                <w:sz w:val="20"/>
              </w:rPr>
              <w:t>
5. Халық арасында алиментарлы-тәуелді аурулардың алдын алу бойынша іс-шараларды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9" w:id="2361"/>
          <w:p>
            <w:pPr>
              <w:spacing w:after="20"/>
              <w:ind w:left="20"/>
              <w:jc w:val="both"/>
            </w:pPr>
            <w:r>
              <w:rPr>
                <w:rFonts w:ascii="Times New Roman"/>
                <w:b w:val="false"/>
                <w:i w:val="false"/>
                <w:color w:val="000000"/>
                <w:sz w:val="20"/>
              </w:rPr>
              <w:t>
Білімдер:</w:t>
            </w:r>
          </w:p>
          <w:bookmarkEnd w:id="2361"/>
          <w:p>
            <w:pPr>
              <w:spacing w:after="20"/>
              <w:ind w:left="20"/>
              <w:jc w:val="both"/>
            </w:pPr>
            <w:r>
              <w:rPr>
                <w:rFonts w:ascii="Times New Roman"/>
                <w:b w:val="false"/>
                <w:i w:val="false"/>
                <w:color w:val="000000"/>
                <w:sz w:val="20"/>
              </w:rPr>
              <w:t>
</w:t>
            </w:r>
            <w:r>
              <w:rPr>
                <w:rFonts w:ascii="Times New Roman"/>
                <w:b w:val="false"/>
                <w:i w:val="false"/>
                <w:color w:val="000000"/>
                <w:sz w:val="20"/>
              </w:rPr>
              <w:t>1. Ұтымды және емдік-профилактикалық тамақтану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Ішек инфекцияларының және тамақтан уланудың эпидемиологиясы мен алдын алу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әртүрлі бағыттары бойынша жұмысты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Тағамдағы бөгде заттардың құрамын санитариялық-гигиеналық бақылау мәселелері.</w:t>
            </w:r>
          </w:p>
          <w:p>
            <w:pPr>
              <w:spacing w:after="20"/>
              <w:ind w:left="20"/>
              <w:jc w:val="both"/>
            </w:pPr>
            <w:r>
              <w:rPr>
                <w:rFonts w:ascii="Times New Roman"/>
                <w:b w:val="false"/>
                <w:i w:val="false"/>
                <w:color w:val="000000"/>
                <w:sz w:val="20"/>
              </w:rPr>
              <w:t>
5. Халықты, декретивті контингентті гигиеналық оқытудың қағидаттары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4" w:id="2362"/>
          <w:p>
            <w:pPr>
              <w:spacing w:after="20"/>
              <w:ind w:left="20"/>
              <w:jc w:val="both"/>
            </w:pPr>
            <w:r>
              <w:rPr>
                <w:rFonts w:ascii="Times New Roman"/>
                <w:b w:val="false"/>
                <w:i w:val="false"/>
                <w:color w:val="000000"/>
                <w:sz w:val="20"/>
              </w:rPr>
              <w:t>
Еңбек функциясы 2:</w:t>
            </w:r>
          </w:p>
          <w:bookmarkEnd w:id="2362"/>
          <w:p>
            <w:pPr>
              <w:spacing w:after="20"/>
              <w:ind w:left="20"/>
              <w:jc w:val="both"/>
            </w:pPr>
            <w:r>
              <w:rPr>
                <w:rFonts w:ascii="Times New Roman"/>
                <w:b w:val="false"/>
                <w:i w:val="false"/>
                <w:color w:val="000000"/>
                <w:sz w:val="20"/>
              </w:rPr>
              <w:t>
Тамақ өнімдерінің сапасы мен қауіпсіздігін қамтамасыз ету және алиментарлық-тәуелді аурулардың алдын алу бойынша жұмыстарға талдау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2363"/>
          <w:p>
            <w:pPr>
              <w:spacing w:after="20"/>
              <w:ind w:left="20"/>
              <w:jc w:val="both"/>
            </w:pPr>
            <w:r>
              <w:rPr>
                <w:rFonts w:ascii="Times New Roman"/>
                <w:b w:val="false"/>
                <w:i w:val="false"/>
                <w:color w:val="000000"/>
                <w:sz w:val="20"/>
              </w:rPr>
              <w:t>
Дағды 1:</w:t>
            </w:r>
          </w:p>
          <w:bookmarkEnd w:id="2363"/>
          <w:p>
            <w:pPr>
              <w:spacing w:after="20"/>
              <w:ind w:left="20"/>
              <w:jc w:val="both"/>
            </w:pPr>
            <w:r>
              <w:rPr>
                <w:rFonts w:ascii="Times New Roman"/>
                <w:b w:val="false"/>
                <w:i w:val="false"/>
                <w:color w:val="000000"/>
                <w:sz w:val="20"/>
              </w:rPr>
              <w:t>
Алиментарлы-тәуелді аурулардың алдын алу бойынша тамақтану гигиенасы бөлімінің жұмысын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6" w:id="2364"/>
          <w:p>
            <w:pPr>
              <w:spacing w:after="20"/>
              <w:ind w:left="20"/>
              <w:jc w:val="both"/>
            </w:pPr>
            <w:r>
              <w:rPr>
                <w:rFonts w:ascii="Times New Roman"/>
                <w:b w:val="false"/>
                <w:i w:val="false"/>
                <w:color w:val="000000"/>
                <w:sz w:val="20"/>
              </w:rPr>
              <w:t>
Машықтар:</w:t>
            </w:r>
          </w:p>
          <w:bookmarkEnd w:id="2364"/>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өнімдерін өндірушілердің қауіпсіз тамақ өнімдерін өндіруді және өткізуді қамтамасыз етуін қадағалау бойынша тамақтану гигиенасы бөлімінің жұмысына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және санитариялық-эпидемиологиялық жағынан қолайсыз объектілерде жұмыстың тиімділігіне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 мен сырқаттанушылық бойынша қолайсыз объектілерде профилактикалық іс-шаралардың тиімділігіне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Тамақ кәсіпорындары қызметкерлерінің денсаулығын жақсарту бойынша профилактикалық іс-шаралардың тиімділігіне талдау жүргізу.</w:t>
            </w:r>
          </w:p>
          <w:p>
            <w:pPr>
              <w:spacing w:after="20"/>
              <w:ind w:left="20"/>
              <w:jc w:val="both"/>
            </w:pPr>
            <w:r>
              <w:rPr>
                <w:rFonts w:ascii="Times New Roman"/>
                <w:b w:val="false"/>
                <w:i w:val="false"/>
                <w:color w:val="000000"/>
                <w:sz w:val="20"/>
              </w:rPr>
              <w:t>
5. Халық арасында алиментарлы-тәуелді аурулардың алдын алу жөніндегі іс-шаралардың тиімділігіне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1" w:id="2365"/>
          <w:p>
            <w:pPr>
              <w:spacing w:after="20"/>
              <w:ind w:left="20"/>
              <w:jc w:val="both"/>
            </w:pPr>
            <w:r>
              <w:rPr>
                <w:rFonts w:ascii="Times New Roman"/>
                <w:b w:val="false"/>
                <w:i w:val="false"/>
                <w:color w:val="000000"/>
                <w:sz w:val="20"/>
              </w:rPr>
              <w:t>
Білімдер:</w:t>
            </w:r>
          </w:p>
          <w:bookmarkEnd w:id="2365"/>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әртүрлі топтарының тамақтану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Тамақтан уланудың алдын алу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Қызметтің әртүрлі бағыттары бойынша жұмысты жоспарлау.</w:t>
            </w:r>
          </w:p>
          <w:p>
            <w:pPr>
              <w:spacing w:after="20"/>
              <w:ind w:left="20"/>
              <w:jc w:val="both"/>
            </w:pPr>
            <w:r>
              <w:rPr>
                <w:rFonts w:ascii="Times New Roman"/>
                <w:b w:val="false"/>
                <w:i w:val="false"/>
                <w:color w:val="000000"/>
                <w:sz w:val="20"/>
              </w:rPr>
              <w:t>
5. Халықты ұтымды тамақтану бойынша гигиеналық оқыту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5" w:id="2366"/>
          <w:p>
            <w:pPr>
              <w:spacing w:after="20"/>
              <w:ind w:left="20"/>
              <w:jc w:val="both"/>
            </w:pPr>
            <w:r>
              <w:rPr>
                <w:rFonts w:ascii="Times New Roman"/>
                <w:b w:val="false"/>
                <w:i w:val="false"/>
                <w:color w:val="000000"/>
                <w:sz w:val="20"/>
              </w:rPr>
              <w:t>
Дағды 2:</w:t>
            </w:r>
          </w:p>
          <w:bookmarkEnd w:id="2366"/>
          <w:p>
            <w:pPr>
              <w:spacing w:after="20"/>
              <w:ind w:left="20"/>
              <w:jc w:val="both"/>
            </w:pPr>
            <w:r>
              <w:rPr>
                <w:rFonts w:ascii="Times New Roman"/>
                <w:b w:val="false"/>
                <w:i w:val="false"/>
                <w:color w:val="000000"/>
                <w:sz w:val="20"/>
              </w:rPr>
              <w:t>
Тамақтану объектілерін қадағалау бойынша тамақтану гигиенасы бөлімінің жұмысын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6" w:id="2367"/>
          <w:p>
            <w:pPr>
              <w:spacing w:after="20"/>
              <w:ind w:left="20"/>
              <w:jc w:val="both"/>
            </w:pPr>
            <w:r>
              <w:rPr>
                <w:rFonts w:ascii="Times New Roman"/>
                <w:b w:val="false"/>
                <w:i w:val="false"/>
                <w:color w:val="000000"/>
                <w:sz w:val="20"/>
              </w:rPr>
              <w:t>
Машықтар:</w:t>
            </w:r>
          </w:p>
          <w:bookmarkEnd w:id="2367"/>
          <w:p>
            <w:pPr>
              <w:spacing w:after="20"/>
              <w:ind w:left="20"/>
              <w:jc w:val="both"/>
            </w:pPr>
            <w:r>
              <w:rPr>
                <w:rFonts w:ascii="Times New Roman"/>
                <w:b w:val="false"/>
                <w:i w:val="false"/>
                <w:color w:val="000000"/>
                <w:sz w:val="20"/>
              </w:rPr>
              <w:t>
</w:t>
            </w:r>
            <w:r>
              <w:rPr>
                <w:rFonts w:ascii="Times New Roman"/>
                <w:b w:val="false"/>
                <w:i w:val="false"/>
                <w:color w:val="000000"/>
                <w:sz w:val="20"/>
              </w:rPr>
              <w:t>1. Тамақ объектілері қызметкерлерінің профилактикалық медициналық тексерулерден уақтылы өтуіне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материалды статистикалық өңдеуді жүргізу, оны талдай білу және дұрыс шешім, қорытынды жасай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Азық-түлік объектілерінің санитариялық жағдайын жақсарту бойынша санитариялық-сауықтыру іс-шараларының кешенді жоспарына ұсыныстар беру.</w:t>
            </w:r>
          </w:p>
          <w:p>
            <w:pPr>
              <w:spacing w:after="20"/>
              <w:ind w:left="20"/>
              <w:jc w:val="both"/>
            </w:pPr>
            <w:r>
              <w:rPr>
                <w:rFonts w:ascii="Times New Roman"/>
                <w:b w:val="false"/>
                <w:i w:val="false"/>
                <w:color w:val="000000"/>
                <w:sz w:val="20"/>
              </w:rPr>
              <w:t>
4. Тамақтану объектілерінде санитариялық-эпидемияға қарсы және санитариялық-сауықтыру іс-шараларын өткізу жөніндегі ұсыныстарды дайындау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0" w:id="2368"/>
          <w:p>
            <w:pPr>
              <w:spacing w:after="20"/>
              <w:ind w:left="20"/>
              <w:jc w:val="both"/>
            </w:pPr>
            <w:r>
              <w:rPr>
                <w:rFonts w:ascii="Times New Roman"/>
                <w:b w:val="false"/>
                <w:i w:val="false"/>
                <w:color w:val="000000"/>
                <w:sz w:val="20"/>
              </w:rPr>
              <w:t>
Білімдер:</w:t>
            </w:r>
          </w:p>
          <w:bookmarkEnd w:id="2368"/>
          <w:p>
            <w:pPr>
              <w:spacing w:after="20"/>
              <w:ind w:left="20"/>
              <w:jc w:val="both"/>
            </w:pPr>
            <w:r>
              <w:rPr>
                <w:rFonts w:ascii="Times New Roman"/>
                <w:b w:val="false"/>
                <w:i w:val="false"/>
                <w:color w:val="000000"/>
                <w:sz w:val="20"/>
              </w:rPr>
              <w:t>
</w:t>
            </w:r>
            <w:r>
              <w:rPr>
                <w:rFonts w:ascii="Times New Roman"/>
                <w:b w:val="false"/>
                <w:i w:val="false"/>
                <w:color w:val="000000"/>
                <w:sz w:val="20"/>
              </w:rPr>
              <w:t>1. Тамақтану мәселелері бойынша республиканың директивалық және заңнамалық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Тамақтану гигиенасы бойынша санитариялық дәрігердің жұмысын ұйымдастыру бойынша нұсқаулық-әдістемелік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 көрсетілетін аумақтағы санитариялық-эпидемиологиялық жағдайды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Ұтымды және емдік-профилактикалық тамақтану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Эпидемиология және ішек инфекциялары мен тамақтан уланудың алдын алу мәселелері.</w:t>
            </w:r>
          </w:p>
          <w:p>
            <w:pPr>
              <w:spacing w:after="20"/>
              <w:ind w:left="20"/>
              <w:jc w:val="both"/>
            </w:pPr>
            <w:r>
              <w:rPr>
                <w:rFonts w:ascii="Times New Roman"/>
                <w:b w:val="false"/>
                <w:i w:val="false"/>
                <w:color w:val="000000"/>
                <w:sz w:val="20"/>
              </w:rPr>
              <w:t>
6. Тағамдағы бөгде заттардың құрамын санитариялық-гигиеналық бақылау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6" w:id="2369"/>
          <w:p>
            <w:pPr>
              <w:spacing w:after="20"/>
              <w:ind w:left="20"/>
              <w:jc w:val="both"/>
            </w:pPr>
            <w:r>
              <w:rPr>
                <w:rFonts w:ascii="Times New Roman"/>
                <w:b w:val="false"/>
                <w:i w:val="false"/>
                <w:color w:val="000000"/>
                <w:sz w:val="20"/>
              </w:rPr>
              <w:t>
Қосымша еңбек функциясы 1:</w:t>
            </w:r>
          </w:p>
          <w:bookmarkEnd w:id="2369"/>
          <w:p>
            <w:pPr>
              <w:spacing w:after="20"/>
              <w:ind w:left="20"/>
              <w:jc w:val="both"/>
            </w:pPr>
            <w:r>
              <w:rPr>
                <w:rFonts w:ascii="Times New Roman"/>
                <w:b w:val="false"/>
                <w:i w:val="false"/>
                <w:color w:val="000000"/>
                <w:sz w:val="20"/>
              </w:rPr>
              <w:t>
Ұйымның тамақтану гигиенасы бөлімі бойынша қадағалау саласындағы тиісті заңнаманы және нормативтік ережелерді сақтауын қамтамасыз ету, жоспарланған мақсаттарға қол жеткізу үшін кәсіби міндеттерді шешуге инновацияларды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2370"/>
          <w:p>
            <w:pPr>
              <w:spacing w:after="20"/>
              <w:ind w:left="20"/>
              <w:jc w:val="both"/>
            </w:pPr>
            <w:r>
              <w:rPr>
                <w:rFonts w:ascii="Times New Roman"/>
                <w:b w:val="false"/>
                <w:i w:val="false"/>
                <w:color w:val="000000"/>
                <w:sz w:val="20"/>
              </w:rPr>
              <w:t>
Дағды 1:</w:t>
            </w:r>
          </w:p>
          <w:bookmarkEnd w:id="2370"/>
          <w:p>
            <w:pPr>
              <w:spacing w:after="20"/>
              <w:ind w:left="20"/>
              <w:jc w:val="both"/>
            </w:pPr>
            <w:r>
              <w:rPr>
                <w:rFonts w:ascii="Times New Roman"/>
                <w:b w:val="false"/>
                <w:i w:val="false"/>
                <w:color w:val="000000"/>
                <w:sz w:val="20"/>
              </w:rPr>
              <w:t>
Тиісті заңнаманы сақтау негізінде тамақтану гигиенасын қадағалау жөніндегі бөлімшенің қызметін ұйымдастыру және басқару және нормативтік ережелер.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8" w:id="2371"/>
          <w:p>
            <w:pPr>
              <w:spacing w:after="20"/>
              <w:ind w:left="20"/>
              <w:jc w:val="both"/>
            </w:pPr>
            <w:r>
              <w:rPr>
                <w:rFonts w:ascii="Times New Roman"/>
                <w:b w:val="false"/>
                <w:i w:val="false"/>
                <w:color w:val="000000"/>
                <w:sz w:val="20"/>
              </w:rPr>
              <w:t>
Машықтар:</w:t>
            </w:r>
          </w:p>
          <w:bookmarkEnd w:id="2371"/>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Бөлімшенің қызметін регламенттейтін қолданыстағы нормативтік құжаттардың негізінде тамақ объектілерін қадағалау жөніндегі бөлімшенің жұмысын ұйымдастыру бойынша әзірленген ішкі СОР бекітілсін.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қызметін регламенттейтін қолданыстағы нормативтік құжаттардың негізінде тамақ объектілерін қадағалау жөніндегі бөлімшенің жұмысын ұйымдастыру бойынша әзірленген ішкі СОР-тардың орындалуын бақылауды жүзеге асыру.</w:t>
            </w:r>
          </w:p>
          <w:p>
            <w:pPr>
              <w:spacing w:after="20"/>
              <w:ind w:left="20"/>
              <w:jc w:val="both"/>
            </w:pPr>
            <w:r>
              <w:rPr>
                <w:rFonts w:ascii="Times New Roman"/>
                <w:b w:val="false"/>
                <w:i w:val="false"/>
                <w:color w:val="000000"/>
                <w:sz w:val="20"/>
              </w:rPr>
              <w:t>
3. Азық-түлік объектілерінің санитариялық жағдайын жақсарту бойынша санитариялық-сауықтыру іс-шараларының кешенді жоспарына ұсыныстар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1" w:id="2372"/>
          <w:p>
            <w:pPr>
              <w:spacing w:after="20"/>
              <w:ind w:left="20"/>
              <w:jc w:val="both"/>
            </w:pPr>
            <w:r>
              <w:rPr>
                <w:rFonts w:ascii="Times New Roman"/>
                <w:b w:val="false"/>
                <w:i w:val="false"/>
                <w:color w:val="000000"/>
                <w:sz w:val="20"/>
              </w:rPr>
              <w:t>
Білімдер:</w:t>
            </w:r>
          </w:p>
          <w:bookmarkEnd w:id="2372"/>
          <w:p>
            <w:pPr>
              <w:spacing w:after="20"/>
              <w:ind w:left="20"/>
              <w:jc w:val="both"/>
            </w:pPr>
            <w:r>
              <w:rPr>
                <w:rFonts w:ascii="Times New Roman"/>
                <w:b w:val="false"/>
                <w:i w:val="false"/>
                <w:color w:val="000000"/>
                <w:sz w:val="20"/>
              </w:rPr>
              <w:t>
</w:t>
            </w:r>
            <w:r>
              <w:rPr>
                <w:rFonts w:ascii="Times New Roman"/>
                <w:b w:val="false"/>
                <w:i w:val="false"/>
                <w:color w:val="000000"/>
                <w:sz w:val="20"/>
              </w:rPr>
              <w:t>1. Тамақтану мәселелері бойынша заңнамалық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Тағам гигиенасы бойынша санитариялық дәрігердің жұмысын ұйымдастыру ерекшеліктері.</w:t>
            </w:r>
          </w:p>
          <w:p>
            <w:pPr>
              <w:spacing w:after="20"/>
              <w:ind w:left="20"/>
              <w:jc w:val="both"/>
            </w:pPr>
            <w:r>
              <w:rPr>
                <w:rFonts w:ascii="Times New Roman"/>
                <w:b w:val="false"/>
                <w:i w:val="false"/>
                <w:color w:val="000000"/>
                <w:sz w:val="20"/>
              </w:rPr>
              <w:t>
3.Тағам объектілерін қадағалау сұрақтары.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4" w:id="2373"/>
          <w:p>
            <w:pPr>
              <w:spacing w:after="20"/>
              <w:ind w:left="20"/>
              <w:jc w:val="both"/>
            </w:pPr>
            <w:r>
              <w:rPr>
                <w:rFonts w:ascii="Times New Roman"/>
                <w:b w:val="false"/>
                <w:i w:val="false"/>
                <w:color w:val="000000"/>
                <w:sz w:val="20"/>
              </w:rPr>
              <w:t>
Қосымша еңбек функциясы 2:</w:t>
            </w:r>
          </w:p>
          <w:bookmarkEnd w:id="2373"/>
          <w:p>
            <w:pPr>
              <w:spacing w:after="20"/>
              <w:ind w:left="20"/>
              <w:jc w:val="both"/>
            </w:pPr>
            <w:r>
              <w:rPr>
                <w:rFonts w:ascii="Times New Roman"/>
                <w:b w:val="false"/>
                <w:i w:val="false"/>
                <w:color w:val="000000"/>
                <w:sz w:val="20"/>
              </w:rPr>
              <w:t>
Ресми іс-шараларда, конференцияларда, съездерде, семинарларда, қоғамдық тыңдауларда және форумдарда ұйым атынан өкілдік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2374"/>
          <w:p>
            <w:pPr>
              <w:spacing w:after="20"/>
              <w:ind w:left="20"/>
              <w:jc w:val="both"/>
            </w:pPr>
            <w:r>
              <w:rPr>
                <w:rFonts w:ascii="Times New Roman"/>
                <w:b w:val="false"/>
                <w:i w:val="false"/>
                <w:color w:val="000000"/>
                <w:sz w:val="20"/>
              </w:rPr>
              <w:t>
Дағды 1:</w:t>
            </w:r>
          </w:p>
          <w:bookmarkEnd w:id="2374"/>
          <w:p>
            <w:pPr>
              <w:spacing w:after="20"/>
              <w:ind w:left="20"/>
              <w:jc w:val="both"/>
            </w:pPr>
            <w:r>
              <w:rPr>
                <w:rFonts w:ascii="Times New Roman"/>
                <w:b w:val="false"/>
                <w:i w:val="false"/>
                <w:color w:val="000000"/>
                <w:sz w:val="20"/>
              </w:rPr>
              <w:t>
Ғылыми негізделген жарияланымдар, есептер, жобалар мен жоспарлар, аналитикалық-нормативтік құжаттама және т. б.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6" w:id="2375"/>
          <w:p>
            <w:pPr>
              <w:spacing w:after="20"/>
              <w:ind w:left="20"/>
              <w:jc w:val="both"/>
            </w:pPr>
            <w:r>
              <w:rPr>
                <w:rFonts w:ascii="Times New Roman"/>
                <w:b w:val="false"/>
                <w:i w:val="false"/>
                <w:color w:val="000000"/>
                <w:sz w:val="20"/>
              </w:rPr>
              <w:t>
Машықтар:</w:t>
            </w:r>
          </w:p>
          <w:bookmarkEnd w:id="2375"/>
          <w:p>
            <w:pPr>
              <w:spacing w:after="20"/>
              <w:ind w:left="20"/>
              <w:jc w:val="both"/>
            </w:pPr>
            <w:r>
              <w:rPr>
                <w:rFonts w:ascii="Times New Roman"/>
                <w:b w:val="false"/>
                <w:i w:val="false"/>
                <w:color w:val="000000"/>
                <w:sz w:val="20"/>
              </w:rPr>
              <w:t>
</w:t>
            </w:r>
            <w:r>
              <w:rPr>
                <w:rFonts w:ascii="Times New Roman"/>
                <w:b w:val="false"/>
                <w:i w:val="false"/>
                <w:color w:val="000000"/>
                <w:sz w:val="20"/>
              </w:rPr>
              <w:t>1. Баяндамалар, презентациялар, жарияланымдар және баяндамалармен көпшілік алдында сөз сөйлеу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Ресми іс-шараларда, конференцияларда ұйым атынан өкілдік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съездер, семинарлар, қоғамдық тыңдаулар мен форумдар.</w:t>
            </w:r>
          </w:p>
          <w:p>
            <w:pPr>
              <w:spacing w:after="20"/>
              <w:ind w:left="20"/>
              <w:jc w:val="both"/>
            </w:pPr>
            <w:r>
              <w:rPr>
                <w:rFonts w:ascii="Times New Roman"/>
                <w:b w:val="false"/>
                <w:i w:val="false"/>
                <w:color w:val="000000"/>
                <w:sz w:val="20"/>
              </w:rPr>
              <w:t>
3. Халық арасында алиментарлы-тәуелді аурулардың алдын алу жөніндегі іс-шаралардың тиімділігіне талдау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0" w:id="2376"/>
          <w:p>
            <w:pPr>
              <w:spacing w:after="20"/>
              <w:ind w:left="20"/>
              <w:jc w:val="both"/>
            </w:pPr>
            <w:r>
              <w:rPr>
                <w:rFonts w:ascii="Times New Roman"/>
                <w:b w:val="false"/>
                <w:i w:val="false"/>
                <w:color w:val="000000"/>
                <w:sz w:val="20"/>
              </w:rPr>
              <w:t>
Білімдер:</w:t>
            </w:r>
          </w:p>
          <w:bookmarkEnd w:id="2376"/>
          <w:p>
            <w:pPr>
              <w:spacing w:after="20"/>
              <w:ind w:left="20"/>
              <w:jc w:val="both"/>
            </w:pPr>
            <w:r>
              <w:rPr>
                <w:rFonts w:ascii="Times New Roman"/>
                <w:b w:val="false"/>
                <w:i w:val="false"/>
                <w:color w:val="000000"/>
                <w:sz w:val="20"/>
              </w:rPr>
              <w:t>
</w:t>
            </w:r>
            <w:r>
              <w:rPr>
                <w:rFonts w:ascii="Times New Roman"/>
                <w:b w:val="false"/>
                <w:i w:val="false"/>
                <w:color w:val="000000"/>
                <w:sz w:val="20"/>
              </w:rPr>
              <w:t>1. Тағамдық азық-түліктердің қауіпсіздігі туралы заңнамалық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Қызмет көрсетілетін аумақтағы және тұтастай республика бойынша санитариялық-эпидемиологиялық жағдайды талдау.</w:t>
            </w:r>
          </w:p>
          <w:p>
            <w:pPr>
              <w:spacing w:after="20"/>
              <w:ind w:left="20"/>
              <w:jc w:val="both"/>
            </w:pPr>
            <w:r>
              <w:rPr>
                <w:rFonts w:ascii="Times New Roman"/>
                <w:b w:val="false"/>
                <w:i w:val="false"/>
                <w:color w:val="000000"/>
                <w:sz w:val="20"/>
              </w:rPr>
              <w:t>
3.Тағам объектілерін қадағалау бойынша жылдық жұмыс жоспарын құру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3" w:id="2377"/>
          <w:p>
            <w:pPr>
              <w:spacing w:after="20"/>
              <w:ind w:left="20"/>
              <w:jc w:val="both"/>
            </w:pPr>
            <w:r>
              <w:rPr>
                <w:rFonts w:ascii="Times New Roman"/>
                <w:b w:val="false"/>
                <w:i w:val="false"/>
                <w:color w:val="000000"/>
                <w:sz w:val="20"/>
              </w:rPr>
              <w:t>
Тәртіптілік</w:t>
            </w:r>
          </w:p>
          <w:bookmarkEnd w:id="2377"/>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мәселелік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Дербестік және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Кәсіптің карточкасы "7.1 Дәрігер (маман) вирусолог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Дәрігер (маман) вирусолог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7" w:id="2378"/>
          <w:p>
            <w:pPr>
              <w:spacing w:after="20"/>
              <w:ind w:left="20"/>
              <w:jc w:val="both"/>
            </w:pPr>
            <w:r>
              <w:rPr>
                <w:rFonts w:ascii="Times New Roman"/>
                <w:b w:val="false"/>
                <w:i w:val="false"/>
                <w:color w:val="000000"/>
                <w:sz w:val="20"/>
              </w:rPr>
              <w:t>
Білім деңгейі:</w:t>
            </w:r>
          </w:p>
          <w:bookmarkEnd w:id="2378"/>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8" w:id="2379"/>
          <w:p>
            <w:pPr>
              <w:spacing w:after="20"/>
              <w:ind w:left="20"/>
              <w:jc w:val="both"/>
            </w:pPr>
            <w:r>
              <w:rPr>
                <w:rFonts w:ascii="Times New Roman"/>
                <w:b w:val="false"/>
                <w:i w:val="false"/>
                <w:color w:val="000000"/>
                <w:sz w:val="20"/>
              </w:rPr>
              <w:t>
Мамандық:</w:t>
            </w:r>
          </w:p>
          <w:bookmarkEnd w:id="2379"/>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9" w:id="2380"/>
          <w:p>
            <w:pPr>
              <w:spacing w:after="20"/>
              <w:ind w:left="20"/>
              <w:jc w:val="both"/>
            </w:pPr>
            <w:r>
              <w:rPr>
                <w:rFonts w:ascii="Times New Roman"/>
                <w:b w:val="false"/>
                <w:i w:val="false"/>
                <w:color w:val="000000"/>
                <w:sz w:val="20"/>
              </w:rPr>
              <w:t>
Біліктілік:</w:t>
            </w:r>
          </w:p>
          <w:bookmarkEnd w:id="238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6.3 деңгейінде кемінде 5 жыл немесе магистр дәрежесін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0" w:id="2381"/>
          <w:p>
            <w:pPr>
              <w:spacing w:after="20"/>
              <w:ind w:left="20"/>
              <w:jc w:val="both"/>
            </w:pPr>
            <w:r>
              <w:rPr>
                <w:rFonts w:ascii="Times New Roman"/>
                <w:b w:val="false"/>
                <w:i w:val="false"/>
                <w:color w:val="000000"/>
                <w:sz w:val="20"/>
              </w:rPr>
              <w:t>
2131-9-010 - Эпидемиолог</w:t>
            </w:r>
          </w:p>
          <w:bookmarkEnd w:id="2381"/>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инфекцияларды диагностикалау үшін, сондай-ақ халықтың санитариялық-эпидемиологиялық салауаттылығы саласындағы қызметті жүзеге асыратын объектілерді (субъектілерді) бақылау мен қадағалауды қамтамасыз ету үшін вирусологиялық зерттеулер жүргізуді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2" w:id="2382"/>
          <w:p>
            <w:pPr>
              <w:spacing w:after="20"/>
              <w:ind w:left="20"/>
              <w:jc w:val="both"/>
            </w:pPr>
            <w:r>
              <w:rPr>
                <w:rFonts w:ascii="Times New Roman"/>
                <w:b w:val="false"/>
                <w:i w:val="false"/>
                <w:color w:val="000000"/>
                <w:sz w:val="20"/>
              </w:rPr>
              <w:t>
1. Вирусологиялық зертхананың қызметін ұйымдастыру</w:t>
            </w:r>
          </w:p>
          <w:bookmarkEnd w:id="2382"/>
          <w:p>
            <w:pPr>
              <w:spacing w:after="20"/>
              <w:ind w:left="20"/>
              <w:jc w:val="both"/>
            </w:pPr>
            <w:r>
              <w:rPr>
                <w:rFonts w:ascii="Times New Roman"/>
                <w:b w:val="false"/>
                <w:i w:val="false"/>
                <w:color w:val="000000"/>
                <w:sz w:val="20"/>
              </w:rPr>
              <w:t>
2. Вирусологиялық зерттеулер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3" w:id="2383"/>
          <w:p>
            <w:pPr>
              <w:spacing w:after="20"/>
              <w:ind w:left="20"/>
              <w:jc w:val="both"/>
            </w:pPr>
            <w:r>
              <w:rPr>
                <w:rFonts w:ascii="Times New Roman"/>
                <w:b w:val="false"/>
                <w:i w:val="false"/>
                <w:color w:val="000000"/>
                <w:sz w:val="20"/>
              </w:rPr>
              <w:t>
Еңбек функциясы 1:</w:t>
            </w:r>
          </w:p>
          <w:bookmarkEnd w:id="2383"/>
          <w:p>
            <w:pPr>
              <w:spacing w:after="20"/>
              <w:ind w:left="20"/>
              <w:jc w:val="both"/>
            </w:pPr>
            <w:r>
              <w:rPr>
                <w:rFonts w:ascii="Times New Roman"/>
                <w:b w:val="false"/>
                <w:i w:val="false"/>
                <w:color w:val="000000"/>
                <w:sz w:val="20"/>
              </w:rPr>
              <w:t>
Вирусологиялық зертхананың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2384"/>
          <w:p>
            <w:pPr>
              <w:spacing w:after="20"/>
              <w:ind w:left="20"/>
              <w:jc w:val="both"/>
            </w:pPr>
            <w:r>
              <w:rPr>
                <w:rFonts w:ascii="Times New Roman"/>
                <w:b w:val="false"/>
                <w:i w:val="false"/>
                <w:color w:val="000000"/>
                <w:sz w:val="20"/>
              </w:rPr>
              <w:t>
Дағды 1:</w:t>
            </w:r>
          </w:p>
          <w:bookmarkEnd w:id="2384"/>
          <w:p>
            <w:pPr>
              <w:spacing w:after="20"/>
              <w:ind w:left="20"/>
              <w:jc w:val="both"/>
            </w:pPr>
            <w:r>
              <w:rPr>
                <w:rFonts w:ascii="Times New Roman"/>
                <w:b w:val="false"/>
                <w:i w:val="false"/>
                <w:color w:val="000000"/>
                <w:sz w:val="20"/>
              </w:rPr>
              <w:t>
Вирусологиялық зертхана мен қызметкерлердің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5" w:id="2385"/>
          <w:p>
            <w:pPr>
              <w:spacing w:after="20"/>
              <w:ind w:left="20"/>
              <w:jc w:val="both"/>
            </w:pPr>
            <w:r>
              <w:rPr>
                <w:rFonts w:ascii="Times New Roman"/>
                <w:b w:val="false"/>
                <w:i w:val="false"/>
                <w:color w:val="000000"/>
                <w:sz w:val="20"/>
              </w:rPr>
              <w:t>
Машықтар:</w:t>
            </w:r>
          </w:p>
          <w:bookmarkEnd w:id="2385"/>
          <w:p>
            <w:pPr>
              <w:spacing w:after="20"/>
              <w:ind w:left="20"/>
              <w:jc w:val="both"/>
            </w:pPr>
            <w:r>
              <w:rPr>
                <w:rFonts w:ascii="Times New Roman"/>
                <w:b w:val="false"/>
                <w:i w:val="false"/>
                <w:color w:val="000000"/>
                <w:sz w:val="20"/>
              </w:rPr>
              <w:t>
</w:t>
            </w:r>
            <w:r>
              <w:rPr>
                <w:rFonts w:ascii="Times New Roman"/>
                <w:b w:val="false"/>
                <w:i w:val="false"/>
                <w:color w:val="000000"/>
                <w:sz w:val="20"/>
              </w:rPr>
              <w:t>1. Вирусологиялық зерттеу жүргізу үшін қажетті ақпарат көлемін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Вирусологиялық зертханаларда еңбекті қорғау жөніндегі талаптарға, санитариялық-эпидемиялогиялық талаптарға және биологиялық қауіпсіздік және биологиялық қорғау жөніндегі қағидаларға сәйкес зертханалық зерттеулер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 объектісін дайындауды ұйымдастыруға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Зерттеу үшін клиникалық материалдың сипатын, көлемін және жеткізу мерзімін айқындауға;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Зерттеудің әрбір түрі үшін барабар әдісті айқындау.</w:t>
            </w:r>
          </w:p>
          <w:p>
            <w:pPr>
              <w:spacing w:after="20"/>
              <w:ind w:left="20"/>
              <w:jc w:val="both"/>
            </w:pPr>
            <w:r>
              <w:rPr>
                <w:rFonts w:ascii="Times New Roman"/>
                <w:b w:val="false"/>
                <w:i w:val="false"/>
                <w:color w:val="000000"/>
                <w:sz w:val="20"/>
              </w:rPr>
              <w:t>
6. Вирусологиялық зертханада биологиялық материалдар мен растайтын зерттеу материалдарын міндетті түрде жинау, айналымын, тасымалдау, сақтау және жоюды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1" w:id="2386"/>
          <w:p>
            <w:pPr>
              <w:spacing w:after="20"/>
              <w:ind w:left="20"/>
              <w:jc w:val="both"/>
            </w:pPr>
            <w:r>
              <w:rPr>
                <w:rFonts w:ascii="Times New Roman"/>
                <w:b w:val="false"/>
                <w:i w:val="false"/>
                <w:color w:val="000000"/>
                <w:sz w:val="20"/>
              </w:rPr>
              <w:t>
Білімдер:</w:t>
            </w:r>
          </w:p>
          <w:bookmarkEnd w:id="2386"/>
          <w:p>
            <w:pPr>
              <w:spacing w:after="20"/>
              <w:ind w:left="20"/>
              <w:jc w:val="both"/>
            </w:pPr>
            <w:r>
              <w:rPr>
                <w:rFonts w:ascii="Times New Roman"/>
                <w:b w:val="false"/>
                <w:i w:val="false"/>
                <w:color w:val="000000"/>
                <w:sz w:val="20"/>
              </w:rPr>
              <w:t>
</w:t>
            </w:r>
            <w:r>
              <w:rPr>
                <w:rFonts w:ascii="Times New Roman"/>
                <w:b w:val="false"/>
                <w:i w:val="false"/>
                <w:color w:val="000000"/>
                <w:sz w:val="20"/>
              </w:rPr>
              <w:t>1. Вирусологиялық зертхананың құрылымы мен қызметі.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Жұқтырған материалмен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Вирустардың шығу табиғаты, олардың құрылымы және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Вирусологиялық зертханаларды материалдық-техникалық жарақтандыруды перспективалық дамытуды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Вирусологиялық зерттеулердің көлемі бойынша ұсынымдар әзірлеу.</w:t>
            </w:r>
          </w:p>
          <w:p>
            <w:pPr>
              <w:spacing w:after="20"/>
              <w:ind w:left="20"/>
              <w:jc w:val="both"/>
            </w:pPr>
            <w:r>
              <w:rPr>
                <w:rFonts w:ascii="Times New Roman"/>
                <w:b w:val="false"/>
                <w:i w:val="false"/>
                <w:color w:val="000000"/>
                <w:sz w:val="20"/>
              </w:rPr>
              <w:t>
6. Вирустық этиологияның жұқпалы ауруларын диагностикалау, алдын алу және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7" w:id="2387"/>
          <w:p>
            <w:pPr>
              <w:spacing w:after="20"/>
              <w:ind w:left="20"/>
              <w:jc w:val="both"/>
            </w:pPr>
            <w:r>
              <w:rPr>
                <w:rFonts w:ascii="Times New Roman"/>
                <w:b w:val="false"/>
                <w:i w:val="false"/>
                <w:color w:val="000000"/>
                <w:sz w:val="20"/>
              </w:rPr>
              <w:t>
Дағды 2:</w:t>
            </w:r>
          </w:p>
          <w:bookmarkEnd w:id="2387"/>
          <w:p>
            <w:pPr>
              <w:spacing w:after="20"/>
              <w:ind w:left="20"/>
              <w:jc w:val="both"/>
            </w:pPr>
            <w:r>
              <w:rPr>
                <w:rFonts w:ascii="Times New Roman"/>
                <w:b w:val="false"/>
                <w:i w:val="false"/>
                <w:color w:val="000000"/>
                <w:sz w:val="20"/>
              </w:rPr>
              <w:t>
Зертханалық құжаттаманы, зерттеу хаттамалары мен есептерді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8" w:id="2388"/>
          <w:p>
            <w:pPr>
              <w:spacing w:after="20"/>
              <w:ind w:left="20"/>
              <w:jc w:val="both"/>
            </w:pPr>
            <w:r>
              <w:rPr>
                <w:rFonts w:ascii="Times New Roman"/>
                <w:b w:val="false"/>
                <w:i w:val="false"/>
                <w:color w:val="000000"/>
                <w:sz w:val="20"/>
              </w:rPr>
              <w:t>
Машықтар:</w:t>
            </w:r>
          </w:p>
          <w:bookmarkEnd w:id="2388"/>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 белгілеген нысандар, түрлер, көлем, тәртіп және мерзімдер бойынша медициналық құжаттаманы ресімдеу; медициналық құжаттаманы талаптарға сәйкес ұйымдастыру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деректерді қорғауға және медициналық ақпараттың қауіпсіздігін қамтамасыз етуге байланысты нормалар мен ережелерді сақтай отырып, медициналық ақпаратты құпия түрде өңдеу.</w:t>
            </w:r>
          </w:p>
          <w:p>
            <w:pPr>
              <w:spacing w:after="20"/>
              <w:ind w:left="20"/>
              <w:jc w:val="both"/>
            </w:pPr>
            <w:r>
              <w:rPr>
                <w:rFonts w:ascii="Times New Roman"/>
                <w:b w:val="false"/>
                <w:i w:val="false"/>
                <w:color w:val="000000"/>
                <w:sz w:val="20"/>
              </w:rPr>
              <w:t>
3. Кәсіби қызметте денсаулық сақтау саласындағы цифрлық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1" w:id="2389"/>
          <w:p>
            <w:pPr>
              <w:spacing w:after="20"/>
              <w:ind w:left="20"/>
              <w:jc w:val="both"/>
            </w:pPr>
            <w:r>
              <w:rPr>
                <w:rFonts w:ascii="Times New Roman"/>
                <w:b w:val="false"/>
                <w:i w:val="false"/>
                <w:color w:val="000000"/>
                <w:sz w:val="20"/>
              </w:rPr>
              <w:t>
Білімдер:</w:t>
            </w:r>
          </w:p>
          <w:bookmarkEnd w:id="2389"/>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есептік және есептік құжаттама нысандарын, сондай-ақ оларды толтыру жөніндегі нұсқаулықтарды бекіту туралы бұйрықтар.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салауаттылығы саласындағы есепке алу және есептік құжаттама нысандарын бекіту туралы бұйрықтар.</w:t>
            </w:r>
          </w:p>
          <w:p>
            <w:pPr>
              <w:spacing w:after="20"/>
              <w:ind w:left="20"/>
              <w:jc w:val="both"/>
            </w:pPr>
            <w:r>
              <w:rPr>
                <w:rFonts w:ascii="Times New Roman"/>
                <w:b w:val="false"/>
                <w:i w:val="false"/>
                <w:color w:val="000000"/>
                <w:sz w:val="20"/>
              </w:rPr>
              <w:t>
3. Электрондық деректер базасы және ақпараттық кітапханалар.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2390"/>
          <w:p>
            <w:pPr>
              <w:spacing w:after="20"/>
              <w:ind w:left="20"/>
              <w:jc w:val="both"/>
            </w:pPr>
            <w:r>
              <w:rPr>
                <w:rFonts w:ascii="Times New Roman"/>
                <w:b w:val="false"/>
                <w:i w:val="false"/>
                <w:color w:val="000000"/>
                <w:sz w:val="20"/>
              </w:rPr>
              <w:t>
Еңбек функциясы 2:</w:t>
            </w:r>
          </w:p>
          <w:bookmarkEnd w:id="2390"/>
          <w:p>
            <w:pPr>
              <w:spacing w:after="20"/>
              <w:ind w:left="20"/>
              <w:jc w:val="both"/>
            </w:pPr>
            <w:r>
              <w:rPr>
                <w:rFonts w:ascii="Times New Roman"/>
                <w:b w:val="false"/>
                <w:i w:val="false"/>
                <w:color w:val="000000"/>
                <w:sz w:val="20"/>
              </w:rPr>
              <w:t>
Вирусологиялық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5" w:id="2391"/>
          <w:p>
            <w:pPr>
              <w:spacing w:after="20"/>
              <w:ind w:left="20"/>
              <w:jc w:val="both"/>
            </w:pPr>
            <w:r>
              <w:rPr>
                <w:rFonts w:ascii="Times New Roman"/>
                <w:b w:val="false"/>
                <w:i w:val="false"/>
                <w:color w:val="000000"/>
                <w:sz w:val="20"/>
              </w:rPr>
              <w:t>
Дағды 1:</w:t>
            </w:r>
          </w:p>
          <w:bookmarkEnd w:id="2391"/>
          <w:p>
            <w:pPr>
              <w:spacing w:after="20"/>
              <w:ind w:left="20"/>
              <w:jc w:val="both"/>
            </w:pPr>
            <w:r>
              <w:rPr>
                <w:rFonts w:ascii="Times New Roman"/>
                <w:b w:val="false"/>
                <w:i w:val="false"/>
                <w:color w:val="000000"/>
                <w:sz w:val="20"/>
              </w:rPr>
              <w:t>
Вирусологиялық зерттеулердің зертханалық диагностикасын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6" w:id="2392"/>
          <w:p>
            <w:pPr>
              <w:spacing w:after="20"/>
              <w:ind w:left="20"/>
              <w:jc w:val="both"/>
            </w:pPr>
            <w:r>
              <w:rPr>
                <w:rFonts w:ascii="Times New Roman"/>
                <w:b w:val="false"/>
                <w:i w:val="false"/>
                <w:color w:val="000000"/>
                <w:sz w:val="20"/>
              </w:rPr>
              <w:t>
Машықтар:</w:t>
            </w:r>
          </w:p>
          <w:bookmarkEnd w:id="2392"/>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нәтижелерді бастапқы интерпретациямен (референттік интервалдармен салыстыру) вирусологиялық зертханалық зерттеулерді орындау, вирусологиялық зерттеулерде қажетті зертханалық процедуралардың реттілігін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нәтижелерді бастапқы түсіндірумен (референттік интервалдармен салыстыру) вирусологиялық зертханалық зерттеулерді ұйымдастыру.</w:t>
            </w:r>
          </w:p>
          <w:p>
            <w:pPr>
              <w:spacing w:after="20"/>
              <w:ind w:left="20"/>
              <w:jc w:val="both"/>
            </w:pPr>
            <w:r>
              <w:rPr>
                <w:rFonts w:ascii="Times New Roman"/>
                <w:b w:val="false"/>
                <w:i w:val="false"/>
                <w:color w:val="000000"/>
                <w:sz w:val="20"/>
              </w:rPr>
              <w:t>
3. Вирусологиялық зертханада сапаны басқару жүйесін әзірлеу, енгізу және қолдау, дайындалған СОР дұрыстығын бағалау есепті медициналық құжаттаманы, оның ішінде электрондық түрде толтыру.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9" w:id="2393"/>
          <w:p>
            <w:pPr>
              <w:spacing w:after="20"/>
              <w:ind w:left="20"/>
              <w:jc w:val="both"/>
            </w:pPr>
            <w:r>
              <w:rPr>
                <w:rFonts w:ascii="Times New Roman"/>
                <w:b w:val="false"/>
                <w:i w:val="false"/>
                <w:color w:val="000000"/>
                <w:sz w:val="20"/>
              </w:rPr>
              <w:t>
Білімдер:</w:t>
            </w:r>
          </w:p>
          <w:bookmarkEnd w:id="2393"/>
          <w:p>
            <w:pPr>
              <w:spacing w:after="20"/>
              <w:ind w:left="20"/>
              <w:jc w:val="both"/>
            </w:pPr>
            <w:r>
              <w:rPr>
                <w:rFonts w:ascii="Times New Roman"/>
                <w:b w:val="false"/>
                <w:i w:val="false"/>
                <w:color w:val="000000"/>
                <w:sz w:val="20"/>
              </w:rPr>
              <w:t>
</w:t>
            </w:r>
            <w:r>
              <w:rPr>
                <w:rFonts w:ascii="Times New Roman"/>
                <w:b w:val="false"/>
                <w:i w:val="false"/>
                <w:color w:val="000000"/>
                <w:sz w:val="20"/>
              </w:rPr>
              <w:t>1. Олардың клиникалық және санитариялық-эпидемиологиялық маңыздылығын ескере отырып, вирусологиялық зерттеулердің нәтижелерін түсіндіруді; сапаны бақылау нәтижелерін ескере отырып, вирусологиялық зерттеулердің нәтижелерін валидациялауды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және жеке вирусология.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Вирусологиялық зерттеулер жүргізу қағидаларын,</w:t>
            </w:r>
          </w:p>
          <w:p>
            <w:pPr>
              <w:spacing w:after="20"/>
              <w:ind w:left="20"/>
              <w:jc w:val="both"/>
            </w:pPr>
            <w:r>
              <w:rPr>
                <w:rFonts w:ascii="Times New Roman"/>
                <w:b w:val="false"/>
                <w:i w:val="false"/>
                <w:color w:val="000000"/>
                <w:sz w:val="20"/>
              </w:rPr>
              <w:t>
вирусологиялық сапаны зертханаішілік және сыртқы бақылау, оның нәтижелерін күнделікті жұмыста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3" w:id="2394"/>
          <w:p>
            <w:pPr>
              <w:spacing w:after="20"/>
              <w:ind w:left="20"/>
              <w:jc w:val="both"/>
            </w:pPr>
            <w:r>
              <w:rPr>
                <w:rFonts w:ascii="Times New Roman"/>
                <w:b w:val="false"/>
                <w:i w:val="false"/>
                <w:color w:val="000000"/>
                <w:sz w:val="20"/>
              </w:rPr>
              <w:t>
Дағды 2:</w:t>
            </w:r>
          </w:p>
          <w:bookmarkEnd w:id="2394"/>
          <w:p>
            <w:pPr>
              <w:spacing w:after="20"/>
              <w:ind w:left="20"/>
              <w:jc w:val="both"/>
            </w:pPr>
            <w:r>
              <w:rPr>
                <w:rFonts w:ascii="Times New Roman"/>
                <w:b w:val="false"/>
                <w:i w:val="false"/>
                <w:color w:val="000000"/>
                <w:sz w:val="20"/>
              </w:rPr>
              <w:t>
Зертханалық құжаттаманы, зерттеу хаттамаларын және есептерді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4" w:id="2395"/>
          <w:p>
            <w:pPr>
              <w:spacing w:after="20"/>
              <w:ind w:left="20"/>
              <w:jc w:val="both"/>
            </w:pPr>
            <w:r>
              <w:rPr>
                <w:rFonts w:ascii="Times New Roman"/>
                <w:b w:val="false"/>
                <w:i w:val="false"/>
                <w:color w:val="000000"/>
                <w:sz w:val="20"/>
              </w:rPr>
              <w:t>
Машықтар:</w:t>
            </w:r>
          </w:p>
          <w:bookmarkEnd w:id="2395"/>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 белгілеген нысандар, түрлер, көлем, тәртіп және мерзімдер бойынша медициналық құжаттаманы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құжаттаманы талаптарға сәйкес ұйымдастыру және сақтау.</w:t>
            </w:r>
          </w:p>
          <w:p>
            <w:pPr>
              <w:spacing w:after="20"/>
              <w:ind w:left="20"/>
              <w:jc w:val="both"/>
            </w:pPr>
            <w:r>
              <w:rPr>
                <w:rFonts w:ascii="Times New Roman"/>
                <w:b w:val="false"/>
                <w:i w:val="false"/>
                <w:color w:val="000000"/>
                <w:sz w:val="20"/>
              </w:rPr>
              <w:t>
3. Жеке деректерді қорғауға және медициналық ақпараттың қауіпсіздігін қамтамасыз етуге байланысты нормалар мен ережелерді сақтай отырып, медициналық ақпаратты құпия түрде өңдеу.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2396"/>
          <w:p>
            <w:pPr>
              <w:spacing w:after="20"/>
              <w:ind w:left="20"/>
              <w:jc w:val="both"/>
            </w:pPr>
            <w:r>
              <w:rPr>
                <w:rFonts w:ascii="Times New Roman"/>
                <w:b w:val="false"/>
                <w:i w:val="false"/>
                <w:color w:val="000000"/>
                <w:sz w:val="20"/>
              </w:rPr>
              <w:t>
Білімдер:</w:t>
            </w:r>
          </w:p>
          <w:bookmarkEnd w:id="2396"/>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есептік және есептік құжаттама нысандарын, сондай-ақ оларды толтыру жөніндегі нұсқаулықтарды бекіту туралы бұйрықтар.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салауаттылығы саласында есептік және есептік құжаттаманы жүргізу жөніндегі нұсқаулықтар.</w:t>
            </w:r>
          </w:p>
          <w:p>
            <w:pPr>
              <w:spacing w:after="20"/>
              <w:ind w:left="20"/>
              <w:jc w:val="both"/>
            </w:pPr>
            <w:r>
              <w:rPr>
                <w:rFonts w:ascii="Times New Roman"/>
                <w:b w:val="false"/>
                <w:i w:val="false"/>
                <w:color w:val="000000"/>
                <w:sz w:val="20"/>
              </w:rPr>
              <w:t>
3. Денсаулық сақтау саласындағы цифрлық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0" w:id="2397"/>
          <w:p>
            <w:pPr>
              <w:spacing w:after="20"/>
              <w:ind w:left="20"/>
              <w:jc w:val="both"/>
            </w:pPr>
            <w:r>
              <w:rPr>
                <w:rFonts w:ascii="Times New Roman"/>
                <w:b w:val="false"/>
                <w:i w:val="false"/>
                <w:color w:val="000000"/>
                <w:sz w:val="20"/>
              </w:rPr>
              <w:t>
Қосымша еңбек функциясы 1:</w:t>
            </w:r>
          </w:p>
          <w:bookmarkEnd w:id="2397"/>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2398"/>
          <w:p>
            <w:pPr>
              <w:spacing w:after="20"/>
              <w:ind w:left="20"/>
              <w:jc w:val="both"/>
            </w:pPr>
            <w:r>
              <w:rPr>
                <w:rFonts w:ascii="Times New Roman"/>
                <w:b w:val="false"/>
                <w:i w:val="false"/>
                <w:color w:val="000000"/>
                <w:sz w:val="20"/>
              </w:rPr>
              <w:t>
Дағды 1:</w:t>
            </w:r>
          </w:p>
          <w:bookmarkEnd w:id="2398"/>
          <w:p>
            <w:pPr>
              <w:spacing w:after="20"/>
              <w:ind w:left="20"/>
              <w:jc w:val="both"/>
            </w:pPr>
            <w:r>
              <w:rPr>
                <w:rFonts w:ascii="Times New Roman"/>
                <w:b w:val="false"/>
                <w:i w:val="false"/>
                <w:color w:val="000000"/>
                <w:sz w:val="20"/>
              </w:rPr>
              <w:t>
Зерттеу нәтижелерін ғылыми журналдарда ғылыми жарияланымдар түрінде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2" w:id="2399"/>
          <w:p>
            <w:pPr>
              <w:spacing w:after="20"/>
              <w:ind w:left="20"/>
              <w:jc w:val="both"/>
            </w:pPr>
            <w:r>
              <w:rPr>
                <w:rFonts w:ascii="Times New Roman"/>
                <w:b w:val="false"/>
                <w:i w:val="false"/>
                <w:color w:val="000000"/>
                <w:sz w:val="20"/>
              </w:rPr>
              <w:t>
Машықтар:</w:t>
            </w:r>
          </w:p>
          <w:bookmarkEnd w:id="2399"/>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 нәтижелерінің деректерін жинау,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Әдебиеттерді іздеу және талдау, зерттеу деректерін сыни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жоспары мен дизайнын, әдіснаманы таңдауды, қосу және алып тастау критерийлерін анықтауды, хаттаманы және деректерді жинау схемасын әзірлеуді қоса алғанда, зерттеуді жобалау дағдыларын меңгеру.</w:t>
            </w:r>
          </w:p>
          <w:p>
            <w:pPr>
              <w:spacing w:after="20"/>
              <w:ind w:left="20"/>
              <w:jc w:val="both"/>
            </w:pPr>
            <w:r>
              <w:rPr>
                <w:rFonts w:ascii="Times New Roman"/>
                <w:b w:val="false"/>
                <w:i w:val="false"/>
                <w:color w:val="000000"/>
                <w:sz w:val="20"/>
              </w:rPr>
              <w:t>
4. Зерттеу нәтижелерін жазбаша түрде ұсыну және ғылыми журналдарда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6" w:id="2400"/>
          <w:p>
            <w:pPr>
              <w:spacing w:after="20"/>
              <w:ind w:left="20"/>
              <w:jc w:val="both"/>
            </w:pPr>
            <w:r>
              <w:rPr>
                <w:rFonts w:ascii="Times New Roman"/>
                <w:b w:val="false"/>
                <w:i w:val="false"/>
                <w:color w:val="000000"/>
                <w:sz w:val="20"/>
              </w:rPr>
              <w:t>
Білімдер:</w:t>
            </w:r>
          </w:p>
          <w:bookmarkEnd w:id="2400"/>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зерттеулерді жүргізу кезеңдері: жоспарлау, мәліметтер жинау, талдау, түсіндіру, қорытындылар.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визуализациялау және ұсыну әдістері, статистикалық бағдарламаларды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ғылыми деректерді түсіндіру.</w:t>
            </w:r>
          </w:p>
          <w:p>
            <w:pPr>
              <w:spacing w:after="20"/>
              <w:ind w:left="20"/>
              <w:jc w:val="both"/>
            </w:pPr>
            <w:r>
              <w:rPr>
                <w:rFonts w:ascii="Times New Roman"/>
                <w:b w:val="false"/>
                <w:i w:val="false"/>
                <w:color w:val="000000"/>
                <w:sz w:val="20"/>
              </w:rPr>
              <w:t>
4. Ғылыми әдебиеттер мен дереккөздерді талдау; ғылыми қорытынды дайындау және ғылыми есеп, мақала, тезистер, презентация түрінде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0" w:id="2401"/>
          <w:p>
            <w:pPr>
              <w:spacing w:after="20"/>
              <w:ind w:left="20"/>
              <w:jc w:val="both"/>
            </w:pPr>
            <w:r>
              <w:rPr>
                <w:rFonts w:ascii="Times New Roman"/>
                <w:b w:val="false"/>
                <w:i w:val="false"/>
                <w:color w:val="000000"/>
                <w:sz w:val="20"/>
              </w:rPr>
              <w:t>
Дағды 2:</w:t>
            </w:r>
          </w:p>
          <w:bookmarkEnd w:id="2401"/>
          <w:p>
            <w:pPr>
              <w:spacing w:after="20"/>
              <w:ind w:left="20"/>
              <w:jc w:val="both"/>
            </w:pPr>
            <w:r>
              <w:rPr>
                <w:rFonts w:ascii="Times New Roman"/>
                <w:b w:val="false"/>
                <w:i w:val="false"/>
                <w:color w:val="000000"/>
                <w:sz w:val="20"/>
              </w:rPr>
              <w:t>
Зерттеулер мен ғылыми жобаларға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1" w:id="2402"/>
          <w:p>
            <w:pPr>
              <w:spacing w:after="20"/>
              <w:ind w:left="20"/>
              <w:jc w:val="both"/>
            </w:pPr>
            <w:r>
              <w:rPr>
                <w:rFonts w:ascii="Times New Roman"/>
                <w:b w:val="false"/>
                <w:i w:val="false"/>
                <w:color w:val="000000"/>
                <w:sz w:val="20"/>
              </w:rPr>
              <w:t>
Машықтар:</w:t>
            </w:r>
          </w:p>
          <w:bookmarkEnd w:id="2402"/>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сұрақтарын тұжырымдау, гипотезаларды әзірлеу, деректерді жинау және талдау, статистикалық талдау жүргізу және зерттеу нәтижелерінен қорытынды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Зерттеуге қатысатын пациенттердің әділдік, ақпараттандырылған келісім, құпиялылық және құқықтары мен әл-ауқатын қорғау қағидаттарын сақтау.</w:t>
            </w:r>
          </w:p>
          <w:p>
            <w:pPr>
              <w:spacing w:after="20"/>
              <w:ind w:left="20"/>
              <w:jc w:val="both"/>
            </w:pPr>
            <w:r>
              <w:rPr>
                <w:rFonts w:ascii="Times New Roman"/>
                <w:b w:val="false"/>
                <w:i w:val="false"/>
                <w:color w:val="000000"/>
                <w:sz w:val="20"/>
              </w:rPr>
              <w:t>
3. Зерттеу деректеріне сыни баға бере отырып, әдебиеттерді іздеу және талдау жүргізу; зерттеу жоспары мен дизайнын, әдіснаманы таңдауды, қосу және алып тастау критерийлерін анықтауды, хаттаманы және деректерді жинау схемасын әзірлеуді қоса алғанда, зерттеуді жобалау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4" w:id="2403"/>
          <w:p>
            <w:pPr>
              <w:spacing w:after="20"/>
              <w:ind w:left="20"/>
              <w:jc w:val="both"/>
            </w:pPr>
            <w:r>
              <w:rPr>
                <w:rFonts w:ascii="Times New Roman"/>
                <w:b w:val="false"/>
                <w:i w:val="false"/>
                <w:color w:val="000000"/>
                <w:sz w:val="20"/>
              </w:rPr>
              <w:t>
Білімдер:</w:t>
            </w:r>
          </w:p>
          <w:bookmarkEnd w:id="2403"/>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 және ғылыми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зерттеулерімен байланысты этикалық қағидалар, реттеуші нормалар мен рәсімдер.</w:t>
            </w:r>
          </w:p>
          <w:p>
            <w:pPr>
              <w:spacing w:after="20"/>
              <w:ind w:left="20"/>
              <w:jc w:val="both"/>
            </w:pPr>
            <w:r>
              <w:rPr>
                <w:rFonts w:ascii="Times New Roman"/>
                <w:b w:val="false"/>
                <w:i w:val="false"/>
                <w:color w:val="000000"/>
                <w:sz w:val="20"/>
              </w:rPr>
              <w:t>
3. Статистикалық әдістер, деректерді өңдеу әдістері және нәтижелердің статистикалық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7" w:id="2404"/>
          <w:p>
            <w:pPr>
              <w:spacing w:after="20"/>
              <w:ind w:left="20"/>
              <w:jc w:val="both"/>
            </w:pPr>
            <w:r>
              <w:rPr>
                <w:rFonts w:ascii="Times New Roman"/>
                <w:b w:val="false"/>
                <w:i w:val="false"/>
                <w:color w:val="000000"/>
                <w:sz w:val="20"/>
              </w:rPr>
              <w:t>
Тәртіптілік</w:t>
            </w:r>
          </w:p>
          <w:bookmarkEnd w:id="2404"/>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Шағылысу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Шыдамдылық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Мақсаткерлік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Кәсіптің карточкасы "7.2 Еңбек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Еңбек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2405"/>
          <w:p>
            <w:pPr>
              <w:spacing w:after="20"/>
              <w:ind w:left="20"/>
              <w:jc w:val="both"/>
            </w:pPr>
            <w:r>
              <w:rPr>
                <w:rFonts w:ascii="Times New Roman"/>
                <w:b w:val="false"/>
                <w:i w:val="false"/>
                <w:color w:val="000000"/>
                <w:sz w:val="20"/>
              </w:rPr>
              <w:t>
Білім деңгейі:</w:t>
            </w:r>
          </w:p>
          <w:bookmarkEnd w:id="2405"/>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6" w:id="2406"/>
          <w:p>
            <w:pPr>
              <w:spacing w:after="20"/>
              <w:ind w:left="20"/>
              <w:jc w:val="both"/>
            </w:pPr>
            <w:r>
              <w:rPr>
                <w:rFonts w:ascii="Times New Roman"/>
                <w:b w:val="false"/>
                <w:i w:val="false"/>
                <w:color w:val="000000"/>
                <w:sz w:val="20"/>
              </w:rPr>
              <w:t>
Мамандық:</w:t>
            </w:r>
          </w:p>
          <w:bookmarkEnd w:id="2406"/>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7" w:id="2407"/>
          <w:p>
            <w:pPr>
              <w:spacing w:after="20"/>
              <w:ind w:left="20"/>
              <w:jc w:val="both"/>
            </w:pPr>
            <w:r>
              <w:rPr>
                <w:rFonts w:ascii="Times New Roman"/>
                <w:b w:val="false"/>
                <w:i w:val="false"/>
                <w:color w:val="000000"/>
                <w:sz w:val="20"/>
              </w:rPr>
              <w:t>
Біліктілік:</w:t>
            </w:r>
          </w:p>
          <w:bookmarkEnd w:id="240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8" w:id="2408"/>
          <w:p>
            <w:pPr>
              <w:spacing w:after="20"/>
              <w:ind w:left="20"/>
              <w:jc w:val="both"/>
            </w:pPr>
            <w:r>
              <w:rPr>
                <w:rFonts w:ascii="Times New Roman"/>
                <w:b w:val="false"/>
                <w:i w:val="false"/>
                <w:color w:val="000000"/>
                <w:sz w:val="20"/>
              </w:rPr>
              <w:t>
2269-2-001 - Балалар және жасөспірімдер гигиенасы дәрігері</w:t>
            </w:r>
          </w:p>
          <w:bookmarkEnd w:id="2408"/>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Жалпы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2213-3-002 - Дәрігер-радиолог</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2213-3-001 - Сәулелік терапия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2269-2-007 - Санитариялық-эпидемиологиялық қызмет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2216-3-005 - Дәрігер-рентгенолог</w:t>
            </w:r>
          </w:p>
          <w:p>
            <w:pPr>
              <w:spacing w:after="20"/>
              <w:ind w:left="20"/>
              <w:jc w:val="both"/>
            </w:pPr>
            <w:r>
              <w:rPr>
                <w:rFonts w:ascii="Times New Roman"/>
                <w:b w:val="false"/>
                <w:i w:val="false"/>
                <w:color w:val="000000"/>
                <w:sz w:val="20"/>
              </w:rPr>
              <w:t>
2216-3-003 - Радиоизотопты диагностика дәрігері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жасайтын халықтың санитариялық-эпидемиологиялық салауаттылығы саласында мемлекеттік бақылауды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7" w:id="2409"/>
          <w:p>
            <w:pPr>
              <w:spacing w:after="20"/>
              <w:ind w:left="20"/>
              <w:jc w:val="both"/>
            </w:pPr>
            <w:r>
              <w:rPr>
                <w:rFonts w:ascii="Times New Roman"/>
                <w:b w:val="false"/>
                <w:i w:val="false"/>
                <w:color w:val="000000"/>
                <w:sz w:val="20"/>
              </w:rPr>
              <w:t>
1. Жұмыс жасайтын халықтың санитариялық-эпидемиологиялық салауаттылығын қамтамасыз ету жөніндегі қызмет.</w:t>
            </w:r>
          </w:p>
          <w:bookmarkEnd w:id="2409"/>
          <w:p>
            <w:pPr>
              <w:spacing w:after="20"/>
              <w:ind w:left="20"/>
              <w:jc w:val="both"/>
            </w:pPr>
            <w:r>
              <w:rPr>
                <w:rFonts w:ascii="Times New Roman"/>
                <w:b w:val="false"/>
                <w:i w:val="false"/>
                <w:color w:val="000000"/>
                <w:sz w:val="20"/>
              </w:rPr>
              <w:t>
2. Өнеркәсіптік объектілерге мемлекеттік санитариялық қадағалауды жүзеге асыру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қызметтер көрсету, санитариялық-эпидемиологиялық қызмет бөлімшелерін ұйымдастыру-әдістемелік қамтамасыз ету жөніндегі қызмет.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8" w:id="2410"/>
          <w:p>
            <w:pPr>
              <w:spacing w:after="20"/>
              <w:ind w:left="20"/>
              <w:jc w:val="both"/>
            </w:pPr>
            <w:r>
              <w:rPr>
                <w:rFonts w:ascii="Times New Roman"/>
                <w:b w:val="false"/>
                <w:i w:val="false"/>
                <w:color w:val="000000"/>
                <w:sz w:val="20"/>
              </w:rPr>
              <w:t>
Еңбек функциясы 1:</w:t>
            </w:r>
          </w:p>
          <w:bookmarkEnd w:id="2410"/>
          <w:p>
            <w:pPr>
              <w:spacing w:after="20"/>
              <w:ind w:left="20"/>
              <w:jc w:val="both"/>
            </w:pPr>
            <w:r>
              <w:rPr>
                <w:rFonts w:ascii="Times New Roman"/>
                <w:b w:val="false"/>
                <w:i w:val="false"/>
                <w:color w:val="000000"/>
                <w:sz w:val="20"/>
              </w:rPr>
              <w:t>
Жұмыс жасайтын халықтың санитариялық-эпидемиологиялық салауаттылығын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9" w:id="2411"/>
          <w:p>
            <w:pPr>
              <w:spacing w:after="20"/>
              <w:ind w:left="20"/>
              <w:jc w:val="both"/>
            </w:pPr>
            <w:r>
              <w:rPr>
                <w:rFonts w:ascii="Times New Roman"/>
                <w:b w:val="false"/>
                <w:i w:val="false"/>
                <w:color w:val="000000"/>
                <w:sz w:val="20"/>
              </w:rPr>
              <w:t>
Дағды 1:</w:t>
            </w:r>
          </w:p>
          <w:bookmarkEnd w:id="2411"/>
          <w:p>
            <w:pPr>
              <w:spacing w:after="20"/>
              <w:ind w:left="20"/>
              <w:jc w:val="both"/>
            </w:pPr>
            <w:r>
              <w:rPr>
                <w:rFonts w:ascii="Times New Roman"/>
                <w:b w:val="false"/>
                <w:i w:val="false"/>
                <w:color w:val="000000"/>
                <w:sz w:val="20"/>
              </w:rPr>
              <w:t>
Өндірістік факторлардың (өндірістік (жұмыс) ортаның факторларының және еңбек процесінің) зияндылығы мен қауіптілігі көрсеткіштері бойынша еңбек жағдайларын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2412"/>
          <w:p>
            <w:pPr>
              <w:spacing w:after="20"/>
              <w:ind w:left="20"/>
              <w:jc w:val="both"/>
            </w:pPr>
            <w:r>
              <w:rPr>
                <w:rFonts w:ascii="Times New Roman"/>
                <w:b w:val="false"/>
                <w:i w:val="false"/>
                <w:color w:val="000000"/>
                <w:sz w:val="20"/>
              </w:rPr>
              <w:t>
Машықтар:</w:t>
            </w:r>
          </w:p>
          <w:bookmarkEnd w:id="2412"/>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және зиянды өндірістік факторлардың (өндірістік (жұмыс) ортаның және еңбек процесінің факторларының) жұмысшыларға әсер ету өлшемдеріне сәйкес сыныптар бойынша еңбек жағдайларын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Сынамаларды іріктеу, ілеспе құжаттаманы дайындау, санитариялық-эпидемиологиялық сараптама жүргізу туралы нұсқамалар мен қаулылар жасау, жұмыс орындарында зиянды өндірістік факторларды (иондамайтын сәулелену параметрлері, физикалық факторлар-шу, діріл, микроклимат, жарық), сондай — ақ сыртқы орта объектілерінің параметрлерін (су, топырақ) зертханалық-аспаптық зерттеулер жүргізу және өлшеу дағдыларын меңгеру, атмосфералық ауа және жұмыс аймағының ауасы).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Міндетті медициналық тексерулердің (алдын ала және мерзімді) деректерін жинау, өңдеу және талдау дағдыларын, сондай-ақ жұмысшылардың еңбек жағдайларының санитариялық-эпидемиологиялық сипаттамаларын жасау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Жұмысшылардың алдын ала және мерзімді медициналық тексерулерінің нәтижелері бойынша қорытынды актіде ұсынымдар жасау және объектіде сауықтыру іс-шараларының жоспарын әзірлеу дағдыларын меңгеру.</w:t>
            </w:r>
          </w:p>
          <w:p>
            <w:pPr>
              <w:spacing w:after="20"/>
              <w:ind w:left="20"/>
              <w:jc w:val="both"/>
            </w:pPr>
            <w:r>
              <w:rPr>
                <w:rFonts w:ascii="Times New Roman"/>
                <w:b w:val="false"/>
                <w:i w:val="false"/>
                <w:color w:val="000000"/>
                <w:sz w:val="20"/>
              </w:rPr>
              <w:t>
5. Санитариялық-эпидемиологиялық жағдайды талдаудың заманауи әдістерін қолдану, халықтың денсаулығына әсер ететін негізгі факторларды анықтау және аурулардың алдын алудың басым бағыттарын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5" w:id="2413"/>
          <w:p>
            <w:pPr>
              <w:spacing w:after="20"/>
              <w:ind w:left="20"/>
              <w:jc w:val="both"/>
            </w:pPr>
            <w:r>
              <w:rPr>
                <w:rFonts w:ascii="Times New Roman"/>
                <w:b w:val="false"/>
                <w:i w:val="false"/>
                <w:color w:val="000000"/>
                <w:sz w:val="20"/>
              </w:rPr>
              <w:t>
Білімдер:</w:t>
            </w:r>
          </w:p>
          <w:bookmarkEnd w:id="241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орта факторларының зияндылығы мен қауіптілігі, еңбек процесінің ауырлығы мен шиеленісі көрсеткіштері бойынша еңбек жағдайларын бағалау мен жіктеудің гигиеналық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гигиенасы және өндірістік санитария саласындағы халықтың санитариялық-эпидемиологиялық салауаттылығы саласындағы негізгі нормативтік құқықтық актілер.</w:t>
            </w:r>
          </w:p>
          <w:p>
            <w:pPr>
              <w:spacing w:after="20"/>
              <w:ind w:left="20"/>
              <w:jc w:val="both"/>
            </w:pPr>
            <w:r>
              <w:rPr>
                <w:rFonts w:ascii="Times New Roman"/>
                <w:b w:val="false"/>
                <w:i w:val="false"/>
                <w:color w:val="000000"/>
                <w:sz w:val="20"/>
              </w:rPr>
              <w:t>
3. Халықтың санитариялық-эпидемиологиялық салауаттылығы саласындағы мемлекеттік органдарда көзделген есептік-есептік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2414"/>
          <w:p>
            <w:pPr>
              <w:spacing w:after="20"/>
              <w:ind w:left="20"/>
              <w:jc w:val="both"/>
            </w:pPr>
            <w:r>
              <w:rPr>
                <w:rFonts w:ascii="Times New Roman"/>
                <w:b w:val="false"/>
                <w:i w:val="false"/>
                <w:color w:val="000000"/>
                <w:sz w:val="20"/>
              </w:rPr>
              <w:t>
Дағды 2:</w:t>
            </w:r>
          </w:p>
          <w:bookmarkEnd w:id="2414"/>
          <w:p>
            <w:pPr>
              <w:spacing w:after="20"/>
              <w:ind w:left="20"/>
              <w:jc w:val="both"/>
            </w:pPr>
            <w:r>
              <w:rPr>
                <w:rFonts w:ascii="Times New Roman"/>
                <w:b w:val="false"/>
                <w:i w:val="false"/>
                <w:color w:val="000000"/>
                <w:sz w:val="20"/>
              </w:rPr>
              <w:t>
Өндірістік факторлардың (өндірістік (жұмыс) ортаның және еңбек процесінің факторларының) зияндылығы мен қауіптілігі көрсеткіштері бойынша еңбек жағдайларын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9" w:id="2415"/>
          <w:p>
            <w:pPr>
              <w:spacing w:after="20"/>
              <w:ind w:left="20"/>
              <w:jc w:val="both"/>
            </w:pPr>
            <w:r>
              <w:rPr>
                <w:rFonts w:ascii="Times New Roman"/>
                <w:b w:val="false"/>
                <w:i w:val="false"/>
                <w:color w:val="000000"/>
                <w:sz w:val="20"/>
              </w:rPr>
              <w:t>
Машықтар:</w:t>
            </w:r>
          </w:p>
          <w:bookmarkEnd w:id="2415"/>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қауіпті және зиянды өндірістік факторлардың (өндірістік (жұмыс) ортасы мен еңбек процесінің факторлары), олардың көздерінің және кәсіптік сырқаттанушылықты дамыту және еңбекке қабілеттілігін уақытша жоғалту қаупінің жұмысшылардың денсаулық жағдайына әсерін талдауды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салауаттылығы саласындағы тергеулер үшін салдарларды жою және қайталама негіздердің алдын алу жөніндегі іс-шараларды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Декретивті топтарды санитариялық-гигиеналық тәрбиелеу, жұмысшылар арасында гигиеналық білім мен кәсіптік қауіп-қатерлердің алдын алу шараларын оқыту және насихаттау бойынша жұмысты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Сырқаттанушылықтың сыртқы орта объектілерінің (өнімнің, судың, ауаның, топырақтың) ластануымен туындауын (немесе көрсеткіштерін ұлғайтуды) растау мақсатында ұсынылған ақпаратты талдау арқылы тіршілік ету ортасы факторларының әсерінің себеп-салдарлық байланыстарын белгілеу.</w:t>
            </w:r>
          </w:p>
          <w:p>
            <w:pPr>
              <w:spacing w:after="20"/>
              <w:ind w:left="20"/>
              <w:jc w:val="both"/>
            </w:pPr>
            <w:r>
              <w:rPr>
                <w:rFonts w:ascii="Times New Roman"/>
                <w:b w:val="false"/>
                <w:i w:val="false"/>
                <w:color w:val="000000"/>
                <w:sz w:val="20"/>
              </w:rPr>
              <w:t>
5. Санитариялық-эпидемиологиялық мониторингтің дерекқорын қалыптастыруды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4" w:id="2416"/>
          <w:p>
            <w:pPr>
              <w:spacing w:after="20"/>
              <w:ind w:left="20"/>
              <w:jc w:val="both"/>
            </w:pPr>
            <w:r>
              <w:rPr>
                <w:rFonts w:ascii="Times New Roman"/>
                <w:b w:val="false"/>
                <w:i w:val="false"/>
                <w:color w:val="000000"/>
                <w:sz w:val="20"/>
              </w:rPr>
              <w:t>
Білімдер:</w:t>
            </w:r>
          </w:p>
          <w:bookmarkEnd w:id="2416"/>
          <w:p>
            <w:pPr>
              <w:spacing w:after="20"/>
              <w:ind w:left="20"/>
              <w:jc w:val="both"/>
            </w:pPr>
            <w:r>
              <w:rPr>
                <w:rFonts w:ascii="Times New Roman"/>
                <w:b w:val="false"/>
                <w:i w:val="false"/>
                <w:color w:val="000000"/>
                <w:sz w:val="20"/>
              </w:rPr>
              <w:t>
</w:t>
            </w:r>
            <w:r>
              <w:rPr>
                <w:rFonts w:ascii="Times New Roman"/>
                <w:b w:val="false"/>
                <w:i w:val="false"/>
                <w:color w:val="000000"/>
                <w:sz w:val="20"/>
              </w:rPr>
              <w:t>1. Қауіпті және зиянды өндірістік факторлардың (өндірістік (жұмыс) ортаның және еңбек процесінің факторларының) жұмыс істейтін және жұмыс істейтін адамдар үшін қолайлы тәуекел деңгейлеріне әсерін гигиеналық нормалаудың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істейтін халықтың денсаулығына қауіпті және зиянды өндірістік факторлардың қауіп-қатерін есептеу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 және өндірістік объектілердегі санитариялық-эпидемиологиялық бақылаудың және экономика мен өндірістің негізгі салаларының технологиялық процестерінің жеке мәселелері.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гигиенасы және өндірістік санитария саласындағы халықтың санитариялық-эпидемиологиялық салауаттылығы саласындағы негізгі нормативтік құқықтық актілер.</w:t>
            </w:r>
          </w:p>
          <w:p>
            <w:pPr>
              <w:spacing w:after="20"/>
              <w:ind w:left="20"/>
              <w:jc w:val="both"/>
            </w:pPr>
            <w:r>
              <w:rPr>
                <w:rFonts w:ascii="Times New Roman"/>
                <w:b w:val="false"/>
                <w:i w:val="false"/>
                <w:color w:val="000000"/>
                <w:sz w:val="20"/>
              </w:rPr>
              <w:t>
5. Халықтың санитариялық-эпидемиологиялық салауаттылығы саласындағы мемлекеттік органдарда көзделген есептік-есептік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2417"/>
          <w:p>
            <w:pPr>
              <w:spacing w:after="20"/>
              <w:ind w:left="20"/>
              <w:jc w:val="both"/>
            </w:pPr>
            <w:r>
              <w:rPr>
                <w:rFonts w:ascii="Times New Roman"/>
                <w:b w:val="false"/>
                <w:i w:val="false"/>
                <w:color w:val="000000"/>
                <w:sz w:val="20"/>
              </w:rPr>
              <w:t>
Дағды 3:</w:t>
            </w:r>
          </w:p>
          <w:bookmarkEnd w:id="2417"/>
          <w:p>
            <w:pPr>
              <w:spacing w:after="20"/>
              <w:ind w:left="20"/>
              <w:jc w:val="both"/>
            </w:pPr>
            <w:r>
              <w:rPr>
                <w:rFonts w:ascii="Times New Roman"/>
                <w:b w:val="false"/>
                <w:i w:val="false"/>
                <w:color w:val="000000"/>
                <w:sz w:val="20"/>
              </w:rPr>
              <w:t>
Еңбек гигиенасы және өндірістік санитария саласындағы халықтың санитариялық-эпидемиологиялық салауаттылығы саласындағы мемлекеттік санитариялық-эпидемиологиялық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0" w:id="2418"/>
          <w:p>
            <w:pPr>
              <w:spacing w:after="20"/>
              <w:ind w:left="20"/>
              <w:jc w:val="both"/>
            </w:pPr>
            <w:r>
              <w:rPr>
                <w:rFonts w:ascii="Times New Roman"/>
                <w:b w:val="false"/>
                <w:i w:val="false"/>
                <w:color w:val="000000"/>
                <w:sz w:val="20"/>
              </w:rPr>
              <w:t>
Машықтар:</w:t>
            </w:r>
          </w:p>
          <w:bookmarkEnd w:id="2418"/>
          <w:p>
            <w:pPr>
              <w:spacing w:after="20"/>
              <w:ind w:left="20"/>
              <w:jc w:val="both"/>
            </w:pPr>
            <w:r>
              <w:rPr>
                <w:rFonts w:ascii="Times New Roman"/>
                <w:b w:val="false"/>
                <w:i w:val="false"/>
                <w:color w:val="000000"/>
                <w:sz w:val="20"/>
              </w:rPr>
              <w:t>
</w:t>
            </w:r>
            <w:r>
              <w:rPr>
                <w:rFonts w:ascii="Times New Roman"/>
                <w:b w:val="false"/>
                <w:i w:val="false"/>
                <w:color w:val="000000"/>
                <w:sz w:val="20"/>
              </w:rPr>
              <w:t>1. Еңбек гигиенасы және өндірістік санитария саласындағы халықтың санитариялық-эпидемиологиялық салауаттылығы саласындағы нормативтік құқықтық актілерді пайдалана отырып, профилактикалық бақылау, тексерулер және тергеулер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гигиенасы және өндірістік санитария саласындағы анықталған бұзушылықтарды жою туралы хабарламаларды, тексеруді тағайындау туралы актілерді, тексеру актілері мен нұсқамаларды тұжырымдау және дайындау, сондай-ақ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Еңбекке қабілеттілігін уақытша жоғалтумен кәсіптік сырқаттанушылық және сырқаттанушылық көрсеткіштерін жинауды, өңдеуді және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Құқықтық статистика және арнайы есепке алу жөніндегі уәкілетті органның цифрлық жүйелерінде тексерулерді тіркеуге қатысу және халықтың санитариялық-эпидемиологиялық салауаттылығы саласындағы мемлекеттік органдарда көзделген есептік-есептік құжаттаманы жүргізу.</w:t>
            </w:r>
          </w:p>
          <w:p>
            <w:pPr>
              <w:spacing w:after="20"/>
              <w:ind w:left="20"/>
              <w:jc w:val="both"/>
            </w:pPr>
            <w:r>
              <w:rPr>
                <w:rFonts w:ascii="Times New Roman"/>
                <w:b w:val="false"/>
                <w:i w:val="false"/>
                <w:color w:val="000000"/>
                <w:sz w:val="20"/>
              </w:rPr>
              <w:t>
5. Әкімшілік шаралар мен жедел ден қою шараларын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5" w:id="2419"/>
          <w:p>
            <w:pPr>
              <w:spacing w:after="20"/>
              <w:ind w:left="20"/>
              <w:jc w:val="both"/>
            </w:pPr>
            <w:r>
              <w:rPr>
                <w:rFonts w:ascii="Times New Roman"/>
                <w:b w:val="false"/>
                <w:i w:val="false"/>
                <w:color w:val="000000"/>
                <w:sz w:val="20"/>
              </w:rPr>
              <w:t>
Білімдер:</w:t>
            </w:r>
          </w:p>
          <w:bookmarkEnd w:id="241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қауіпті және зиянды өндірістік факторлар (өндірістік (жұмыс) ортасы мен еңбек процесінің факторлары) және олардың өнеркәсіптік кәсіпорындар мен өндірістік объектілердегі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және зиянды өндірістік факторлардың (өндірістік (жұмыс) ортаның және еңбек процесінің факторларының) жұмысшыларға әсерін гигиеналық нормалаудың негізгі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гигиенасы және өндірістік санитария саласындағы халықтың санитариялық-эпидемиологиялық салауаттылығы саласындағы негізгі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басқару, денсаулық сақтау, кәсіпкерлік, еңбек заңнамасы, рұқсат беру рәсімдері, әкімшілік заңнама және басқа да нормативтік құқықтық актілер саласындағы заңнамасының негізгі ережелері.</w:t>
            </w:r>
          </w:p>
          <w:p>
            <w:pPr>
              <w:spacing w:after="20"/>
              <w:ind w:left="20"/>
              <w:jc w:val="both"/>
            </w:pPr>
            <w:r>
              <w:rPr>
                <w:rFonts w:ascii="Times New Roman"/>
                <w:b w:val="false"/>
                <w:i w:val="false"/>
                <w:color w:val="000000"/>
                <w:sz w:val="20"/>
              </w:rPr>
              <w:t xml:space="preserve">
5. Халықтың санитариялық-эпидемиологиялық салауаттылығы саласындағы мемлекеттік органдарда көзделген есепке алу-есеп беру құжаттамасы.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2420"/>
          <w:p>
            <w:pPr>
              <w:spacing w:after="20"/>
              <w:ind w:left="20"/>
              <w:jc w:val="both"/>
            </w:pPr>
            <w:r>
              <w:rPr>
                <w:rFonts w:ascii="Times New Roman"/>
                <w:b w:val="false"/>
                <w:i w:val="false"/>
                <w:color w:val="000000"/>
                <w:sz w:val="20"/>
              </w:rPr>
              <w:t>
Еңбек функциясы 2:</w:t>
            </w:r>
          </w:p>
          <w:bookmarkEnd w:id="2420"/>
          <w:p>
            <w:pPr>
              <w:spacing w:after="20"/>
              <w:ind w:left="20"/>
              <w:jc w:val="both"/>
            </w:pPr>
            <w:r>
              <w:rPr>
                <w:rFonts w:ascii="Times New Roman"/>
                <w:b w:val="false"/>
                <w:i w:val="false"/>
                <w:color w:val="000000"/>
                <w:sz w:val="20"/>
              </w:rPr>
              <w:t>
Өнеркәсіптік объектілерге мемлекеттік санитариялық қадағалауды жүзеге асыру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1" w:id="2421"/>
          <w:p>
            <w:pPr>
              <w:spacing w:after="20"/>
              <w:ind w:left="20"/>
              <w:jc w:val="both"/>
            </w:pPr>
            <w:r>
              <w:rPr>
                <w:rFonts w:ascii="Times New Roman"/>
                <w:b w:val="false"/>
                <w:i w:val="false"/>
                <w:color w:val="000000"/>
                <w:sz w:val="20"/>
              </w:rPr>
              <w:t>
Дағды 1:</w:t>
            </w:r>
          </w:p>
          <w:bookmarkEnd w:id="2421"/>
          <w:p>
            <w:pPr>
              <w:spacing w:after="20"/>
              <w:ind w:left="20"/>
              <w:jc w:val="both"/>
            </w:pPr>
            <w:r>
              <w:rPr>
                <w:rFonts w:ascii="Times New Roman"/>
                <w:b w:val="false"/>
                <w:i w:val="false"/>
                <w:color w:val="000000"/>
                <w:sz w:val="20"/>
              </w:rPr>
              <w:t>
Эпидемиялық маңыздылық дәрежесін (жоғары, орташа, елеусіз) айқындау үшін өнеркәсіптік объектілердің санитариялық-эпидемиологиялық жай-күйін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2" w:id="2422"/>
          <w:p>
            <w:pPr>
              <w:spacing w:after="20"/>
              <w:ind w:left="20"/>
              <w:jc w:val="both"/>
            </w:pPr>
            <w:r>
              <w:rPr>
                <w:rFonts w:ascii="Times New Roman"/>
                <w:b w:val="false"/>
                <w:i w:val="false"/>
                <w:color w:val="000000"/>
                <w:sz w:val="20"/>
              </w:rPr>
              <w:t>
Машықтар:</w:t>
            </w:r>
          </w:p>
          <w:bookmarkEnd w:id="2422"/>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құжаттар бойынша өнеркәсіптік объектінің санитариялық-гигиеналық, санитариялық-эпидемиологиялық жағдайына алдын-ала талдау жүргізу (Қызмет түрі, технологиялық процестің сипаттамасы, Шығарылатын өнім және т.б.) және объектінің эпидемиялық маңыздылық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факторларды (метеофакторлар, жарықтандыру, электромагниттік өрістер, шу мен діріл, жұмыс аймағы ауасының шаңдануы мен газдануы және т.б.) өлшеуге арналған әдістеме мен аспаптарды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Нормативтік-техникалық құжаттама талаптарына сәйкес өндірістік орта факторларын өлшеу хаттамаларын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4.Жүргізілген санитариялық-эпидемиологиялық тексеру нәтижелері бойынша тексеру парақтарын және санитариялық-эпидемиологиялық қағидаларды бұзушылықтарды жою туралы нұсқамаларды ресімдеу.</w:t>
            </w:r>
          </w:p>
          <w:p>
            <w:pPr>
              <w:spacing w:after="20"/>
              <w:ind w:left="20"/>
              <w:jc w:val="both"/>
            </w:pPr>
            <w:r>
              <w:rPr>
                <w:rFonts w:ascii="Times New Roman"/>
                <w:b w:val="false"/>
                <w:i w:val="false"/>
                <w:color w:val="000000"/>
                <w:sz w:val="20"/>
              </w:rPr>
              <w:t>
5. Өнеркәсіптік кәсіпорынның негізделген санитариялық-эпидемиологиялық қорытындысын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7" w:id="2423"/>
          <w:p>
            <w:pPr>
              <w:spacing w:after="20"/>
              <w:ind w:left="20"/>
              <w:jc w:val="both"/>
            </w:pPr>
            <w:r>
              <w:rPr>
                <w:rFonts w:ascii="Times New Roman"/>
                <w:b w:val="false"/>
                <w:i w:val="false"/>
                <w:color w:val="000000"/>
                <w:sz w:val="20"/>
              </w:rPr>
              <w:t>
Білімдер:</w:t>
            </w:r>
          </w:p>
          <w:bookmarkEnd w:id="2423"/>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кәсіпорындардың қауіптілік дәрежесі, өндірістік ортаның зиянды және қауіпті факторларының түрлері бойынша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және зиянды өндірістік факторлардың (өндірістік (жұмыс) ортаның және еңбек процесінің факторларының) жұмысшыларға әсерін гигиеналық нормалау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объектілерге мемлекеттік санитариялық-эпидемиологиялық қадағалау жүргізу жөніндегі негізгі нормативтік-құқықтық актілер.</w:t>
            </w:r>
          </w:p>
          <w:p>
            <w:pPr>
              <w:spacing w:after="20"/>
              <w:ind w:left="20"/>
              <w:jc w:val="both"/>
            </w:pPr>
            <w:r>
              <w:rPr>
                <w:rFonts w:ascii="Times New Roman"/>
                <w:b w:val="false"/>
                <w:i w:val="false"/>
                <w:color w:val="000000"/>
                <w:sz w:val="20"/>
              </w:rPr>
              <w:t>
4. Қазақстан Республикасының басқару, денсаулық сақтау, кәсіпкерлік, еңбек заңнамасы; рұқсат беру рәсімдері және әкімшілік заңнама саласындағы заңнамасының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1" w:id="2424"/>
          <w:p>
            <w:pPr>
              <w:spacing w:after="20"/>
              <w:ind w:left="20"/>
              <w:jc w:val="both"/>
            </w:pPr>
            <w:r>
              <w:rPr>
                <w:rFonts w:ascii="Times New Roman"/>
                <w:b w:val="false"/>
                <w:i w:val="false"/>
                <w:color w:val="000000"/>
                <w:sz w:val="20"/>
              </w:rPr>
              <w:t>
Дағды 2:</w:t>
            </w:r>
          </w:p>
          <w:bookmarkEnd w:id="2424"/>
          <w:p>
            <w:pPr>
              <w:spacing w:after="20"/>
              <w:ind w:left="20"/>
              <w:jc w:val="both"/>
            </w:pPr>
            <w:r>
              <w:rPr>
                <w:rFonts w:ascii="Times New Roman"/>
                <w:b w:val="false"/>
                <w:i w:val="false"/>
                <w:color w:val="000000"/>
                <w:sz w:val="20"/>
              </w:rPr>
              <w:t>
Бақылау объектісіне (субъектісіне) бармай-ақ өнеркәсіптік кәсіпорындарға профилактикалық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2" w:id="2425"/>
          <w:p>
            <w:pPr>
              <w:spacing w:after="20"/>
              <w:ind w:left="20"/>
              <w:jc w:val="both"/>
            </w:pPr>
            <w:r>
              <w:rPr>
                <w:rFonts w:ascii="Times New Roman"/>
                <w:b w:val="false"/>
                <w:i w:val="false"/>
                <w:color w:val="000000"/>
                <w:sz w:val="20"/>
              </w:rPr>
              <w:t>
Машықтар:</w:t>
            </w:r>
          </w:p>
          <w:bookmarkEnd w:id="2425"/>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объектінің санитариялық-эпидемиологиялық жай-күйін талдау және бағалау үшін қажетті есепке алу-есеп беру құжаттарының тізбесін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объектісінің (субъектісінің) нақты санитариялық-гигиеналық, санитариялық-эпидемиологиялық жай-күйін сипаттайтын материалдарды (ағымдағы санитариялық қадағалау, еңбек жағдайлары бойынша жұмыс орындарын аттестаттау, өндірістік бақылау шеңберінде бұрын жүргізілген зертханалық-аспаптық өлшеулердің нәтижелері, объектінің (субъектінің) қызмет түрі, технологиялық процестің, шығарылатын өнімнің сипаттамасы және т.б.) талап ету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материалдардың жұмыс істейтін халықтың санитариялық-эпидемиологиялық салауаттылығы саласындағы Қазақстан Республикасының қолданыстағы нормативтік-құқықтық актілерінің талаптарына сәйкестігін тексеру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 объектісі (субъектісі) бойынша тексеру парақтарын, хаттамаларды, қаулыларды, негізделген санитариялық-эпидемиологиялық қорытындыларды ресімдеу.</w:t>
            </w:r>
          </w:p>
          <w:p>
            <w:pPr>
              <w:spacing w:after="20"/>
              <w:ind w:left="20"/>
              <w:jc w:val="both"/>
            </w:pPr>
            <w:r>
              <w:rPr>
                <w:rFonts w:ascii="Times New Roman"/>
                <w:b w:val="false"/>
                <w:i w:val="false"/>
                <w:color w:val="000000"/>
                <w:sz w:val="20"/>
              </w:rPr>
              <w:t>
5. Белгіленген санитариялық-эпидемиологиялық бұзушылықтар бойынша лауазымды адамға айыппұл салу туралы қаулы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7" w:id="2426"/>
          <w:p>
            <w:pPr>
              <w:spacing w:after="20"/>
              <w:ind w:left="20"/>
              <w:jc w:val="both"/>
            </w:pPr>
            <w:r>
              <w:rPr>
                <w:rFonts w:ascii="Times New Roman"/>
                <w:b w:val="false"/>
                <w:i w:val="false"/>
                <w:color w:val="000000"/>
                <w:sz w:val="20"/>
              </w:rPr>
              <w:t>
Білімдер:</w:t>
            </w:r>
          </w:p>
          <w:bookmarkEnd w:id="2426"/>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объектілерге мемлекеттік санитариялық-эпидемиологиялық қадағалау жүргізу жөніндегі негізгі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кәсіпорындарды тексеру түрлері (жоспарлы, жоспардан тыс, рейдтік), өндірістік объектілерге профилактикалық бақылауды жүзеге асыру үшін негіздемелер.</w:t>
            </w:r>
          </w:p>
          <w:p>
            <w:pPr>
              <w:spacing w:after="20"/>
              <w:ind w:left="20"/>
              <w:jc w:val="both"/>
            </w:pPr>
            <w:r>
              <w:rPr>
                <w:rFonts w:ascii="Times New Roman"/>
                <w:b w:val="false"/>
                <w:i w:val="false"/>
                <w:color w:val="000000"/>
                <w:sz w:val="20"/>
              </w:rPr>
              <w:t>
3. Қазақстан Республикасының денсаулық сақтау басқармасы, кәсіпкерлік, еңбек заңнамасы; рұқсат беру рәсімдері және әкімшілік заңнама саласындағы заңнамасының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0" w:id="2427"/>
          <w:p>
            <w:pPr>
              <w:spacing w:after="20"/>
              <w:ind w:left="20"/>
              <w:jc w:val="both"/>
            </w:pPr>
            <w:r>
              <w:rPr>
                <w:rFonts w:ascii="Times New Roman"/>
                <w:b w:val="false"/>
                <w:i w:val="false"/>
                <w:color w:val="000000"/>
                <w:sz w:val="20"/>
              </w:rPr>
              <w:t>
Қосымша еңбек функциясы 1:</w:t>
            </w:r>
          </w:p>
          <w:bookmarkEnd w:id="2427"/>
          <w:p>
            <w:pPr>
              <w:spacing w:after="20"/>
              <w:ind w:left="20"/>
              <w:jc w:val="both"/>
            </w:pPr>
            <w:r>
              <w:rPr>
                <w:rFonts w:ascii="Times New Roman"/>
                <w:b w:val="false"/>
                <w:i w:val="false"/>
                <w:color w:val="000000"/>
                <w:sz w:val="20"/>
              </w:rPr>
              <w:t>
Мемлекеттік қызметтер көрсету, санитариялық-эпидемиологиялық қызмет бөлімшелерін ұйымдастыру-әдістемелік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1" w:id="2428"/>
          <w:p>
            <w:pPr>
              <w:spacing w:after="20"/>
              <w:ind w:left="20"/>
              <w:jc w:val="both"/>
            </w:pPr>
            <w:r>
              <w:rPr>
                <w:rFonts w:ascii="Times New Roman"/>
                <w:b w:val="false"/>
                <w:i w:val="false"/>
                <w:color w:val="000000"/>
                <w:sz w:val="20"/>
              </w:rPr>
              <w:t>
Дағды 1:</w:t>
            </w:r>
          </w:p>
          <w:bookmarkEnd w:id="2428"/>
          <w:p>
            <w:pPr>
              <w:spacing w:after="20"/>
              <w:ind w:left="20"/>
              <w:jc w:val="both"/>
            </w:pPr>
            <w:r>
              <w:rPr>
                <w:rFonts w:ascii="Times New Roman"/>
                <w:b w:val="false"/>
                <w:i w:val="false"/>
                <w:color w:val="000000"/>
                <w:sz w:val="20"/>
              </w:rPr>
              <w:t>
Санитариялық-эпидемиологиялық қызмет бөлімшелерінің қызметін жоспарлау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2429"/>
          <w:p>
            <w:pPr>
              <w:spacing w:after="20"/>
              <w:ind w:left="20"/>
              <w:jc w:val="both"/>
            </w:pPr>
            <w:r>
              <w:rPr>
                <w:rFonts w:ascii="Times New Roman"/>
                <w:b w:val="false"/>
                <w:i w:val="false"/>
                <w:color w:val="000000"/>
                <w:sz w:val="20"/>
              </w:rPr>
              <w:t>
Машықтар:</w:t>
            </w:r>
          </w:p>
          <w:bookmarkEnd w:id="2429"/>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тұлғалар мен жеке кәсіпкерлерге тексеру жүргізудің жыл сайынғы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жүргізу туралы өкімді (бұйрықты)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Прокуратура органымен заңды тұлғалар мен дара кәсіпкерлерге жоспардан тыс көшпелі тексеру жүргізуді келісу.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заңнамасына сәйкес тексеру жүргізу туралы заңды тұлғалар мен дара кәсіпкерлерді хабардар етуге міндетті.</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тұлғалар мен жеке кәсіпкерлерге тиесілі және тексеруге жататын аумақтарды, ғимараттарды, құрылыстарды, үй-жайларды, технологиялық жабдықтар мен көлік құралдарын тексеру.</w:t>
            </w:r>
          </w:p>
          <w:p>
            <w:pPr>
              <w:spacing w:after="20"/>
              <w:ind w:left="20"/>
              <w:jc w:val="both"/>
            </w:pPr>
            <w:r>
              <w:rPr>
                <w:rFonts w:ascii="Times New Roman"/>
                <w:b w:val="false"/>
                <w:i w:val="false"/>
                <w:color w:val="000000"/>
                <w:sz w:val="20"/>
              </w:rPr>
              <w:t>
6. Кәсіптік уланулар мен аурулар кезінде себеп-салдарлық байланыс орнатуға бағытталған сараптамалар және (немесе) тергеулер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8" w:id="2430"/>
          <w:p>
            <w:pPr>
              <w:spacing w:after="20"/>
              <w:ind w:left="20"/>
              <w:jc w:val="both"/>
            </w:pPr>
            <w:r>
              <w:rPr>
                <w:rFonts w:ascii="Times New Roman"/>
                <w:b w:val="false"/>
                <w:i w:val="false"/>
                <w:color w:val="000000"/>
                <w:sz w:val="20"/>
              </w:rPr>
              <w:t>
Білімдер:</w:t>
            </w:r>
          </w:p>
          <w:bookmarkEnd w:id="2430"/>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және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істейтін халықтың еңбегін қорғау және гигиена саласындағы құқықтық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мен өндірістік орта факторларының адам ағзасына қолайсыз әсерінің алдын алу жөніндегі профилактикалық іс-шараларды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және өнеркәсіптік шикізат тауарларының сапасы мен қауіпсіздігіне қойылатын санитариялық-эпидемиологиялық талаптар; өндірістік жағдайларда адамның тіршілік ету ортасының химиялық, физикалық және биологиялық факторларын гигиеналық нормалау қағидаттары.</w:t>
            </w:r>
          </w:p>
          <w:p>
            <w:pPr>
              <w:spacing w:after="20"/>
              <w:ind w:left="20"/>
              <w:jc w:val="both"/>
            </w:pPr>
            <w:r>
              <w:rPr>
                <w:rFonts w:ascii="Times New Roman"/>
                <w:b w:val="false"/>
                <w:i w:val="false"/>
                <w:color w:val="000000"/>
                <w:sz w:val="20"/>
              </w:rPr>
              <w:t>
5. Жұмысшылардың денсаулығын, жалпы және кәсіптік аурушаңдығын зерттеу мен бағалаудың заманауи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3" w:id="2431"/>
          <w:p>
            <w:pPr>
              <w:spacing w:after="20"/>
              <w:ind w:left="20"/>
              <w:jc w:val="both"/>
            </w:pPr>
            <w:r>
              <w:rPr>
                <w:rFonts w:ascii="Times New Roman"/>
                <w:b w:val="false"/>
                <w:i w:val="false"/>
                <w:color w:val="000000"/>
                <w:sz w:val="20"/>
              </w:rPr>
              <w:t>
Дағды 2:</w:t>
            </w:r>
          </w:p>
          <w:bookmarkEnd w:id="2431"/>
          <w:p>
            <w:pPr>
              <w:spacing w:after="20"/>
              <w:ind w:left="20"/>
              <w:jc w:val="both"/>
            </w:pPr>
            <w:r>
              <w:rPr>
                <w:rFonts w:ascii="Times New Roman"/>
                <w:b w:val="false"/>
                <w:i w:val="false"/>
                <w:color w:val="000000"/>
                <w:sz w:val="20"/>
              </w:rPr>
              <w:t>
Санитариялық-эпидемиологиялық қызмет бөлімшелерінің қызметін жоспарлау және басқару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4" w:id="2432"/>
          <w:p>
            <w:pPr>
              <w:spacing w:after="20"/>
              <w:ind w:left="20"/>
              <w:jc w:val="both"/>
            </w:pPr>
            <w:r>
              <w:rPr>
                <w:rFonts w:ascii="Times New Roman"/>
                <w:b w:val="false"/>
                <w:i w:val="false"/>
                <w:color w:val="000000"/>
                <w:sz w:val="20"/>
              </w:rPr>
              <w:t>
Машықтар:</w:t>
            </w:r>
          </w:p>
          <w:bookmarkEnd w:id="2432"/>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істейтін халықтың санитариялық-эпидемиологиялық салауаттылығын қамтамасыз етуге бағытталған санитариялық-эпидемиологиялық қызмет бөлімшелерінің қызметін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мамандардың жұмысына басшылық жасау (олар болған жағдайда) және олардың өз лауазымдық міндеттерін орындауына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мәселелері бойынша басқа бөлімшелердің мамандарына консультациялық және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SWOT-талдауды жүзеге асыру, денсаулық жағдайы мен адамның тіршілік ету ортасы арасындағы себеп-салдарлық байланыстарды, сондай-ақ өнімнің және санитариялық-эпидемиологиялық қадағалау мен бақылау объектілерінің зертханалық және аспаптық зерттеулерінің нәтижелері негізінде халықтың санитариялық-эпидемиологиялық салауаттылығының өзгеру себептері мен жағдайларын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 гигиенасы және өндірістік санитария саласындағы мамандар мен халықтың гигиеналық білім деңгейін арттыру жөніндегі іс-шараларды ұйымдастыруға және өткізуге қатысу.</w:t>
            </w:r>
          </w:p>
          <w:p>
            <w:pPr>
              <w:spacing w:after="20"/>
              <w:ind w:left="20"/>
              <w:jc w:val="both"/>
            </w:pPr>
            <w:r>
              <w:rPr>
                <w:rFonts w:ascii="Times New Roman"/>
                <w:b w:val="false"/>
                <w:i w:val="false"/>
                <w:color w:val="000000"/>
                <w:sz w:val="20"/>
              </w:rPr>
              <w:t>
6. Санитариялық-эпидемиологиялық және эпидемияға қарсы (профилактикалық) іс-шараларды, сондай-ақ адамның тіршілік ету ортасы объектілерін зертханалық-аспаптық зерттеуді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0" w:id="2433"/>
          <w:p>
            <w:pPr>
              <w:spacing w:after="20"/>
              <w:ind w:left="20"/>
              <w:jc w:val="both"/>
            </w:pPr>
            <w:r>
              <w:rPr>
                <w:rFonts w:ascii="Times New Roman"/>
                <w:b w:val="false"/>
                <w:i w:val="false"/>
                <w:color w:val="000000"/>
                <w:sz w:val="20"/>
              </w:rPr>
              <w:t>
Білімдер:</w:t>
            </w:r>
          </w:p>
          <w:bookmarkEnd w:id="243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басқару, денсаулық сақтау, кәсіпкерлік, еңбек заңнамасы, рұқсат беру рәсімдері, әкімшілік заңнама және басқа да нормативтік құқықтық актілер саласындағы заңнамасының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қағидаттары, әдіснамасы, әдістері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арасында медициналық білім мен санитариялық талаптарды тарату және насихаттау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гигиенасы және өндірістік санитария саласындағы халықтың санитариялық-эпидемиологиялық салауаттылығы саласындағы негізгі нормативтік құқықтық актілер.</w:t>
            </w:r>
          </w:p>
          <w:p>
            <w:pPr>
              <w:spacing w:after="20"/>
              <w:ind w:left="20"/>
              <w:jc w:val="both"/>
            </w:pPr>
            <w:r>
              <w:rPr>
                <w:rFonts w:ascii="Times New Roman"/>
                <w:b w:val="false"/>
                <w:i w:val="false"/>
                <w:color w:val="000000"/>
                <w:sz w:val="20"/>
              </w:rPr>
              <w:t>
5. Халықтың санитариялық-эпидемиологиялық салауаттылығы саласындағы мемлекеттік органдарда көзделген есептік-есептік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2434"/>
          <w:p>
            <w:pPr>
              <w:spacing w:after="20"/>
              <w:ind w:left="20"/>
              <w:jc w:val="both"/>
            </w:pPr>
            <w:r>
              <w:rPr>
                <w:rFonts w:ascii="Times New Roman"/>
                <w:b w:val="false"/>
                <w:i w:val="false"/>
                <w:color w:val="000000"/>
                <w:sz w:val="20"/>
              </w:rPr>
              <w:t>
Аналитикалық ойлау</w:t>
            </w:r>
          </w:p>
          <w:bookmarkEnd w:id="2434"/>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гигиена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гигиена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гигиена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Кәсіптің карточкасы "7.2 Дәрігер (маман)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Дәрігер (маман)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2435"/>
          <w:p>
            <w:pPr>
              <w:spacing w:after="20"/>
              <w:ind w:left="20"/>
              <w:jc w:val="both"/>
            </w:pPr>
            <w:r>
              <w:rPr>
                <w:rFonts w:ascii="Times New Roman"/>
                <w:b w:val="false"/>
                <w:i w:val="false"/>
                <w:color w:val="000000"/>
                <w:sz w:val="20"/>
              </w:rPr>
              <w:t>
Білім деңгейі:</w:t>
            </w:r>
          </w:p>
          <w:bookmarkEnd w:id="2435"/>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1" w:id="2436"/>
          <w:p>
            <w:pPr>
              <w:spacing w:after="20"/>
              <w:ind w:left="20"/>
              <w:jc w:val="both"/>
            </w:pPr>
            <w:r>
              <w:rPr>
                <w:rFonts w:ascii="Times New Roman"/>
                <w:b w:val="false"/>
                <w:i w:val="false"/>
                <w:color w:val="000000"/>
                <w:sz w:val="20"/>
              </w:rPr>
              <w:t>
Мамандық:</w:t>
            </w:r>
          </w:p>
          <w:bookmarkEnd w:id="2436"/>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2" w:id="2437"/>
          <w:p>
            <w:pPr>
              <w:spacing w:after="20"/>
              <w:ind w:left="20"/>
              <w:jc w:val="both"/>
            </w:pPr>
            <w:r>
              <w:rPr>
                <w:rFonts w:ascii="Times New Roman"/>
                <w:b w:val="false"/>
                <w:i w:val="false"/>
                <w:color w:val="000000"/>
                <w:sz w:val="20"/>
              </w:rPr>
              <w:t>
Біліктілік:</w:t>
            </w:r>
          </w:p>
          <w:bookmarkEnd w:id="243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3" w:id="2438"/>
          <w:p>
            <w:pPr>
              <w:spacing w:after="20"/>
              <w:ind w:left="20"/>
              <w:jc w:val="both"/>
            </w:pPr>
            <w:r>
              <w:rPr>
                <w:rFonts w:ascii="Times New Roman"/>
                <w:b w:val="false"/>
                <w:i w:val="false"/>
                <w:color w:val="000000"/>
                <w:sz w:val="20"/>
              </w:rPr>
              <w:t>
2131-9-010 - Эпидемиолог</w:t>
            </w:r>
          </w:p>
          <w:bookmarkEnd w:id="2438"/>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диагностикалау үшін, сондай-ақ халықтың санитариялық-эпидемиологиялық салауаттылығы саласындағы қызметті жүзеге асыратын объектілерді (субъектілерді) бақылау мен қадағалауды қамтамасыз ету үшін микробиологиялық зерттеулердің нәтижелерін ұйымдастыру, жүргізу және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5" w:id="2439"/>
          <w:p>
            <w:pPr>
              <w:spacing w:after="20"/>
              <w:ind w:left="20"/>
              <w:jc w:val="both"/>
            </w:pPr>
            <w:r>
              <w:rPr>
                <w:rFonts w:ascii="Times New Roman"/>
                <w:b w:val="false"/>
                <w:i w:val="false"/>
                <w:color w:val="000000"/>
                <w:sz w:val="20"/>
              </w:rPr>
              <w:t>
1. Микробиологиялық зерттеулер жүргізу</w:t>
            </w:r>
          </w:p>
          <w:bookmarkEnd w:id="2439"/>
          <w:p>
            <w:pPr>
              <w:spacing w:after="20"/>
              <w:ind w:left="20"/>
              <w:jc w:val="both"/>
            </w:pPr>
            <w:r>
              <w:rPr>
                <w:rFonts w:ascii="Times New Roman"/>
                <w:b w:val="false"/>
                <w:i w:val="false"/>
                <w:color w:val="000000"/>
                <w:sz w:val="20"/>
              </w:rPr>
              <w:t>
2. Есепке алу-есеп беру медициналық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6" w:id="2440"/>
          <w:p>
            <w:pPr>
              <w:spacing w:after="20"/>
              <w:ind w:left="20"/>
              <w:jc w:val="both"/>
            </w:pPr>
            <w:r>
              <w:rPr>
                <w:rFonts w:ascii="Times New Roman"/>
                <w:b w:val="false"/>
                <w:i w:val="false"/>
                <w:color w:val="000000"/>
                <w:sz w:val="20"/>
              </w:rPr>
              <w:t>
Еңбек функциясы 1:</w:t>
            </w:r>
          </w:p>
          <w:bookmarkEnd w:id="2440"/>
          <w:p>
            <w:pPr>
              <w:spacing w:after="20"/>
              <w:ind w:left="20"/>
              <w:jc w:val="both"/>
            </w:pPr>
            <w:r>
              <w:rPr>
                <w:rFonts w:ascii="Times New Roman"/>
                <w:b w:val="false"/>
                <w:i w:val="false"/>
                <w:color w:val="000000"/>
                <w:sz w:val="20"/>
              </w:rPr>
              <w:t>
Микробиологиялық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7" w:id="2441"/>
          <w:p>
            <w:pPr>
              <w:spacing w:after="20"/>
              <w:ind w:left="20"/>
              <w:jc w:val="both"/>
            </w:pPr>
            <w:r>
              <w:rPr>
                <w:rFonts w:ascii="Times New Roman"/>
                <w:b w:val="false"/>
                <w:i w:val="false"/>
                <w:color w:val="000000"/>
                <w:sz w:val="20"/>
              </w:rPr>
              <w:t>
Дағды 1:</w:t>
            </w:r>
          </w:p>
          <w:bookmarkEnd w:id="2441"/>
          <w:p>
            <w:pPr>
              <w:spacing w:after="20"/>
              <w:ind w:left="20"/>
              <w:jc w:val="both"/>
            </w:pPr>
            <w:r>
              <w:rPr>
                <w:rFonts w:ascii="Times New Roman"/>
                <w:b w:val="false"/>
                <w:i w:val="false"/>
                <w:color w:val="000000"/>
                <w:sz w:val="20"/>
              </w:rPr>
              <w:t>
Бактериялық, вирустық, микологиялық және паразитологиялық инфекцияларға клиникалық зертханалық диагностика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8" w:id="2442"/>
          <w:p>
            <w:pPr>
              <w:spacing w:after="20"/>
              <w:ind w:left="20"/>
              <w:jc w:val="both"/>
            </w:pPr>
            <w:r>
              <w:rPr>
                <w:rFonts w:ascii="Times New Roman"/>
                <w:b w:val="false"/>
                <w:i w:val="false"/>
                <w:color w:val="000000"/>
                <w:sz w:val="20"/>
              </w:rPr>
              <w:t>
Машықтар:</w:t>
            </w:r>
          </w:p>
          <w:bookmarkEnd w:id="2442"/>
          <w:p>
            <w:pPr>
              <w:spacing w:after="20"/>
              <w:ind w:left="20"/>
              <w:jc w:val="both"/>
            </w:pPr>
            <w:r>
              <w:rPr>
                <w:rFonts w:ascii="Times New Roman"/>
                <w:b w:val="false"/>
                <w:i w:val="false"/>
                <w:color w:val="000000"/>
                <w:sz w:val="20"/>
              </w:rPr>
              <w:t>
</w:t>
            </w:r>
            <w:r>
              <w:rPr>
                <w:rFonts w:ascii="Times New Roman"/>
                <w:b w:val="false"/>
                <w:i w:val="false"/>
                <w:color w:val="000000"/>
                <w:sz w:val="20"/>
              </w:rPr>
              <w:t>1. Бактериялық, вирустық, микологиялық және паразитологиялық инфекцияларға микробиологиялық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 қызметкерлеріне бактериялық, вирустық, микологиялық және паразитологиялық зерттеулерді жоспарлауда консультациялық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Микробиологиялық зертхананың медицина қызметкерлерінің қарамағындағы қызметті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Бактериялық, вирустық, микологиялық және паразитологиялық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Микробиологиялық зертханада биологиялық қауіпсіздікті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Патогендік микроорганизмдерді клиникалық материалдан және сыртқы орта компоненттерінен оқшаулау бойынша зертханалық зерттеулер жүргізу (микробиологиялық зертханалар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Биологиялық материалдармен жұмыс істеу кезінде асептика және антисептика талаптарын сақтау, үлгілерге ілеспе құжаттаманы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Бактериялардың антибиотиктерге сезімталдығын анықтау (антибиотикограмма).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Клиникалық көріністі ескере отырып, вирусологиялық тестілеу нәтижелерін бағалау.</w:t>
            </w:r>
          </w:p>
          <w:p>
            <w:pPr>
              <w:spacing w:after="20"/>
              <w:ind w:left="20"/>
              <w:jc w:val="both"/>
            </w:pPr>
            <w:r>
              <w:rPr>
                <w:rFonts w:ascii="Times New Roman"/>
                <w:b w:val="false"/>
                <w:i w:val="false"/>
                <w:color w:val="000000"/>
                <w:sz w:val="20"/>
              </w:rPr>
              <w:t>
10. Саңырауқұлақ инфекциясын анықтау үшін материал жинаңыз (терінің, тырнақтың, жағындылардың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2443"/>
          <w:p>
            <w:pPr>
              <w:spacing w:after="20"/>
              <w:ind w:left="20"/>
              <w:jc w:val="both"/>
            </w:pPr>
            <w:r>
              <w:rPr>
                <w:rFonts w:ascii="Times New Roman"/>
                <w:b w:val="false"/>
                <w:i w:val="false"/>
                <w:color w:val="000000"/>
                <w:sz w:val="20"/>
              </w:rPr>
              <w:t>
Білімдер:</w:t>
            </w:r>
          </w:p>
          <w:bookmarkEnd w:id="2443"/>
          <w:p>
            <w:pPr>
              <w:spacing w:after="20"/>
              <w:ind w:left="20"/>
              <w:jc w:val="both"/>
            </w:pPr>
            <w:r>
              <w:rPr>
                <w:rFonts w:ascii="Times New Roman"/>
                <w:b w:val="false"/>
                <w:i w:val="false"/>
                <w:color w:val="000000"/>
                <w:sz w:val="20"/>
              </w:rPr>
              <w:t>
</w:t>
            </w:r>
            <w:r>
              <w:rPr>
                <w:rFonts w:ascii="Times New Roman"/>
                <w:b w:val="false"/>
                <w:i w:val="false"/>
                <w:color w:val="000000"/>
                <w:sz w:val="20"/>
              </w:rPr>
              <w:t>1. Патогенділіктің (қауіптіліктің) I-IV топтарының патогенді биологиялық агенттерімен жұмыс жүргізу кезіндегі биологиялық қауіпсіздік талаптары мен эпидемияға қарсы режим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Микробиологиялық зертханада жұмыс істеу кезінде еңбекті қорғау талаптарын; медициналық ұйымның бейіні бойынша медициналық көмек көрсету стандарттары мен тәртібін; микробиологиялық зерттеулер сапасы саласындағы стандарттарды (бактериологиялық, вирусологиялық, микологиялық және паразитологиялық); дәрілік заттардың, биомедициналық жасушалық өнімдер мен медициналық бұйымдардың сапасы саласындағы стандарттарды.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Микроскопиялық, қоректік орталық, биохимиялық, иммунологиялық (серологиялық қоса алғанда), молекулалық-биологиялық және физика-химиялық (масс-спектрометриялық) технологияларды қоса алғанда, адамның биологиялық материалын және қоршаған орта объектілерін, оның ішінде адамның мекендеу ортасын микробиологиялық зерттеудің (бактериологиялық, вирусологиялық, микологиялық және паразитологиялық) әдіснамалары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Микроскопиялық, қоректік орталық, биохимиялық, иммунологиялық (серологиялық қоса алғанда), молекулалық-биологиялық және физика-химиялық зерттеулерді қоса алғанда, микробиологиялық зерттеулер (бактериологиялық, вирусологиялық, микологиялық және паразитологиялық) үшін сынамаларды дайындау ерекшеліктері (масс-спектрометриялық) технологияларды қоса алғанда.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Іn vitro диагностикалау үшін заманауи зертханалық жабдықтың сипаттамалары, жұмыс қағидаттары және медициналық бұйымдарды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Жалпы және жеке медициналық микробиология.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Микробтық этиология ауруларын емдеуге арналған дәрілік заттарды, олардың әсер ету және оларға төзімділікті дамыту тетіктерін; микроорганизмдердің микробқа қарсы препараттарға сезімталдығы мен төзімділік тетіктерін фенотиптік және молекулалық-биологиялық әдістермен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Дәрілік заттарға, биомедициналық жасушалық өнімдерге және медициналық бұйымдарға микробиологиялық зерттеулер (бактериологиялық, вирусологиялық, микологиялық және паразитологиялық)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Қоршаған ортаның микробиологиялық (бактериологиялық, вирусологиялық, микологиялық және паразитологиялық) объектілеріне, оның ішінде адамның тіршілік ету ортасына, тамақ өнімдеріне, ауруханаішілік ортаға санитариялық-эпидемиологиялық зерттеулер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Қоршаған орта объектілерін, оның ішінде адамның тіршілік ету ортасын дезинфекциялау және деконтаминациялау, қалдықтарды дезинфекциялау және кәдеге жарату, микробиологиялық зертханада ағымдағы және қорытынды дезинфекциялау негіздері; дезинфекциялау және зарарсыздандыру әдістері мен қағидаттары; инфекциялық және паразиттік аурулардың эпидемиологиялық аспектілері.</w:t>
            </w:r>
          </w:p>
          <w:p>
            <w:pPr>
              <w:spacing w:after="20"/>
              <w:ind w:left="20"/>
              <w:jc w:val="both"/>
            </w:pPr>
            <w:r>
              <w:rPr>
                <w:rFonts w:ascii="Times New Roman"/>
                <w:b w:val="false"/>
                <w:i w:val="false"/>
                <w:color w:val="000000"/>
                <w:sz w:val="20"/>
              </w:rPr>
              <w:t>
11. Микробиологиялық зерттеулердің (бактериологиялық, вирусологиялық, микологиялық және паразитологиялық) сапасына зертханаішілік және сыртқы бақылау жүргізу, оның нәтижелерін күнделікті жұмыста пайдалану; микробиологиялық зерттеулердің (бактериологиялық вирусологиялық, микологиялық және паразитологиялық) нәтижелерін олардың клиникалық және санитариялық-эпидемиологиялық маңыздылығын ескере отырып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0" w:id="2444"/>
          <w:p>
            <w:pPr>
              <w:spacing w:after="20"/>
              <w:ind w:left="20"/>
              <w:jc w:val="both"/>
            </w:pPr>
            <w:r>
              <w:rPr>
                <w:rFonts w:ascii="Times New Roman"/>
                <w:b w:val="false"/>
                <w:i w:val="false"/>
                <w:color w:val="000000"/>
                <w:sz w:val="20"/>
              </w:rPr>
              <w:t>
Дағды 2:</w:t>
            </w:r>
          </w:p>
          <w:bookmarkEnd w:id="2444"/>
          <w:p>
            <w:pPr>
              <w:spacing w:after="20"/>
              <w:ind w:left="20"/>
              <w:jc w:val="both"/>
            </w:pPr>
            <w:r>
              <w:rPr>
                <w:rFonts w:ascii="Times New Roman"/>
                <w:b w:val="false"/>
                <w:i w:val="false"/>
                <w:color w:val="000000"/>
                <w:sz w:val="20"/>
              </w:rPr>
              <w:t>
Микробиологиялық зертхананың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1" w:id="2445"/>
          <w:p>
            <w:pPr>
              <w:spacing w:after="20"/>
              <w:ind w:left="20"/>
              <w:jc w:val="both"/>
            </w:pPr>
            <w:r>
              <w:rPr>
                <w:rFonts w:ascii="Times New Roman"/>
                <w:b w:val="false"/>
                <w:i w:val="false"/>
                <w:color w:val="000000"/>
                <w:sz w:val="20"/>
              </w:rPr>
              <w:t>
Машықтар:</w:t>
            </w:r>
          </w:p>
          <w:bookmarkEnd w:id="2445"/>
          <w:p>
            <w:pPr>
              <w:spacing w:after="20"/>
              <w:ind w:left="20"/>
              <w:jc w:val="both"/>
            </w:pPr>
            <w:r>
              <w:rPr>
                <w:rFonts w:ascii="Times New Roman"/>
                <w:b w:val="false"/>
                <w:i w:val="false"/>
                <w:color w:val="000000"/>
                <w:sz w:val="20"/>
              </w:rPr>
              <w:t>
</w:t>
            </w:r>
            <w:r>
              <w:rPr>
                <w:rFonts w:ascii="Times New Roman"/>
                <w:b w:val="false"/>
                <w:i w:val="false"/>
                <w:color w:val="000000"/>
                <w:sz w:val="20"/>
              </w:rPr>
              <w:t>1. Микробиологиялық зертхананың қызметін жоспарлау,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Микробиологиялық зерттеулер жүргізу сапасын, микробиологиялық зертхананың медициналық-биологиялық қауіп-қатерін және биологиялық қауіпсіздікті қамтамасыз етуді ұйымдастыруды басқару.</w:t>
            </w:r>
          </w:p>
          <w:p>
            <w:pPr>
              <w:spacing w:after="20"/>
              <w:ind w:left="20"/>
              <w:jc w:val="both"/>
            </w:pPr>
            <w:r>
              <w:rPr>
                <w:rFonts w:ascii="Times New Roman"/>
                <w:b w:val="false"/>
                <w:i w:val="false"/>
                <w:color w:val="000000"/>
                <w:sz w:val="20"/>
              </w:rPr>
              <w:t>
3. Төтенше жағдайлар, террористік актілер және әскери қақтығыстар кезінде микробиологиялық зерттеулерді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4" w:id="2446"/>
          <w:p>
            <w:pPr>
              <w:spacing w:after="20"/>
              <w:ind w:left="20"/>
              <w:jc w:val="both"/>
            </w:pPr>
            <w:r>
              <w:rPr>
                <w:rFonts w:ascii="Times New Roman"/>
                <w:b w:val="false"/>
                <w:i w:val="false"/>
                <w:color w:val="000000"/>
                <w:sz w:val="20"/>
              </w:rPr>
              <w:t>
Білімдер:</w:t>
            </w:r>
          </w:p>
          <w:bookmarkEnd w:id="2446"/>
          <w:p>
            <w:pPr>
              <w:spacing w:after="20"/>
              <w:ind w:left="20"/>
              <w:jc w:val="both"/>
            </w:pPr>
            <w:r>
              <w:rPr>
                <w:rFonts w:ascii="Times New Roman"/>
                <w:b w:val="false"/>
                <w:i w:val="false"/>
                <w:color w:val="000000"/>
                <w:sz w:val="20"/>
              </w:rPr>
              <w:t>
</w:t>
            </w:r>
            <w:r>
              <w:rPr>
                <w:rFonts w:ascii="Times New Roman"/>
                <w:b w:val="false"/>
                <w:i w:val="false"/>
                <w:color w:val="000000"/>
                <w:sz w:val="20"/>
              </w:rPr>
              <w:t>1. Микробиологиялық зертханаларды материалдық-техникалық жарақтандырудың перспективалық дамуын жоспарлау, микробиологиялық зерттеулер көлемі бойынша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ауруларды диагностикалау, алдын алу және емдеу.</w:t>
            </w:r>
          </w:p>
          <w:p>
            <w:pPr>
              <w:spacing w:after="20"/>
              <w:ind w:left="20"/>
              <w:jc w:val="both"/>
            </w:pPr>
            <w:r>
              <w:rPr>
                <w:rFonts w:ascii="Times New Roman"/>
                <w:b w:val="false"/>
                <w:i w:val="false"/>
                <w:color w:val="000000"/>
                <w:sz w:val="20"/>
              </w:rPr>
              <w:t>
3. Микробиологиялық зерттеулерді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7" w:id="2447"/>
          <w:p>
            <w:pPr>
              <w:spacing w:after="20"/>
              <w:ind w:left="20"/>
              <w:jc w:val="both"/>
            </w:pPr>
            <w:r>
              <w:rPr>
                <w:rFonts w:ascii="Times New Roman"/>
                <w:b w:val="false"/>
                <w:i w:val="false"/>
                <w:color w:val="000000"/>
                <w:sz w:val="20"/>
              </w:rPr>
              <w:t>
Еңбек функциясы 2:</w:t>
            </w:r>
          </w:p>
          <w:bookmarkEnd w:id="2447"/>
          <w:p>
            <w:pPr>
              <w:spacing w:after="20"/>
              <w:ind w:left="20"/>
              <w:jc w:val="both"/>
            </w:pPr>
            <w:r>
              <w:rPr>
                <w:rFonts w:ascii="Times New Roman"/>
                <w:b w:val="false"/>
                <w:i w:val="false"/>
                <w:color w:val="000000"/>
                <w:sz w:val="20"/>
              </w:rPr>
              <w:t>
Есепке алу-есеп беру медициналық құжаттамасын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8" w:id="2448"/>
          <w:p>
            <w:pPr>
              <w:spacing w:after="20"/>
              <w:ind w:left="20"/>
              <w:jc w:val="both"/>
            </w:pPr>
            <w:r>
              <w:rPr>
                <w:rFonts w:ascii="Times New Roman"/>
                <w:b w:val="false"/>
                <w:i w:val="false"/>
                <w:color w:val="000000"/>
                <w:sz w:val="20"/>
              </w:rPr>
              <w:t>
Дағды 1:</w:t>
            </w:r>
          </w:p>
          <w:bookmarkEnd w:id="2448"/>
          <w:p>
            <w:pPr>
              <w:spacing w:after="20"/>
              <w:ind w:left="20"/>
              <w:jc w:val="both"/>
            </w:pPr>
            <w:r>
              <w:rPr>
                <w:rFonts w:ascii="Times New Roman"/>
                <w:b w:val="false"/>
                <w:i w:val="false"/>
                <w:color w:val="000000"/>
                <w:sz w:val="20"/>
              </w:rPr>
              <w:t>
Медициналық практикада есепке алу және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9" w:id="2449"/>
          <w:p>
            <w:pPr>
              <w:spacing w:after="20"/>
              <w:ind w:left="20"/>
              <w:jc w:val="both"/>
            </w:pPr>
            <w:r>
              <w:rPr>
                <w:rFonts w:ascii="Times New Roman"/>
                <w:b w:val="false"/>
                <w:i w:val="false"/>
                <w:color w:val="000000"/>
                <w:sz w:val="20"/>
              </w:rPr>
              <w:t>
Машықтар:</w:t>
            </w:r>
          </w:p>
          <w:bookmarkEnd w:id="2449"/>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 белгілеген нысандар, түрлер, көлем, тәртіп және мерзімдер бойынша медициналық құжаттаманы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құжаттаманы талаптарға сәйкес ұйымдастырыңыз және сақтау.</w:t>
            </w:r>
          </w:p>
          <w:p>
            <w:pPr>
              <w:spacing w:after="20"/>
              <w:ind w:left="20"/>
              <w:jc w:val="both"/>
            </w:pPr>
            <w:r>
              <w:rPr>
                <w:rFonts w:ascii="Times New Roman"/>
                <w:b w:val="false"/>
                <w:i w:val="false"/>
                <w:color w:val="000000"/>
                <w:sz w:val="20"/>
              </w:rPr>
              <w:t>
3. Күнделікті тәжірибеде заманауи нәтижелі ақпараттық базаларды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2450"/>
          <w:p>
            <w:pPr>
              <w:spacing w:after="20"/>
              <w:ind w:left="20"/>
              <w:jc w:val="both"/>
            </w:pPr>
            <w:r>
              <w:rPr>
                <w:rFonts w:ascii="Times New Roman"/>
                <w:b w:val="false"/>
                <w:i w:val="false"/>
                <w:color w:val="000000"/>
                <w:sz w:val="20"/>
              </w:rPr>
              <w:t>
Білімдер:</w:t>
            </w:r>
          </w:p>
          <w:bookmarkEnd w:id="245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саласындағы Қазақстан Республикасының заңнамалық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салауаттылығы саласындағы есептік есеп құжаттамасының және есептік құжаттардың нысандары туралы бұйрықтар мен қосымшалар.</w:t>
            </w:r>
          </w:p>
          <w:p>
            <w:pPr>
              <w:spacing w:after="20"/>
              <w:ind w:left="20"/>
              <w:jc w:val="both"/>
            </w:pPr>
            <w:r>
              <w:rPr>
                <w:rFonts w:ascii="Times New Roman"/>
                <w:b w:val="false"/>
                <w:i w:val="false"/>
                <w:color w:val="000000"/>
                <w:sz w:val="20"/>
              </w:rPr>
              <w:t>
3. Есепке алу мен құжаттаудың ұтымды жүйелерін; медициналық ақпараттың құпиялылығын ескеру.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5" w:id="2451"/>
          <w:p>
            <w:pPr>
              <w:spacing w:after="20"/>
              <w:ind w:left="20"/>
              <w:jc w:val="both"/>
            </w:pPr>
            <w:r>
              <w:rPr>
                <w:rFonts w:ascii="Times New Roman"/>
                <w:b w:val="false"/>
                <w:i w:val="false"/>
                <w:color w:val="000000"/>
                <w:sz w:val="20"/>
              </w:rPr>
              <w:t>
Дағды 2:</w:t>
            </w:r>
          </w:p>
          <w:bookmarkEnd w:id="2451"/>
          <w:p>
            <w:pPr>
              <w:spacing w:after="20"/>
              <w:ind w:left="20"/>
              <w:jc w:val="both"/>
            </w:pPr>
            <w:r>
              <w:rPr>
                <w:rFonts w:ascii="Times New Roman"/>
                <w:b w:val="false"/>
                <w:i w:val="false"/>
                <w:color w:val="000000"/>
                <w:sz w:val="20"/>
              </w:rPr>
              <w:t>
Медициналық деректерді талдау және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6" w:id="2452"/>
          <w:p>
            <w:pPr>
              <w:spacing w:after="20"/>
              <w:ind w:left="20"/>
              <w:jc w:val="both"/>
            </w:pPr>
            <w:r>
              <w:rPr>
                <w:rFonts w:ascii="Times New Roman"/>
                <w:b w:val="false"/>
                <w:i w:val="false"/>
                <w:color w:val="000000"/>
                <w:sz w:val="20"/>
              </w:rPr>
              <w:t>
Машықтар:</w:t>
            </w:r>
          </w:p>
          <w:bookmarkEnd w:id="2452"/>
          <w:p>
            <w:pPr>
              <w:spacing w:after="20"/>
              <w:ind w:left="20"/>
              <w:jc w:val="both"/>
            </w:pPr>
            <w:r>
              <w:rPr>
                <w:rFonts w:ascii="Times New Roman"/>
                <w:b w:val="false"/>
                <w:i w:val="false"/>
                <w:color w:val="000000"/>
                <w:sz w:val="20"/>
              </w:rPr>
              <w:t>
</w:t>
            </w:r>
            <w:r>
              <w:rPr>
                <w:rFonts w:ascii="Times New Roman"/>
                <w:b w:val="false"/>
                <w:i w:val="false"/>
                <w:color w:val="000000"/>
                <w:sz w:val="20"/>
              </w:rPr>
              <w:t>1. Жеке деректерді қорғауға және медициналық ақпараттың қауіпсіздігін қамтамасыз етуге байланысты нормалар мен ережелерді сақтай отырып, медициналық ақпаратты құпия түрде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Қоғамдық денсаулық сақтау саласындағы ақпараттық жүйелерді кәсіби қызметте пайдалану.</w:t>
            </w:r>
          </w:p>
          <w:p>
            <w:pPr>
              <w:spacing w:after="20"/>
              <w:ind w:left="20"/>
              <w:jc w:val="both"/>
            </w:pPr>
            <w:r>
              <w:rPr>
                <w:rFonts w:ascii="Times New Roman"/>
                <w:b w:val="false"/>
                <w:i w:val="false"/>
                <w:color w:val="000000"/>
                <w:sz w:val="20"/>
              </w:rPr>
              <w:t>
3. Қол жетімді бағдарламаларды қолдана отырып, медициналық деректерді талдау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9" w:id="2453"/>
          <w:p>
            <w:pPr>
              <w:spacing w:after="20"/>
              <w:ind w:left="20"/>
              <w:jc w:val="both"/>
            </w:pPr>
            <w:r>
              <w:rPr>
                <w:rFonts w:ascii="Times New Roman"/>
                <w:b w:val="false"/>
                <w:i w:val="false"/>
                <w:color w:val="000000"/>
                <w:sz w:val="20"/>
              </w:rPr>
              <w:t>
Білімдер:</w:t>
            </w:r>
          </w:p>
          <w:bookmarkEnd w:id="2453"/>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есепке алу және құжаттау жүйелері.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Ұтымды жоспарлаудың заманауи әдістері және статистиканың заманауи әдістері.</w:t>
            </w:r>
          </w:p>
          <w:p>
            <w:pPr>
              <w:spacing w:after="20"/>
              <w:ind w:left="20"/>
              <w:jc w:val="both"/>
            </w:pPr>
            <w:r>
              <w:rPr>
                <w:rFonts w:ascii="Times New Roman"/>
                <w:b w:val="false"/>
                <w:i w:val="false"/>
                <w:color w:val="000000"/>
                <w:sz w:val="20"/>
              </w:rPr>
              <w:t>
3. Пациенттердің медициналық ақпаратының құпиялылығы.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2" w:id="2454"/>
          <w:p>
            <w:pPr>
              <w:spacing w:after="20"/>
              <w:ind w:left="20"/>
              <w:jc w:val="both"/>
            </w:pPr>
            <w:r>
              <w:rPr>
                <w:rFonts w:ascii="Times New Roman"/>
                <w:b w:val="false"/>
                <w:i w:val="false"/>
                <w:color w:val="000000"/>
                <w:sz w:val="20"/>
              </w:rPr>
              <w:t>
Қосымша еңбек функциясы 1:</w:t>
            </w:r>
          </w:p>
          <w:bookmarkEnd w:id="2454"/>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2455"/>
          <w:p>
            <w:pPr>
              <w:spacing w:after="20"/>
              <w:ind w:left="20"/>
              <w:jc w:val="both"/>
            </w:pPr>
            <w:r>
              <w:rPr>
                <w:rFonts w:ascii="Times New Roman"/>
                <w:b w:val="false"/>
                <w:i w:val="false"/>
                <w:color w:val="000000"/>
                <w:sz w:val="20"/>
              </w:rPr>
              <w:t>
Дағды 1:</w:t>
            </w:r>
          </w:p>
          <w:bookmarkEnd w:id="2455"/>
          <w:p>
            <w:pPr>
              <w:spacing w:after="20"/>
              <w:ind w:left="20"/>
              <w:jc w:val="both"/>
            </w:pPr>
            <w:r>
              <w:rPr>
                <w:rFonts w:ascii="Times New Roman"/>
                <w:b w:val="false"/>
                <w:i w:val="false"/>
                <w:color w:val="000000"/>
                <w:sz w:val="20"/>
              </w:rPr>
              <w:t>
Зерттеулер мен ғылыми жобаларға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4" w:id="2456"/>
          <w:p>
            <w:pPr>
              <w:spacing w:after="20"/>
              <w:ind w:left="20"/>
              <w:jc w:val="both"/>
            </w:pPr>
            <w:r>
              <w:rPr>
                <w:rFonts w:ascii="Times New Roman"/>
                <w:b w:val="false"/>
                <w:i w:val="false"/>
                <w:color w:val="000000"/>
                <w:sz w:val="20"/>
              </w:rPr>
              <w:t>
Машықтар:</w:t>
            </w:r>
          </w:p>
          <w:bookmarkEnd w:id="2456"/>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сұрақтарын тұжырымдау, деректерді талдау, статистикалық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Зерттеуге қатысатын пациенттердің ақпараттандырылған келісімін, құпиялылығын және құқықтары мен әл-ауқатын қорғауды жинау.</w:t>
            </w:r>
          </w:p>
          <w:p>
            <w:pPr>
              <w:spacing w:after="20"/>
              <w:ind w:left="20"/>
              <w:jc w:val="both"/>
            </w:pPr>
            <w:r>
              <w:rPr>
                <w:rFonts w:ascii="Times New Roman"/>
                <w:b w:val="false"/>
                <w:i w:val="false"/>
                <w:color w:val="000000"/>
                <w:sz w:val="20"/>
              </w:rPr>
              <w:t>
3. Әдебиеттерді іздеу және талдау, зерттеу деректеріне сыни баға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7" w:id="2457"/>
          <w:p>
            <w:pPr>
              <w:spacing w:after="20"/>
              <w:ind w:left="20"/>
              <w:jc w:val="both"/>
            </w:pPr>
            <w:r>
              <w:rPr>
                <w:rFonts w:ascii="Times New Roman"/>
                <w:b w:val="false"/>
                <w:i w:val="false"/>
                <w:color w:val="000000"/>
                <w:sz w:val="20"/>
              </w:rPr>
              <w:t>
Білімдер:</w:t>
            </w:r>
          </w:p>
          <w:bookmarkEnd w:id="2457"/>
          <w:p>
            <w:pPr>
              <w:spacing w:after="20"/>
              <w:ind w:left="20"/>
              <w:jc w:val="both"/>
            </w:pPr>
            <w:r>
              <w:rPr>
                <w:rFonts w:ascii="Times New Roman"/>
                <w:b w:val="false"/>
                <w:i w:val="false"/>
                <w:color w:val="000000"/>
                <w:sz w:val="20"/>
              </w:rPr>
              <w:t>
</w:t>
            </w:r>
            <w:r>
              <w:rPr>
                <w:rFonts w:ascii="Times New Roman"/>
                <w:b w:val="false"/>
                <w:i w:val="false"/>
                <w:color w:val="000000"/>
                <w:sz w:val="20"/>
              </w:rPr>
              <w:t>1. Қазіргі статистикалық әдістерді қолдана отырып, ғылыми әдістің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 негіздері.</w:t>
            </w:r>
          </w:p>
          <w:p>
            <w:pPr>
              <w:spacing w:after="20"/>
              <w:ind w:left="20"/>
              <w:jc w:val="both"/>
            </w:pPr>
            <w:r>
              <w:rPr>
                <w:rFonts w:ascii="Times New Roman"/>
                <w:b w:val="false"/>
                <w:i w:val="false"/>
                <w:color w:val="000000"/>
                <w:sz w:val="20"/>
              </w:rPr>
              <w:t>
3. Адам зерттеулерімен байланысты этикалық қағидаттары, реттеуші нормалар мен процедуралар.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0" w:id="2458"/>
          <w:p>
            <w:pPr>
              <w:spacing w:after="20"/>
              <w:ind w:left="20"/>
              <w:jc w:val="both"/>
            </w:pPr>
            <w:r>
              <w:rPr>
                <w:rFonts w:ascii="Times New Roman"/>
                <w:b w:val="false"/>
                <w:i w:val="false"/>
                <w:color w:val="000000"/>
                <w:sz w:val="20"/>
              </w:rPr>
              <w:t>
Дағды 2:</w:t>
            </w:r>
          </w:p>
          <w:bookmarkEnd w:id="2458"/>
          <w:p>
            <w:pPr>
              <w:spacing w:after="20"/>
              <w:ind w:left="20"/>
              <w:jc w:val="both"/>
            </w:pPr>
            <w:r>
              <w:rPr>
                <w:rFonts w:ascii="Times New Roman"/>
                <w:b w:val="false"/>
                <w:i w:val="false"/>
                <w:color w:val="000000"/>
                <w:sz w:val="20"/>
              </w:rPr>
              <w:t>
Ғылыми зерттеулердің нәтижелерін талдау,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1" w:id="2459"/>
          <w:p>
            <w:pPr>
              <w:spacing w:after="20"/>
              <w:ind w:left="20"/>
              <w:jc w:val="both"/>
            </w:pPr>
            <w:r>
              <w:rPr>
                <w:rFonts w:ascii="Times New Roman"/>
                <w:b w:val="false"/>
                <w:i w:val="false"/>
                <w:color w:val="000000"/>
                <w:sz w:val="20"/>
              </w:rPr>
              <w:t>
Машықтар:</w:t>
            </w:r>
          </w:p>
          <w:bookmarkEnd w:id="2459"/>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 жобалау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Әдістерді таңдаңыз, қосу және алып тастау критерийлерін анықтау.</w:t>
            </w:r>
          </w:p>
          <w:p>
            <w:pPr>
              <w:spacing w:after="20"/>
              <w:ind w:left="20"/>
              <w:jc w:val="both"/>
            </w:pPr>
            <w:r>
              <w:rPr>
                <w:rFonts w:ascii="Times New Roman"/>
                <w:b w:val="false"/>
                <w:i w:val="false"/>
                <w:color w:val="000000"/>
                <w:sz w:val="20"/>
              </w:rPr>
              <w:t>
3. Зерттеу нәтижелерін жазбаша түрде ұсыну және ғылыми журналдарда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4" w:id="2460"/>
          <w:p>
            <w:pPr>
              <w:spacing w:after="20"/>
              <w:ind w:left="20"/>
              <w:jc w:val="both"/>
            </w:pPr>
            <w:r>
              <w:rPr>
                <w:rFonts w:ascii="Times New Roman"/>
                <w:b w:val="false"/>
                <w:i w:val="false"/>
                <w:color w:val="000000"/>
                <w:sz w:val="20"/>
              </w:rPr>
              <w:t>
Білімдер:</w:t>
            </w:r>
          </w:p>
          <w:bookmarkEnd w:id="2460"/>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әдебиеттерді талдау, шолулар жазу және ғылыми гипотезалар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әдістер, деректерді өңдеу әдістері және нәтижелердің статистикалық маңыздылығын бағалау.</w:t>
            </w:r>
          </w:p>
          <w:p>
            <w:pPr>
              <w:spacing w:after="20"/>
              <w:ind w:left="20"/>
              <w:jc w:val="both"/>
            </w:pPr>
            <w:r>
              <w:rPr>
                <w:rFonts w:ascii="Times New Roman"/>
                <w:b w:val="false"/>
                <w:i w:val="false"/>
                <w:color w:val="000000"/>
                <w:sz w:val="20"/>
              </w:rPr>
              <w:t>
3. Зерттеу нәтижелерін талдау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7" w:id="2461"/>
          <w:p>
            <w:pPr>
              <w:spacing w:after="20"/>
              <w:ind w:left="20"/>
              <w:jc w:val="both"/>
            </w:pPr>
            <w:r>
              <w:rPr>
                <w:rFonts w:ascii="Times New Roman"/>
                <w:b w:val="false"/>
                <w:i w:val="false"/>
                <w:color w:val="000000"/>
                <w:sz w:val="20"/>
              </w:rPr>
              <w:t>
Сыни ойлау</w:t>
            </w:r>
          </w:p>
          <w:bookmarkEnd w:id="2461"/>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мәселелік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Кәсіптің карточкасы "7.2 Радиациялық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Радиациялық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5" w:id="2462"/>
          <w:p>
            <w:pPr>
              <w:spacing w:after="20"/>
              <w:ind w:left="20"/>
              <w:jc w:val="both"/>
            </w:pPr>
            <w:r>
              <w:rPr>
                <w:rFonts w:ascii="Times New Roman"/>
                <w:b w:val="false"/>
                <w:i w:val="false"/>
                <w:color w:val="000000"/>
                <w:sz w:val="20"/>
              </w:rPr>
              <w:t>
Білім деңгейі:</w:t>
            </w:r>
          </w:p>
          <w:bookmarkEnd w:id="246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2463"/>
          <w:p>
            <w:pPr>
              <w:spacing w:after="20"/>
              <w:ind w:left="20"/>
              <w:jc w:val="both"/>
            </w:pPr>
            <w:r>
              <w:rPr>
                <w:rFonts w:ascii="Times New Roman"/>
                <w:b w:val="false"/>
                <w:i w:val="false"/>
                <w:color w:val="000000"/>
                <w:sz w:val="20"/>
              </w:rPr>
              <w:t>
Мамандық:</w:t>
            </w:r>
          </w:p>
          <w:bookmarkEnd w:id="2463"/>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7" w:id="2464"/>
          <w:p>
            <w:pPr>
              <w:spacing w:after="20"/>
              <w:ind w:left="20"/>
              <w:jc w:val="both"/>
            </w:pPr>
            <w:r>
              <w:rPr>
                <w:rFonts w:ascii="Times New Roman"/>
                <w:b w:val="false"/>
                <w:i w:val="false"/>
                <w:color w:val="000000"/>
                <w:sz w:val="20"/>
              </w:rPr>
              <w:t>
Біліктілік:</w:t>
            </w:r>
          </w:p>
          <w:bookmarkEnd w:id="246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8" w:id="2465"/>
          <w:p>
            <w:pPr>
              <w:spacing w:after="20"/>
              <w:ind w:left="20"/>
              <w:jc w:val="both"/>
            </w:pPr>
            <w:r>
              <w:rPr>
                <w:rFonts w:ascii="Times New Roman"/>
                <w:b w:val="false"/>
                <w:i w:val="false"/>
                <w:color w:val="000000"/>
                <w:sz w:val="20"/>
              </w:rPr>
              <w:t>
2269-2-001 - Балалар және жасөспірімдер гигиенасы дәрігері</w:t>
            </w:r>
          </w:p>
          <w:bookmarkEnd w:id="2465"/>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Жалпы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Радиациялық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2343-1-002 - Гигиена және эпидемиология оқытушысы, колледж</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2213-3-001 - Сәулелік терапия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2213-3-002 - Дәрігер-радиолог</w:t>
            </w:r>
          </w:p>
          <w:p>
            <w:pPr>
              <w:spacing w:after="20"/>
              <w:ind w:left="20"/>
              <w:jc w:val="both"/>
            </w:pPr>
            <w:r>
              <w:rPr>
                <w:rFonts w:ascii="Times New Roman"/>
                <w:b w:val="false"/>
                <w:i w:val="false"/>
                <w:color w:val="000000"/>
                <w:sz w:val="20"/>
              </w:rPr>
              <w:t>
2216-3-002 - Сәулелік диагностика дәрігері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Жұмысшының, халықтың және қоршаған ортаның радиациялық қауіпсіздігін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8" w:id="2466"/>
          <w:p>
            <w:pPr>
              <w:spacing w:after="20"/>
              <w:ind w:left="20"/>
              <w:jc w:val="both"/>
            </w:pPr>
            <w:r>
              <w:rPr>
                <w:rFonts w:ascii="Times New Roman"/>
                <w:b w:val="false"/>
                <w:i w:val="false"/>
                <w:color w:val="000000"/>
                <w:sz w:val="20"/>
              </w:rPr>
              <w:t>
1. Жұмысшының, халықтың және қоршаған ортаның радиациялық қауіпсіздігін қамтамасыз ету жөніндегі қызмет.</w:t>
            </w:r>
          </w:p>
          <w:bookmarkEnd w:id="2466"/>
          <w:p>
            <w:pPr>
              <w:spacing w:after="20"/>
              <w:ind w:left="20"/>
              <w:jc w:val="both"/>
            </w:pPr>
            <w:r>
              <w:rPr>
                <w:rFonts w:ascii="Times New Roman"/>
                <w:b w:val="false"/>
                <w:i w:val="false"/>
                <w:color w:val="000000"/>
                <w:sz w:val="20"/>
              </w:rPr>
              <w:t>
2. Радиациялық қауіп-қатерді бағалау және иондаушы сәулелену көздерімен жұмыс істейтін халық пен персоналды радиациялық қорғау жөніндегі шараларды әзірлеу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Санитариялық-гигиеналық сараптама.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9" w:id="2467"/>
          <w:p>
            <w:pPr>
              <w:spacing w:after="20"/>
              <w:ind w:left="20"/>
              <w:jc w:val="both"/>
            </w:pPr>
            <w:r>
              <w:rPr>
                <w:rFonts w:ascii="Times New Roman"/>
                <w:b w:val="false"/>
                <w:i w:val="false"/>
                <w:color w:val="000000"/>
                <w:sz w:val="20"/>
              </w:rPr>
              <w:t>
Еңбек функциясы 1:</w:t>
            </w:r>
          </w:p>
          <w:bookmarkEnd w:id="2467"/>
          <w:p>
            <w:pPr>
              <w:spacing w:after="20"/>
              <w:ind w:left="20"/>
              <w:jc w:val="both"/>
            </w:pPr>
            <w:r>
              <w:rPr>
                <w:rFonts w:ascii="Times New Roman"/>
                <w:b w:val="false"/>
                <w:i w:val="false"/>
                <w:color w:val="000000"/>
                <w:sz w:val="20"/>
              </w:rPr>
              <w:t>
Жұмысшының, халықтың және қоршаған ортаның радиациялық қауіпсіздігін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0" w:id="2468"/>
          <w:p>
            <w:pPr>
              <w:spacing w:after="20"/>
              <w:ind w:left="20"/>
              <w:jc w:val="both"/>
            </w:pPr>
            <w:r>
              <w:rPr>
                <w:rFonts w:ascii="Times New Roman"/>
                <w:b w:val="false"/>
                <w:i w:val="false"/>
                <w:color w:val="000000"/>
                <w:sz w:val="20"/>
              </w:rPr>
              <w:t>
Дағды 1:</w:t>
            </w:r>
          </w:p>
          <w:bookmarkEnd w:id="2468"/>
          <w:p>
            <w:pPr>
              <w:spacing w:after="20"/>
              <w:ind w:left="20"/>
              <w:jc w:val="both"/>
            </w:pPr>
            <w:r>
              <w:rPr>
                <w:rFonts w:ascii="Times New Roman"/>
                <w:b w:val="false"/>
                <w:i w:val="false"/>
                <w:color w:val="000000"/>
                <w:sz w:val="20"/>
              </w:rPr>
              <w:t>
Радиациялық гигиена саласындағы мемлекеттік санитариялық-эпидемиологиялық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1" w:id="2469"/>
          <w:p>
            <w:pPr>
              <w:spacing w:after="20"/>
              <w:ind w:left="20"/>
              <w:jc w:val="both"/>
            </w:pPr>
            <w:r>
              <w:rPr>
                <w:rFonts w:ascii="Times New Roman"/>
                <w:b w:val="false"/>
                <w:i w:val="false"/>
                <w:color w:val="000000"/>
                <w:sz w:val="20"/>
              </w:rPr>
              <w:t>
Машықтар:</w:t>
            </w:r>
          </w:p>
          <w:bookmarkEnd w:id="246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радиациялық қауіпсіздігі және қоршаған ортаны радиоактивті ластанудан қорғау саласындағы негізгі нормативтік-құқықтық актілерді пайдалана отырып, объектілерге өз бетінше санитариялық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гигиена саласындағы санитариялық заңнаманы бұзушылықтарды жою бойынша ұсыныстар мен нұсқамалар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Қызметкердің,, халықтың және қоршаған ортаның радиациялық қауіпсіздігін қамтамасыз ету жөніндегі ұсыныстар мен нұсқамалардың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 объектілерін залалсыздандыру әдістерін, зерттеудің спектрометриялық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сақтау ұйымдарында көзделген есепке алу-есеп беру құжаттаманы жүргізу.</w:t>
            </w:r>
          </w:p>
          <w:p>
            <w:pPr>
              <w:spacing w:after="20"/>
              <w:ind w:left="20"/>
              <w:jc w:val="both"/>
            </w:pPr>
            <w:r>
              <w:rPr>
                <w:rFonts w:ascii="Times New Roman"/>
                <w:b w:val="false"/>
                <w:i w:val="false"/>
                <w:color w:val="000000"/>
                <w:sz w:val="20"/>
              </w:rPr>
              <w:t>
6. Халықты санитариялық-гигиеналық тәрбиелеу бойынша іс-шараларды жоспарлауды және өткізуді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7" w:id="2470"/>
          <w:p>
            <w:pPr>
              <w:spacing w:after="20"/>
              <w:ind w:left="20"/>
              <w:jc w:val="both"/>
            </w:pPr>
            <w:r>
              <w:rPr>
                <w:rFonts w:ascii="Times New Roman"/>
                <w:b w:val="false"/>
                <w:i w:val="false"/>
                <w:color w:val="000000"/>
                <w:sz w:val="20"/>
              </w:rPr>
              <w:t>
Білімдер:</w:t>
            </w:r>
          </w:p>
          <w:bookmarkEnd w:id="2470"/>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сәулеленудің негізгі көздері және олардың адам ағзасына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сәулеленудің жабық және ашық көздерімен жұмыс істеу кезіндегі иондаушы сәулеленудің әсер 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Халыққа иондаушы сәулеленудің әсерін гигиеналық нормалау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радиациялық қауіпсіздігі және қоршаған ортаны радиоактивті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7. Қоршаған орта объектілерін залалсыздандыру әдістері, зерттеудің спектрометриялық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сақтау ұйымдарында карастырылған есепке алу-есеп беру құжаттамасы.</w:t>
            </w:r>
          </w:p>
          <w:p>
            <w:pPr>
              <w:spacing w:after="20"/>
              <w:ind w:left="20"/>
              <w:jc w:val="both"/>
            </w:pPr>
            <w:r>
              <w:rPr>
                <w:rFonts w:ascii="Times New Roman"/>
                <w:b w:val="false"/>
                <w:i w:val="false"/>
                <w:color w:val="000000"/>
                <w:sz w:val="20"/>
              </w:rPr>
              <w:t>
7. Шетелдік және отандық медицинаның, санитариялық ағартуды, халықты гигиеналық тәрбиелеуді ұйымдастырудың және салауатты өмір салтын насихаттаудың заманауи ғылыми жетістіктері.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4" w:id="2471"/>
          <w:p>
            <w:pPr>
              <w:spacing w:after="20"/>
              <w:ind w:left="20"/>
              <w:jc w:val="both"/>
            </w:pPr>
            <w:r>
              <w:rPr>
                <w:rFonts w:ascii="Times New Roman"/>
                <w:b w:val="false"/>
                <w:i w:val="false"/>
                <w:color w:val="000000"/>
                <w:sz w:val="20"/>
              </w:rPr>
              <w:t>
Дағды 2:</w:t>
            </w:r>
          </w:p>
          <w:bookmarkEnd w:id="2471"/>
          <w:p>
            <w:pPr>
              <w:spacing w:after="20"/>
              <w:ind w:left="20"/>
              <w:jc w:val="both"/>
            </w:pPr>
            <w:r>
              <w:rPr>
                <w:rFonts w:ascii="Times New Roman"/>
                <w:b w:val="false"/>
                <w:i w:val="false"/>
                <w:color w:val="000000"/>
                <w:sz w:val="20"/>
              </w:rPr>
              <w:t>
Радиациялық-дозиметриялық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2472"/>
          <w:p>
            <w:pPr>
              <w:spacing w:after="20"/>
              <w:ind w:left="20"/>
              <w:jc w:val="both"/>
            </w:pPr>
            <w:r>
              <w:rPr>
                <w:rFonts w:ascii="Times New Roman"/>
                <w:b w:val="false"/>
                <w:i w:val="false"/>
                <w:color w:val="000000"/>
                <w:sz w:val="20"/>
              </w:rPr>
              <w:t>
Машықтар:</w:t>
            </w:r>
          </w:p>
          <w:bookmarkEnd w:id="2472"/>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сәулеленуді анықтау және тіркеу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Топтық және жеке дозиметриялық бақылау әдістерін меңгеру.</w:t>
            </w:r>
          </w:p>
          <w:p>
            <w:pPr>
              <w:spacing w:after="20"/>
              <w:ind w:left="20"/>
              <w:jc w:val="both"/>
            </w:pPr>
            <w:r>
              <w:rPr>
                <w:rFonts w:ascii="Times New Roman"/>
                <w:b w:val="false"/>
                <w:i w:val="false"/>
                <w:color w:val="000000"/>
                <w:sz w:val="20"/>
              </w:rPr>
              <w:t>
3. Радиациялық ластану беткейлерінің деңгейін өлшеу, тағам өнімдерінің, су мен ауаның радиоактивтілігін анықтау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8" w:id="2473"/>
          <w:p>
            <w:pPr>
              <w:spacing w:after="20"/>
              <w:ind w:left="20"/>
              <w:jc w:val="both"/>
            </w:pPr>
            <w:r>
              <w:rPr>
                <w:rFonts w:ascii="Times New Roman"/>
                <w:b w:val="false"/>
                <w:i w:val="false"/>
                <w:color w:val="000000"/>
                <w:sz w:val="20"/>
              </w:rPr>
              <w:t>
Білімдер:</w:t>
            </w:r>
          </w:p>
          <w:bookmarkEnd w:id="2473"/>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сәулеленуді анықтау және тіркеу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Топтық және жеке дозиметриялық бақылау әдістері.</w:t>
            </w:r>
          </w:p>
          <w:p>
            <w:pPr>
              <w:spacing w:after="20"/>
              <w:ind w:left="20"/>
              <w:jc w:val="both"/>
            </w:pPr>
            <w:r>
              <w:rPr>
                <w:rFonts w:ascii="Times New Roman"/>
                <w:b w:val="false"/>
                <w:i w:val="false"/>
                <w:color w:val="000000"/>
                <w:sz w:val="20"/>
              </w:rPr>
              <w:t>
3. Радиациялық ластану беттерінің деңгейін өлшеу, тағам өнімдерінің, су мен ауаның радиоактивтілігін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2474"/>
          <w:p>
            <w:pPr>
              <w:spacing w:after="20"/>
              <w:ind w:left="20"/>
              <w:jc w:val="both"/>
            </w:pPr>
            <w:r>
              <w:rPr>
                <w:rFonts w:ascii="Times New Roman"/>
                <w:b w:val="false"/>
                <w:i w:val="false"/>
                <w:color w:val="000000"/>
                <w:sz w:val="20"/>
              </w:rPr>
              <w:t>
Дағды 3:</w:t>
            </w:r>
          </w:p>
          <w:bookmarkEnd w:id="2474"/>
          <w:p>
            <w:pPr>
              <w:spacing w:after="20"/>
              <w:ind w:left="20"/>
              <w:jc w:val="both"/>
            </w:pPr>
            <w:r>
              <w:rPr>
                <w:rFonts w:ascii="Times New Roman"/>
                <w:b w:val="false"/>
                <w:i w:val="false"/>
                <w:color w:val="000000"/>
                <w:sz w:val="20"/>
              </w:rPr>
              <w:t>
Радиациялық жағдайды талдау және радиациялық қауіпті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2" w:id="2475"/>
          <w:p>
            <w:pPr>
              <w:spacing w:after="20"/>
              <w:ind w:left="20"/>
              <w:jc w:val="both"/>
            </w:pPr>
            <w:r>
              <w:rPr>
                <w:rFonts w:ascii="Times New Roman"/>
                <w:b w:val="false"/>
                <w:i w:val="false"/>
                <w:color w:val="000000"/>
                <w:sz w:val="20"/>
              </w:rPr>
              <w:t>
Машықтар:</w:t>
            </w:r>
          </w:p>
          <w:bookmarkEnd w:id="2475"/>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жағдайды және жұмысшының, халықтың және қоршаған ортаның радиациялық қауіпсіздік дәрежесін талдауды және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сәулеленудің табиғи және техногендік көздерінен халықтың радиациялық қаупін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фактордың әсеріне байланысты халықтың денсаулық жағдайына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Жұмысшының, халықтың радиациялық қауіпсіздігін қамтамасыз ету және қоршаған ортаны қорғау жөнінде ғылыми негізделген ұсынымдар әзірлеу және олардың іске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Жұмысшының, халықтың радиациялық қауіпсіздігін қамтамасыз ету және қоршаған ортаны қорғау жөніндегі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Радиациялық және ядролық аварияларды тергеуге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Радиациялық және ядролық авариялардың салдарын жою жөніндегі іс-шараларды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Жұмысшының, халықтың және қоршаған ортаның радиациялық қауіпсіздігі мәселелері бойынша есептер, баяндамалар, ақпараттық хабарламалар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Халықтың сырқаттанушылығының радиациялық жағдаймен байланысын растау үшін ұсынылған ақпаратқа талдау жүргізу.</w:t>
            </w:r>
          </w:p>
          <w:p>
            <w:pPr>
              <w:spacing w:after="20"/>
              <w:ind w:left="20"/>
              <w:jc w:val="both"/>
            </w:pPr>
            <w:r>
              <w:rPr>
                <w:rFonts w:ascii="Times New Roman"/>
                <w:b w:val="false"/>
                <w:i w:val="false"/>
                <w:color w:val="000000"/>
                <w:sz w:val="20"/>
              </w:rPr>
              <w:t>
10. Санитариялық-эпидемиологиялық мониторингтің дерекқорын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2" w:id="2476"/>
          <w:p>
            <w:pPr>
              <w:spacing w:after="20"/>
              <w:ind w:left="20"/>
              <w:jc w:val="both"/>
            </w:pPr>
            <w:r>
              <w:rPr>
                <w:rFonts w:ascii="Times New Roman"/>
                <w:b w:val="false"/>
                <w:i w:val="false"/>
                <w:color w:val="000000"/>
                <w:sz w:val="20"/>
              </w:rPr>
              <w:t>
Білімдер:</w:t>
            </w:r>
          </w:p>
          <w:bookmarkEnd w:id="2476"/>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гигиена саласындағы санитариялық-гигиеналық нормалау қағидаттары және сәулеленетін адамдардың санаттары үшін қолайлы қауіп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денсаулық жағдайының медициналық-демографиялық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Жұмысшының, халықтың радиациялық қауіпсіздігін қамтамасыз ету және қоршаған ортаны қорғау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үшін радиациялық қауіптерді есептеу және бағалау әдістемесі.</w:t>
            </w:r>
          </w:p>
          <w:p>
            <w:pPr>
              <w:spacing w:after="20"/>
              <w:ind w:left="20"/>
              <w:jc w:val="both"/>
            </w:pPr>
            <w:r>
              <w:rPr>
                <w:rFonts w:ascii="Times New Roman"/>
                <w:b w:val="false"/>
                <w:i w:val="false"/>
                <w:color w:val="000000"/>
                <w:sz w:val="20"/>
              </w:rPr>
              <w:t>
5. Радиациялық және ядролық авариялардың жіктелуі және себептері, оларды жою жөніндегі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7" w:id="2477"/>
          <w:p>
            <w:pPr>
              <w:spacing w:after="20"/>
              <w:ind w:left="20"/>
              <w:jc w:val="both"/>
            </w:pPr>
            <w:r>
              <w:rPr>
                <w:rFonts w:ascii="Times New Roman"/>
                <w:b w:val="false"/>
                <w:i w:val="false"/>
                <w:color w:val="000000"/>
                <w:sz w:val="20"/>
              </w:rPr>
              <w:t>
Еңбек функциясы 2:</w:t>
            </w:r>
          </w:p>
          <w:bookmarkEnd w:id="2477"/>
          <w:p>
            <w:pPr>
              <w:spacing w:after="20"/>
              <w:ind w:left="20"/>
              <w:jc w:val="both"/>
            </w:pPr>
            <w:r>
              <w:rPr>
                <w:rFonts w:ascii="Times New Roman"/>
                <w:b w:val="false"/>
                <w:i w:val="false"/>
                <w:color w:val="000000"/>
                <w:sz w:val="20"/>
              </w:rPr>
              <w:t>
Радиациялық қауіп-қатерді бағалау және иондаушы сәулелену көздерімен жұмыс істейтін халық пен персоналды радиациялық қорғау жөніндегі шараларды әзірлеу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8" w:id="2478"/>
          <w:p>
            <w:pPr>
              <w:spacing w:after="20"/>
              <w:ind w:left="20"/>
              <w:jc w:val="both"/>
            </w:pPr>
            <w:r>
              <w:rPr>
                <w:rFonts w:ascii="Times New Roman"/>
                <w:b w:val="false"/>
                <w:i w:val="false"/>
                <w:color w:val="000000"/>
                <w:sz w:val="20"/>
              </w:rPr>
              <w:t>
Дағды 1:</w:t>
            </w:r>
          </w:p>
          <w:bookmarkEnd w:id="2478"/>
          <w:p>
            <w:pPr>
              <w:spacing w:after="20"/>
              <w:ind w:left="20"/>
              <w:jc w:val="both"/>
            </w:pPr>
            <w:r>
              <w:rPr>
                <w:rFonts w:ascii="Times New Roman"/>
                <w:b w:val="false"/>
                <w:i w:val="false"/>
                <w:color w:val="000000"/>
                <w:sz w:val="20"/>
              </w:rPr>
              <w:t>
Иондаушы сәулелену көздерімен байланыста жұмыс істейтін халықтың, персоналдың денсаулығына радиациялық қауіп-қатерді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9" w:id="2479"/>
          <w:p>
            <w:pPr>
              <w:spacing w:after="20"/>
              <w:ind w:left="20"/>
              <w:jc w:val="both"/>
            </w:pPr>
            <w:r>
              <w:rPr>
                <w:rFonts w:ascii="Times New Roman"/>
                <w:b w:val="false"/>
                <w:i w:val="false"/>
                <w:color w:val="000000"/>
                <w:sz w:val="20"/>
              </w:rPr>
              <w:t>
Машықтар:</w:t>
            </w:r>
          </w:p>
          <w:bookmarkEnd w:id="2479"/>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Радиацияның денсаулыққа әсерін бағалау үшін республикадағы (облыс, қала) радиациялық жағдай бойынша ақпаратты ресми көздерден (халықтың сырқаттануы, медициналық-биологиялық деректер, демографиялық процестер, әлеуметтік-экономикалық жағдай және қоршаған орта объектілерінің санитариялық жағдайы туралы статистикалық есептер)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Қауіп-қатерді бағалау және қауіпсіздік шараларын әзірлеу кезінде нормативтік-құқықтық актілерді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радиациялық жағдайларда тұрғындар да, қызметкерлер де алған сәулелену дозаларын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Сәулеленудің стохастикалық әсерлерінің (ықтималдық әсерлерінің)қаупін сандық бағалау.</w:t>
            </w:r>
          </w:p>
          <w:p>
            <w:pPr>
              <w:spacing w:after="20"/>
              <w:ind w:left="20"/>
              <w:jc w:val="both"/>
            </w:pPr>
            <w:r>
              <w:rPr>
                <w:rFonts w:ascii="Times New Roman"/>
                <w:b w:val="false"/>
                <w:i w:val="false"/>
                <w:color w:val="000000"/>
                <w:sz w:val="20"/>
              </w:rPr>
              <w:t>
5. Радиациялық жағдайды жедел бақылауды жүргізу және араласудың белгіленген өлшемдерін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4" w:id="2480"/>
          <w:p>
            <w:pPr>
              <w:spacing w:after="20"/>
              <w:ind w:left="20"/>
              <w:jc w:val="both"/>
            </w:pPr>
            <w:r>
              <w:rPr>
                <w:rFonts w:ascii="Times New Roman"/>
                <w:b w:val="false"/>
                <w:i w:val="false"/>
                <w:color w:val="000000"/>
                <w:sz w:val="20"/>
              </w:rPr>
              <w:t>
Білімдер:</w:t>
            </w:r>
          </w:p>
          <w:bookmarkEnd w:id="2480"/>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сәулеленудің негізгі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сәулеленудің жабық және ашық көздерімен жұмыс істеу кезіндегі иондаушы сәулеленудің әсер 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Иондаушы сәулеленудің халыққа әсерін гигиеналық нормалау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радиациялық қауіпсіздігі және қоршаған ортаны радиоактивті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5. Денсаулық сақтау ұйымдарында көзделген есепке алу-есептік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9" w:id="2481"/>
          <w:p>
            <w:pPr>
              <w:spacing w:after="20"/>
              <w:ind w:left="20"/>
              <w:jc w:val="both"/>
            </w:pPr>
            <w:r>
              <w:rPr>
                <w:rFonts w:ascii="Times New Roman"/>
                <w:b w:val="false"/>
                <w:i w:val="false"/>
                <w:color w:val="000000"/>
                <w:sz w:val="20"/>
              </w:rPr>
              <w:t>
Дағды 2:</w:t>
            </w:r>
          </w:p>
          <w:bookmarkEnd w:id="2481"/>
          <w:p>
            <w:pPr>
              <w:spacing w:after="20"/>
              <w:ind w:left="20"/>
              <w:jc w:val="both"/>
            </w:pPr>
            <w:r>
              <w:rPr>
                <w:rFonts w:ascii="Times New Roman"/>
                <w:b w:val="false"/>
                <w:i w:val="false"/>
                <w:color w:val="000000"/>
                <w:sz w:val="20"/>
              </w:rPr>
              <w:t>
Иондаушы сәуле көздерімен байланыста жұмыс істейтін халықты, персоналды радиациялық қорғау жөніндегі шараларды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0" w:id="2482"/>
          <w:p>
            <w:pPr>
              <w:spacing w:after="20"/>
              <w:ind w:left="20"/>
              <w:jc w:val="both"/>
            </w:pPr>
            <w:r>
              <w:rPr>
                <w:rFonts w:ascii="Times New Roman"/>
                <w:b w:val="false"/>
                <w:i w:val="false"/>
                <w:color w:val="000000"/>
                <w:sz w:val="20"/>
              </w:rPr>
              <w:t>
Машықтар:</w:t>
            </w:r>
          </w:p>
          <w:bookmarkEnd w:id="2482"/>
          <w:p>
            <w:pPr>
              <w:spacing w:after="20"/>
              <w:ind w:left="20"/>
              <w:jc w:val="both"/>
            </w:pPr>
            <w:r>
              <w:rPr>
                <w:rFonts w:ascii="Times New Roman"/>
                <w:b w:val="false"/>
                <w:i w:val="false"/>
                <w:color w:val="000000"/>
                <w:sz w:val="20"/>
              </w:rPr>
              <w:t>
</w:t>
            </w:r>
            <w:r>
              <w:rPr>
                <w:rFonts w:ascii="Times New Roman"/>
                <w:b w:val="false"/>
                <w:i w:val="false"/>
                <w:color w:val="000000"/>
                <w:sz w:val="20"/>
              </w:rPr>
              <w:t>1. Қауіп-қатерді бағалау, жеке және ұжымдық қорғаныс құралдарын таңдау және қолдану дағдыларын меңгеру (уақытты, мөлшерді, қашықтықты қорғау: экрандау, қашықтықты сақтау, химиялық қорғау, арнайы құрылыстар).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нормативтік-құқықтық актілерінің халықты және персоналды радиациялық қорғау жөніндегі талаптарына сәйкес шаралар қолдану.</w:t>
            </w:r>
          </w:p>
          <w:p>
            <w:pPr>
              <w:spacing w:after="20"/>
              <w:ind w:left="20"/>
              <w:jc w:val="both"/>
            </w:pPr>
            <w:r>
              <w:rPr>
                <w:rFonts w:ascii="Times New Roman"/>
                <w:b w:val="false"/>
                <w:i w:val="false"/>
                <w:color w:val="000000"/>
                <w:sz w:val="20"/>
              </w:rPr>
              <w:t>
3. Эвакуация мен арнайы санитариялық өңдеуді қоса алғанда, авариялық жағдайларда іс-қимыл жоспарларын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3" w:id="2483"/>
          <w:p>
            <w:pPr>
              <w:spacing w:after="20"/>
              <w:ind w:left="20"/>
              <w:jc w:val="both"/>
            </w:pPr>
            <w:r>
              <w:rPr>
                <w:rFonts w:ascii="Times New Roman"/>
                <w:b w:val="false"/>
                <w:i w:val="false"/>
                <w:color w:val="000000"/>
                <w:sz w:val="20"/>
              </w:rPr>
              <w:t>
Білімдер:</w:t>
            </w:r>
          </w:p>
          <w:bookmarkEnd w:id="2483"/>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сәуленің затпен және биологиялық объектілермен өзара әрекеттесу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сәулеленудің жабық және ашық көздерімен жұмыс істеу кезінде қорғау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радиациялық қауіпсіздікті реттейтін заңнамалар мен нормативтік құжаттар.</w:t>
            </w:r>
          </w:p>
          <w:p>
            <w:pPr>
              <w:spacing w:after="20"/>
              <w:ind w:left="20"/>
              <w:jc w:val="both"/>
            </w:pPr>
            <w:r>
              <w:rPr>
                <w:rFonts w:ascii="Times New Roman"/>
                <w:b w:val="false"/>
                <w:i w:val="false"/>
                <w:color w:val="000000"/>
                <w:sz w:val="20"/>
              </w:rPr>
              <w:t>
4. Деректерді талдау саласындағы негізгі білім, SPSS, Statistica сияқты мамандандырылған бағдарламалық жасақтаманы қолдана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2484"/>
          <w:p>
            <w:pPr>
              <w:spacing w:after="20"/>
              <w:ind w:left="20"/>
              <w:jc w:val="both"/>
            </w:pPr>
            <w:r>
              <w:rPr>
                <w:rFonts w:ascii="Times New Roman"/>
                <w:b w:val="false"/>
                <w:i w:val="false"/>
                <w:color w:val="000000"/>
                <w:sz w:val="20"/>
              </w:rPr>
              <w:t>
Қосымша еңбек функциясы 1:</w:t>
            </w:r>
          </w:p>
          <w:bookmarkEnd w:id="2484"/>
          <w:p>
            <w:pPr>
              <w:spacing w:after="20"/>
              <w:ind w:left="20"/>
              <w:jc w:val="both"/>
            </w:pPr>
            <w:r>
              <w:rPr>
                <w:rFonts w:ascii="Times New Roman"/>
                <w:b w:val="false"/>
                <w:i w:val="false"/>
                <w:color w:val="000000"/>
                <w:sz w:val="20"/>
              </w:rPr>
              <w:t>
Санитариялық-гигиеналық сараптама.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8" w:id="2485"/>
          <w:p>
            <w:pPr>
              <w:spacing w:after="20"/>
              <w:ind w:left="20"/>
              <w:jc w:val="both"/>
            </w:pPr>
            <w:r>
              <w:rPr>
                <w:rFonts w:ascii="Times New Roman"/>
                <w:b w:val="false"/>
                <w:i w:val="false"/>
                <w:color w:val="000000"/>
                <w:sz w:val="20"/>
              </w:rPr>
              <w:t>
Дағды 1:</w:t>
            </w:r>
          </w:p>
          <w:bookmarkEnd w:id="2485"/>
          <w:p>
            <w:pPr>
              <w:spacing w:after="20"/>
              <w:ind w:left="20"/>
              <w:jc w:val="both"/>
            </w:pPr>
            <w:r>
              <w:rPr>
                <w:rFonts w:ascii="Times New Roman"/>
                <w:b w:val="false"/>
                <w:i w:val="false"/>
                <w:color w:val="000000"/>
                <w:sz w:val="20"/>
              </w:rPr>
              <w:t>
Қауіп төндіруі ықтимал қызметтің жекелеген түрлерін лицензиялауды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9" w:id="2486"/>
          <w:p>
            <w:pPr>
              <w:spacing w:after="20"/>
              <w:ind w:left="20"/>
              <w:jc w:val="both"/>
            </w:pPr>
            <w:r>
              <w:rPr>
                <w:rFonts w:ascii="Times New Roman"/>
                <w:b w:val="false"/>
                <w:i w:val="false"/>
                <w:color w:val="000000"/>
                <w:sz w:val="20"/>
              </w:rPr>
              <w:t>
Машықтар:</w:t>
            </w:r>
          </w:p>
          <w:bookmarkEnd w:id="2486"/>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(лицензияны қайта рәсімдеу) туралы өтініштерді қабылдау және тіркеу және өтініш нысанасының мемлекеттік санитариялық-эпидемиологиялық қадағалау органдарының өкілеттіктеріне сәйкестігін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беру (қайта рәсімдеу) үшін қажетті мәліметтерді алу мақсатында ведомствоаралық сұрау салуларды қалыптастыру және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мәліметтердің толықтығы мен дұрыстығын тексеру және лицензиялық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 жобасын немесе лицензия беруден бас тарту (лицензияны қайта рәсімдеу) туралы хабарлама жобасын дайындау.</w:t>
            </w:r>
          </w:p>
          <w:p>
            <w:pPr>
              <w:spacing w:after="20"/>
              <w:ind w:left="20"/>
              <w:jc w:val="both"/>
            </w:pPr>
            <w:r>
              <w:rPr>
                <w:rFonts w:ascii="Times New Roman"/>
                <w:b w:val="false"/>
                <w:i w:val="false"/>
                <w:color w:val="000000"/>
                <w:sz w:val="20"/>
              </w:rPr>
              <w:t>
5. Бұйрық түрінде лицензия беру (лицензияны қайта рәсімдеу) немесе лицензия беруден бас тарту (лицензияны қайта ресімдеу) туралы шешімдерді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2487"/>
          <w:p>
            <w:pPr>
              <w:spacing w:after="20"/>
              <w:ind w:left="20"/>
              <w:jc w:val="both"/>
            </w:pPr>
            <w:r>
              <w:rPr>
                <w:rFonts w:ascii="Times New Roman"/>
                <w:b w:val="false"/>
                <w:i w:val="false"/>
                <w:color w:val="000000"/>
                <w:sz w:val="20"/>
              </w:rPr>
              <w:t>
Білімдер:</w:t>
            </w:r>
          </w:p>
          <w:bookmarkEnd w:id="248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және халықтың санитариялық-эпидемиологиялық саламаттылығын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Адамға қауіп төндіруі ықтимал жекелеген қызмет түрлерін лицензиялау ерекшеліктері және радиациялық қауіпсіздік негіздері.</w:t>
            </w:r>
          </w:p>
          <w:p>
            <w:pPr>
              <w:spacing w:after="20"/>
              <w:ind w:left="20"/>
              <w:jc w:val="both"/>
            </w:pPr>
            <w:r>
              <w:rPr>
                <w:rFonts w:ascii="Times New Roman"/>
                <w:b w:val="false"/>
                <w:i w:val="false"/>
                <w:color w:val="000000"/>
                <w:sz w:val="20"/>
              </w:rPr>
              <w:t>
3. Қауіп төндіруі ықтимал қызмет түрлеріне лицензиялық бақылауды жүзеге асыру үшін қажетті құжаттар мен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7" w:id="2488"/>
          <w:p>
            <w:pPr>
              <w:spacing w:after="20"/>
              <w:ind w:left="20"/>
              <w:jc w:val="both"/>
            </w:pPr>
            <w:r>
              <w:rPr>
                <w:rFonts w:ascii="Times New Roman"/>
                <w:b w:val="false"/>
                <w:i w:val="false"/>
                <w:color w:val="000000"/>
                <w:sz w:val="20"/>
              </w:rPr>
              <w:t>
Дағды 2:</w:t>
            </w:r>
          </w:p>
          <w:bookmarkEnd w:id="2488"/>
          <w:p>
            <w:pPr>
              <w:spacing w:after="20"/>
              <w:ind w:left="20"/>
              <w:jc w:val="both"/>
            </w:pPr>
            <w:r>
              <w:rPr>
                <w:rFonts w:ascii="Times New Roman"/>
                <w:b w:val="false"/>
                <w:i w:val="false"/>
                <w:color w:val="000000"/>
                <w:sz w:val="20"/>
              </w:rPr>
              <w:t>
Жаңа сәулелену көздері мен радиациялық объектілерді жобалау кезінде, лицензиялар беру кезінде, сәулелендіру көздерін пайдалануға арналған нормативтік-техникалық құжаттаманы бекіту кезінде, сондай-ақ оларды пайдалану шарттары өзгерген кезде сараптама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2489"/>
          <w:p>
            <w:pPr>
              <w:spacing w:after="20"/>
              <w:ind w:left="20"/>
              <w:jc w:val="both"/>
            </w:pPr>
            <w:r>
              <w:rPr>
                <w:rFonts w:ascii="Times New Roman"/>
                <w:b w:val="false"/>
                <w:i w:val="false"/>
                <w:color w:val="000000"/>
                <w:sz w:val="20"/>
              </w:rPr>
              <w:t>
Машықтар:</w:t>
            </w:r>
          </w:p>
          <w:bookmarkEnd w:id="2489"/>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объектіні орналастыру үшін аудан мен алаңды таңдау негіздемесін, сәулелену көздерін физикалық қорғау деңгейін және 1 және 2 санаттағы объектілердің айналасындағы және ішіндегі аумақты аймақтарға бөлуді қоса алғанда, радиациялық объектілердің жобалық құжаттамасына және технологиялық схемаларға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Жекелеген техногендік сәулелену көздерінен халықты сәулелендіруге квоталар белгілеу жөніндегі материалдарға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Персонал мен халықтың сәулелену дозаларын төмендету жөніндегі іс-шараларға сараптамалық баға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Радиациялық авария кезінде сәулелендіру көздерін бақылауды қалпына келтіруге бағытталған қорғау іс-шараларына сараптама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Радиациялық объектілерді лицензиялау үшін санитариялық-эпидемиологиялық қорытынды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Радиациялық объектілер мен сәулелендіру көздерін пайдаланудан шығару немесе пайдалану мерзімін ұзарту мүмкіндігі туралы сараптамалық қорытынды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Ластанған немесе құрамында радионуклидтер бар материалдар мен бұйымдарды пайдалану мүмкіндігі туралы сараптамалық қорытынды дайындау.</w:t>
            </w:r>
          </w:p>
          <w:p>
            <w:pPr>
              <w:spacing w:after="20"/>
              <w:ind w:left="20"/>
              <w:jc w:val="both"/>
            </w:pPr>
            <w:r>
              <w:rPr>
                <w:rFonts w:ascii="Times New Roman"/>
                <w:b w:val="false"/>
                <w:i w:val="false"/>
                <w:color w:val="000000"/>
                <w:sz w:val="20"/>
              </w:rPr>
              <w:t>
8. Радиоактивті қалдықтармен жұмыс істеу жөніндегі іс-шараларға сараптамалық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6" w:id="2490"/>
          <w:p>
            <w:pPr>
              <w:spacing w:after="20"/>
              <w:ind w:left="20"/>
              <w:jc w:val="both"/>
            </w:pPr>
            <w:r>
              <w:rPr>
                <w:rFonts w:ascii="Times New Roman"/>
                <w:b w:val="false"/>
                <w:i w:val="false"/>
                <w:color w:val="000000"/>
                <w:sz w:val="20"/>
              </w:rPr>
              <w:t>
Білімдер:</w:t>
            </w:r>
          </w:p>
          <w:bookmarkEnd w:id="2490"/>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халықтың және қоршаған ортаның радиациялық қауіпсіздігін қамтамасыз ету жөніндегі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Санитариялық-гигиеналық сараптама жүргізу әдіснамасы.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Санитариялық-гигиеналық сараптама жүргізу үшін қажетті материалдар.</w:t>
            </w:r>
          </w:p>
          <w:p>
            <w:pPr>
              <w:spacing w:after="20"/>
              <w:ind w:left="20"/>
              <w:jc w:val="both"/>
            </w:pPr>
            <w:r>
              <w:rPr>
                <w:rFonts w:ascii="Times New Roman"/>
                <w:b w:val="false"/>
                <w:i w:val="false"/>
                <w:color w:val="000000"/>
                <w:sz w:val="20"/>
              </w:rPr>
              <w:t>
4. Санитариялық-гигиеналық сараптама жүргізу нәтижелері бойынша есепке алу-есеп беру құжаттамасының нысандары.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0" w:id="2491"/>
          <w:p>
            <w:pPr>
              <w:spacing w:after="20"/>
              <w:ind w:left="20"/>
              <w:jc w:val="both"/>
            </w:pPr>
            <w:r>
              <w:rPr>
                <w:rFonts w:ascii="Times New Roman"/>
                <w:b w:val="false"/>
                <w:i w:val="false"/>
                <w:color w:val="000000"/>
                <w:sz w:val="20"/>
              </w:rPr>
              <w:t>
Дербестік және жауапкершілік</w:t>
            </w:r>
          </w:p>
          <w:bookmarkEnd w:id="2491"/>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Мақсаткерлік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Кәсіптің карточкасы "7.2 Дәрігер (маман) вирусолог":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Дәрігер (маман) вирусолог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5" w:id="2492"/>
          <w:p>
            <w:pPr>
              <w:spacing w:after="20"/>
              <w:ind w:left="20"/>
              <w:jc w:val="both"/>
            </w:pPr>
            <w:r>
              <w:rPr>
                <w:rFonts w:ascii="Times New Roman"/>
                <w:b w:val="false"/>
                <w:i w:val="false"/>
                <w:color w:val="000000"/>
                <w:sz w:val="20"/>
              </w:rPr>
              <w:t>
Білім деңгейі:</w:t>
            </w:r>
          </w:p>
          <w:bookmarkEnd w:id="249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6" w:id="2493"/>
          <w:p>
            <w:pPr>
              <w:spacing w:after="20"/>
              <w:ind w:left="20"/>
              <w:jc w:val="both"/>
            </w:pPr>
            <w:r>
              <w:rPr>
                <w:rFonts w:ascii="Times New Roman"/>
                <w:b w:val="false"/>
                <w:i w:val="false"/>
                <w:color w:val="000000"/>
                <w:sz w:val="20"/>
              </w:rPr>
              <w:t>
Мамандық:</w:t>
            </w:r>
          </w:p>
          <w:bookmarkEnd w:id="2493"/>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7" w:id="2494"/>
          <w:p>
            <w:pPr>
              <w:spacing w:after="20"/>
              <w:ind w:left="20"/>
              <w:jc w:val="both"/>
            </w:pPr>
            <w:r>
              <w:rPr>
                <w:rFonts w:ascii="Times New Roman"/>
                <w:b w:val="false"/>
                <w:i w:val="false"/>
                <w:color w:val="000000"/>
                <w:sz w:val="20"/>
              </w:rPr>
              <w:t>
Біліктілік:</w:t>
            </w:r>
          </w:p>
          <w:bookmarkEnd w:id="249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8" w:id="2495"/>
          <w:p>
            <w:pPr>
              <w:spacing w:after="20"/>
              <w:ind w:left="20"/>
              <w:jc w:val="both"/>
            </w:pPr>
            <w:r>
              <w:rPr>
                <w:rFonts w:ascii="Times New Roman"/>
                <w:b w:val="false"/>
                <w:i w:val="false"/>
                <w:color w:val="000000"/>
                <w:sz w:val="20"/>
              </w:rPr>
              <w:t>
2131-9-010 - Эпидемиолог</w:t>
            </w:r>
          </w:p>
          <w:bookmarkEnd w:id="2495"/>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инфекцияларды диагностикалау үшін, сондай-ақ халықтың санитариялық-эпидемиологиялық салауаттылығы саласындағы қызметті жүзеге асыратын объектілерді (субъектілерді) бақылау мен қадағалауды қамтамасыз ету үшін вирусологиялық зерттеулер жүргізуді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2496"/>
          <w:p>
            <w:pPr>
              <w:spacing w:after="20"/>
              <w:ind w:left="20"/>
              <w:jc w:val="both"/>
            </w:pPr>
            <w:r>
              <w:rPr>
                <w:rFonts w:ascii="Times New Roman"/>
                <w:b w:val="false"/>
                <w:i w:val="false"/>
                <w:color w:val="000000"/>
                <w:sz w:val="20"/>
              </w:rPr>
              <w:t>
1. Вирусологиялық зерттеулер жүргізу</w:t>
            </w:r>
          </w:p>
          <w:bookmarkEnd w:id="2496"/>
          <w:p>
            <w:pPr>
              <w:spacing w:after="20"/>
              <w:ind w:left="20"/>
              <w:jc w:val="both"/>
            </w:pPr>
            <w:r>
              <w:rPr>
                <w:rFonts w:ascii="Times New Roman"/>
                <w:b w:val="false"/>
                <w:i w:val="false"/>
                <w:color w:val="000000"/>
                <w:sz w:val="20"/>
              </w:rPr>
              <w:t>
2. Есепке алу-есеп беру медициналық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1" w:id="2497"/>
          <w:p>
            <w:pPr>
              <w:spacing w:after="20"/>
              <w:ind w:left="20"/>
              <w:jc w:val="both"/>
            </w:pPr>
            <w:r>
              <w:rPr>
                <w:rFonts w:ascii="Times New Roman"/>
                <w:b w:val="false"/>
                <w:i w:val="false"/>
                <w:color w:val="000000"/>
                <w:sz w:val="20"/>
              </w:rPr>
              <w:t>
Еңбек функциясы 1:</w:t>
            </w:r>
          </w:p>
          <w:bookmarkEnd w:id="2497"/>
          <w:p>
            <w:pPr>
              <w:spacing w:after="20"/>
              <w:ind w:left="20"/>
              <w:jc w:val="both"/>
            </w:pPr>
            <w:r>
              <w:rPr>
                <w:rFonts w:ascii="Times New Roman"/>
                <w:b w:val="false"/>
                <w:i w:val="false"/>
                <w:color w:val="000000"/>
                <w:sz w:val="20"/>
              </w:rPr>
              <w:t>
Вирусологиялық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2" w:id="2498"/>
          <w:p>
            <w:pPr>
              <w:spacing w:after="20"/>
              <w:ind w:left="20"/>
              <w:jc w:val="both"/>
            </w:pPr>
            <w:r>
              <w:rPr>
                <w:rFonts w:ascii="Times New Roman"/>
                <w:b w:val="false"/>
                <w:i w:val="false"/>
                <w:color w:val="000000"/>
                <w:sz w:val="20"/>
              </w:rPr>
              <w:t>
Дағды 1:</w:t>
            </w:r>
          </w:p>
          <w:bookmarkEnd w:id="2498"/>
          <w:p>
            <w:pPr>
              <w:spacing w:after="20"/>
              <w:ind w:left="20"/>
              <w:jc w:val="both"/>
            </w:pPr>
            <w:r>
              <w:rPr>
                <w:rFonts w:ascii="Times New Roman"/>
                <w:b w:val="false"/>
                <w:i w:val="false"/>
                <w:color w:val="000000"/>
                <w:sz w:val="20"/>
              </w:rPr>
              <w:t>
Вирусологиялық зерттеулер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3" w:id="2499"/>
          <w:p>
            <w:pPr>
              <w:spacing w:after="20"/>
              <w:ind w:left="20"/>
              <w:jc w:val="both"/>
            </w:pPr>
            <w:r>
              <w:rPr>
                <w:rFonts w:ascii="Times New Roman"/>
                <w:b w:val="false"/>
                <w:i w:val="false"/>
                <w:color w:val="000000"/>
                <w:sz w:val="20"/>
              </w:rPr>
              <w:t>
Машықтар:</w:t>
            </w:r>
          </w:p>
          <w:bookmarkEnd w:id="2499"/>
          <w:p>
            <w:pPr>
              <w:spacing w:after="20"/>
              <w:ind w:left="20"/>
              <w:jc w:val="both"/>
            </w:pPr>
            <w:r>
              <w:rPr>
                <w:rFonts w:ascii="Times New Roman"/>
                <w:b w:val="false"/>
                <w:i w:val="false"/>
                <w:color w:val="000000"/>
                <w:sz w:val="20"/>
              </w:rPr>
              <w:t>
</w:t>
            </w:r>
            <w:r>
              <w:rPr>
                <w:rFonts w:ascii="Times New Roman"/>
                <w:b w:val="false"/>
                <w:i w:val="false"/>
                <w:color w:val="000000"/>
                <w:sz w:val="20"/>
              </w:rPr>
              <w:t>1. Жедел диагностика, вирусты өсіру, серодиагностика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Жедел диагностика жүргізу кезінде вирустық антигенді / антиденелерді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Вирустарды оқшаулау, вирустарды титрлеу.</w:t>
            </w:r>
          </w:p>
          <w:p>
            <w:pPr>
              <w:spacing w:after="20"/>
              <w:ind w:left="20"/>
              <w:jc w:val="both"/>
            </w:pPr>
            <w:r>
              <w:rPr>
                <w:rFonts w:ascii="Times New Roman"/>
                <w:b w:val="false"/>
                <w:i w:val="false"/>
                <w:color w:val="000000"/>
                <w:sz w:val="20"/>
              </w:rPr>
              <w:t>
4. Серологиялық реакцияларды қою.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7" w:id="2500"/>
          <w:p>
            <w:pPr>
              <w:spacing w:after="20"/>
              <w:ind w:left="20"/>
              <w:jc w:val="both"/>
            </w:pPr>
            <w:r>
              <w:rPr>
                <w:rFonts w:ascii="Times New Roman"/>
                <w:b w:val="false"/>
                <w:i w:val="false"/>
                <w:color w:val="000000"/>
                <w:sz w:val="20"/>
              </w:rPr>
              <w:t>
Білімдер:</w:t>
            </w:r>
          </w:p>
          <w:bookmarkEnd w:id="2500"/>
          <w:p>
            <w:pPr>
              <w:spacing w:after="20"/>
              <w:ind w:left="20"/>
              <w:jc w:val="both"/>
            </w:pPr>
            <w:r>
              <w:rPr>
                <w:rFonts w:ascii="Times New Roman"/>
                <w:b w:val="false"/>
                <w:i w:val="false"/>
                <w:color w:val="000000"/>
                <w:sz w:val="20"/>
              </w:rPr>
              <w:t>
</w:t>
            </w:r>
            <w:r>
              <w:rPr>
                <w:rFonts w:ascii="Times New Roman"/>
                <w:b w:val="false"/>
                <w:i w:val="false"/>
                <w:color w:val="000000"/>
                <w:sz w:val="20"/>
              </w:rPr>
              <w:t>1. Вирустардың әртүрлі топтарымен жұмыс істеу режимі, авариялық жағдайды жою жөніндегі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Вирустардың шығу табиғаты, олардың құрылымы және негізгі қасиеттері.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Вирустардың қазіргі классификациясы, олардың көбеюі.</w:t>
            </w:r>
          </w:p>
          <w:p>
            <w:pPr>
              <w:spacing w:after="20"/>
              <w:ind w:left="20"/>
              <w:jc w:val="both"/>
            </w:pPr>
            <w:r>
              <w:rPr>
                <w:rFonts w:ascii="Times New Roman"/>
                <w:b w:val="false"/>
                <w:i w:val="false"/>
                <w:color w:val="000000"/>
                <w:sz w:val="20"/>
              </w:rPr>
              <w:t>
4. Патогенез және вирусқа қарсы иммунитет, вирустық инфекциялар кезіндегі макроорганизмнің иммундық реакциясы; вирустық инфекциялардың эпидемиологиясы мен алдын-алудың негізгі мәселелері.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1" w:id="2501"/>
          <w:p>
            <w:pPr>
              <w:spacing w:after="20"/>
              <w:ind w:left="20"/>
              <w:jc w:val="both"/>
            </w:pPr>
            <w:r>
              <w:rPr>
                <w:rFonts w:ascii="Times New Roman"/>
                <w:b w:val="false"/>
                <w:i w:val="false"/>
                <w:color w:val="000000"/>
                <w:sz w:val="20"/>
              </w:rPr>
              <w:t>
Дағды 2:</w:t>
            </w:r>
          </w:p>
          <w:bookmarkEnd w:id="2501"/>
          <w:p>
            <w:pPr>
              <w:spacing w:after="20"/>
              <w:ind w:left="20"/>
              <w:jc w:val="both"/>
            </w:pPr>
            <w:r>
              <w:rPr>
                <w:rFonts w:ascii="Times New Roman"/>
                <w:b w:val="false"/>
                <w:i w:val="false"/>
                <w:color w:val="000000"/>
                <w:sz w:val="20"/>
              </w:rPr>
              <w:t>
Санитариялық-вирусологиялық зерттеуді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2" w:id="2502"/>
          <w:p>
            <w:pPr>
              <w:spacing w:after="20"/>
              <w:ind w:left="20"/>
              <w:jc w:val="both"/>
            </w:pPr>
            <w:r>
              <w:rPr>
                <w:rFonts w:ascii="Times New Roman"/>
                <w:b w:val="false"/>
                <w:i w:val="false"/>
                <w:color w:val="000000"/>
                <w:sz w:val="20"/>
              </w:rPr>
              <w:t>
Машықтар:</w:t>
            </w:r>
          </w:p>
          <w:bookmarkEnd w:id="2502"/>
          <w:p>
            <w:pPr>
              <w:spacing w:after="20"/>
              <w:ind w:left="20"/>
              <w:jc w:val="both"/>
            </w:pPr>
            <w:r>
              <w:rPr>
                <w:rFonts w:ascii="Times New Roman"/>
                <w:b w:val="false"/>
                <w:i w:val="false"/>
                <w:color w:val="000000"/>
                <w:sz w:val="20"/>
              </w:rPr>
              <w:t>
</w:t>
            </w:r>
            <w:r>
              <w:rPr>
                <w:rFonts w:ascii="Times New Roman"/>
                <w:b w:val="false"/>
                <w:i w:val="false"/>
                <w:color w:val="000000"/>
                <w:sz w:val="20"/>
              </w:rPr>
              <w:t>1. Биоматериалдармен вирусологиялық зерттеу жүргізу, вирустарды анықтау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Санитариялық-вирусологиялық зерттеулер үшін топырақ, су, қол жуу, тұрмыстық заттар, көкөністер, шөптер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объектілеріне санитариялық-вирусологиялық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Вирустық инфекциялар жағдайларын және олар бойынша есептілікті жүргізу қағидаларын тіркеу, есепке алуды жүргізу.</w:t>
            </w:r>
          </w:p>
          <w:p>
            <w:pPr>
              <w:spacing w:after="20"/>
              <w:ind w:left="20"/>
              <w:jc w:val="both"/>
            </w:pPr>
            <w:r>
              <w:rPr>
                <w:rFonts w:ascii="Times New Roman"/>
                <w:b w:val="false"/>
                <w:i w:val="false"/>
                <w:color w:val="000000"/>
                <w:sz w:val="20"/>
              </w:rPr>
              <w:t>
5. Вирусологиялық және/немесе санитариялық-вирусологиялық зерттеулердің нәтижелерін түсіндіру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7" w:id="2503"/>
          <w:p>
            <w:pPr>
              <w:spacing w:after="20"/>
              <w:ind w:left="20"/>
              <w:jc w:val="both"/>
            </w:pPr>
            <w:r>
              <w:rPr>
                <w:rFonts w:ascii="Times New Roman"/>
                <w:b w:val="false"/>
                <w:i w:val="false"/>
                <w:color w:val="000000"/>
                <w:sz w:val="20"/>
              </w:rPr>
              <w:t>
Білімдер:</w:t>
            </w:r>
          </w:p>
          <w:bookmarkEnd w:id="2503"/>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зертхананың сапа менеджменті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Вирустық инфекциялардың микроскопиялық және иммунологиялық диагностикасының негіздерін; вирустардың морфологиясы мен көбеюін, биологиялық қасиеттерін, антигендерін, зертханалық диагностикасын, эпидемиологиясын, профилактикасын және аса маңызды вирустық инфекциялармен күресін қамтиды.</w:t>
            </w:r>
          </w:p>
          <w:p>
            <w:pPr>
              <w:spacing w:after="20"/>
              <w:ind w:left="20"/>
              <w:jc w:val="both"/>
            </w:pPr>
            <w:r>
              <w:rPr>
                <w:rFonts w:ascii="Times New Roman"/>
                <w:b w:val="false"/>
                <w:i w:val="false"/>
                <w:color w:val="000000"/>
                <w:sz w:val="20"/>
              </w:rPr>
              <w:t>
5. Жалпы вирустық инфекциялардың этиологиясы, патогенезі, жіктелуі, клиникалық көріністері, диагностикасы.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2" w:id="2504"/>
          <w:p>
            <w:pPr>
              <w:spacing w:after="20"/>
              <w:ind w:left="20"/>
              <w:jc w:val="both"/>
            </w:pPr>
            <w:r>
              <w:rPr>
                <w:rFonts w:ascii="Times New Roman"/>
                <w:b w:val="false"/>
                <w:i w:val="false"/>
                <w:color w:val="000000"/>
                <w:sz w:val="20"/>
              </w:rPr>
              <w:t>
Еңбек функциясы 2:</w:t>
            </w:r>
          </w:p>
          <w:bookmarkEnd w:id="2504"/>
          <w:p>
            <w:pPr>
              <w:spacing w:after="20"/>
              <w:ind w:left="20"/>
              <w:jc w:val="both"/>
            </w:pPr>
            <w:r>
              <w:rPr>
                <w:rFonts w:ascii="Times New Roman"/>
                <w:b w:val="false"/>
                <w:i w:val="false"/>
                <w:color w:val="000000"/>
                <w:sz w:val="20"/>
              </w:rPr>
              <w:t>
Есепке алу-есеп беру медициналық құжаттамасын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3" w:id="2505"/>
          <w:p>
            <w:pPr>
              <w:spacing w:after="20"/>
              <w:ind w:left="20"/>
              <w:jc w:val="both"/>
            </w:pPr>
            <w:r>
              <w:rPr>
                <w:rFonts w:ascii="Times New Roman"/>
                <w:b w:val="false"/>
                <w:i w:val="false"/>
                <w:color w:val="000000"/>
                <w:sz w:val="20"/>
              </w:rPr>
              <w:t>
Дағды 1:</w:t>
            </w:r>
          </w:p>
          <w:bookmarkEnd w:id="2505"/>
          <w:p>
            <w:pPr>
              <w:spacing w:after="20"/>
              <w:ind w:left="20"/>
              <w:jc w:val="both"/>
            </w:pPr>
            <w:r>
              <w:rPr>
                <w:rFonts w:ascii="Times New Roman"/>
                <w:b w:val="false"/>
                <w:i w:val="false"/>
                <w:color w:val="000000"/>
                <w:sz w:val="20"/>
              </w:rPr>
              <w:t>
Медициналық практикада есепке алу және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2506"/>
          <w:p>
            <w:pPr>
              <w:spacing w:after="20"/>
              <w:ind w:left="20"/>
              <w:jc w:val="both"/>
            </w:pPr>
            <w:r>
              <w:rPr>
                <w:rFonts w:ascii="Times New Roman"/>
                <w:b w:val="false"/>
                <w:i w:val="false"/>
                <w:color w:val="000000"/>
                <w:sz w:val="20"/>
              </w:rPr>
              <w:t>
Машықтар:</w:t>
            </w:r>
          </w:p>
          <w:bookmarkEnd w:id="2506"/>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 белгілеген нысандар, түрлер, көлем, тәртіп және мерзімдер бойынша медициналық құжаттаманы рәсімдеу; медициналық құжаттаманы талаптарға сәйкес ұйымдастыру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деректерді қорғауға және медициналық ақпараттың қауіпсіздігін қамтамасыз етуге байланысты нормалар мен ережелерді сақтай отырып, медициналық ақпаратты құпия түрде өңдеу.</w:t>
            </w:r>
          </w:p>
          <w:p>
            <w:pPr>
              <w:spacing w:after="20"/>
              <w:ind w:left="20"/>
              <w:jc w:val="both"/>
            </w:pPr>
            <w:r>
              <w:rPr>
                <w:rFonts w:ascii="Times New Roman"/>
                <w:b w:val="false"/>
                <w:i w:val="false"/>
                <w:color w:val="000000"/>
                <w:sz w:val="20"/>
              </w:rPr>
              <w:t>
3. Кәсіби қызметте денсаулық сақтау саласындағы цифрлық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7" w:id="2507"/>
          <w:p>
            <w:pPr>
              <w:spacing w:after="20"/>
              <w:ind w:left="20"/>
              <w:jc w:val="both"/>
            </w:pPr>
            <w:r>
              <w:rPr>
                <w:rFonts w:ascii="Times New Roman"/>
                <w:b w:val="false"/>
                <w:i w:val="false"/>
                <w:color w:val="000000"/>
                <w:sz w:val="20"/>
              </w:rPr>
              <w:t>
Білімдер:</w:t>
            </w:r>
          </w:p>
          <w:bookmarkEnd w:id="2507"/>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есептік және есептік құжаттама нысандарын бекіту туралы бұйрықтар.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саласындағы есептік және есептік құжаттама нысандарын толтыру жөніндегі нұсқаулықтар.</w:t>
            </w:r>
          </w:p>
          <w:p>
            <w:pPr>
              <w:spacing w:after="20"/>
              <w:ind w:left="20"/>
              <w:jc w:val="both"/>
            </w:pPr>
            <w:r>
              <w:rPr>
                <w:rFonts w:ascii="Times New Roman"/>
                <w:b w:val="false"/>
                <w:i w:val="false"/>
                <w:color w:val="000000"/>
                <w:sz w:val="20"/>
              </w:rPr>
              <w:t>
3. Бастапқы медициналық құжаттаманы жүргізу қағидаларын бекіту және есептерді ұсыну туралы бұйрықтар.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0" w:id="2508"/>
          <w:p>
            <w:pPr>
              <w:spacing w:after="20"/>
              <w:ind w:left="20"/>
              <w:jc w:val="both"/>
            </w:pPr>
            <w:r>
              <w:rPr>
                <w:rFonts w:ascii="Times New Roman"/>
                <w:b w:val="false"/>
                <w:i w:val="false"/>
                <w:color w:val="000000"/>
                <w:sz w:val="20"/>
              </w:rPr>
              <w:t>
Дағды 2:</w:t>
            </w:r>
          </w:p>
          <w:bookmarkEnd w:id="2508"/>
          <w:p>
            <w:pPr>
              <w:spacing w:after="20"/>
              <w:ind w:left="20"/>
              <w:jc w:val="both"/>
            </w:pPr>
            <w:r>
              <w:rPr>
                <w:rFonts w:ascii="Times New Roman"/>
                <w:b w:val="false"/>
                <w:i w:val="false"/>
                <w:color w:val="000000"/>
                <w:sz w:val="20"/>
              </w:rPr>
              <w:t>
Зертханалық зерттеулердің барлық кезеңдері үшін стандартты операциялық рәсімдерді (СОР)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1" w:id="2509"/>
          <w:p>
            <w:pPr>
              <w:spacing w:after="20"/>
              <w:ind w:left="20"/>
              <w:jc w:val="both"/>
            </w:pPr>
            <w:r>
              <w:rPr>
                <w:rFonts w:ascii="Times New Roman"/>
                <w:b w:val="false"/>
                <w:i w:val="false"/>
                <w:color w:val="000000"/>
                <w:sz w:val="20"/>
              </w:rPr>
              <w:t>
Машықтар:</w:t>
            </w:r>
          </w:p>
          <w:bookmarkEnd w:id="2509"/>
          <w:p>
            <w:pPr>
              <w:spacing w:after="20"/>
              <w:ind w:left="20"/>
              <w:jc w:val="both"/>
            </w:pPr>
            <w:r>
              <w:rPr>
                <w:rFonts w:ascii="Times New Roman"/>
                <w:b w:val="false"/>
                <w:i w:val="false"/>
                <w:color w:val="000000"/>
                <w:sz w:val="20"/>
              </w:rPr>
              <w:t>
</w:t>
            </w:r>
            <w:r>
              <w:rPr>
                <w:rFonts w:ascii="Times New Roman"/>
                <w:b w:val="false"/>
                <w:i w:val="false"/>
                <w:color w:val="000000"/>
                <w:sz w:val="20"/>
              </w:rPr>
              <w:t>1. Тиімді және дәл СOP жасау үшін зертханалық процестердің талаптары мен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Зерттеудің әр кезеңіндегі әрекеттер тізбегін сипаттайтын егжей - тегжейлі және түсінікті нұсқауларды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СOP нормативтік талаптарға және сапа стандарттарына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мен процедуралардың сақталуын бақылауды ұйымдастыра отырып, зертханалық тәжірибеге СOP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Аудит нәтижелері, технологиялар мен нормативтік құжаттардағы өзгерістер негізінде СОР жаңарту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СOP келісу және бекіту үшін әртүрлі бөлімшелермен өзара әрекеттесуді үйлестіру.</w:t>
            </w:r>
          </w:p>
          <w:p>
            <w:pPr>
              <w:spacing w:after="20"/>
              <w:ind w:left="20"/>
              <w:jc w:val="both"/>
            </w:pPr>
            <w:r>
              <w:rPr>
                <w:rFonts w:ascii="Times New Roman"/>
                <w:b w:val="false"/>
                <w:i w:val="false"/>
                <w:color w:val="000000"/>
                <w:sz w:val="20"/>
              </w:rPr>
              <w:t>
7. Енгізілген процедуралардың тиімділігін бағалау және оларды оңтайландыру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8" w:id="2510"/>
          <w:p>
            <w:pPr>
              <w:spacing w:after="20"/>
              <w:ind w:left="20"/>
              <w:jc w:val="both"/>
            </w:pPr>
            <w:r>
              <w:rPr>
                <w:rFonts w:ascii="Times New Roman"/>
                <w:b w:val="false"/>
                <w:i w:val="false"/>
                <w:color w:val="000000"/>
                <w:sz w:val="20"/>
              </w:rPr>
              <w:t>
Білімдер:</w:t>
            </w:r>
          </w:p>
          <w:bookmarkEnd w:id="2510"/>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Зерттеудің әртүрлі кезеңдерінде қолданылатын зертханалық әдістер мен технологиялардың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процестерін стандарттау және құжаттау қағидаттары; стандартты операциялық рәсімдерді жасау және рәсімдеу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Хертханалық қызметке қолданылатын нормативтік және реттеуші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Зертхананың жұмысын реттейтін ұйымның ішкі регламенттері мен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процестердің сапасын бақылау және аудит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оқыту және жұмыстың жаңа стандарттарын енгізу рәсімдері.</w:t>
            </w:r>
          </w:p>
          <w:p>
            <w:pPr>
              <w:spacing w:after="20"/>
              <w:ind w:left="20"/>
              <w:jc w:val="both"/>
            </w:pPr>
            <w:r>
              <w:rPr>
                <w:rFonts w:ascii="Times New Roman"/>
                <w:b w:val="false"/>
                <w:i w:val="false"/>
                <w:color w:val="000000"/>
                <w:sz w:val="20"/>
              </w:rPr>
              <w:t>
7. Енгізілген процедуралардың тиімділігін бағалау және түзету әдістері; Зертханалық процестердегі өзгерістерді басқару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5" w:id="2511"/>
          <w:p>
            <w:pPr>
              <w:spacing w:after="20"/>
              <w:ind w:left="20"/>
              <w:jc w:val="both"/>
            </w:pPr>
            <w:r>
              <w:rPr>
                <w:rFonts w:ascii="Times New Roman"/>
                <w:b w:val="false"/>
                <w:i w:val="false"/>
                <w:color w:val="000000"/>
                <w:sz w:val="20"/>
              </w:rPr>
              <w:t>
Қосымша еңбек функциясы 1:</w:t>
            </w:r>
          </w:p>
          <w:bookmarkEnd w:id="2511"/>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6" w:id="2512"/>
          <w:p>
            <w:pPr>
              <w:spacing w:after="20"/>
              <w:ind w:left="20"/>
              <w:jc w:val="both"/>
            </w:pPr>
            <w:r>
              <w:rPr>
                <w:rFonts w:ascii="Times New Roman"/>
                <w:b w:val="false"/>
                <w:i w:val="false"/>
                <w:color w:val="000000"/>
                <w:sz w:val="20"/>
              </w:rPr>
              <w:t>
Дағды 1:</w:t>
            </w:r>
          </w:p>
          <w:bookmarkEnd w:id="2512"/>
          <w:p>
            <w:pPr>
              <w:spacing w:after="20"/>
              <w:ind w:left="20"/>
              <w:jc w:val="both"/>
            </w:pPr>
            <w:r>
              <w:rPr>
                <w:rFonts w:ascii="Times New Roman"/>
                <w:b w:val="false"/>
                <w:i w:val="false"/>
                <w:color w:val="000000"/>
                <w:sz w:val="20"/>
              </w:rPr>
              <w:t>
Зерттеулер мен ғылыми жобаларға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7" w:id="2513"/>
          <w:p>
            <w:pPr>
              <w:spacing w:after="20"/>
              <w:ind w:left="20"/>
              <w:jc w:val="both"/>
            </w:pPr>
            <w:r>
              <w:rPr>
                <w:rFonts w:ascii="Times New Roman"/>
                <w:b w:val="false"/>
                <w:i w:val="false"/>
                <w:color w:val="000000"/>
                <w:sz w:val="20"/>
              </w:rPr>
              <w:t>
Машықтар:</w:t>
            </w:r>
          </w:p>
          <w:bookmarkEnd w:id="2513"/>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сұрақтарын тұжырымдау, гипотезаларды әзірлеу, деректерді жинау және талдау, статистикалық талдау жүргізу және зерттеу нәтижелерінен қорытынды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Зерттеуге қатысатын пациенттердің әділдік, ақпараттандырылған келісім, құпиялылық және құқықтары мен әл-ауқатын қорғау қағидаттарын сақтау.</w:t>
            </w:r>
          </w:p>
          <w:p>
            <w:pPr>
              <w:spacing w:after="20"/>
              <w:ind w:left="20"/>
              <w:jc w:val="both"/>
            </w:pPr>
            <w:r>
              <w:rPr>
                <w:rFonts w:ascii="Times New Roman"/>
                <w:b w:val="false"/>
                <w:i w:val="false"/>
                <w:color w:val="000000"/>
                <w:sz w:val="20"/>
              </w:rPr>
              <w:t>
3. Әдебиеттерді іздеу және талдау, зерттеу деректерін сыни бағалау; зерттеу жоспары мен дизайнын, әдіснаманы таңдауды, қосу және алып тастау критерийлерін анықтауды, хаттаманы және деректерді жинау схемасын әзірлеуді қоса алғанда, зерттеуді жобалау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0" w:id="2514"/>
          <w:p>
            <w:pPr>
              <w:spacing w:after="20"/>
              <w:ind w:left="20"/>
              <w:jc w:val="both"/>
            </w:pPr>
            <w:r>
              <w:rPr>
                <w:rFonts w:ascii="Times New Roman"/>
                <w:b w:val="false"/>
                <w:i w:val="false"/>
                <w:color w:val="000000"/>
                <w:sz w:val="20"/>
              </w:rPr>
              <w:t>
Білімдер:</w:t>
            </w:r>
          </w:p>
          <w:bookmarkEnd w:id="2514"/>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 және ғылыми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зерттеулерімен байланысты этикалық қағидалар, реттеуші нормалар мен рәсімдер.</w:t>
            </w:r>
          </w:p>
          <w:p>
            <w:pPr>
              <w:spacing w:after="20"/>
              <w:ind w:left="20"/>
              <w:jc w:val="both"/>
            </w:pPr>
            <w:r>
              <w:rPr>
                <w:rFonts w:ascii="Times New Roman"/>
                <w:b w:val="false"/>
                <w:i w:val="false"/>
                <w:color w:val="000000"/>
                <w:sz w:val="20"/>
              </w:rPr>
              <w:t>
3. Статистикалық әдістер, деректерді өңдеу әдістері және нәтижелердің статистикалық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3" w:id="2515"/>
          <w:p>
            <w:pPr>
              <w:spacing w:after="20"/>
              <w:ind w:left="20"/>
              <w:jc w:val="both"/>
            </w:pPr>
            <w:r>
              <w:rPr>
                <w:rFonts w:ascii="Times New Roman"/>
                <w:b w:val="false"/>
                <w:i w:val="false"/>
                <w:color w:val="000000"/>
                <w:sz w:val="20"/>
              </w:rPr>
              <w:t>
Дағды 2:</w:t>
            </w:r>
          </w:p>
          <w:bookmarkEnd w:id="2515"/>
          <w:p>
            <w:pPr>
              <w:spacing w:after="20"/>
              <w:ind w:left="20"/>
              <w:jc w:val="both"/>
            </w:pPr>
            <w:r>
              <w:rPr>
                <w:rFonts w:ascii="Times New Roman"/>
                <w:b w:val="false"/>
                <w:i w:val="false"/>
                <w:color w:val="000000"/>
                <w:sz w:val="20"/>
              </w:rPr>
              <w:t>
Басшылық пен бақылаушы органдар үшін ғылыми жарияланымдар мен есептер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4" w:id="2516"/>
          <w:p>
            <w:pPr>
              <w:spacing w:after="20"/>
              <w:ind w:left="20"/>
              <w:jc w:val="both"/>
            </w:pPr>
            <w:r>
              <w:rPr>
                <w:rFonts w:ascii="Times New Roman"/>
                <w:b w:val="false"/>
                <w:i w:val="false"/>
                <w:color w:val="000000"/>
                <w:sz w:val="20"/>
              </w:rPr>
              <w:t>
Машықтар:</w:t>
            </w:r>
          </w:p>
          <w:bookmarkEnd w:id="251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деректер мен зерттеу нәтижелерін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 объективті ұсыну үшін алынған деректерді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Материалдарды ғылыми стиль мен дизайн стандарттарының талаптарына сәйкес құрылымдау.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Дұрыс ғылыми тіл мен форматты пайдалана отырып жарияланымдар мен есептерді рәсімдеу.</w:t>
            </w:r>
          </w:p>
          <w:p>
            <w:pPr>
              <w:spacing w:after="20"/>
              <w:ind w:left="20"/>
              <w:jc w:val="both"/>
            </w:pPr>
            <w:r>
              <w:rPr>
                <w:rFonts w:ascii="Times New Roman"/>
                <w:b w:val="false"/>
                <w:i w:val="false"/>
                <w:color w:val="000000"/>
                <w:sz w:val="20"/>
              </w:rPr>
              <w:t>
5. Ғылыми нәтижелерді жариялауға қойылатын этикалық нормалар мен талаптарды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9" w:id="2517"/>
          <w:p>
            <w:pPr>
              <w:spacing w:after="20"/>
              <w:ind w:left="20"/>
              <w:jc w:val="both"/>
            </w:pPr>
            <w:r>
              <w:rPr>
                <w:rFonts w:ascii="Times New Roman"/>
                <w:b w:val="false"/>
                <w:i w:val="false"/>
                <w:color w:val="000000"/>
                <w:sz w:val="20"/>
              </w:rPr>
              <w:t>
Білімдер:</w:t>
            </w:r>
          </w:p>
          <w:bookmarkEnd w:id="2517"/>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жарияланымдар мен есептердің құрылымына қойылатын талаптар мен ұсынудың ғылыми стилінің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деректерді жинау, талдау және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Ақпарат көздеріне сілтеме жасау және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Құжаттарды жасау үшін бағдарламалық қамтамасыз етумен жұмыс істеу негіздері (мәтіндік редакторлар, кестелер, мамандандырылған бағдарламалар).</w:t>
            </w:r>
          </w:p>
          <w:p>
            <w:pPr>
              <w:spacing w:after="20"/>
              <w:ind w:left="20"/>
              <w:jc w:val="both"/>
            </w:pPr>
            <w:r>
              <w:rPr>
                <w:rFonts w:ascii="Times New Roman"/>
                <w:b w:val="false"/>
                <w:i w:val="false"/>
                <w:color w:val="000000"/>
                <w:sz w:val="20"/>
              </w:rPr>
              <w:t>
5. Ғылыми нәтижелерді жариялау бойынша этикалық нормалар мен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4" w:id="2518"/>
          <w:p>
            <w:pPr>
              <w:spacing w:after="20"/>
              <w:ind w:left="20"/>
              <w:jc w:val="both"/>
            </w:pPr>
            <w:r>
              <w:rPr>
                <w:rFonts w:ascii="Times New Roman"/>
                <w:b w:val="false"/>
                <w:i w:val="false"/>
                <w:color w:val="000000"/>
                <w:sz w:val="20"/>
              </w:rPr>
              <w:t>
Аналитикалық ойлау</w:t>
            </w:r>
          </w:p>
          <w:bookmarkEnd w:id="2518"/>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(тәлімгерлік,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Жүйелі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Эмоциялық парасат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Кәсіптің карточкасы "7.2 Тағам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Тағам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2" w:id="2519"/>
          <w:p>
            <w:pPr>
              <w:spacing w:after="20"/>
              <w:ind w:left="20"/>
              <w:jc w:val="both"/>
            </w:pPr>
            <w:r>
              <w:rPr>
                <w:rFonts w:ascii="Times New Roman"/>
                <w:b w:val="false"/>
                <w:i w:val="false"/>
                <w:color w:val="000000"/>
                <w:sz w:val="20"/>
              </w:rPr>
              <w:t>
Білім деңгейі:</w:t>
            </w:r>
          </w:p>
          <w:bookmarkEnd w:id="251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3" w:id="2520"/>
          <w:p>
            <w:pPr>
              <w:spacing w:after="20"/>
              <w:ind w:left="20"/>
              <w:jc w:val="both"/>
            </w:pPr>
            <w:r>
              <w:rPr>
                <w:rFonts w:ascii="Times New Roman"/>
                <w:b w:val="false"/>
                <w:i w:val="false"/>
                <w:color w:val="000000"/>
                <w:sz w:val="20"/>
              </w:rPr>
              <w:t>
Мамандық:</w:t>
            </w:r>
          </w:p>
          <w:bookmarkEnd w:id="2520"/>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4" w:id="2521"/>
          <w:p>
            <w:pPr>
              <w:spacing w:after="20"/>
              <w:ind w:left="20"/>
              <w:jc w:val="both"/>
            </w:pPr>
            <w:r>
              <w:rPr>
                <w:rFonts w:ascii="Times New Roman"/>
                <w:b w:val="false"/>
                <w:i w:val="false"/>
                <w:color w:val="000000"/>
                <w:sz w:val="20"/>
              </w:rPr>
              <w:t>
Біліктілік:</w:t>
            </w:r>
          </w:p>
          <w:bookmarkEnd w:id="252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5" w:id="2522"/>
          <w:p>
            <w:pPr>
              <w:spacing w:after="20"/>
              <w:ind w:left="20"/>
              <w:jc w:val="both"/>
            </w:pPr>
            <w:r>
              <w:rPr>
                <w:rFonts w:ascii="Times New Roman"/>
                <w:b w:val="false"/>
                <w:i w:val="false"/>
                <w:color w:val="000000"/>
                <w:sz w:val="20"/>
              </w:rPr>
              <w:t>
2269-2-001 - Балалар және жасөспірімдер гигиенасы дәрігері</w:t>
            </w:r>
          </w:p>
          <w:bookmarkEnd w:id="2522"/>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2269-2-004 - Коммуналдық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Жалпы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2269-2-006 - Радиациялық гигиена дәрігері</w:t>
            </w:r>
          </w:p>
          <w:p>
            <w:pPr>
              <w:spacing w:after="20"/>
              <w:ind w:left="20"/>
              <w:jc w:val="both"/>
            </w:pPr>
            <w:r>
              <w:rPr>
                <w:rFonts w:ascii="Times New Roman"/>
                <w:b w:val="false"/>
                <w:i w:val="false"/>
                <w:color w:val="000000"/>
                <w:sz w:val="20"/>
              </w:rPr>
              <w:t>
2269-2-010 - Дәрігер-гигиенист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тамақтануының, тағам өнімдері мен шикізаттың қауіпсіздігін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1" w:id="2523"/>
          <w:p>
            <w:pPr>
              <w:spacing w:after="20"/>
              <w:ind w:left="20"/>
              <w:jc w:val="both"/>
            </w:pPr>
            <w:r>
              <w:rPr>
                <w:rFonts w:ascii="Times New Roman"/>
                <w:b w:val="false"/>
                <w:i w:val="false"/>
                <w:color w:val="000000"/>
                <w:sz w:val="20"/>
              </w:rPr>
              <w:t>
1. Халықтың тамақтануы мен тағам өнімдерінің қауіпсіздігін қамтамасыз ету жөніндегі қызмет.</w:t>
            </w:r>
          </w:p>
          <w:bookmarkEnd w:id="2523"/>
          <w:p>
            <w:pPr>
              <w:spacing w:after="20"/>
              <w:ind w:left="20"/>
              <w:jc w:val="both"/>
            </w:pPr>
            <w:r>
              <w:rPr>
                <w:rFonts w:ascii="Times New Roman"/>
                <w:b w:val="false"/>
                <w:i w:val="false"/>
                <w:color w:val="000000"/>
                <w:sz w:val="20"/>
              </w:rPr>
              <w:t>
2. Тағам өнімдерінің сапасына әлеуметтік-гигиеналық мониторинг жүргізу және оның халықтың аурушаңдығымен байланысын зерделеу.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санитариялық-эпидемиологиялық қадағалау органы бөлімшелерінің корпоративтік өзара іс-қимыл жүйесіне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2" w:id="2524"/>
          <w:p>
            <w:pPr>
              <w:spacing w:after="20"/>
              <w:ind w:left="20"/>
              <w:jc w:val="both"/>
            </w:pPr>
            <w:r>
              <w:rPr>
                <w:rFonts w:ascii="Times New Roman"/>
                <w:b w:val="false"/>
                <w:i w:val="false"/>
                <w:color w:val="000000"/>
                <w:sz w:val="20"/>
              </w:rPr>
              <w:t>
Еңбек функциясы 1:</w:t>
            </w:r>
          </w:p>
          <w:bookmarkEnd w:id="2524"/>
          <w:p>
            <w:pPr>
              <w:spacing w:after="20"/>
              <w:ind w:left="20"/>
              <w:jc w:val="both"/>
            </w:pPr>
            <w:r>
              <w:rPr>
                <w:rFonts w:ascii="Times New Roman"/>
                <w:b w:val="false"/>
                <w:i w:val="false"/>
                <w:color w:val="000000"/>
                <w:sz w:val="20"/>
              </w:rPr>
              <w:t>
Халықтың тамақтануы мен тағам өнімдерінің қауіпсіздігін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2525"/>
          <w:p>
            <w:pPr>
              <w:spacing w:after="20"/>
              <w:ind w:left="20"/>
              <w:jc w:val="both"/>
            </w:pPr>
            <w:r>
              <w:rPr>
                <w:rFonts w:ascii="Times New Roman"/>
                <w:b w:val="false"/>
                <w:i w:val="false"/>
                <w:color w:val="000000"/>
                <w:sz w:val="20"/>
              </w:rPr>
              <w:t>
Дағды 1:</w:t>
            </w:r>
          </w:p>
          <w:bookmarkEnd w:id="2525"/>
          <w:p>
            <w:pPr>
              <w:spacing w:after="20"/>
              <w:ind w:left="20"/>
              <w:jc w:val="both"/>
            </w:pPr>
            <w:r>
              <w:rPr>
                <w:rFonts w:ascii="Times New Roman"/>
                <w:b w:val="false"/>
                <w:i w:val="false"/>
                <w:color w:val="000000"/>
                <w:sz w:val="20"/>
              </w:rPr>
              <w:t>
Бақылаудағы объектілер мен өңірдегі санитариялық-эпидемиологиялық ахуалдың мониторингі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4" w:id="2526"/>
          <w:p>
            <w:pPr>
              <w:spacing w:after="20"/>
              <w:ind w:left="20"/>
              <w:jc w:val="both"/>
            </w:pPr>
            <w:r>
              <w:rPr>
                <w:rFonts w:ascii="Times New Roman"/>
                <w:b w:val="false"/>
                <w:i w:val="false"/>
                <w:color w:val="000000"/>
                <w:sz w:val="20"/>
              </w:rPr>
              <w:t>
Машықтар:</w:t>
            </w:r>
          </w:p>
          <w:bookmarkEnd w:id="2526"/>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зерттеулерге тамақ өнімдерінің сынамаларын ала отырып, халықтың санитариялық-эпидемиологиялық салауаттылығы саласындағы негізгі нормативтік-құқықтық актілерге сәйкестігі тұрғысынан тамақ объектілерінің жай-күйіне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Тамақтану гигиенасы бөлімі бойынша санитариялық заңнаманы бұзушылықтарды жою жөніндегі нұсқамалардың орындалуына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әртүрлі топтары үшін азық-түлік қауіпсіздігін қамтамасыз ету жөніндегі нұсқамалардың орындалуын бақылау.</w:t>
            </w:r>
          </w:p>
          <w:p>
            <w:pPr>
              <w:spacing w:after="20"/>
              <w:ind w:left="20"/>
              <w:jc w:val="both"/>
            </w:pPr>
            <w:r>
              <w:rPr>
                <w:rFonts w:ascii="Times New Roman"/>
                <w:b w:val="false"/>
                <w:i w:val="false"/>
                <w:color w:val="000000"/>
                <w:sz w:val="20"/>
              </w:rPr>
              <w:t>
4. Бақылаудағы объектілердегі тамақ өнімдерінің, шикізаттың, қоршаған орта объектілерінен шайындылардың сынамаларын талдау нәтижелеріне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8" w:id="2527"/>
          <w:p>
            <w:pPr>
              <w:spacing w:after="20"/>
              <w:ind w:left="20"/>
              <w:jc w:val="both"/>
            </w:pPr>
            <w:r>
              <w:rPr>
                <w:rFonts w:ascii="Times New Roman"/>
                <w:b w:val="false"/>
                <w:i w:val="false"/>
                <w:color w:val="000000"/>
                <w:sz w:val="20"/>
              </w:rPr>
              <w:t>
Білімдер:</w:t>
            </w:r>
          </w:p>
          <w:bookmarkEnd w:id="2527"/>
          <w:p>
            <w:pPr>
              <w:spacing w:after="20"/>
              <w:ind w:left="20"/>
              <w:jc w:val="both"/>
            </w:pPr>
            <w:r>
              <w:rPr>
                <w:rFonts w:ascii="Times New Roman"/>
                <w:b w:val="false"/>
                <w:i w:val="false"/>
                <w:color w:val="000000"/>
                <w:sz w:val="20"/>
              </w:rPr>
              <w:t>
</w:t>
            </w:r>
            <w:r>
              <w:rPr>
                <w:rFonts w:ascii="Times New Roman"/>
                <w:b w:val="false"/>
                <w:i w:val="false"/>
                <w:color w:val="000000"/>
                <w:sz w:val="20"/>
              </w:rPr>
              <w:t>1. Тамақтану гигиенасы бойынша халықтың санитариялық-эпидемиологиялық салауаттылығы саласындағы санитариялық-гигиеналық нормалау қағидаттары және халықтың әртүрлі топтары үшін қолайлы тәуекел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әртүрлі топтарының азық-түлік қауіпсіздігін қамтамасыз ету және қоршаған ортаны қорғау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үшін тамақ өнімдері мен шикізаттың ластану қауіп-қатерін есептеу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Тамақтан уланудың жіктелуі және себептері, оларды жою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Халықтың азық-түлік қауіпсіздігі және тамақ өнімдері мен шикізатты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6. Денсаулық сақтау ұйымдарында көзделген есепке алу-есептік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4" w:id="2528"/>
          <w:p>
            <w:pPr>
              <w:spacing w:after="20"/>
              <w:ind w:left="20"/>
              <w:jc w:val="both"/>
            </w:pPr>
            <w:r>
              <w:rPr>
                <w:rFonts w:ascii="Times New Roman"/>
                <w:b w:val="false"/>
                <w:i w:val="false"/>
                <w:color w:val="000000"/>
                <w:sz w:val="20"/>
              </w:rPr>
              <w:t>
Дағды 2:</w:t>
            </w:r>
          </w:p>
          <w:bookmarkEnd w:id="2528"/>
          <w:p>
            <w:pPr>
              <w:spacing w:after="20"/>
              <w:ind w:left="20"/>
              <w:jc w:val="both"/>
            </w:pPr>
            <w:r>
              <w:rPr>
                <w:rFonts w:ascii="Times New Roman"/>
                <w:b w:val="false"/>
                <w:i w:val="false"/>
                <w:color w:val="000000"/>
                <w:sz w:val="20"/>
              </w:rPr>
              <w:t>
Тағам гигиенасындағы мемлекеттік санитариялық-эпидемиологиялық қадағалау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5" w:id="2529"/>
          <w:p>
            <w:pPr>
              <w:spacing w:after="20"/>
              <w:ind w:left="20"/>
              <w:jc w:val="both"/>
            </w:pPr>
            <w:r>
              <w:rPr>
                <w:rFonts w:ascii="Times New Roman"/>
                <w:b w:val="false"/>
                <w:i w:val="false"/>
                <w:color w:val="000000"/>
                <w:sz w:val="20"/>
              </w:rPr>
              <w:t>
Машықтар:</w:t>
            </w:r>
          </w:p>
          <w:bookmarkEnd w:id="2529"/>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зерттеулерге тамақ өнімдерінің сынамаларын ала отырып, халықтың санитариялық-эпидемиологиялық салауаттылығы саласындағы негізгі нормативтік-құқықтық актілерді пайдалана отырып, тамақ объектілеріне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Тамақтану гигиенасы бөлімі бойынша санитариялық заңнаманы бұзушылықтарды жою жөніндегі нұсқамаларды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түрлі топтары үшін азық-түлік қауіпсіздігін қамтамасыз ету жөніндегі нұсқамалардың орындалуын бақылауды жүзеге асыру.</w:t>
            </w:r>
          </w:p>
          <w:p>
            <w:pPr>
              <w:spacing w:after="20"/>
              <w:ind w:left="20"/>
              <w:jc w:val="both"/>
            </w:pPr>
            <w:r>
              <w:rPr>
                <w:rFonts w:ascii="Times New Roman"/>
                <w:b w:val="false"/>
                <w:i w:val="false"/>
                <w:color w:val="000000"/>
                <w:sz w:val="20"/>
              </w:rPr>
              <w:t>
4. Тамақ өнімдерінің, шикізаттың, қоршаған орта объектілерінен шайындылардың сынамаларын алу әдістерін, зерттеудің аспаптық әдістерін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9" w:id="2530"/>
          <w:p>
            <w:pPr>
              <w:spacing w:after="20"/>
              <w:ind w:left="20"/>
              <w:jc w:val="both"/>
            </w:pPr>
            <w:r>
              <w:rPr>
                <w:rFonts w:ascii="Times New Roman"/>
                <w:b w:val="false"/>
                <w:i w:val="false"/>
                <w:color w:val="000000"/>
                <w:sz w:val="20"/>
              </w:rPr>
              <w:t>
Білімдер:</w:t>
            </w:r>
          </w:p>
          <w:bookmarkEnd w:id="2530"/>
          <w:p>
            <w:pPr>
              <w:spacing w:after="20"/>
              <w:ind w:left="20"/>
              <w:jc w:val="both"/>
            </w:pPr>
            <w:r>
              <w:rPr>
                <w:rFonts w:ascii="Times New Roman"/>
                <w:b w:val="false"/>
                <w:i w:val="false"/>
                <w:color w:val="000000"/>
                <w:sz w:val="20"/>
              </w:rPr>
              <w:t>
</w:t>
            </w:r>
            <w:r>
              <w:rPr>
                <w:rFonts w:ascii="Times New Roman"/>
                <w:b w:val="false"/>
                <w:i w:val="false"/>
                <w:color w:val="000000"/>
                <w:sz w:val="20"/>
              </w:rPr>
              <w:t>1. Азық-түлік пен шикізаттың ластануының негізгі көздері, олардың адам ағзасына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сапасы мен қауіпсіздігінің гигиеналық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Тамақ өнімдері мен шикізаттың ластаушы заттарының халыққа әсерін гигиеналық нормалау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санитариялық-эпидемиологиялық салауаттылығы саласындағы халықтың тамақ қауіпсіздігі, тамақ өнімдері мен шикізатты ластанудан қорғау жөніндегі негізгі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Халықтың санитариялық-эпидемиологиялық салауаттылығы саласында көзделген есепке алу-есеп беру құжаттама.</w:t>
            </w:r>
          </w:p>
          <w:p>
            <w:pPr>
              <w:spacing w:after="20"/>
              <w:ind w:left="20"/>
              <w:jc w:val="both"/>
            </w:pPr>
            <w:r>
              <w:rPr>
                <w:rFonts w:ascii="Times New Roman"/>
                <w:b w:val="false"/>
                <w:i w:val="false"/>
                <w:color w:val="000000"/>
                <w:sz w:val="20"/>
              </w:rPr>
              <w:t>
6. Тамақтан уланудың негізгі түрлері, эпидемиология, тамақ көздері және клиникалық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2531"/>
          <w:p>
            <w:pPr>
              <w:spacing w:after="20"/>
              <w:ind w:left="20"/>
              <w:jc w:val="both"/>
            </w:pPr>
            <w:r>
              <w:rPr>
                <w:rFonts w:ascii="Times New Roman"/>
                <w:b w:val="false"/>
                <w:i w:val="false"/>
                <w:color w:val="000000"/>
                <w:sz w:val="20"/>
              </w:rPr>
              <w:t>
Еңбек функциясы 2:</w:t>
            </w:r>
          </w:p>
          <w:bookmarkEnd w:id="2531"/>
          <w:p>
            <w:pPr>
              <w:spacing w:after="20"/>
              <w:ind w:left="20"/>
              <w:jc w:val="both"/>
            </w:pPr>
            <w:r>
              <w:rPr>
                <w:rFonts w:ascii="Times New Roman"/>
                <w:b w:val="false"/>
                <w:i w:val="false"/>
                <w:color w:val="000000"/>
                <w:sz w:val="20"/>
              </w:rPr>
              <w:t>
Тағам өнімдерінің сапасына әлеуметтік-гигиеналық мониторинг жүргізу және оның халықтың аурушаңдығымен байланысын зерделеу.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6" w:id="2532"/>
          <w:p>
            <w:pPr>
              <w:spacing w:after="20"/>
              <w:ind w:left="20"/>
              <w:jc w:val="both"/>
            </w:pPr>
            <w:r>
              <w:rPr>
                <w:rFonts w:ascii="Times New Roman"/>
                <w:b w:val="false"/>
                <w:i w:val="false"/>
                <w:color w:val="000000"/>
                <w:sz w:val="20"/>
              </w:rPr>
              <w:t>
Дағды 1:</w:t>
            </w:r>
          </w:p>
          <w:bookmarkEnd w:id="2532"/>
          <w:p>
            <w:pPr>
              <w:spacing w:after="20"/>
              <w:ind w:left="20"/>
              <w:jc w:val="both"/>
            </w:pPr>
            <w:r>
              <w:rPr>
                <w:rFonts w:ascii="Times New Roman"/>
                <w:b w:val="false"/>
                <w:i w:val="false"/>
                <w:color w:val="000000"/>
                <w:sz w:val="20"/>
              </w:rPr>
              <w:t>
Гигиеналық жағдайды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7" w:id="2533"/>
          <w:p>
            <w:pPr>
              <w:spacing w:after="20"/>
              <w:ind w:left="20"/>
              <w:jc w:val="both"/>
            </w:pPr>
            <w:r>
              <w:rPr>
                <w:rFonts w:ascii="Times New Roman"/>
                <w:b w:val="false"/>
                <w:i w:val="false"/>
                <w:color w:val="000000"/>
                <w:sz w:val="20"/>
              </w:rPr>
              <w:t>
Машықтар:</w:t>
            </w:r>
          </w:p>
          <w:bookmarkEnd w:id="2533"/>
          <w:p>
            <w:pPr>
              <w:spacing w:after="20"/>
              <w:ind w:left="20"/>
              <w:jc w:val="both"/>
            </w:pPr>
            <w:r>
              <w:rPr>
                <w:rFonts w:ascii="Times New Roman"/>
                <w:b w:val="false"/>
                <w:i w:val="false"/>
                <w:color w:val="000000"/>
                <w:sz w:val="20"/>
              </w:rPr>
              <w:t>
</w:t>
            </w:r>
            <w:r>
              <w:rPr>
                <w:rFonts w:ascii="Times New Roman"/>
                <w:b w:val="false"/>
                <w:i w:val="false"/>
                <w:color w:val="000000"/>
                <w:sz w:val="20"/>
              </w:rPr>
              <w:t>1. Гигиеналық жағдайды және тағам өнімдері мен тағам шикізатының ластануының қауіптілік дәрежесін талдауды және бағалауды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түрлі топтарының азық түлік қауіпсіздігін қамтамасыз ету және қоршаған ортаны қорғау жөнінде ғылыми негізделген ұсынымдар әзірлеу және олардың іске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түрлі топтарының азық-түлік қауіпсіздігін қамтамасыз ету және қоршаған ортаны қорғау жөніндегі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Тамақтан уланудың өршуін тергеуге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Тамақтан уланудың өршуін жою және алдын алу бойынша іс-шаралар жүргізу, тамақтан уланудың көзін анықтау.</w:t>
            </w:r>
          </w:p>
          <w:p>
            <w:pPr>
              <w:spacing w:after="20"/>
              <w:ind w:left="20"/>
              <w:jc w:val="both"/>
            </w:pPr>
            <w:r>
              <w:rPr>
                <w:rFonts w:ascii="Times New Roman"/>
                <w:b w:val="false"/>
                <w:i w:val="false"/>
                <w:color w:val="000000"/>
                <w:sz w:val="20"/>
              </w:rPr>
              <w:t>
6. Санитариялық-эпидемиологиялық мониторингтің дерекқорын қалыптастыруды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3" w:id="2534"/>
          <w:p>
            <w:pPr>
              <w:spacing w:after="20"/>
              <w:ind w:left="20"/>
              <w:jc w:val="both"/>
            </w:pPr>
            <w:r>
              <w:rPr>
                <w:rFonts w:ascii="Times New Roman"/>
                <w:b w:val="false"/>
                <w:i w:val="false"/>
                <w:color w:val="000000"/>
                <w:sz w:val="20"/>
              </w:rPr>
              <w:t>
Білімдер:</w:t>
            </w:r>
          </w:p>
          <w:bookmarkEnd w:id="2534"/>
          <w:p>
            <w:pPr>
              <w:spacing w:after="20"/>
              <w:ind w:left="20"/>
              <w:jc w:val="both"/>
            </w:pPr>
            <w:r>
              <w:rPr>
                <w:rFonts w:ascii="Times New Roman"/>
                <w:b w:val="false"/>
                <w:i w:val="false"/>
                <w:color w:val="000000"/>
                <w:sz w:val="20"/>
              </w:rPr>
              <w:t>
</w:t>
            </w:r>
            <w:r>
              <w:rPr>
                <w:rFonts w:ascii="Times New Roman"/>
                <w:b w:val="false"/>
                <w:i w:val="false"/>
                <w:color w:val="000000"/>
                <w:sz w:val="20"/>
              </w:rPr>
              <w:t>1. Тағам гигиенасы бойынша халықтың санитариялық-эпидемиологиялық салауаттылығы саласындағы санитариялық-гигиеналық нормалау қағидаттары және халықтың әртүрлі топтары үшін қолайлы тәуекел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әртүрлі топтарының тамақ қауіпсіздігін қамтамасыз ету және қоршаған ортаны қорғау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Тамақтан уланудың жіктелуі және себептері, оларды жою жөніндегі іс-шаралар.</w:t>
            </w:r>
          </w:p>
          <w:p>
            <w:pPr>
              <w:spacing w:after="20"/>
              <w:ind w:left="20"/>
              <w:jc w:val="both"/>
            </w:pPr>
            <w:r>
              <w:rPr>
                <w:rFonts w:ascii="Times New Roman"/>
                <w:b w:val="false"/>
                <w:i w:val="false"/>
                <w:color w:val="000000"/>
                <w:sz w:val="20"/>
              </w:rPr>
              <w:t>
4. Денсаулық сақтау ұйымдарында көзделген есепке алу-есеп беру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7" w:id="2535"/>
          <w:p>
            <w:pPr>
              <w:spacing w:after="20"/>
              <w:ind w:left="20"/>
              <w:jc w:val="both"/>
            </w:pPr>
            <w:r>
              <w:rPr>
                <w:rFonts w:ascii="Times New Roman"/>
                <w:b w:val="false"/>
                <w:i w:val="false"/>
                <w:color w:val="000000"/>
                <w:sz w:val="20"/>
              </w:rPr>
              <w:t>
Дағды 2:</w:t>
            </w:r>
          </w:p>
          <w:bookmarkEnd w:id="2535"/>
          <w:p>
            <w:pPr>
              <w:spacing w:after="20"/>
              <w:ind w:left="20"/>
              <w:jc w:val="both"/>
            </w:pPr>
            <w:r>
              <w:rPr>
                <w:rFonts w:ascii="Times New Roman"/>
                <w:b w:val="false"/>
                <w:i w:val="false"/>
                <w:color w:val="000000"/>
                <w:sz w:val="20"/>
              </w:rPr>
              <w:t>
Ластану қауіп-қатерін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8" w:id="2536"/>
          <w:p>
            <w:pPr>
              <w:spacing w:after="20"/>
              <w:ind w:left="20"/>
              <w:jc w:val="both"/>
            </w:pPr>
            <w:r>
              <w:rPr>
                <w:rFonts w:ascii="Times New Roman"/>
                <w:b w:val="false"/>
                <w:i w:val="false"/>
                <w:color w:val="000000"/>
                <w:sz w:val="20"/>
              </w:rPr>
              <w:t>
Машықтар:</w:t>
            </w:r>
          </w:p>
          <w:bookmarkEnd w:id="2536"/>
          <w:p>
            <w:pPr>
              <w:spacing w:after="20"/>
              <w:ind w:left="20"/>
              <w:jc w:val="both"/>
            </w:pPr>
            <w:r>
              <w:rPr>
                <w:rFonts w:ascii="Times New Roman"/>
                <w:b w:val="false"/>
                <w:i w:val="false"/>
                <w:color w:val="000000"/>
                <w:sz w:val="20"/>
              </w:rPr>
              <w:t>
</w:t>
            </w:r>
            <w:r>
              <w:rPr>
                <w:rFonts w:ascii="Times New Roman"/>
                <w:b w:val="false"/>
                <w:i w:val="false"/>
                <w:color w:val="000000"/>
                <w:sz w:val="20"/>
              </w:rPr>
              <w:t>1. Табиғи және техногендік ластану көздерінен тағам өнімдері мен шикізаттың ластану қаупін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Алиментарлы бағынышты ауруларға қатысты халықтың денсаулық жағдайына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түрлі топтарының тағам өнімдерінің қауіпсіздігі мәселелері бойынша хабарламалар, есептер, баяндамалар, ақпараттық хабарламалар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Сырқаттанушылықтың сыртқы орта (өнім, су, ауа, топырақ) объектілерінің ластануымен туындауын (көрсеткіштерін ұлғайту) байланысын растау мақсатында ұсынылған ақпаратқа талдау жүргізу арқылы тіршілік ету ортасы факторларының әсерінің себеп-салдарлық байланыстарын белгілеу.</w:t>
            </w:r>
          </w:p>
          <w:p>
            <w:pPr>
              <w:spacing w:after="20"/>
              <w:ind w:left="20"/>
              <w:jc w:val="both"/>
            </w:pPr>
            <w:r>
              <w:rPr>
                <w:rFonts w:ascii="Times New Roman"/>
                <w:b w:val="false"/>
                <w:i w:val="false"/>
                <w:color w:val="000000"/>
                <w:sz w:val="20"/>
              </w:rPr>
              <w:t>
5. Санитариялық-эпидемиологиялық мониторингтің дерекқорын қалыптастыруды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3" w:id="2537"/>
          <w:p>
            <w:pPr>
              <w:spacing w:after="20"/>
              <w:ind w:left="20"/>
              <w:jc w:val="both"/>
            </w:pPr>
            <w:r>
              <w:rPr>
                <w:rFonts w:ascii="Times New Roman"/>
                <w:b w:val="false"/>
                <w:i w:val="false"/>
                <w:color w:val="000000"/>
                <w:sz w:val="20"/>
              </w:rPr>
              <w:t>
Білімдер:</w:t>
            </w:r>
          </w:p>
          <w:bookmarkEnd w:id="2537"/>
          <w:p>
            <w:pPr>
              <w:spacing w:after="20"/>
              <w:ind w:left="20"/>
              <w:jc w:val="both"/>
            </w:pPr>
            <w:r>
              <w:rPr>
                <w:rFonts w:ascii="Times New Roman"/>
                <w:b w:val="false"/>
                <w:i w:val="false"/>
                <w:color w:val="000000"/>
                <w:sz w:val="20"/>
              </w:rPr>
              <w:t>
</w:t>
            </w:r>
            <w:r>
              <w:rPr>
                <w:rFonts w:ascii="Times New Roman"/>
                <w:b w:val="false"/>
                <w:i w:val="false"/>
                <w:color w:val="000000"/>
                <w:sz w:val="20"/>
              </w:rPr>
              <w:t>1. Тағам гигиенасы бойынша халықтың санитариялық-эпидемиологиялық салауаттылығы саласындағы санитариялық-гигиеналық нормалау қағидаттары және халықтың әртүрлі топтары үшін қолайлы қауіп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 үшін тағам өнімдері мен шикізаттың ластану қауіптерін есептеу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азық-түлік қауіпсіздігі және тағам өнімдері мен шикізатты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4. Денсаулық сақтау ұйымдарында көзделген есепке алу-есеп беру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7" w:id="2538"/>
          <w:p>
            <w:pPr>
              <w:spacing w:after="20"/>
              <w:ind w:left="20"/>
              <w:jc w:val="both"/>
            </w:pPr>
            <w:r>
              <w:rPr>
                <w:rFonts w:ascii="Times New Roman"/>
                <w:b w:val="false"/>
                <w:i w:val="false"/>
                <w:color w:val="000000"/>
                <w:sz w:val="20"/>
              </w:rPr>
              <w:t>
Қосымша еңбек функциясы 1:</w:t>
            </w:r>
          </w:p>
          <w:bookmarkEnd w:id="2538"/>
          <w:p>
            <w:pPr>
              <w:spacing w:after="20"/>
              <w:ind w:left="20"/>
              <w:jc w:val="both"/>
            </w:pPr>
            <w:r>
              <w:rPr>
                <w:rFonts w:ascii="Times New Roman"/>
                <w:b w:val="false"/>
                <w:i w:val="false"/>
                <w:color w:val="000000"/>
                <w:sz w:val="20"/>
              </w:rPr>
              <w:t>
Мемлекеттік санитариялық-эпидемиологиялық қадағалау органы бөлімшелерінің корпоративтік өзара іс-қимыл жүйесіне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8" w:id="2539"/>
          <w:p>
            <w:pPr>
              <w:spacing w:after="20"/>
              <w:ind w:left="20"/>
              <w:jc w:val="both"/>
            </w:pPr>
            <w:r>
              <w:rPr>
                <w:rFonts w:ascii="Times New Roman"/>
                <w:b w:val="false"/>
                <w:i w:val="false"/>
                <w:color w:val="000000"/>
                <w:sz w:val="20"/>
              </w:rPr>
              <w:t>
Дағды 1:</w:t>
            </w:r>
          </w:p>
          <w:bookmarkEnd w:id="2539"/>
          <w:p>
            <w:pPr>
              <w:spacing w:after="20"/>
              <w:ind w:left="20"/>
              <w:jc w:val="both"/>
            </w:pPr>
            <w:r>
              <w:rPr>
                <w:rFonts w:ascii="Times New Roman"/>
                <w:b w:val="false"/>
                <w:i w:val="false"/>
                <w:color w:val="000000"/>
                <w:sz w:val="20"/>
              </w:rPr>
              <w:t>
Тамақ өнімдерінің сапасын бақылауды жүзеге асыратын басқа ұйымдармен (стандарттау және ветеринариялық қадағалау органдары) өзара іс-қимыл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2540"/>
          <w:p>
            <w:pPr>
              <w:spacing w:after="20"/>
              <w:ind w:left="20"/>
              <w:jc w:val="both"/>
            </w:pPr>
            <w:r>
              <w:rPr>
                <w:rFonts w:ascii="Times New Roman"/>
                <w:b w:val="false"/>
                <w:i w:val="false"/>
                <w:color w:val="000000"/>
                <w:sz w:val="20"/>
              </w:rPr>
              <w:t>
Машықтар:</w:t>
            </w:r>
          </w:p>
          <w:bookmarkEnd w:id="2540"/>
          <w:p>
            <w:pPr>
              <w:spacing w:after="20"/>
              <w:ind w:left="20"/>
              <w:jc w:val="both"/>
            </w:pPr>
            <w:r>
              <w:rPr>
                <w:rFonts w:ascii="Times New Roman"/>
                <w:b w:val="false"/>
                <w:i w:val="false"/>
                <w:color w:val="000000"/>
                <w:sz w:val="20"/>
              </w:rPr>
              <w:t>
</w:t>
            </w:r>
            <w:r>
              <w:rPr>
                <w:rFonts w:ascii="Times New Roman"/>
                <w:b w:val="false"/>
                <w:i w:val="false"/>
                <w:color w:val="000000"/>
                <w:sz w:val="20"/>
              </w:rPr>
              <w:t>1.Тамақ өнімдерінің сапасын бақылауды жүзеге асыратын басқа ұйымдармен (стандарттау және ветеринариялық қадағалау органдары) жүйеге тиімді қатысу дағдыларын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Өзара әрекеттесудің тиімділігін арттыру үшін мәселелерді шешудің сындарлы және тиімді әдістерін әзірлеу.</w:t>
            </w:r>
          </w:p>
          <w:p>
            <w:pPr>
              <w:spacing w:after="20"/>
              <w:ind w:left="20"/>
              <w:jc w:val="both"/>
            </w:pPr>
            <w:r>
              <w:rPr>
                <w:rFonts w:ascii="Times New Roman"/>
                <w:b w:val="false"/>
                <w:i w:val="false"/>
                <w:color w:val="000000"/>
                <w:sz w:val="20"/>
              </w:rPr>
              <w:t>
3. Халықтың түрлі топтарының азық-түлік қауіпсіздігін қамтамасыз ету және қоршаған ортаны қорғау жөніндегі іс-шаралардың тиімділігін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2" w:id="2541"/>
          <w:p>
            <w:pPr>
              <w:spacing w:after="20"/>
              <w:ind w:left="20"/>
              <w:jc w:val="both"/>
            </w:pPr>
            <w:r>
              <w:rPr>
                <w:rFonts w:ascii="Times New Roman"/>
                <w:b w:val="false"/>
                <w:i w:val="false"/>
                <w:color w:val="000000"/>
                <w:sz w:val="20"/>
              </w:rPr>
              <w:t>
Білімдер:</w:t>
            </w:r>
          </w:p>
          <w:bookmarkEnd w:id="2541"/>
          <w:p>
            <w:pPr>
              <w:spacing w:after="20"/>
              <w:ind w:left="20"/>
              <w:jc w:val="both"/>
            </w:pPr>
            <w:r>
              <w:rPr>
                <w:rFonts w:ascii="Times New Roman"/>
                <w:b w:val="false"/>
                <w:i w:val="false"/>
                <w:color w:val="000000"/>
                <w:sz w:val="20"/>
              </w:rPr>
              <w:t>
</w:t>
            </w:r>
            <w:r>
              <w:rPr>
                <w:rFonts w:ascii="Times New Roman"/>
                <w:b w:val="false"/>
                <w:i w:val="false"/>
                <w:color w:val="000000"/>
                <w:sz w:val="20"/>
              </w:rPr>
              <w:t>1. Тамақ өнімдерінің сапасын бақылауды жүзеге асыратын ұйымдардың құрылымы мен функциялары (стандарттау және ветеринариялық қадағалау органдары).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Өзара әрекеттесу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Өзара әрекеттесу тиімділігін бағалау әдістері.</w:t>
            </w:r>
          </w:p>
          <w:p>
            <w:pPr>
              <w:spacing w:after="20"/>
              <w:ind w:left="20"/>
              <w:jc w:val="both"/>
            </w:pPr>
            <w:r>
              <w:rPr>
                <w:rFonts w:ascii="Times New Roman"/>
                <w:b w:val="false"/>
                <w:i w:val="false"/>
                <w:color w:val="000000"/>
                <w:sz w:val="20"/>
              </w:rPr>
              <w:t>
4. Өзара әрекеттесу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6" w:id="2542"/>
          <w:p>
            <w:pPr>
              <w:spacing w:after="20"/>
              <w:ind w:left="20"/>
              <w:jc w:val="both"/>
            </w:pPr>
            <w:r>
              <w:rPr>
                <w:rFonts w:ascii="Times New Roman"/>
                <w:b w:val="false"/>
                <w:i w:val="false"/>
                <w:color w:val="000000"/>
                <w:sz w:val="20"/>
              </w:rPr>
              <w:t>
Дағды 2:</w:t>
            </w:r>
          </w:p>
          <w:bookmarkEnd w:id="2542"/>
          <w:p>
            <w:pPr>
              <w:spacing w:after="20"/>
              <w:ind w:left="20"/>
              <w:jc w:val="both"/>
            </w:pPr>
            <w:r>
              <w:rPr>
                <w:rFonts w:ascii="Times New Roman"/>
                <w:b w:val="false"/>
                <w:i w:val="false"/>
                <w:color w:val="000000"/>
                <w:sz w:val="20"/>
              </w:rPr>
              <w:t>
Реттеуші заңнама мен құрылымды қоса алғанда, мемлекеттік санитариялық-эпидемиологиялық қадағалау органының бөлімшесі ішіндегі корпоративтік өзара іс-қимылдың негіздерін түсіну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7" w:id="2543"/>
          <w:p>
            <w:pPr>
              <w:spacing w:after="20"/>
              <w:ind w:left="20"/>
              <w:jc w:val="both"/>
            </w:pPr>
            <w:r>
              <w:rPr>
                <w:rFonts w:ascii="Times New Roman"/>
                <w:b w:val="false"/>
                <w:i w:val="false"/>
                <w:color w:val="000000"/>
                <w:sz w:val="20"/>
              </w:rPr>
              <w:t>
Машықтар:</w:t>
            </w:r>
          </w:p>
          <w:bookmarkEnd w:id="2543"/>
          <w:p>
            <w:pPr>
              <w:spacing w:after="20"/>
              <w:ind w:left="20"/>
              <w:jc w:val="both"/>
            </w:pPr>
            <w:r>
              <w:rPr>
                <w:rFonts w:ascii="Times New Roman"/>
                <w:b w:val="false"/>
                <w:i w:val="false"/>
                <w:color w:val="000000"/>
                <w:sz w:val="20"/>
              </w:rPr>
              <w:t>
</w:t>
            </w:r>
            <w:r>
              <w:rPr>
                <w:rFonts w:ascii="Times New Roman"/>
                <w:b w:val="false"/>
                <w:i w:val="false"/>
                <w:color w:val="000000"/>
                <w:sz w:val="20"/>
              </w:rPr>
              <w:t>1.Мемлекеттік санитариялық-эпидемиологиялық қадағалау органы бөлімшесінің корпоративтік өзара іс-қимыл жүйесіне тиімді қатысу дағдыларын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Өзара әрекеттесудің тиімділігін арттыру үшін мәселелерді шешудің сындарлы және тиімді әдістерін әзірлеу.</w:t>
            </w:r>
          </w:p>
          <w:p>
            <w:pPr>
              <w:spacing w:after="20"/>
              <w:ind w:left="20"/>
              <w:jc w:val="both"/>
            </w:pPr>
            <w:r>
              <w:rPr>
                <w:rFonts w:ascii="Times New Roman"/>
                <w:b w:val="false"/>
                <w:i w:val="false"/>
                <w:color w:val="000000"/>
                <w:sz w:val="20"/>
              </w:rPr>
              <w:t>
3. Санитариялық-эпидемиологиялық мониторингтің дерекқорын қалыптастыруды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0" w:id="2544"/>
          <w:p>
            <w:pPr>
              <w:spacing w:after="20"/>
              <w:ind w:left="20"/>
              <w:jc w:val="both"/>
            </w:pPr>
            <w:r>
              <w:rPr>
                <w:rFonts w:ascii="Times New Roman"/>
                <w:b w:val="false"/>
                <w:i w:val="false"/>
                <w:color w:val="000000"/>
                <w:sz w:val="20"/>
              </w:rPr>
              <w:t>
Білімдер:</w:t>
            </w:r>
          </w:p>
          <w:bookmarkEnd w:id="2544"/>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санитариялық-эпидемиологиялық қадағалау органы бөлімшесінің құрылымы мен функциялары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Корпоративтік өзара іс-қимыл қағидаларыі.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Корпоративтік өзара іс-қимылдың тиімділігін бағалау әдістері.</w:t>
            </w:r>
          </w:p>
          <w:p>
            <w:pPr>
              <w:spacing w:after="20"/>
              <w:ind w:left="20"/>
              <w:jc w:val="both"/>
            </w:pPr>
            <w:r>
              <w:rPr>
                <w:rFonts w:ascii="Times New Roman"/>
                <w:b w:val="false"/>
                <w:i w:val="false"/>
                <w:color w:val="000000"/>
                <w:sz w:val="20"/>
              </w:rPr>
              <w:t>
4. Өзара әрекеттесу этикасы.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4" w:id="2545"/>
          <w:p>
            <w:pPr>
              <w:spacing w:after="20"/>
              <w:ind w:left="20"/>
              <w:jc w:val="both"/>
            </w:pPr>
            <w:r>
              <w:rPr>
                <w:rFonts w:ascii="Times New Roman"/>
                <w:b w:val="false"/>
                <w:i w:val="false"/>
                <w:color w:val="000000"/>
                <w:sz w:val="20"/>
              </w:rPr>
              <w:t>
Тәртіптілік</w:t>
            </w:r>
          </w:p>
          <w:bookmarkEnd w:id="2545"/>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мәселелік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Ынтымақтастық және өзара іс-қимыл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Кәсіптің карточкасы "7.2 Дәрігер (маман)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Дәрігер (маман)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0" w:id="2546"/>
          <w:p>
            <w:pPr>
              <w:spacing w:after="20"/>
              <w:ind w:left="20"/>
              <w:jc w:val="both"/>
            </w:pPr>
            <w:r>
              <w:rPr>
                <w:rFonts w:ascii="Times New Roman"/>
                <w:b w:val="false"/>
                <w:i w:val="false"/>
                <w:color w:val="000000"/>
                <w:sz w:val="20"/>
              </w:rPr>
              <w:t>
Білім деңгейі:</w:t>
            </w:r>
          </w:p>
          <w:bookmarkEnd w:id="2546"/>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2547"/>
          <w:p>
            <w:pPr>
              <w:spacing w:after="20"/>
              <w:ind w:left="20"/>
              <w:jc w:val="both"/>
            </w:pPr>
            <w:r>
              <w:rPr>
                <w:rFonts w:ascii="Times New Roman"/>
                <w:b w:val="false"/>
                <w:i w:val="false"/>
                <w:color w:val="000000"/>
                <w:sz w:val="20"/>
              </w:rPr>
              <w:t>
Мамандық:</w:t>
            </w:r>
          </w:p>
          <w:bookmarkEnd w:id="2547"/>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2" w:id="2548"/>
          <w:p>
            <w:pPr>
              <w:spacing w:after="20"/>
              <w:ind w:left="20"/>
              <w:jc w:val="both"/>
            </w:pPr>
            <w:r>
              <w:rPr>
                <w:rFonts w:ascii="Times New Roman"/>
                <w:b w:val="false"/>
                <w:i w:val="false"/>
                <w:color w:val="000000"/>
                <w:sz w:val="20"/>
              </w:rPr>
              <w:t>
Біліктілік:</w:t>
            </w:r>
          </w:p>
          <w:bookmarkEnd w:id="254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2269-2-013 - Дәрігер-эпидемиолог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саласындағы заңнамасын бұзушылықтардың алдын алуға, анықтауға, жолын кесуге және жоюға бағытталған халықтың санитариялық-эпидемиологиялық салауаттылығын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3" w:id="2549"/>
          <w:p>
            <w:pPr>
              <w:spacing w:after="20"/>
              <w:ind w:left="20"/>
              <w:jc w:val="both"/>
            </w:pPr>
            <w:r>
              <w:rPr>
                <w:rFonts w:ascii="Times New Roman"/>
                <w:b w:val="false"/>
                <w:i w:val="false"/>
                <w:color w:val="000000"/>
                <w:sz w:val="20"/>
              </w:rPr>
              <w:t>
1. Инфекциялық (паразиттік) ауруларды эпидемиологиялық қадағалауды қамтамасыз ету жөніндегі қызмет.</w:t>
            </w:r>
          </w:p>
          <w:bookmarkEnd w:id="2549"/>
          <w:p>
            <w:pPr>
              <w:spacing w:after="20"/>
              <w:ind w:left="20"/>
              <w:jc w:val="both"/>
            </w:pPr>
            <w:r>
              <w:rPr>
                <w:rFonts w:ascii="Times New Roman"/>
                <w:b w:val="false"/>
                <w:i w:val="false"/>
                <w:color w:val="000000"/>
                <w:sz w:val="20"/>
              </w:rPr>
              <w:t>
2. Сырқаттанушылық қаупін бағалау және басқару үшін эпидемиологиялық зерттеулер мен ғылыми-талдау іс-шараларын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4" w:id="2550"/>
          <w:p>
            <w:pPr>
              <w:spacing w:after="20"/>
              <w:ind w:left="20"/>
              <w:jc w:val="both"/>
            </w:pPr>
            <w:r>
              <w:rPr>
                <w:rFonts w:ascii="Times New Roman"/>
                <w:b w:val="false"/>
                <w:i w:val="false"/>
                <w:color w:val="000000"/>
                <w:sz w:val="20"/>
              </w:rPr>
              <w:t>
1. Жұқпалы емес ауруларды эпидемиологиялық қадағалауды қамтамасыз ету жөніндегі қызмет.</w:t>
            </w:r>
          </w:p>
          <w:bookmarkEnd w:id="2550"/>
          <w:p>
            <w:pPr>
              <w:spacing w:after="20"/>
              <w:ind w:left="20"/>
              <w:jc w:val="both"/>
            </w:pPr>
            <w:r>
              <w:rPr>
                <w:rFonts w:ascii="Times New Roman"/>
                <w:b w:val="false"/>
                <w:i w:val="false"/>
                <w:color w:val="000000"/>
                <w:sz w:val="20"/>
              </w:rPr>
              <w:t>
2. Медициналық ұйымдарға, денсаулық сақтау органдарына және халыққа эпидемиологиялық қауiпсiздiк, жұқпалы және паразиттiк аурулардың алдын алу, сондай-ақ эпидемияға қарсы шараларды жетiлдiру мәселелерi бойынша кеңестік және әдiстемелiк қолдау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5" w:id="2551"/>
          <w:p>
            <w:pPr>
              <w:spacing w:after="20"/>
              <w:ind w:left="20"/>
              <w:jc w:val="both"/>
            </w:pPr>
            <w:r>
              <w:rPr>
                <w:rFonts w:ascii="Times New Roman"/>
                <w:b w:val="false"/>
                <w:i w:val="false"/>
                <w:color w:val="000000"/>
                <w:sz w:val="20"/>
              </w:rPr>
              <w:t>
Еңбек функциясы 1:</w:t>
            </w:r>
          </w:p>
          <w:bookmarkEnd w:id="2551"/>
          <w:p>
            <w:pPr>
              <w:spacing w:after="20"/>
              <w:ind w:left="20"/>
              <w:jc w:val="both"/>
            </w:pPr>
            <w:r>
              <w:rPr>
                <w:rFonts w:ascii="Times New Roman"/>
                <w:b w:val="false"/>
                <w:i w:val="false"/>
                <w:color w:val="000000"/>
                <w:sz w:val="20"/>
              </w:rPr>
              <w:t>
Инфекциялық (паразиттік) ауруларды эпидемиологиялық қадағалауды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6" w:id="2552"/>
          <w:p>
            <w:pPr>
              <w:spacing w:after="20"/>
              <w:ind w:left="20"/>
              <w:jc w:val="both"/>
            </w:pPr>
            <w:r>
              <w:rPr>
                <w:rFonts w:ascii="Times New Roman"/>
                <w:b w:val="false"/>
                <w:i w:val="false"/>
                <w:color w:val="000000"/>
                <w:sz w:val="20"/>
              </w:rPr>
              <w:t>
Дағды 1:</w:t>
            </w:r>
          </w:p>
          <w:bookmarkEnd w:id="2552"/>
          <w:p>
            <w:pPr>
              <w:spacing w:after="20"/>
              <w:ind w:left="20"/>
              <w:jc w:val="both"/>
            </w:pPr>
            <w:r>
              <w:rPr>
                <w:rFonts w:ascii="Times New Roman"/>
                <w:b w:val="false"/>
                <w:i w:val="false"/>
                <w:color w:val="000000"/>
                <w:sz w:val="20"/>
              </w:rPr>
              <w:t>
Инфекциялық және (паразиттік) ауруларды мемлекеттік санитариялық-эпидемиологиялық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7" w:id="2553"/>
          <w:p>
            <w:pPr>
              <w:spacing w:after="20"/>
              <w:ind w:left="20"/>
              <w:jc w:val="both"/>
            </w:pPr>
            <w:r>
              <w:rPr>
                <w:rFonts w:ascii="Times New Roman"/>
                <w:b w:val="false"/>
                <w:i w:val="false"/>
                <w:color w:val="000000"/>
                <w:sz w:val="20"/>
              </w:rPr>
              <w:t>
Машықтар:</w:t>
            </w:r>
          </w:p>
          <w:bookmarkEnd w:id="2553"/>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(паразиттік) аурулар бойынша эпидемиологиялық қадағалауды қамтамасыз ету жөніндегі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(паразиттік) аурулар жағдайлары бойынша күнделікті ақпаратты мониторингтеу.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Балалар мен ересектер арасында иммунопрофилактиканы ұйымдастыру және жоспарлау бойынша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Иммунобиологиялық препараттарды енгізуге байланысты ерекше реакцияларды мұқият тексеру, олардың туындау себептерін анықтау және жедел шаралар қабылдау үшін басшылықты ақпараттандыру.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 арасында жалпы және жекелеген топтарда сырқаттанушылықтың жедел және ретроспективті эпидемиологиялық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(паразиттік) аурулардың жекелеген нозологиялық түрлеріндегі эпидемиялық процестің ерекшеліктерін анықтау және оларды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Дезинфекция, дезинсекция және дератизация жүргізу шараларын, соның ішінде төтенше жағдайлар кезінде де,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Медициналық ұйымдардағы медициналық көмек көрсетумен байланысты инфекцияларды анықтау және тіркеу бойынша қызметті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Жекелеген нозологиялық түрлердің эпидемиялық процестің ерекшеліктерін және медициналық көмек көрсетумен байланысты инфекциялардың алдын алу бойынша нақты шараларды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Медициналық құралдарды өңдеу және стерилизациялау, медициналық қалдықтар мен иммунобиологиялық препараттарды пайдалану және жою, сондай-ақ оларды тасымалдау мен сақтау жағдайларын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Медициналық көмек көрсетумен байланысты инфекциялардың әрбір жағдайын тиісті құрылымдық бөлімшелердің мамандарымен бірлесе отырып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12. Медициналық көмек көрсетумен байланысты инфекциялар мен басқа да инфекциялық ауруларды алдын алу бойынша медициналық қызметкерлерді (дәрігерлерді, медбикелерді, кіші медициналық қызметкерлерді) оқытуды жоспарлау, ұйымдастыру және өткізу кезінде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13. Аурухана бөлімшелерін жобалау және қайта құруға арналған тапсырмаларды жоспарлау, ұйымдастыру және әзірлеу кезінде кеңестік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14. Санитариялық індетке қарсы режимнің бұзылуын, қоздырғыштардың қоршаған ортада, халық арасында айналымын микробиологиялық мониторингтеу нәтижелерін және санитариялық-бактериологиялық зерттеулердің нәтижелерін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Инфекциялық (паразиттік) аурушаңдықтың болжамды деңгейін, сондай-ақ төтенше жағдайлар кезіндегі деңгейін анықтау.</w:t>
            </w:r>
          </w:p>
          <w:p>
            <w:pPr>
              <w:spacing w:after="20"/>
              <w:ind w:left="20"/>
              <w:jc w:val="both"/>
            </w:pPr>
            <w:r>
              <w:rPr>
                <w:rFonts w:ascii="Times New Roman"/>
                <w:b w:val="false"/>
                <w:i w:val="false"/>
                <w:color w:val="000000"/>
                <w:sz w:val="20"/>
              </w:rPr>
              <w:t>
16. Биологиялық қауіптерді басқару және азайту бойынша шараларды қамтамасыз етуді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3" w:id="2554"/>
          <w:p>
            <w:pPr>
              <w:spacing w:after="20"/>
              <w:ind w:left="20"/>
              <w:jc w:val="both"/>
            </w:pPr>
            <w:r>
              <w:rPr>
                <w:rFonts w:ascii="Times New Roman"/>
                <w:b w:val="false"/>
                <w:i w:val="false"/>
                <w:color w:val="000000"/>
                <w:sz w:val="20"/>
              </w:rPr>
              <w:t>
Білімдер:</w:t>
            </w:r>
          </w:p>
          <w:bookmarkEnd w:id="2554"/>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жағдайын қамтамасыз ету мақсатында инфекциялық және паразиттік аурулар саласындағы денсаулық сақтау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Санитариялық-эпидемиологиялық қызметтің эпидемиологиялық бөлімінің мемлекеттік органдарының міндеттері.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және паразиттік сырқаттанушылыққа эпидемиологиялық қадағалау жүйесіндегі жағдайлардың стандартты анықтамалары.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көмек көрсетуге байланысты инфекцияларға эпидемиологиялық бақылауды ұйымдастыру негіздері.</w:t>
            </w:r>
          </w:p>
          <w:p>
            <w:pPr>
              <w:spacing w:after="20"/>
              <w:ind w:left="20"/>
              <w:jc w:val="both"/>
            </w:pPr>
            <w:r>
              <w:rPr>
                <w:rFonts w:ascii="Times New Roman"/>
                <w:b w:val="false"/>
                <w:i w:val="false"/>
                <w:color w:val="000000"/>
                <w:sz w:val="20"/>
              </w:rPr>
              <w:t>
5. Төтенше жағдайларда эпидемиологтардың қызметін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8" w:id="2555"/>
          <w:p>
            <w:pPr>
              <w:spacing w:after="20"/>
              <w:ind w:left="20"/>
              <w:jc w:val="both"/>
            </w:pPr>
            <w:r>
              <w:rPr>
                <w:rFonts w:ascii="Times New Roman"/>
                <w:b w:val="false"/>
                <w:i w:val="false"/>
                <w:color w:val="000000"/>
                <w:sz w:val="20"/>
              </w:rPr>
              <w:t>
Дағды 2:</w:t>
            </w:r>
          </w:p>
          <w:bookmarkEnd w:id="2555"/>
          <w:p>
            <w:pPr>
              <w:spacing w:after="20"/>
              <w:ind w:left="20"/>
              <w:jc w:val="both"/>
            </w:pPr>
            <w:r>
              <w:rPr>
                <w:rFonts w:ascii="Times New Roman"/>
                <w:b w:val="false"/>
                <w:i w:val="false"/>
                <w:color w:val="000000"/>
                <w:sz w:val="20"/>
              </w:rPr>
              <w:t>
Инфекциялық (паразиттік) аурулар кезіндегі күресу және алдын алу шараларын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9" w:id="2556"/>
          <w:p>
            <w:pPr>
              <w:spacing w:after="20"/>
              <w:ind w:left="20"/>
              <w:jc w:val="both"/>
            </w:pPr>
            <w:r>
              <w:rPr>
                <w:rFonts w:ascii="Times New Roman"/>
                <w:b w:val="false"/>
                <w:i w:val="false"/>
                <w:color w:val="000000"/>
                <w:sz w:val="20"/>
              </w:rPr>
              <w:t>
Машықтар:</w:t>
            </w:r>
          </w:p>
          <w:bookmarkEnd w:id="2556"/>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және паразиттік аурулар жағдайлары пайда болған кезде эпидемияға қарсы және профилактикалық шаралар кешенін әзірлеу мен жүзеге асыруды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аурулар жағдайлары туындағанда эпидемияға қарсы шаралар кешенін әзірлеу мен жүзеге асыруды, стационарда профилактикалық шараларды бақылау, сондай-ақ барлық стационар бөлімшелерінде эпидемияға қарсы және санитариялық-гигиеналық режимді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Стационардың барлық функционалдық бөлімшелерінен инфекциялық аурулар жағдайлары, санитариялық-эпидемияға қарсы режимнің бұзылуы, санитариялық-бактериологиялық зерттеулер нәтижелері туралы күнделікті ақпарат жинау және басшылықты жедел шаралар қабылдау үшін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Стационар науқасының медициналық карталарын, жұқпалы ауруларды тіркеу журналы, санитариялық-бактериологиялық зерттеу деректері, мәйіттен алынған материалдар, дәріхана есептері, санитариялық-эпидемияға қарсы режим жағдайы туралы мәліметтер негізінде жедел және ретроспективті эпидемиологиялық талдау жүргізу, оның негізінде мекеме мен жеке бөлімшелер бойынша профилактикалық шаралар жоспарын әзірлеу.</w:t>
            </w:r>
          </w:p>
          <w:p>
            <w:pPr>
              <w:spacing w:after="20"/>
              <w:ind w:left="20"/>
              <w:jc w:val="both"/>
            </w:pPr>
            <w:r>
              <w:rPr>
                <w:rFonts w:ascii="Times New Roman"/>
                <w:b w:val="false"/>
                <w:i w:val="false"/>
                <w:color w:val="000000"/>
                <w:sz w:val="20"/>
              </w:rPr>
              <w:t>
5. Медициналық көмек көрсетумен байланысты инфекцияларды алдын алу комиссиясының жүйелі жұмысын жоспарлау, ұйымдастыру және қамтамасыз ету барысында бақылау жүргізу, санитариялық-эпидемиологиялық мәселелер бойынша құжаттарды (бұйрықтар, медициналық кеңес шешімдері, ақпараттық бюллетеньдер) әзірлеуді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4" w:id="2557"/>
          <w:p>
            <w:pPr>
              <w:spacing w:after="20"/>
              <w:ind w:left="20"/>
              <w:jc w:val="both"/>
            </w:pPr>
            <w:r>
              <w:rPr>
                <w:rFonts w:ascii="Times New Roman"/>
                <w:b w:val="false"/>
                <w:i w:val="false"/>
                <w:color w:val="000000"/>
                <w:sz w:val="20"/>
              </w:rPr>
              <w:t>
Білімдер:</w:t>
            </w:r>
          </w:p>
          <w:bookmarkEnd w:id="255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Республикасындағы инфекциялық (паразиттік) ауруларға эпидемиологиялық бақылауды қамтамасыз етуге арналған заңнамалық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және паразиттік аурулардың эпидемиологиялық диагностикасы.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және паразиттік сырқаттанушылыққа эпидемиологиялық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Эпидемиологиялық жағдайды эпидемиологиялық талдау мен бағалаудың қазіргі заманғы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және эпидемияға қарсы шараларды жоспарлау, әзірлеу және іске асыру қағидаттары мен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Инфекциялық және паразиттік ауруларды зертханалық және аспаптық диагностикалау әдістері.</w:t>
            </w:r>
          </w:p>
          <w:p>
            <w:pPr>
              <w:spacing w:after="20"/>
              <w:ind w:left="20"/>
              <w:jc w:val="both"/>
            </w:pPr>
            <w:r>
              <w:rPr>
                <w:rFonts w:ascii="Times New Roman"/>
                <w:b w:val="false"/>
                <w:i w:val="false"/>
                <w:color w:val="000000"/>
                <w:sz w:val="20"/>
              </w:rPr>
              <w:t>
7. Жүргізілген профилактикалық және эпидемияға қарсы шаралардың тиімділігі мен нәтижелілігін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1" w:id="2558"/>
          <w:p>
            <w:pPr>
              <w:spacing w:after="20"/>
              <w:ind w:left="20"/>
              <w:jc w:val="both"/>
            </w:pPr>
            <w:r>
              <w:rPr>
                <w:rFonts w:ascii="Times New Roman"/>
                <w:b w:val="false"/>
                <w:i w:val="false"/>
                <w:color w:val="000000"/>
                <w:sz w:val="20"/>
              </w:rPr>
              <w:t>
Еңбек функциясы 2:</w:t>
            </w:r>
          </w:p>
          <w:bookmarkEnd w:id="2558"/>
          <w:p>
            <w:pPr>
              <w:spacing w:after="20"/>
              <w:ind w:left="20"/>
              <w:jc w:val="both"/>
            </w:pPr>
            <w:r>
              <w:rPr>
                <w:rFonts w:ascii="Times New Roman"/>
                <w:b w:val="false"/>
                <w:i w:val="false"/>
                <w:color w:val="000000"/>
                <w:sz w:val="20"/>
              </w:rPr>
              <w:t>
Сырқаттанушылық қаупін бағалау және басқару үшін эпидемиологиялық зерттеулер мен ғылыми-талдау іс-шараларын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2" w:id="2559"/>
          <w:p>
            <w:pPr>
              <w:spacing w:after="20"/>
              <w:ind w:left="20"/>
              <w:jc w:val="both"/>
            </w:pPr>
            <w:r>
              <w:rPr>
                <w:rFonts w:ascii="Times New Roman"/>
                <w:b w:val="false"/>
                <w:i w:val="false"/>
                <w:color w:val="000000"/>
                <w:sz w:val="20"/>
              </w:rPr>
              <w:t>
Дағды 1:</w:t>
            </w:r>
          </w:p>
          <w:bookmarkEnd w:id="2559"/>
          <w:p>
            <w:pPr>
              <w:spacing w:after="20"/>
              <w:ind w:left="20"/>
              <w:jc w:val="both"/>
            </w:pPr>
            <w:r>
              <w:rPr>
                <w:rFonts w:ascii="Times New Roman"/>
                <w:b w:val="false"/>
                <w:i w:val="false"/>
                <w:color w:val="000000"/>
                <w:sz w:val="20"/>
              </w:rPr>
              <w:t>
Сырқаттанушылық туралы статистикалық деректерді жинау, жүйелеу және түсіндіру, инфекциялардың таралу ошақтары мен үрдістерін анықтау, эпидемиологиялық жағдайды болжау үшін математикалық модельдеу әдістерін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3" w:id="2560"/>
          <w:p>
            <w:pPr>
              <w:spacing w:after="20"/>
              <w:ind w:left="20"/>
              <w:jc w:val="both"/>
            </w:pPr>
            <w:r>
              <w:rPr>
                <w:rFonts w:ascii="Times New Roman"/>
                <w:b w:val="false"/>
                <w:i w:val="false"/>
                <w:color w:val="000000"/>
                <w:sz w:val="20"/>
              </w:rPr>
              <w:t>
Машықтар:</w:t>
            </w:r>
          </w:p>
          <w:bookmarkEnd w:id="2560"/>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дереккөздерден (медициналық құжаттама, тіркеу жүйелері, зертханалық есептер) халықтың сырқаттанушылығы туралы деректерді жинау және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цифрлық жүйелер мен статистикалық бағдарламаларды пайдалана отырып құрылымдау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Сырқаттанушылықтағы заңдылықтар мен үрдістерді анықтау үшін статистикалық талдау және биостатистика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Жұқпалы аурулардың ошақтарын анықтау және олардың ауқымы мен динамикасын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Эпидемиологиялық жағдайды болжау және әлеуетті тәуекелдерді бағалау үшін математикалық модельдеу әдістерін пайдалану.</w:t>
            </w:r>
          </w:p>
          <w:p>
            <w:pPr>
              <w:spacing w:after="20"/>
              <w:ind w:left="20"/>
              <w:jc w:val="both"/>
            </w:pPr>
            <w:r>
              <w:rPr>
                <w:rFonts w:ascii="Times New Roman"/>
                <w:b w:val="false"/>
                <w:i w:val="false"/>
                <w:color w:val="000000"/>
                <w:sz w:val="20"/>
              </w:rPr>
              <w:t>
6. Басқарушылық және алдын алу шешімдерін қабылдау үшін деректерді талдау негізінде тұжырымдар мен ұсынымдарды тұжырымдау.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9" w:id="2561"/>
          <w:p>
            <w:pPr>
              <w:spacing w:after="20"/>
              <w:ind w:left="20"/>
              <w:jc w:val="both"/>
            </w:pPr>
            <w:r>
              <w:rPr>
                <w:rFonts w:ascii="Times New Roman"/>
                <w:b w:val="false"/>
                <w:i w:val="false"/>
                <w:color w:val="000000"/>
                <w:sz w:val="20"/>
              </w:rPr>
              <w:t>
Білімдер:</w:t>
            </w:r>
          </w:p>
          <w:bookmarkEnd w:id="2561"/>
          <w:p>
            <w:pPr>
              <w:spacing w:after="20"/>
              <w:ind w:left="20"/>
              <w:jc w:val="both"/>
            </w:pPr>
            <w:r>
              <w:rPr>
                <w:rFonts w:ascii="Times New Roman"/>
                <w:b w:val="false"/>
                <w:i w:val="false"/>
                <w:color w:val="000000"/>
                <w:sz w:val="20"/>
              </w:rPr>
              <w:t>
</w:t>
            </w:r>
            <w:r>
              <w:rPr>
                <w:rFonts w:ascii="Times New Roman"/>
                <w:b w:val="false"/>
                <w:i w:val="false"/>
                <w:color w:val="000000"/>
                <w:sz w:val="20"/>
              </w:rPr>
              <w:t>1. Жұқпалы және жаппай жұқпалы емес аурулар эпидемиологиясының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талдау, биостатистика және эпидемиологиялық деректерді түсіндіру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Эпидемиологиялық қадағалауды және тіркеу жүйелерін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Эпидемиологиядағы математикалық модельдеу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Санитариялық-эпидемиологиялық қадағалау және халықтың денсаулығын қорғау саласындағы нормативтік құқықтық актілер.</w:t>
            </w:r>
          </w:p>
          <w:p>
            <w:pPr>
              <w:spacing w:after="20"/>
              <w:ind w:left="20"/>
              <w:jc w:val="both"/>
            </w:pPr>
            <w:r>
              <w:rPr>
                <w:rFonts w:ascii="Times New Roman"/>
                <w:b w:val="false"/>
                <w:i w:val="false"/>
                <w:color w:val="000000"/>
                <w:sz w:val="20"/>
              </w:rPr>
              <w:t>
6. Медициналық және эпидемиологиялық деректерді талдауға арналған цифрлық жүйелер мен бағдарламалық өнімдер.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5" w:id="2562"/>
          <w:p>
            <w:pPr>
              <w:spacing w:after="20"/>
              <w:ind w:left="20"/>
              <w:jc w:val="both"/>
            </w:pPr>
            <w:r>
              <w:rPr>
                <w:rFonts w:ascii="Times New Roman"/>
                <w:b w:val="false"/>
                <w:i w:val="false"/>
                <w:color w:val="000000"/>
                <w:sz w:val="20"/>
              </w:rPr>
              <w:t>
Дағды 2:</w:t>
            </w:r>
          </w:p>
          <w:bookmarkEnd w:id="2562"/>
          <w:p>
            <w:pPr>
              <w:spacing w:after="20"/>
              <w:ind w:left="20"/>
              <w:jc w:val="both"/>
            </w:pPr>
            <w:r>
              <w:rPr>
                <w:rFonts w:ascii="Times New Roman"/>
                <w:b w:val="false"/>
                <w:i w:val="false"/>
                <w:color w:val="000000"/>
                <w:sz w:val="20"/>
              </w:rPr>
              <w:t>
Аумақта, медициналық ұйымдар мен мекемелерде профилактикалық және эпидемияға қарсы шараларды жоспарлау, үйлестіру және бақылау, олардың тиімділігін бағалау және эпидемиологиялық қадағалау негізінде іс-қимылдарды түзету.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6" w:id="2563"/>
          <w:p>
            <w:pPr>
              <w:spacing w:after="20"/>
              <w:ind w:left="20"/>
              <w:jc w:val="both"/>
            </w:pPr>
            <w:r>
              <w:rPr>
                <w:rFonts w:ascii="Times New Roman"/>
                <w:b w:val="false"/>
                <w:i w:val="false"/>
                <w:color w:val="000000"/>
                <w:sz w:val="20"/>
              </w:rPr>
              <w:t>
Машықтар:</w:t>
            </w:r>
          </w:p>
          <w:bookmarkEnd w:id="2563"/>
          <w:p>
            <w:pPr>
              <w:spacing w:after="20"/>
              <w:ind w:left="20"/>
              <w:jc w:val="both"/>
            </w:pPr>
            <w:r>
              <w:rPr>
                <w:rFonts w:ascii="Times New Roman"/>
                <w:b w:val="false"/>
                <w:i w:val="false"/>
                <w:color w:val="000000"/>
                <w:sz w:val="20"/>
              </w:rPr>
              <w:t>
</w:t>
            </w:r>
            <w:r>
              <w:rPr>
                <w:rFonts w:ascii="Times New Roman"/>
                <w:b w:val="false"/>
                <w:i w:val="false"/>
                <w:color w:val="000000"/>
                <w:sz w:val="20"/>
              </w:rPr>
              <w:t>1. Аумақтағы эпидемиологиялық жағдайды ескере отырып, профилактикалық және эпидемияға қарсы 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Эпидемияға қарсы шараларға қатысатын медициналық ұйымдардың, зертханалардың және басқа да мекемелердің жұмысын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Ведомстволық бағынысты аумақтағы мекемелер мен объектілерде санитариялық-эпидемиологиялық нормалар мен ережелердің сақталуын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Эпидемиологиялық деректер мен сырқаттану көрсеткіштерін талдау негізінде іске асырылған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Эпидемиологиялық жағдай өзгерген немесе кемшіліктер анықталған кезде эпидемияға қарсы шараларға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Профилактикалық шараларды жүргізу және эпидемияға қарсы ережелерді сақтау бойынша персоналды оқытуды және нұсқаулықты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ұйым немесе өңір деңгейінде инфекциялық бақылаудың кешенді стратегиясын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Инфекциялық бақылау қызметінің жұмысын үйлестіру, жобаларды басқару, пәнаралық өзара іс-әрекетті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МККБИ өршулерін тексеруді басқару, зертханалық растауды және түзету іс-шараларын ұйымдастыру.</w:t>
            </w:r>
          </w:p>
          <w:p>
            <w:pPr>
              <w:spacing w:after="20"/>
              <w:ind w:left="20"/>
              <w:jc w:val="both"/>
            </w:pPr>
            <w:r>
              <w:rPr>
                <w:rFonts w:ascii="Times New Roman"/>
                <w:b w:val="false"/>
                <w:i w:val="false"/>
                <w:color w:val="000000"/>
                <w:sz w:val="20"/>
              </w:rPr>
              <w:t>
10. Пациенттер мен қызметкерлердің қауіпсіздік мәдениетін қалыптастыру, қызметкерлердің мінез-құлқын және өзгерістерін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6" w:id="2564"/>
          <w:p>
            <w:pPr>
              <w:spacing w:after="20"/>
              <w:ind w:left="20"/>
              <w:jc w:val="both"/>
            </w:pPr>
            <w:r>
              <w:rPr>
                <w:rFonts w:ascii="Times New Roman"/>
                <w:b w:val="false"/>
                <w:i w:val="false"/>
                <w:color w:val="000000"/>
                <w:sz w:val="20"/>
              </w:rPr>
              <w:t>
Білімдер:</w:t>
            </w:r>
          </w:p>
          <w:bookmarkEnd w:id="2564"/>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инфекциялық және паразиттік аурулар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Санитариялық-эпидемиологиялық қадағалау және эпидемияға қарсы қызмет саласындағы нормативтік 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Профилактикалық және эпидемияға қарсы шараларды ұйымдастыру және жүргізу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Эпидемиологиялық қадағалау мен эпидемияға қарсы шаралардың тиімділігін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Эпидемиологиялық бақылаудағы медициналық және зертханалық мекемелердің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сақтау және халықтың эпидемиологиялық қауіпсіздігіндегі қауіптерді басқару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Медициналық ұйым мен денсаулық сақтау жүйесі деңгейінде инфекциялық қауіпсіздікті басқарудың қазіргі заманғы стратегиялық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Қауіп-менеджмент, инфекциялық бақылау процестерін жоспарлау, модельдеу және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Инфекциялық бақылау бойынша жергілікті хаттамаларды, стандарттар мен клиникалық маршруттарды әзірлеуге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10. Персоналды басқару қағидаттары, білім беру стратегиялары, инфекциялық бақылау бойынша мотивациялау және құзыреттілік аудитінің құралдары.</w:t>
            </w:r>
          </w:p>
          <w:p>
            <w:pPr>
              <w:spacing w:after="20"/>
              <w:ind w:left="20"/>
              <w:jc w:val="both"/>
            </w:pPr>
            <w:r>
              <w:rPr>
                <w:rFonts w:ascii="Times New Roman"/>
                <w:b w:val="false"/>
                <w:i w:val="false"/>
                <w:color w:val="000000"/>
                <w:sz w:val="20"/>
              </w:rPr>
              <w:t>
11. Инфекциялық қауіпсіздік бағдарламаларын енгізудің этикалық және құқықтық аспектілері, ұйым мен қызметкерлердің жауапкершілігі.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7" w:id="2565"/>
          <w:p>
            <w:pPr>
              <w:spacing w:after="20"/>
              <w:ind w:left="20"/>
              <w:jc w:val="both"/>
            </w:pPr>
            <w:r>
              <w:rPr>
                <w:rFonts w:ascii="Times New Roman"/>
                <w:b w:val="false"/>
                <w:i w:val="false"/>
                <w:color w:val="000000"/>
                <w:sz w:val="20"/>
              </w:rPr>
              <w:t>
Қосымша еңбек функциясы 1:</w:t>
            </w:r>
          </w:p>
          <w:bookmarkEnd w:id="2565"/>
          <w:p>
            <w:pPr>
              <w:spacing w:after="20"/>
              <w:ind w:left="20"/>
              <w:jc w:val="both"/>
            </w:pPr>
            <w:r>
              <w:rPr>
                <w:rFonts w:ascii="Times New Roman"/>
                <w:b w:val="false"/>
                <w:i w:val="false"/>
                <w:color w:val="000000"/>
                <w:sz w:val="20"/>
              </w:rPr>
              <w:t>
Жұқпалы емес ауруларды эпидемиологиялық қадағалауды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8" w:id="2566"/>
          <w:p>
            <w:pPr>
              <w:spacing w:after="20"/>
              <w:ind w:left="20"/>
              <w:jc w:val="both"/>
            </w:pPr>
            <w:r>
              <w:rPr>
                <w:rFonts w:ascii="Times New Roman"/>
                <w:b w:val="false"/>
                <w:i w:val="false"/>
                <w:color w:val="000000"/>
                <w:sz w:val="20"/>
              </w:rPr>
              <w:t>
Дағды 1:</w:t>
            </w:r>
          </w:p>
          <w:bookmarkEnd w:id="2566"/>
          <w:p>
            <w:pPr>
              <w:spacing w:after="20"/>
              <w:ind w:left="20"/>
              <w:jc w:val="both"/>
            </w:pPr>
            <w:r>
              <w:rPr>
                <w:rFonts w:ascii="Times New Roman"/>
                <w:b w:val="false"/>
                <w:i w:val="false"/>
                <w:color w:val="000000"/>
                <w:sz w:val="20"/>
              </w:rPr>
              <w:t>
Жұқпалы емес ауруларды мемлекеттік санитариялық-эпидемиологиялық қадағалау. Жұқпалы емес ауруларға қарсы күрес және алдын алу шараларын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9" w:id="2567"/>
          <w:p>
            <w:pPr>
              <w:spacing w:after="20"/>
              <w:ind w:left="20"/>
              <w:jc w:val="both"/>
            </w:pPr>
            <w:r>
              <w:rPr>
                <w:rFonts w:ascii="Times New Roman"/>
                <w:b w:val="false"/>
                <w:i w:val="false"/>
                <w:color w:val="000000"/>
                <w:sz w:val="20"/>
              </w:rPr>
              <w:t>
Машықтар:</w:t>
            </w:r>
          </w:p>
          <w:bookmarkEnd w:id="2567"/>
          <w:p>
            <w:pPr>
              <w:spacing w:after="20"/>
              <w:ind w:left="20"/>
              <w:jc w:val="both"/>
            </w:pPr>
            <w:r>
              <w:rPr>
                <w:rFonts w:ascii="Times New Roman"/>
                <w:b w:val="false"/>
                <w:i w:val="false"/>
                <w:color w:val="000000"/>
                <w:sz w:val="20"/>
              </w:rPr>
              <w:t>
</w:t>
            </w:r>
            <w:r>
              <w:rPr>
                <w:rFonts w:ascii="Times New Roman"/>
                <w:b w:val="false"/>
                <w:i w:val="false"/>
                <w:color w:val="000000"/>
                <w:sz w:val="20"/>
              </w:rPr>
              <w:t>1. Жұқпалы емес ауруларды эпидемиологиялық қадағалауды қамтамасыз ету жөніндегі қызметті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 арасында жұқпалы емес аурулар жағдайлары туралы күн сайынғы ақпаратқа мониторингті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Жұқпалы емес аурулар кезінде эпидемиологиялық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орта факторларының әсеріне байланысты халық денсаулығының жай-күйіне бақылау және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Медициналық статистика және эпидемиологиялық зерттеулер деректері бойынша жұқпалы емес аурулардың таралуын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Халықтың жұқпалы емес ауруларының алдын алу бағдарламаларын және салауатты өмiр салтын қалыптастыру жөнiндегi санитариялық-ағарту бағдарламаларын әзiрлеу.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Профилактикалық бағдарламаларды іске асыру кезінде денсаулық сақтау, білім беру, еңбек және экология органдарымен өзара іс-қимыл жасау.</w:t>
            </w:r>
          </w:p>
          <w:p>
            <w:pPr>
              <w:spacing w:after="20"/>
              <w:ind w:left="20"/>
              <w:jc w:val="both"/>
            </w:pPr>
            <w:r>
              <w:rPr>
                <w:rFonts w:ascii="Times New Roman"/>
                <w:b w:val="false"/>
                <w:i w:val="false"/>
                <w:color w:val="000000"/>
                <w:sz w:val="20"/>
              </w:rPr>
              <w:t>
8. Денсаулық және профилактика мәселелері бойынша пәнаралық комиссиялар мен жұмыс топтарына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7" w:id="2568"/>
          <w:p>
            <w:pPr>
              <w:spacing w:after="20"/>
              <w:ind w:left="20"/>
              <w:jc w:val="both"/>
            </w:pPr>
            <w:r>
              <w:rPr>
                <w:rFonts w:ascii="Times New Roman"/>
                <w:b w:val="false"/>
                <w:i w:val="false"/>
                <w:color w:val="000000"/>
                <w:sz w:val="20"/>
              </w:rPr>
              <w:t>
Білімдер:</w:t>
            </w:r>
          </w:p>
          <w:bookmarkEnd w:id="2568"/>
          <w:p>
            <w:pPr>
              <w:spacing w:after="20"/>
              <w:ind w:left="20"/>
              <w:jc w:val="both"/>
            </w:pPr>
            <w:r>
              <w:rPr>
                <w:rFonts w:ascii="Times New Roman"/>
                <w:b w:val="false"/>
                <w:i w:val="false"/>
                <w:color w:val="000000"/>
                <w:sz w:val="20"/>
              </w:rPr>
              <w:t>
</w:t>
            </w:r>
            <w:r>
              <w:rPr>
                <w:rFonts w:ascii="Times New Roman"/>
                <w:b w:val="false"/>
                <w:i w:val="false"/>
                <w:color w:val="000000"/>
                <w:sz w:val="20"/>
              </w:rPr>
              <w:t>1. Дәлелді медицинаға негізделген клиникалық эпидемиологияның мазмұны мен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Санитариялық-эпидемиологиялық қызметтің міндеттері, ұйымдары, құрылымдары, штаттары және жарақтары.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Есепке алу-есеп беру құжаттамасын рәсімдеу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Мамандық бойынша қолданыстағы нормативтік-құқықтық және нұсқаулық-әдістемелік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Жұқпалы емес ауруларды болжау әдісі.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Жұқпалы емес аурулардың эпидемиология және гигиена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 факторларын және олардың халық денсаулығына әсерін бағалау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Жұқпалы емес ауруларға эпидемиологиялық талдау және мониторинг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Салауатты өмір салтын қалыптастыру және алдын алу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Инфекциялық емес ауруларға санитариялық-эпидемиологиялық қадағалауды ұйымдастыру және жүргізу.</w:t>
            </w:r>
          </w:p>
          <w:p>
            <w:pPr>
              <w:spacing w:after="20"/>
              <w:ind w:left="20"/>
              <w:jc w:val="both"/>
            </w:pPr>
            <w:r>
              <w:rPr>
                <w:rFonts w:ascii="Times New Roman"/>
                <w:b w:val="false"/>
                <w:i w:val="false"/>
                <w:color w:val="000000"/>
                <w:sz w:val="20"/>
              </w:rPr>
              <w:t>
9. Қоғамдық денсаулық және алдын алу бағдарламаларын іске асырудағы іс-қимылдарды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2569"/>
          <w:p>
            <w:pPr>
              <w:spacing w:after="20"/>
              <w:ind w:left="20"/>
              <w:jc w:val="both"/>
            </w:pPr>
            <w:r>
              <w:rPr>
                <w:rFonts w:ascii="Times New Roman"/>
                <w:b w:val="false"/>
                <w:i w:val="false"/>
                <w:color w:val="000000"/>
                <w:sz w:val="20"/>
              </w:rPr>
              <w:t>
Дағды 2:</w:t>
            </w:r>
          </w:p>
          <w:bookmarkEnd w:id="2569"/>
          <w:p>
            <w:pPr>
              <w:spacing w:after="20"/>
              <w:ind w:left="20"/>
              <w:jc w:val="both"/>
            </w:pPr>
            <w:r>
              <w:rPr>
                <w:rFonts w:ascii="Times New Roman"/>
                <w:b w:val="false"/>
                <w:i w:val="false"/>
                <w:color w:val="000000"/>
                <w:sz w:val="20"/>
              </w:rPr>
              <w:t>
Халық арасында жұқпалы емес аурулардың пайда болуын және таралуын эпидемиологиялық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9" w:id="2570"/>
          <w:p>
            <w:pPr>
              <w:spacing w:after="20"/>
              <w:ind w:left="20"/>
              <w:jc w:val="both"/>
            </w:pPr>
            <w:r>
              <w:rPr>
                <w:rFonts w:ascii="Times New Roman"/>
                <w:b w:val="false"/>
                <w:i w:val="false"/>
                <w:color w:val="000000"/>
                <w:sz w:val="20"/>
              </w:rPr>
              <w:t>
Машықтар:</w:t>
            </w:r>
          </w:p>
          <w:bookmarkEnd w:id="2570"/>
          <w:p>
            <w:pPr>
              <w:spacing w:after="20"/>
              <w:ind w:left="20"/>
              <w:jc w:val="both"/>
            </w:pPr>
            <w:r>
              <w:rPr>
                <w:rFonts w:ascii="Times New Roman"/>
                <w:b w:val="false"/>
                <w:i w:val="false"/>
                <w:color w:val="000000"/>
                <w:sz w:val="20"/>
              </w:rPr>
              <w:t>
</w:t>
            </w:r>
            <w:r>
              <w:rPr>
                <w:rFonts w:ascii="Times New Roman"/>
                <w:b w:val="false"/>
                <w:i w:val="false"/>
                <w:color w:val="000000"/>
                <w:sz w:val="20"/>
              </w:rPr>
              <w:t>1. Жұқпалы емес аурулар пайда болған кезде алдын алу іс-шараларының кешенін жоспарлау, әзірлеу және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емес аурулардың, тамақтан уланудың таралуына тергеу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Жұқпалы емес аурулардың алдын алу шараларын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Жұқпалы емес ауруларға ретроспективті және жедел эпидемиологиялық талдауды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Жұқпалы емес аурулар кезiнде алдын алу бағдарламаларының мемлекеттiк кешенiн әзiрлеу.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Жұқпалы емес аурулардың болжамды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Сырқаттанушылықтың пайда болуының (көрсеткіштердің ұлғаюы) сыртқы орта объектілерінің (өнімнің, судың, ауаның, топырақтың) ластануымен байланысын растау мақсатында ұсынылған ақпаратқа талдау жүргізу жолымен тіршілік ету ортасы факторларының әсер етуінің себеп-салдарлық байланыстарын белгілеу.</w:t>
            </w:r>
          </w:p>
          <w:p>
            <w:pPr>
              <w:spacing w:after="20"/>
              <w:ind w:left="20"/>
              <w:jc w:val="both"/>
            </w:pPr>
            <w:r>
              <w:rPr>
                <w:rFonts w:ascii="Times New Roman"/>
                <w:b w:val="false"/>
                <w:i w:val="false"/>
                <w:color w:val="000000"/>
                <w:sz w:val="20"/>
              </w:rPr>
              <w:t>
8. Санитариялық-эпидемиологиялық мониторинг дерекқорын қалыптастыруды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7" w:id="2571"/>
          <w:p>
            <w:pPr>
              <w:spacing w:after="20"/>
              <w:ind w:left="20"/>
              <w:jc w:val="both"/>
            </w:pPr>
            <w:r>
              <w:rPr>
                <w:rFonts w:ascii="Times New Roman"/>
                <w:b w:val="false"/>
                <w:i w:val="false"/>
                <w:color w:val="000000"/>
                <w:sz w:val="20"/>
              </w:rPr>
              <w:t>
Білімдер:</w:t>
            </w:r>
          </w:p>
          <w:bookmarkEnd w:id="2571"/>
          <w:p>
            <w:pPr>
              <w:spacing w:after="20"/>
              <w:ind w:left="20"/>
              <w:jc w:val="both"/>
            </w:pPr>
            <w:r>
              <w:rPr>
                <w:rFonts w:ascii="Times New Roman"/>
                <w:b w:val="false"/>
                <w:i w:val="false"/>
                <w:color w:val="000000"/>
                <w:sz w:val="20"/>
              </w:rPr>
              <w:t>
</w:t>
            </w:r>
            <w:r>
              <w:rPr>
                <w:rFonts w:ascii="Times New Roman"/>
                <w:b w:val="false"/>
                <w:i w:val="false"/>
                <w:color w:val="000000"/>
                <w:sz w:val="20"/>
              </w:rPr>
              <w:t>1. Аурулардың алдын алудың, диагностикалаудың, диспансерлік бақылаудың және оңалтудың қазіргі заманғы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Дәлелді медицинаға негізделген клиникалық эпидемиологияның мазмұны мен бөлімдері.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Мамандық бойынша қолданыстағы нормативтік-құқықтық және нұсқаулық-әдістемелік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Есепке алу-есеп беру құжаттамасын рәсімдеу қағидалары.</w:t>
            </w:r>
          </w:p>
          <w:p>
            <w:pPr>
              <w:spacing w:after="20"/>
              <w:ind w:left="20"/>
              <w:jc w:val="both"/>
            </w:pPr>
            <w:r>
              <w:rPr>
                <w:rFonts w:ascii="Times New Roman"/>
                <w:b w:val="false"/>
                <w:i w:val="false"/>
                <w:color w:val="000000"/>
                <w:sz w:val="20"/>
              </w:rPr>
              <w:t>
5. Жұқпалы емес ауруларды болжау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2" w:id="2572"/>
          <w:p>
            <w:pPr>
              <w:spacing w:after="20"/>
              <w:ind w:left="20"/>
              <w:jc w:val="both"/>
            </w:pPr>
            <w:r>
              <w:rPr>
                <w:rFonts w:ascii="Times New Roman"/>
                <w:b w:val="false"/>
                <w:i w:val="false"/>
                <w:color w:val="000000"/>
                <w:sz w:val="20"/>
              </w:rPr>
              <w:t>
Қосымша еңбек функциясы 2:</w:t>
            </w:r>
          </w:p>
          <w:bookmarkEnd w:id="2572"/>
          <w:p>
            <w:pPr>
              <w:spacing w:after="20"/>
              <w:ind w:left="20"/>
              <w:jc w:val="both"/>
            </w:pPr>
            <w:r>
              <w:rPr>
                <w:rFonts w:ascii="Times New Roman"/>
                <w:b w:val="false"/>
                <w:i w:val="false"/>
                <w:color w:val="000000"/>
                <w:sz w:val="20"/>
              </w:rPr>
              <w:t>
Медициналық ұйымдарға, денсаулық сақтау органдарына және халыққа эпидемиологиялық қауiпсiздiк, жұқпалы және паразиттiк аурулардың алдын алу, сондай-ақ эпидемияға қарсы шараларды жетiлдiру мәселелерi бойынша кеңестік және әдiстемелiк қолдау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3" w:id="2573"/>
          <w:p>
            <w:pPr>
              <w:spacing w:after="20"/>
              <w:ind w:left="20"/>
              <w:jc w:val="both"/>
            </w:pPr>
            <w:r>
              <w:rPr>
                <w:rFonts w:ascii="Times New Roman"/>
                <w:b w:val="false"/>
                <w:i w:val="false"/>
                <w:color w:val="000000"/>
                <w:sz w:val="20"/>
              </w:rPr>
              <w:t>
Дағды 1:</w:t>
            </w:r>
          </w:p>
          <w:bookmarkEnd w:id="2573"/>
          <w:p>
            <w:pPr>
              <w:spacing w:after="20"/>
              <w:ind w:left="20"/>
              <w:jc w:val="both"/>
            </w:pPr>
            <w:r>
              <w:rPr>
                <w:rFonts w:ascii="Times New Roman"/>
                <w:b w:val="false"/>
                <w:i w:val="false"/>
                <w:color w:val="000000"/>
                <w:sz w:val="20"/>
              </w:rPr>
              <w:t>
Ауру туралы деректерді жүйелеу және түсіндіру, инфекция ошақтарын анықтау және эпидемияға қарсы шаралардың тиімділігін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4" w:id="2574"/>
          <w:p>
            <w:pPr>
              <w:spacing w:after="20"/>
              <w:ind w:left="20"/>
              <w:jc w:val="both"/>
            </w:pPr>
            <w:r>
              <w:rPr>
                <w:rFonts w:ascii="Times New Roman"/>
                <w:b w:val="false"/>
                <w:i w:val="false"/>
                <w:color w:val="000000"/>
                <w:sz w:val="20"/>
              </w:rPr>
              <w:t>
Машықтар:</w:t>
            </w:r>
          </w:p>
          <w:bookmarkEnd w:id="2574"/>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мекемелер мен зертханалардан ауру туралы деректерді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Статистикалық талдау жүргізу және ауру үрдісін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Деректерді түсіндіру және есептерді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 ошақтарын анықтау және оқшаулау.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Аурулардың таралу динамикасын болжау.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Профилактикалық және эпидемияға қарсы шаралардың тиімділігін мониторингілеу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Деректерді талдау негізінде эпидемияға қарсы іс-қимылдарды түзету.</w:t>
            </w:r>
          </w:p>
          <w:p>
            <w:pPr>
              <w:spacing w:after="20"/>
              <w:ind w:left="20"/>
              <w:jc w:val="both"/>
            </w:pPr>
            <w:r>
              <w:rPr>
                <w:rFonts w:ascii="Times New Roman"/>
                <w:b w:val="false"/>
                <w:i w:val="false"/>
                <w:color w:val="000000"/>
                <w:sz w:val="20"/>
              </w:rPr>
              <w:t>
8. Мамандар мен денсаулық сақтау органдары үшін есептер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2" w:id="2575"/>
          <w:p>
            <w:pPr>
              <w:spacing w:after="20"/>
              <w:ind w:left="20"/>
              <w:jc w:val="both"/>
            </w:pPr>
            <w:r>
              <w:rPr>
                <w:rFonts w:ascii="Times New Roman"/>
                <w:b w:val="false"/>
                <w:i w:val="false"/>
                <w:color w:val="000000"/>
                <w:sz w:val="20"/>
              </w:rPr>
              <w:t>
Білімдер:</w:t>
            </w:r>
          </w:p>
          <w:bookmarkEnd w:id="2575"/>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негіздері, инфекцияның берілу жолдары, қауіп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Ауруларды жіктеу және сырқаттанушылық, өлім-жітім және таралу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Эпидемиологиялық зерттеулер әдістері (бақылау, деректерді талдау, бақылау зерттеулері).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Медициналық деректерді статистикалық өңдеу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және эпидемияға қарсы шаралардың тиімділігін бағалау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Санитариялық-эпидемияға қарсы шараларды ұйымдастыру және инфекция ошақтарын анықтау алгоритмдері.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Эпидқадағалаудың нормативтік актілері мен стандарттары.</w:t>
            </w:r>
          </w:p>
          <w:p>
            <w:pPr>
              <w:spacing w:after="20"/>
              <w:ind w:left="20"/>
              <w:jc w:val="both"/>
            </w:pPr>
            <w:r>
              <w:rPr>
                <w:rFonts w:ascii="Times New Roman"/>
                <w:b w:val="false"/>
                <w:i w:val="false"/>
                <w:color w:val="000000"/>
                <w:sz w:val="20"/>
              </w:rPr>
              <w:t>
8. Медициналық тіркелімдермен, дерекқорлармен және цифрлық жүйелермен жұмыс істеу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0" w:id="2576"/>
          <w:p>
            <w:pPr>
              <w:spacing w:after="20"/>
              <w:ind w:left="20"/>
              <w:jc w:val="both"/>
            </w:pPr>
            <w:r>
              <w:rPr>
                <w:rFonts w:ascii="Times New Roman"/>
                <w:b w:val="false"/>
                <w:i w:val="false"/>
                <w:color w:val="000000"/>
                <w:sz w:val="20"/>
              </w:rPr>
              <w:t>
Дағды 2:</w:t>
            </w:r>
          </w:p>
          <w:bookmarkEnd w:id="2576"/>
          <w:p>
            <w:pPr>
              <w:spacing w:after="20"/>
              <w:ind w:left="20"/>
              <w:jc w:val="both"/>
            </w:pPr>
            <w:r>
              <w:rPr>
                <w:rFonts w:ascii="Times New Roman"/>
                <w:b w:val="false"/>
                <w:i w:val="false"/>
                <w:color w:val="000000"/>
                <w:sz w:val="20"/>
              </w:rPr>
              <w:t>
Медициналық ұйымдарға, денсаулық сақтау органдарына және халыққа инфекциялық және паразиттік аурулардың алдын алу және бақылау мәселелері бойынша сараптамалық ұсынымдар беру, сондай-ақ әдістемелік материалдар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2577"/>
          <w:p>
            <w:pPr>
              <w:spacing w:after="20"/>
              <w:ind w:left="20"/>
              <w:jc w:val="both"/>
            </w:pPr>
            <w:r>
              <w:rPr>
                <w:rFonts w:ascii="Times New Roman"/>
                <w:b w:val="false"/>
                <w:i w:val="false"/>
                <w:color w:val="000000"/>
                <w:sz w:val="20"/>
              </w:rPr>
              <w:t>
Машықтар:</w:t>
            </w:r>
          </w:p>
          <w:bookmarkEnd w:id="2577"/>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жағдайды талдау және аурулардың алдын алудағы мәселерді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ұйымдар, денсаулық сақтау органдары және халық үшін сараптамалық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Әдістемелік материалдар, нұсқаулықтар, алгоритмдер мен стандарттар құрастыру.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Жұқпалы аурулардың алдын алу мәселелері бойынша мамандар мен халыққа кеңес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Енгізілетін профилактикалық және эпидемияға қарсы 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аудиториялар үшін ақпаратты қолжетімді және көрнекі түрде ұсыну.</w:t>
            </w:r>
          </w:p>
          <w:p>
            <w:pPr>
              <w:spacing w:after="20"/>
              <w:ind w:left="20"/>
              <w:jc w:val="both"/>
            </w:pPr>
            <w:r>
              <w:rPr>
                <w:rFonts w:ascii="Times New Roman"/>
                <w:b w:val="false"/>
                <w:i w:val="false"/>
                <w:color w:val="000000"/>
                <w:sz w:val="20"/>
              </w:rPr>
              <w:t>
7. Ұсынымдарды іске асыру үшін медициналық ұйымдар мен денсаулық сақтау органдары арасындағы іс-қимылды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8" w:id="2578"/>
          <w:p>
            <w:pPr>
              <w:spacing w:after="20"/>
              <w:ind w:left="20"/>
              <w:jc w:val="both"/>
            </w:pPr>
            <w:r>
              <w:rPr>
                <w:rFonts w:ascii="Times New Roman"/>
                <w:b w:val="false"/>
                <w:i w:val="false"/>
                <w:color w:val="000000"/>
                <w:sz w:val="20"/>
              </w:rPr>
              <w:t>
Білімдер:</w:t>
            </w:r>
          </w:p>
          <w:bookmarkEnd w:id="2578"/>
          <w:p>
            <w:pPr>
              <w:spacing w:after="20"/>
              <w:ind w:left="20"/>
              <w:jc w:val="both"/>
            </w:pPr>
            <w:r>
              <w:rPr>
                <w:rFonts w:ascii="Times New Roman"/>
                <w:b w:val="false"/>
                <w:i w:val="false"/>
                <w:color w:val="000000"/>
                <w:sz w:val="20"/>
              </w:rPr>
              <w:t>
</w:t>
            </w:r>
            <w:r>
              <w:rPr>
                <w:rFonts w:ascii="Times New Roman"/>
                <w:b w:val="false"/>
                <w:i w:val="false"/>
                <w:color w:val="000000"/>
                <w:sz w:val="20"/>
              </w:rPr>
              <w:t>1. Жұқпалы және паразиттік аурулардың эпидемиологиясы.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және паразиттік аурулардың алдын алу және диагностикалау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Инфекциялардың таралуын бақылау және алдын алу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Санитариялық-эпидемиологиялық ұсынымдар мен әдістемелік материалдарды әзірлеу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Денсаулық сақтау және эпидқадағалау саласындағы заңнама және нормативтік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Профилактикалық және эпидемияға қарсы шаралардың тиімділігін бағалау әдістері.</w:t>
            </w:r>
          </w:p>
          <w:p>
            <w:pPr>
              <w:spacing w:after="20"/>
              <w:ind w:left="20"/>
              <w:jc w:val="both"/>
            </w:pPr>
            <w:r>
              <w:rPr>
                <w:rFonts w:ascii="Times New Roman"/>
                <w:b w:val="false"/>
                <w:i w:val="false"/>
                <w:color w:val="000000"/>
                <w:sz w:val="20"/>
              </w:rPr>
              <w:t>
7. Сырқаттанушылықты мониторингтеуге арналған қазіргі заманғы цифрлық жүйелер мен деректер базасы.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5" w:id="2579"/>
          <w:p>
            <w:pPr>
              <w:spacing w:after="20"/>
              <w:ind w:left="20"/>
              <w:jc w:val="both"/>
            </w:pPr>
            <w:r>
              <w:rPr>
                <w:rFonts w:ascii="Times New Roman"/>
                <w:b w:val="false"/>
                <w:i w:val="false"/>
                <w:color w:val="000000"/>
                <w:sz w:val="20"/>
              </w:rPr>
              <w:t>
Аналитикалық ойлау</w:t>
            </w:r>
          </w:p>
          <w:bookmarkEnd w:id="2579"/>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Мақсаткерлік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Кәсіптің карточкасы "7.2 Дәрігер (маман)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Дәрігер (маман)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3" w:id="2580"/>
          <w:p>
            <w:pPr>
              <w:spacing w:after="20"/>
              <w:ind w:left="20"/>
              <w:jc w:val="both"/>
            </w:pPr>
            <w:r>
              <w:rPr>
                <w:rFonts w:ascii="Times New Roman"/>
                <w:b w:val="false"/>
                <w:i w:val="false"/>
                <w:color w:val="000000"/>
                <w:sz w:val="20"/>
              </w:rPr>
              <w:t>
Білім деңгейі:</w:t>
            </w:r>
          </w:p>
          <w:bookmarkEnd w:id="2580"/>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2581"/>
          <w:p>
            <w:pPr>
              <w:spacing w:after="20"/>
              <w:ind w:left="20"/>
              <w:jc w:val="both"/>
            </w:pPr>
            <w:r>
              <w:rPr>
                <w:rFonts w:ascii="Times New Roman"/>
                <w:b w:val="false"/>
                <w:i w:val="false"/>
                <w:color w:val="000000"/>
                <w:sz w:val="20"/>
              </w:rPr>
              <w:t>
Мамандық:</w:t>
            </w:r>
          </w:p>
          <w:bookmarkEnd w:id="2581"/>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5" w:id="2582"/>
          <w:p>
            <w:pPr>
              <w:spacing w:after="20"/>
              <w:ind w:left="20"/>
              <w:jc w:val="both"/>
            </w:pPr>
            <w:r>
              <w:rPr>
                <w:rFonts w:ascii="Times New Roman"/>
                <w:b w:val="false"/>
                <w:i w:val="false"/>
                <w:color w:val="000000"/>
                <w:sz w:val="20"/>
              </w:rPr>
              <w:t>
Біліктілік:</w:t>
            </w:r>
          </w:p>
          <w:bookmarkEnd w:id="258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6" w:id="2583"/>
          <w:p>
            <w:pPr>
              <w:spacing w:after="20"/>
              <w:ind w:left="20"/>
              <w:jc w:val="both"/>
            </w:pPr>
            <w:r>
              <w:rPr>
                <w:rFonts w:ascii="Times New Roman"/>
                <w:b w:val="false"/>
                <w:i w:val="false"/>
                <w:color w:val="000000"/>
                <w:sz w:val="20"/>
              </w:rPr>
              <w:t>
2131-9-010 - Эпидемиолог</w:t>
            </w:r>
          </w:p>
          <w:bookmarkEnd w:id="2583"/>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2250 - Ветеринариялық дәрігерлер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паразитологиялық және/немесе санитариялық-паразитологиялық зерттеулерді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8" w:id="2584"/>
          <w:p>
            <w:pPr>
              <w:spacing w:after="20"/>
              <w:ind w:left="20"/>
              <w:jc w:val="both"/>
            </w:pPr>
            <w:r>
              <w:rPr>
                <w:rFonts w:ascii="Times New Roman"/>
                <w:b w:val="false"/>
                <w:i w:val="false"/>
                <w:color w:val="000000"/>
                <w:sz w:val="20"/>
              </w:rPr>
              <w:t>
1. Гельминтозды диагностикалау бойынша іс-шараларды жүзеге асыру</w:t>
            </w:r>
          </w:p>
          <w:bookmarkEnd w:id="2584"/>
          <w:p>
            <w:pPr>
              <w:spacing w:after="20"/>
              <w:ind w:left="20"/>
              <w:jc w:val="both"/>
            </w:pPr>
            <w:r>
              <w:rPr>
                <w:rFonts w:ascii="Times New Roman"/>
                <w:b w:val="false"/>
                <w:i w:val="false"/>
                <w:color w:val="000000"/>
                <w:sz w:val="20"/>
              </w:rPr>
              <w:t>
2. Қан протозооздары мен филяридоздарды диагностикалау бойынша іс-шараларды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9" w:id="2585"/>
          <w:p>
            <w:pPr>
              <w:spacing w:after="20"/>
              <w:ind w:left="20"/>
              <w:jc w:val="both"/>
            </w:pPr>
            <w:r>
              <w:rPr>
                <w:rFonts w:ascii="Times New Roman"/>
                <w:b w:val="false"/>
                <w:i w:val="false"/>
                <w:color w:val="000000"/>
                <w:sz w:val="20"/>
              </w:rPr>
              <w:t>
Еңбек функциясы 1:</w:t>
            </w:r>
          </w:p>
          <w:bookmarkEnd w:id="2585"/>
          <w:p>
            <w:pPr>
              <w:spacing w:after="20"/>
              <w:ind w:left="20"/>
              <w:jc w:val="both"/>
            </w:pPr>
            <w:r>
              <w:rPr>
                <w:rFonts w:ascii="Times New Roman"/>
                <w:b w:val="false"/>
                <w:i w:val="false"/>
                <w:color w:val="000000"/>
                <w:sz w:val="20"/>
              </w:rPr>
              <w:t>
Гельминтозды диагностикалау бойынша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0" w:id="2586"/>
          <w:p>
            <w:pPr>
              <w:spacing w:after="20"/>
              <w:ind w:left="20"/>
              <w:jc w:val="both"/>
            </w:pPr>
            <w:r>
              <w:rPr>
                <w:rFonts w:ascii="Times New Roman"/>
                <w:b w:val="false"/>
                <w:i w:val="false"/>
                <w:color w:val="000000"/>
                <w:sz w:val="20"/>
              </w:rPr>
              <w:t>
Дағды 1:</w:t>
            </w:r>
          </w:p>
          <w:bookmarkEnd w:id="2586"/>
          <w:p>
            <w:pPr>
              <w:spacing w:after="20"/>
              <w:ind w:left="20"/>
              <w:jc w:val="both"/>
            </w:pPr>
            <w:r>
              <w:rPr>
                <w:rFonts w:ascii="Times New Roman"/>
                <w:b w:val="false"/>
                <w:i w:val="false"/>
                <w:color w:val="000000"/>
                <w:sz w:val="20"/>
              </w:rPr>
              <w:t>
Диагностикалық қызметтердің ережелері мен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1" w:id="2587"/>
          <w:p>
            <w:pPr>
              <w:spacing w:after="20"/>
              <w:ind w:left="20"/>
              <w:jc w:val="both"/>
            </w:pPr>
            <w:r>
              <w:rPr>
                <w:rFonts w:ascii="Times New Roman"/>
                <w:b w:val="false"/>
                <w:i w:val="false"/>
                <w:color w:val="000000"/>
                <w:sz w:val="20"/>
              </w:rPr>
              <w:t>
Машықтар:</w:t>
            </w:r>
          </w:p>
          <w:bookmarkEnd w:id="2587"/>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талаптарға, санитариялық-эпидемиялық талаптарға және биоқауіпсіздік және биоқорғау жөніндегі қағидаларға сәйкес зертханалық зерттеулер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объектісін дайындауды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материалдарды және зерттеудің растаушы материалдарын жинауды, айналымын, тасымалдауды, сақтауды және кәдеге жаратуды ұйымдастыру;пайдалану қағидаларына сәйкес зертханалық жабдықта жұмыс істеу.</w:t>
            </w:r>
          </w:p>
          <w:p>
            <w:pPr>
              <w:spacing w:after="20"/>
              <w:ind w:left="20"/>
              <w:jc w:val="both"/>
            </w:pPr>
            <w:r>
              <w:rPr>
                <w:rFonts w:ascii="Times New Roman"/>
                <w:b w:val="false"/>
                <w:i w:val="false"/>
                <w:color w:val="000000"/>
                <w:sz w:val="20"/>
              </w:rPr>
              <w:t>
4. Зертханалық диагностиканың ең қауіпсіз және тиімді әдістерін таңдай отырып, ең көп таралған аурулар бойынша зерттеулерді зертханалық бақылау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5" w:id="2588"/>
          <w:p>
            <w:pPr>
              <w:spacing w:after="20"/>
              <w:ind w:left="20"/>
              <w:jc w:val="both"/>
            </w:pPr>
            <w:r>
              <w:rPr>
                <w:rFonts w:ascii="Times New Roman"/>
                <w:b w:val="false"/>
                <w:i w:val="false"/>
                <w:color w:val="000000"/>
                <w:sz w:val="20"/>
              </w:rPr>
              <w:t>
Білімдер:</w:t>
            </w:r>
          </w:p>
          <w:bookmarkEnd w:id="2588"/>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санитариялық-эпидемиологиялық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зертхананың сапа менеджменті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4. Жалпы паразитология, эпидемиология, паразиттік аурулардың алдын алу және бақылау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9" w:id="2589"/>
          <w:p>
            <w:pPr>
              <w:spacing w:after="20"/>
              <w:ind w:left="20"/>
              <w:jc w:val="both"/>
            </w:pPr>
            <w:r>
              <w:rPr>
                <w:rFonts w:ascii="Times New Roman"/>
                <w:b w:val="false"/>
                <w:i w:val="false"/>
                <w:color w:val="000000"/>
                <w:sz w:val="20"/>
              </w:rPr>
              <w:t>
Дағды 2:</w:t>
            </w:r>
          </w:p>
          <w:bookmarkEnd w:id="2589"/>
          <w:p>
            <w:pPr>
              <w:spacing w:after="20"/>
              <w:ind w:left="20"/>
              <w:jc w:val="both"/>
            </w:pPr>
            <w:r>
              <w:rPr>
                <w:rFonts w:ascii="Times New Roman"/>
                <w:b w:val="false"/>
                <w:i w:val="false"/>
                <w:color w:val="000000"/>
                <w:sz w:val="20"/>
              </w:rPr>
              <w:t>
Гельминтоздың қоздырғыштарын анықтауға арналған санитариялық-паразитологиялық және/немесе паразитологиялық зерттеуді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0" w:id="2590"/>
          <w:p>
            <w:pPr>
              <w:spacing w:after="20"/>
              <w:ind w:left="20"/>
              <w:jc w:val="both"/>
            </w:pPr>
            <w:r>
              <w:rPr>
                <w:rFonts w:ascii="Times New Roman"/>
                <w:b w:val="false"/>
                <w:i w:val="false"/>
                <w:color w:val="000000"/>
                <w:sz w:val="20"/>
              </w:rPr>
              <w:t>
Машықтар:</w:t>
            </w:r>
          </w:p>
          <w:bookmarkEnd w:id="2590"/>
          <w:p>
            <w:pPr>
              <w:spacing w:after="20"/>
              <w:ind w:left="20"/>
              <w:jc w:val="both"/>
            </w:pPr>
            <w:r>
              <w:rPr>
                <w:rFonts w:ascii="Times New Roman"/>
                <w:b w:val="false"/>
                <w:i w:val="false"/>
                <w:color w:val="000000"/>
                <w:sz w:val="20"/>
              </w:rPr>
              <w:t>
</w:t>
            </w:r>
            <w:r>
              <w:rPr>
                <w:rFonts w:ascii="Times New Roman"/>
                <w:b w:val="false"/>
                <w:i w:val="false"/>
                <w:color w:val="000000"/>
                <w:sz w:val="20"/>
              </w:rPr>
              <w:t>1. Нәжіске паразитологиялық зерттеу жүргізу, ішектің қарапайымдылықтарын, гельминттерді және олардың жұмыртқаларын анықтау және анықтау; санитариялық-паразитологиялық зерттеулер үшін топырақ, су, қол жуғыштар, тұрмыстық заттар, көкөністер, шөптер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 объектілеріне санитариялық-паразитологиялық зерттеу жүргізу.</w:t>
            </w:r>
          </w:p>
          <w:p>
            <w:pPr>
              <w:spacing w:after="20"/>
              <w:ind w:left="20"/>
              <w:jc w:val="both"/>
            </w:pPr>
            <w:r>
              <w:rPr>
                <w:rFonts w:ascii="Times New Roman"/>
                <w:b w:val="false"/>
                <w:i w:val="false"/>
                <w:color w:val="000000"/>
                <w:sz w:val="20"/>
              </w:rPr>
              <w:t>
3. Паразиттік аурулар жағдайларын және олар бойынша есеп жүргізу ережелерін тіркеуге, есепке алуға; паразитологиялық және/немесе санитариялық-паразитологиялық зерттеулердің нәтижелерін түсіндіруге және талдауға.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3" w:id="2591"/>
          <w:p>
            <w:pPr>
              <w:spacing w:after="20"/>
              <w:ind w:left="20"/>
              <w:jc w:val="both"/>
            </w:pPr>
            <w:r>
              <w:rPr>
                <w:rFonts w:ascii="Times New Roman"/>
                <w:b w:val="false"/>
                <w:i w:val="false"/>
                <w:color w:val="000000"/>
                <w:sz w:val="20"/>
              </w:rPr>
              <w:t>
Білімдер:</w:t>
            </w:r>
          </w:p>
          <w:bookmarkEnd w:id="2591"/>
          <w:p>
            <w:pPr>
              <w:spacing w:after="20"/>
              <w:ind w:left="20"/>
              <w:jc w:val="both"/>
            </w:pPr>
            <w:r>
              <w:rPr>
                <w:rFonts w:ascii="Times New Roman"/>
                <w:b w:val="false"/>
                <w:i w:val="false"/>
                <w:color w:val="000000"/>
                <w:sz w:val="20"/>
              </w:rPr>
              <w:t>
</w:t>
            </w:r>
            <w:r>
              <w:rPr>
                <w:rFonts w:ascii="Times New Roman"/>
                <w:b w:val="false"/>
                <w:i w:val="false"/>
                <w:color w:val="000000"/>
                <w:sz w:val="20"/>
              </w:rPr>
              <w:t>1. Паразиттік аурулардың микроскопиялық және иммунологиялық диагностикасының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Паразиттер мен векторлардың морфологиясы мен биологиясы, зертханалық диагностика, эпидемиология, аса маңызды паразиттік және векторлық паразиттік емес аурулардың алдын алу және олармен күресу шаралары.</w:t>
            </w:r>
          </w:p>
          <w:p>
            <w:pPr>
              <w:spacing w:after="20"/>
              <w:ind w:left="20"/>
              <w:jc w:val="both"/>
            </w:pPr>
            <w:r>
              <w:rPr>
                <w:rFonts w:ascii="Times New Roman"/>
                <w:b w:val="false"/>
                <w:i w:val="false"/>
                <w:color w:val="000000"/>
                <w:sz w:val="20"/>
              </w:rPr>
              <w:t>
3. Этиологиясы, патогенезі, жіктелуі, клиникалық көріністері, жалпы гельминтоздардың диагностикасы.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6" w:id="2592"/>
          <w:p>
            <w:pPr>
              <w:spacing w:after="20"/>
              <w:ind w:left="20"/>
              <w:jc w:val="both"/>
            </w:pPr>
            <w:r>
              <w:rPr>
                <w:rFonts w:ascii="Times New Roman"/>
                <w:b w:val="false"/>
                <w:i w:val="false"/>
                <w:color w:val="000000"/>
                <w:sz w:val="20"/>
              </w:rPr>
              <w:t>
Еңбек функциясы 2:</w:t>
            </w:r>
          </w:p>
          <w:bookmarkEnd w:id="2592"/>
          <w:p>
            <w:pPr>
              <w:spacing w:after="20"/>
              <w:ind w:left="20"/>
              <w:jc w:val="both"/>
            </w:pPr>
            <w:r>
              <w:rPr>
                <w:rFonts w:ascii="Times New Roman"/>
                <w:b w:val="false"/>
                <w:i w:val="false"/>
                <w:color w:val="000000"/>
                <w:sz w:val="20"/>
              </w:rPr>
              <w:t>
Қан протозооздары мен филяридоздарды диагностикалау бойынша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7" w:id="2593"/>
          <w:p>
            <w:pPr>
              <w:spacing w:after="20"/>
              <w:ind w:left="20"/>
              <w:jc w:val="both"/>
            </w:pPr>
            <w:r>
              <w:rPr>
                <w:rFonts w:ascii="Times New Roman"/>
                <w:b w:val="false"/>
                <w:i w:val="false"/>
                <w:color w:val="000000"/>
                <w:sz w:val="20"/>
              </w:rPr>
              <w:t>
Дағды 1:</w:t>
            </w:r>
          </w:p>
          <w:bookmarkEnd w:id="2593"/>
          <w:p>
            <w:pPr>
              <w:spacing w:after="20"/>
              <w:ind w:left="20"/>
              <w:jc w:val="both"/>
            </w:pPr>
            <w:r>
              <w:rPr>
                <w:rFonts w:ascii="Times New Roman"/>
                <w:b w:val="false"/>
                <w:i w:val="false"/>
                <w:color w:val="000000"/>
                <w:sz w:val="20"/>
              </w:rPr>
              <w:t>
Қан протозооздары мен филяридоздарды анықтауға арналған санитариялық-паразитологиялық және/немесе паразитологиялық зерттеуді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8" w:id="2594"/>
          <w:p>
            <w:pPr>
              <w:spacing w:after="20"/>
              <w:ind w:left="20"/>
              <w:jc w:val="both"/>
            </w:pPr>
            <w:r>
              <w:rPr>
                <w:rFonts w:ascii="Times New Roman"/>
                <w:b w:val="false"/>
                <w:i w:val="false"/>
                <w:color w:val="000000"/>
                <w:sz w:val="20"/>
              </w:rPr>
              <w:t>
Машықтар:</w:t>
            </w:r>
          </w:p>
          <w:bookmarkEnd w:id="2594"/>
          <w:p>
            <w:pPr>
              <w:spacing w:after="20"/>
              <w:ind w:left="20"/>
              <w:jc w:val="both"/>
            </w:pPr>
            <w:r>
              <w:rPr>
                <w:rFonts w:ascii="Times New Roman"/>
                <w:b w:val="false"/>
                <w:i w:val="false"/>
                <w:color w:val="000000"/>
                <w:sz w:val="20"/>
              </w:rPr>
              <w:t>
</w:t>
            </w:r>
            <w:r>
              <w:rPr>
                <w:rFonts w:ascii="Times New Roman"/>
                <w:b w:val="false"/>
                <w:i w:val="false"/>
                <w:color w:val="000000"/>
                <w:sz w:val="20"/>
              </w:rPr>
              <w:t>1. Қанға паразитологиялық зерттеу жүргізу, безгек плазмодияларының түрлерін және қан протозооздарының басқа қоздырғыштарын анықтау және саралау, микрофилярияларды анықтау және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Санитариялық-паразитологиялық зерттеулер үшін топырақ, су, қолдан жуылатын заттар, тұрмыстық заттар, көкөністер, шөптер сынамаларын алу; қоршаған орта объектілеріне санитариялық-паразитологиялық зерттеу жүргізу.</w:t>
            </w:r>
          </w:p>
          <w:p>
            <w:pPr>
              <w:spacing w:after="20"/>
              <w:ind w:left="20"/>
              <w:jc w:val="both"/>
            </w:pPr>
            <w:r>
              <w:rPr>
                <w:rFonts w:ascii="Times New Roman"/>
                <w:b w:val="false"/>
                <w:i w:val="false"/>
                <w:color w:val="000000"/>
                <w:sz w:val="20"/>
              </w:rPr>
              <w:t>
3. Паразиттік аурулар жағдайларын және олар бойынша есеп жүргізу ережелерін тіркеуге, есепке алу. паразитологиялық және/немесе санитариялық-паразитологиялық зерттеулердің нәтижелерін түсіндіру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1" w:id="2595"/>
          <w:p>
            <w:pPr>
              <w:spacing w:after="20"/>
              <w:ind w:left="20"/>
              <w:jc w:val="both"/>
            </w:pPr>
            <w:r>
              <w:rPr>
                <w:rFonts w:ascii="Times New Roman"/>
                <w:b w:val="false"/>
                <w:i w:val="false"/>
                <w:color w:val="000000"/>
                <w:sz w:val="20"/>
              </w:rPr>
              <w:t>
Білімдер:</w:t>
            </w:r>
          </w:p>
          <w:bookmarkEnd w:id="2595"/>
          <w:p>
            <w:pPr>
              <w:spacing w:after="20"/>
              <w:ind w:left="20"/>
              <w:jc w:val="both"/>
            </w:pPr>
            <w:r>
              <w:rPr>
                <w:rFonts w:ascii="Times New Roman"/>
                <w:b w:val="false"/>
                <w:i w:val="false"/>
                <w:color w:val="000000"/>
                <w:sz w:val="20"/>
              </w:rPr>
              <w:t>
</w:t>
            </w:r>
            <w:r>
              <w:rPr>
                <w:rFonts w:ascii="Times New Roman"/>
                <w:b w:val="false"/>
                <w:i w:val="false"/>
                <w:color w:val="000000"/>
                <w:sz w:val="20"/>
              </w:rPr>
              <w:t>1. Паразиттік аурулардың микроскопиялық және иммунологиялық диагностикасының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Паразиттер мен векторлардың морфологиясы мен биологиясы, зертханалық диагностика, эпидемиология, аса маңызды паразиттік және векторлық паразиттік емес аурулардың алдын алу және олармен күресу шаралары.</w:t>
            </w:r>
          </w:p>
          <w:p>
            <w:pPr>
              <w:spacing w:after="20"/>
              <w:ind w:left="20"/>
              <w:jc w:val="both"/>
            </w:pPr>
            <w:r>
              <w:rPr>
                <w:rFonts w:ascii="Times New Roman"/>
                <w:b w:val="false"/>
                <w:i w:val="false"/>
                <w:color w:val="000000"/>
                <w:sz w:val="20"/>
              </w:rPr>
              <w:t>
3. Этиологиясы, патогенезі, жіктелуі, клиникалық көріністері, жалпы гельминтоздардың диагностикасы.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4" w:id="2596"/>
          <w:p>
            <w:pPr>
              <w:spacing w:after="20"/>
              <w:ind w:left="20"/>
              <w:jc w:val="both"/>
            </w:pPr>
            <w:r>
              <w:rPr>
                <w:rFonts w:ascii="Times New Roman"/>
                <w:b w:val="false"/>
                <w:i w:val="false"/>
                <w:color w:val="000000"/>
                <w:sz w:val="20"/>
              </w:rPr>
              <w:t>
Дағды 2:</w:t>
            </w:r>
          </w:p>
          <w:bookmarkEnd w:id="2596"/>
          <w:p>
            <w:pPr>
              <w:spacing w:after="20"/>
              <w:ind w:left="20"/>
              <w:jc w:val="both"/>
            </w:pPr>
            <w:r>
              <w:rPr>
                <w:rFonts w:ascii="Times New Roman"/>
                <w:b w:val="false"/>
                <w:i w:val="false"/>
                <w:color w:val="000000"/>
                <w:sz w:val="20"/>
              </w:rPr>
              <w:t>
Диагностикалық қызметтердің ережелері мен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5" w:id="2597"/>
          <w:p>
            <w:pPr>
              <w:spacing w:after="20"/>
              <w:ind w:left="20"/>
              <w:jc w:val="both"/>
            </w:pPr>
            <w:r>
              <w:rPr>
                <w:rFonts w:ascii="Times New Roman"/>
                <w:b w:val="false"/>
                <w:i w:val="false"/>
                <w:color w:val="000000"/>
                <w:sz w:val="20"/>
              </w:rPr>
              <w:t>
Машықтар:</w:t>
            </w:r>
          </w:p>
          <w:bookmarkEnd w:id="2597"/>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талаптарға, санитариялық-эпидемиялық талаптарға және биоқауіпсіздік және биоқорғау жөніндегі қағидаларға сәйкес зертханалық зерттеулер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объектісін дайындауды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материалдарды және зерттеудің растаушы материалдарын жинауды, айналымын, тасымалдауды, сақтауды және кәдеге жаратуды ұйымдастыру;</w:t>
            </w:r>
          </w:p>
          <w:p>
            <w:pPr>
              <w:spacing w:after="20"/>
              <w:ind w:left="20"/>
              <w:jc w:val="both"/>
            </w:pPr>
            <w:r>
              <w:rPr>
                <w:rFonts w:ascii="Times New Roman"/>
                <w:b w:val="false"/>
                <w:i w:val="false"/>
                <w:color w:val="000000"/>
                <w:sz w:val="20"/>
              </w:rPr>
              <w:t>
4. Зертханалық диагностиканың ең қауіпсіз және тиімді әдістерін таңдай отырып, ең көп таралған аурулар бойынша зерттеулерді зертханалық бақылау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9" w:id="2598"/>
          <w:p>
            <w:pPr>
              <w:spacing w:after="20"/>
              <w:ind w:left="20"/>
              <w:jc w:val="both"/>
            </w:pPr>
            <w:r>
              <w:rPr>
                <w:rFonts w:ascii="Times New Roman"/>
                <w:b w:val="false"/>
                <w:i w:val="false"/>
                <w:color w:val="000000"/>
                <w:sz w:val="20"/>
              </w:rPr>
              <w:t>
Білімдер:</w:t>
            </w:r>
          </w:p>
          <w:bookmarkEnd w:id="2598"/>
          <w:p>
            <w:pPr>
              <w:spacing w:after="20"/>
              <w:ind w:left="20"/>
              <w:jc w:val="both"/>
            </w:pPr>
            <w:r>
              <w:rPr>
                <w:rFonts w:ascii="Times New Roman"/>
                <w:b w:val="false"/>
                <w:i w:val="false"/>
                <w:color w:val="000000"/>
                <w:sz w:val="20"/>
              </w:rPr>
              <w:t>
</w:t>
            </w:r>
            <w:r>
              <w:rPr>
                <w:rFonts w:ascii="Times New Roman"/>
                <w:b w:val="false"/>
                <w:i w:val="false"/>
                <w:color w:val="000000"/>
                <w:sz w:val="20"/>
              </w:rPr>
              <w:t>1. Диагностикалық қызметтер көрсетуді реттейтін нормативтік және заңнамалық актілер; сапа стандарттары және диагностикалық рәсімдерді жүргізуге қойылатын талаптар; диагностикалық зерттеулер бойынша құжаттама мен есептілікті рәсімдеу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Диагностикалық рәсімдерді жүргізу кезінде пациенттер мен персоналдың қауіпсіздігі жөніндегі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Диагностикалық қызметтерді орындау кезіндегі этикалық және құқықтық мінез-құлық хаттамалары;</w:t>
            </w:r>
          </w:p>
          <w:p>
            <w:pPr>
              <w:spacing w:after="20"/>
              <w:ind w:left="20"/>
              <w:jc w:val="both"/>
            </w:pPr>
            <w:r>
              <w:rPr>
                <w:rFonts w:ascii="Times New Roman"/>
                <w:b w:val="false"/>
                <w:i w:val="false"/>
                <w:color w:val="000000"/>
                <w:sz w:val="20"/>
              </w:rPr>
              <w:t>
4. Диагностикалық қызметтердің сапасын бақылау және ішкі аудит әдістері; биоматериалдарды сақтау және өңдеу және диагностика нәтижелері қағидалары, диагностикалық рәсімдерді жүзеге асыратын мамандардың біліктілігі мен оқытуына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3" w:id="2599"/>
          <w:p>
            <w:pPr>
              <w:spacing w:after="20"/>
              <w:ind w:left="20"/>
              <w:jc w:val="both"/>
            </w:pPr>
            <w:r>
              <w:rPr>
                <w:rFonts w:ascii="Times New Roman"/>
                <w:b w:val="false"/>
                <w:i w:val="false"/>
                <w:color w:val="000000"/>
                <w:sz w:val="20"/>
              </w:rPr>
              <w:t>
Қосымша еңбек функциясы 1:</w:t>
            </w:r>
          </w:p>
          <w:bookmarkEnd w:id="2599"/>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4" w:id="2600"/>
          <w:p>
            <w:pPr>
              <w:spacing w:after="20"/>
              <w:ind w:left="20"/>
              <w:jc w:val="both"/>
            </w:pPr>
            <w:r>
              <w:rPr>
                <w:rFonts w:ascii="Times New Roman"/>
                <w:b w:val="false"/>
                <w:i w:val="false"/>
                <w:color w:val="000000"/>
                <w:sz w:val="20"/>
              </w:rPr>
              <w:t>
Дағды 1:</w:t>
            </w:r>
          </w:p>
          <w:bookmarkEnd w:id="2600"/>
          <w:p>
            <w:pPr>
              <w:spacing w:after="20"/>
              <w:ind w:left="20"/>
              <w:jc w:val="both"/>
            </w:pPr>
            <w:r>
              <w:rPr>
                <w:rFonts w:ascii="Times New Roman"/>
                <w:b w:val="false"/>
                <w:i w:val="false"/>
                <w:color w:val="000000"/>
                <w:sz w:val="20"/>
              </w:rPr>
              <w:t>
Зерттеулер мен ғылыми жобаларға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5" w:id="2601"/>
          <w:p>
            <w:pPr>
              <w:spacing w:after="20"/>
              <w:ind w:left="20"/>
              <w:jc w:val="both"/>
            </w:pPr>
            <w:r>
              <w:rPr>
                <w:rFonts w:ascii="Times New Roman"/>
                <w:b w:val="false"/>
                <w:i w:val="false"/>
                <w:color w:val="000000"/>
                <w:sz w:val="20"/>
              </w:rPr>
              <w:t>
Машықтар:</w:t>
            </w:r>
          </w:p>
          <w:bookmarkEnd w:id="2601"/>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сұрақтарын тұжырымдау, гипотезаларды әзірлеу, деректерді жинау және талдау, статистикалық талдау жүргізу және зерттеу нәтижелерінен қорытынды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Зерттеуге қатысатын пациенттердің әділдік, ақпараттандырылған келісім, құпиялылық және құқықтары мен әл-ауқатын қорғау қағидаттарын сақтау; әдебиеттерді іздеу және талдау, зерттеу деректерін сыни бағалау жүргізу.</w:t>
            </w:r>
          </w:p>
          <w:p>
            <w:pPr>
              <w:spacing w:after="20"/>
              <w:ind w:left="20"/>
              <w:jc w:val="both"/>
            </w:pPr>
            <w:r>
              <w:rPr>
                <w:rFonts w:ascii="Times New Roman"/>
                <w:b w:val="false"/>
                <w:i w:val="false"/>
                <w:color w:val="000000"/>
                <w:sz w:val="20"/>
              </w:rPr>
              <w:t>
3. Зерттеу жоспары мен дизайнын, әдіснаманы таңдауды, қосу және алып тастау критерийлерін анықтауды, хаттаманы және деректерді жинау схемасын әзірлеуді қоса алғанда, зерттеуді жобалау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8" w:id="2602"/>
          <w:p>
            <w:pPr>
              <w:spacing w:after="20"/>
              <w:ind w:left="20"/>
              <w:jc w:val="both"/>
            </w:pPr>
            <w:r>
              <w:rPr>
                <w:rFonts w:ascii="Times New Roman"/>
                <w:b w:val="false"/>
                <w:i w:val="false"/>
                <w:color w:val="000000"/>
                <w:sz w:val="20"/>
              </w:rPr>
              <w:t>
Білімдер:</w:t>
            </w:r>
          </w:p>
          <w:bookmarkEnd w:id="2602"/>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 және ғылыми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зерттеулерімен байланысты этикалық қағидалар, реттеуші нормалар мен рәсімдер.</w:t>
            </w:r>
          </w:p>
          <w:p>
            <w:pPr>
              <w:spacing w:after="20"/>
              <w:ind w:left="20"/>
              <w:jc w:val="both"/>
            </w:pPr>
            <w:r>
              <w:rPr>
                <w:rFonts w:ascii="Times New Roman"/>
                <w:b w:val="false"/>
                <w:i w:val="false"/>
                <w:color w:val="000000"/>
                <w:sz w:val="20"/>
              </w:rPr>
              <w:t>
3. Статистикалық әдістер, деректерді өңдеу әдістері және нәтижелердің статистикалық маңыздылығын бағалау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1" w:id="2603"/>
          <w:p>
            <w:pPr>
              <w:spacing w:after="20"/>
              <w:ind w:left="20"/>
              <w:jc w:val="both"/>
            </w:pPr>
            <w:r>
              <w:rPr>
                <w:rFonts w:ascii="Times New Roman"/>
                <w:b w:val="false"/>
                <w:i w:val="false"/>
                <w:color w:val="000000"/>
                <w:sz w:val="20"/>
              </w:rPr>
              <w:t>
Дағды 2:</w:t>
            </w:r>
          </w:p>
          <w:bookmarkEnd w:id="2603"/>
          <w:p>
            <w:pPr>
              <w:spacing w:after="20"/>
              <w:ind w:left="20"/>
              <w:jc w:val="both"/>
            </w:pPr>
            <w:r>
              <w:rPr>
                <w:rFonts w:ascii="Times New Roman"/>
                <w:b w:val="false"/>
                <w:i w:val="false"/>
                <w:color w:val="000000"/>
                <w:sz w:val="20"/>
              </w:rPr>
              <w:t>
Ғылыми журналдарда ғылыми жарияланымдар түрінде зерттеу нәтижелерін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2" w:id="2604"/>
          <w:p>
            <w:pPr>
              <w:spacing w:after="20"/>
              <w:ind w:left="20"/>
              <w:jc w:val="both"/>
            </w:pPr>
            <w:r>
              <w:rPr>
                <w:rFonts w:ascii="Times New Roman"/>
                <w:b w:val="false"/>
                <w:i w:val="false"/>
                <w:color w:val="000000"/>
                <w:sz w:val="20"/>
              </w:rPr>
              <w:t>
Машықтар:</w:t>
            </w:r>
          </w:p>
          <w:bookmarkEnd w:id="2604"/>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 нәтижелерінің деректерін жинау,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Әдебиеттерді іздеу және талдау, зерттеу деректерін сыни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жоспары мен дизайнын, әдіснаманы таңдауды, қосу және алып тастау критерийлерін анықтауды, хаттаманы және деректерді жинау схемасын әзірлеуді қоса алғанда, зерттеуді жобалау дағдыларын меңгеру.</w:t>
            </w:r>
          </w:p>
          <w:p>
            <w:pPr>
              <w:spacing w:after="20"/>
              <w:ind w:left="20"/>
              <w:jc w:val="both"/>
            </w:pPr>
            <w:r>
              <w:rPr>
                <w:rFonts w:ascii="Times New Roman"/>
                <w:b w:val="false"/>
                <w:i w:val="false"/>
                <w:color w:val="000000"/>
                <w:sz w:val="20"/>
              </w:rPr>
              <w:t>
4. Зерттеу нәтижелерін жазбаша түрде ұсыну және ғылыми журналдарда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6" w:id="2605"/>
          <w:p>
            <w:pPr>
              <w:spacing w:after="20"/>
              <w:ind w:left="20"/>
              <w:jc w:val="both"/>
            </w:pPr>
            <w:r>
              <w:rPr>
                <w:rFonts w:ascii="Times New Roman"/>
                <w:b w:val="false"/>
                <w:i w:val="false"/>
                <w:color w:val="000000"/>
                <w:sz w:val="20"/>
              </w:rPr>
              <w:t>
Білімдер:</w:t>
            </w:r>
          </w:p>
          <w:bookmarkEnd w:id="260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зерттеулерді жүргізу кезеңдері: жоспарлау, мәліметтер жинау, талдау, түсіндіру, қорытындылар.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визуализациялау және ұсыну әдістері, статистикалық бағдарламалармен жұмыс жасау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ғылыми деректерді түсіндіру; ғылыми әдебиеттер мен дереккөздерді талдау ережелері.</w:t>
            </w:r>
          </w:p>
          <w:p>
            <w:pPr>
              <w:spacing w:after="20"/>
              <w:ind w:left="20"/>
              <w:jc w:val="both"/>
            </w:pPr>
            <w:r>
              <w:rPr>
                <w:rFonts w:ascii="Times New Roman"/>
                <w:b w:val="false"/>
                <w:i w:val="false"/>
                <w:color w:val="000000"/>
                <w:sz w:val="20"/>
              </w:rPr>
              <w:t>
4. Ғылыми қорытынды дайындау және ғылыми есеп, мақала, тезистер, презентация түрінде жариялау жасау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0" w:id="2606"/>
          <w:p>
            <w:pPr>
              <w:spacing w:after="20"/>
              <w:ind w:left="20"/>
              <w:jc w:val="both"/>
            </w:pPr>
            <w:r>
              <w:rPr>
                <w:rFonts w:ascii="Times New Roman"/>
                <w:b w:val="false"/>
                <w:i w:val="false"/>
                <w:color w:val="000000"/>
                <w:sz w:val="20"/>
              </w:rPr>
              <w:t>
Дәлдік</w:t>
            </w:r>
          </w:p>
          <w:bookmarkEnd w:id="2606"/>
          <w:p>
            <w:pPr>
              <w:spacing w:after="20"/>
              <w:ind w:left="20"/>
              <w:jc w:val="both"/>
            </w:pPr>
            <w:r>
              <w:rPr>
                <w:rFonts w:ascii="Times New Roman"/>
                <w:b w:val="false"/>
                <w:i w:val="false"/>
                <w:color w:val="000000"/>
                <w:sz w:val="20"/>
              </w:rPr>
              <w:t>
</w:t>
            </w:r>
            <w:r>
              <w:rPr>
                <w:rFonts w:ascii="Times New Roman"/>
                <w:b w:val="false"/>
                <w:i w:val="false"/>
                <w:color w:val="000000"/>
                <w:sz w:val="20"/>
              </w:rPr>
              <w:t>Аналитикалық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Кәсіптің карточкасы "7.2 Коммуналдық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Коммуналдық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7" w:id="2607"/>
          <w:p>
            <w:pPr>
              <w:spacing w:after="20"/>
              <w:ind w:left="20"/>
              <w:jc w:val="both"/>
            </w:pPr>
            <w:r>
              <w:rPr>
                <w:rFonts w:ascii="Times New Roman"/>
                <w:b w:val="false"/>
                <w:i w:val="false"/>
                <w:color w:val="000000"/>
                <w:sz w:val="20"/>
              </w:rPr>
              <w:t>
Білім деңгейі:</w:t>
            </w:r>
          </w:p>
          <w:bookmarkEnd w:id="2607"/>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8" w:id="2608"/>
          <w:p>
            <w:pPr>
              <w:spacing w:after="20"/>
              <w:ind w:left="20"/>
              <w:jc w:val="both"/>
            </w:pPr>
            <w:r>
              <w:rPr>
                <w:rFonts w:ascii="Times New Roman"/>
                <w:b w:val="false"/>
                <w:i w:val="false"/>
                <w:color w:val="000000"/>
                <w:sz w:val="20"/>
              </w:rPr>
              <w:t>
Мамандық:</w:t>
            </w:r>
          </w:p>
          <w:bookmarkEnd w:id="2608"/>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9" w:id="2609"/>
          <w:p>
            <w:pPr>
              <w:spacing w:after="20"/>
              <w:ind w:left="20"/>
              <w:jc w:val="both"/>
            </w:pPr>
            <w:r>
              <w:rPr>
                <w:rFonts w:ascii="Times New Roman"/>
                <w:b w:val="false"/>
                <w:i w:val="false"/>
                <w:color w:val="000000"/>
                <w:sz w:val="20"/>
              </w:rPr>
              <w:t>
Біліктілік:</w:t>
            </w:r>
          </w:p>
          <w:bookmarkEnd w:id="2609"/>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0" w:id="2610"/>
          <w:p>
            <w:pPr>
              <w:spacing w:after="20"/>
              <w:ind w:left="20"/>
              <w:jc w:val="both"/>
            </w:pPr>
            <w:r>
              <w:rPr>
                <w:rFonts w:ascii="Times New Roman"/>
                <w:b w:val="false"/>
                <w:i w:val="false"/>
                <w:color w:val="000000"/>
                <w:sz w:val="20"/>
              </w:rPr>
              <w:t>
2269-2-007 - Санитариялық-эпидемиологиялық қызмет дәрігері</w:t>
            </w:r>
          </w:p>
          <w:bookmarkEnd w:id="2610"/>
          <w:p>
            <w:pPr>
              <w:spacing w:after="20"/>
              <w:ind w:left="20"/>
              <w:jc w:val="both"/>
            </w:pPr>
            <w:r>
              <w:rPr>
                <w:rFonts w:ascii="Times New Roman"/>
                <w:b w:val="false"/>
                <w:i w:val="false"/>
                <w:color w:val="000000"/>
                <w:sz w:val="20"/>
              </w:rPr>
              <w:t>
</w:t>
            </w:r>
            <w:r>
              <w:rPr>
                <w:rFonts w:ascii="Times New Roman"/>
                <w:b w:val="false"/>
                <w:i w:val="false"/>
                <w:color w:val="000000"/>
                <w:sz w:val="20"/>
              </w:rPr>
              <w:t>2269-2-001 - Балалар және жасөспірімдер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2269-2-002 - Тамақтану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2269-2-003 - Еңбек гигиенасы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2269-2-005 - Жалпы гигиена дәрігері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2269-2-013 - Дәрігер-эпидемиолог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халқының санитариялық-эпидемиологиялық салауаттылығын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6" w:id="2611"/>
          <w:p>
            <w:pPr>
              <w:spacing w:after="20"/>
              <w:ind w:left="20"/>
              <w:jc w:val="both"/>
            </w:pPr>
            <w:r>
              <w:rPr>
                <w:rFonts w:ascii="Times New Roman"/>
                <w:b w:val="false"/>
                <w:i w:val="false"/>
                <w:color w:val="000000"/>
                <w:sz w:val="20"/>
              </w:rPr>
              <w:t>
1. Елді мекендерді жоспарлау және салу кезінде мемлекеттік санитариялық-эпидемиологиялық қадағалауды ұйымдастыру</w:t>
            </w:r>
          </w:p>
          <w:bookmarkEnd w:id="2611"/>
          <w:p>
            <w:pPr>
              <w:spacing w:after="20"/>
              <w:ind w:left="20"/>
              <w:jc w:val="both"/>
            </w:pPr>
            <w:r>
              <w:rPr>
                <w:rFonts w:ascii="Times New Roman"/>
                <w:b w:val="false"/>
                <w:i w:val="false"/>
                <w:color w:val="000000"/>
                <w:sz w:val="20"/>
              </w:rPr>
              <w:t>
2. Қазіргі және ғылыми деректер негізінде халықтың денсаулығы мен қоршаған ортаның өзгеруін болжау.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Төтенше жағдай (ТЖ) аймағындағы санитариялық-эпидемиологиялық жағдайды жедел бағалау, әсер ету көздерін анықтау және қажетті санитариялық-гигиеналық, санитариялық-эпидемиологиялық іс-шаралардың көлемін айқындау.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7" w:id="2612"/>
          <w:p>
            <w:pPr>
              <w:spacing w:after="20"/>
              <w:ind w:left="20"/>
              <w:jc w:val="both"/>
            </w:pPr>
            <w:r>
              <w:rPr>
                <w:rFonts w:ascii="Times New Roman"/>
                <w:b w:val="false"/>
                <w:i w:val="false"/>
                <w:color w:val="000000"/>
                <w:sz w:val="20"/>
              </w:rPr>
              <w:t>
Еңбек функциясы 1:</w:t>
            </w:r>
          </w:p>
          <w:bookmarkEnd w:id="2612"/>
          <w:p>
            <w:pPr>
              <w:spacing w:after="20"/>
              <w:ind w:left="20"/>
              <w:jc w:val="both"/>
            </w:pPr>
            <w:r>
              <w:rPr>
                <w:rFonts w:ascii="Times New Roman"/>
                <w:b w:val="false"/>
                <w:i w:val="false"/>
                <w:color w:val="000000"/>
                <w:sz w:val="20"/>
              </w:rPr>
              <w:t>
Елді мекендерді жоспарлау және салу кезінде мемлекеттік санитариялық-эпидемиологиялық қадағалауды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2613"/>
          <w:p>
            <w:pPr>
              <w:spacing w:after="20"/>
              <w:ind w:left="20"/>
              <w:jc w:val="both"/>
            </w:pPr>
            <w:r>
              <w:rPr>
                <w:rFonts w:ascii="Times New Roman"/>
                <w:b w:val="false"/>
                <w:i w:val="false"/>
                <w:color w:val="000000"/>
                <w:sz w:val="20"/>
              </w:rPr>
              <w:t>
Дағды 1:</w:t>
            </w:r>
          </w:p>
          <w:bookmarkEnd w:id="2613"/>
          <w:p>
            <w:pPr>
              <w:spacing w:after="20"/>
              <w:ind w:left="20"/>
              <w:jc w:val="both"/>
            </w:pPr>
            <w:r>
              <w:rPr>
                <w:rFonts w:ascii="Times New Roman"/>
                <w:b w:val="false"/>
                <w:i w:val="false"/>
                <w:color w:val="000000"/>
                <w:sz w:val="20"/>
              </w:rPr>
              <w:t>
Елді мекендерді жоспарлау принциптерін анықтау және қадағалау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9" w:id="2614"/>
          <w:p>
            <w:pPr>
              <w:spacing w:after="20"/>
              <w:ind w:left="20"/>
              <w:jc w:val="both"/>
            </w:pPr>
            <w:r>
              <w:rPr>
                <w:rFonts w:ascii="Times New Roman"/>
                <w:b w:val="false"/>
                <w:i w:val="false"/>
                <w:color w:val="000000"/>
                <w:sz w:val="20"/>
              </w:rPr>
              <w:t>
Машықтар:</w:t>
            </w:r>
          </w:p>
          <w:bookmarkEnd w:id="2614"/>
          <w:p>
            <w:pPr>
              <w:spacing w:after="20"/>
              <w:ind w:left="20"/>
              <w:jc w:val="both"/>
            </w:pPr>
            <w:r>
              <w:rPr>
                <w:rFonts w:ascii="Times New Roman"/>
                <w:b w:val="false"/>
                <w:i w:val="false"/>
                <w:color w:val="000000"/>
                <w:sz w:val="20"/>
              </w:rPr>
              <w:t>
</w:t>
            </w:r>
            <w:r>
              <w:rPr>
                <w:rFonts w:ascii="Times New Roman"/>
                <w:b w:val="false"/>
                <w:i w:val="false"/>
                <w:color w:val="000000"/>
                <w:sz w:val="20"/>
              </w:rPr>
              <w:t>1. Елді мекендердің санитариялық-эпидемиологиялық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 объектілердің халық денсаулығына жағымсыз әсер ететін басым факторларын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Елді мекендердің қоршаған ортасының жай-күйін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Сараптама үшін ұсынылған материалдар мен құжаттардың толықтығын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Жобаларды санитариялық сараптау нәтижелері бойынша қорытынды беру.</w:t>
            </w:r>
          </w:p>
          <w:p>
            <w:pPr>
              <w:spacing w:after="20"/>
              <w:ind w:left="20"/>
              <w:jc w:val="both"/>
            </w:pPr>
            <w:r>
              <w:rPr>
                <w:rFonts w:ascii="Times New Roman"/>
                <w:b w:val="false"/>
                <w:i w:val="false"/>
                <w:color w:val="000000"/>
                <w:sz w:val="20"/>
              </w:rPr>
              <w:t>
6. Қазақстан Республикасының аумағында халықтың санитариялық-эпидемиологиялық салауаттылығын қамтамасыз ету саласындағы бұзушылықтардың басқарушылық шешімдерін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5" w:id="2615"/>
          <w:p>
            <w:pPr>
              <w:spacing w:after="20"/>
              <w:ind w:left="20"/>
              <w:jc w:val="both"/>
            </w:pPr>
            <w:r>
              <w:rPr>
                <w:rFonts w:ascii="Times New Roman"/>
                <w:b w:val="false"/>
                <w:i w:val="false"/>
                <w:color w:val="000000"/>
                <w:sz w:val="20"/>
              </w:rPr>
              <w:t>
Білімдер:</w:t>
            </w:r>
          </w:p>
          <w:bookmarkEnd w:id="2615"/>
          <w:p>
            <w:pPr>
              <w:spacing w:after="20"/>
              <w:ind w:left="20"/>
              <w:jc w:val="both"/>
            </w:pPr>
            <w:r>
              <w:rPr>
                <w:rFonts w:ascii="Times New Roman"/>
                <w:b w:val="false"/>
                <w:i w:val="false"/>
                <w:color w:val="000000"/>
                <w:sz w:val="20"/>
              </w:rPr>
              <w:t>
</w:t>
            </w:r>
            <w:r>
              <w:rPr>
                <w:rFonts w:ascii="Times New Roman"/>
                <w:b w:val="false"/>
                <w:i w:val="false"/>
                <w:color w:val="000000"/>
                <w:sz w:val="20"/>
              </w:rPr>
              <w:t>1. Елді мекендердің климаттық-географиялық факторлары.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 объектілерді жоспарлау кезіндегі әдістемелік нұсқаулар мен құрылыс нормалары, жобалау құжаттамалары.</w:t>
            </w:r>
          </w:p>
          <w:p>
            <w:pPr>
              <w:spacing w:after="20"/>
              <w:ind w:left="20"/>
              <w:jc w:val="both"/>
            </w:pPr>
            <w:r>
              <w:rPr>
                <w:rFonts w:ascii="Times New Roman"/>
                <w:b w:val="false"/>
                <w:i w:val="false"/>
                <w:color w:val="000000"/>
                <w:sz w:val="20"/>
              </w:rPr>
              <w:t>
3. Әртүрлі мақсаттағы коммуналдық объектілерге қойылатын санитариялық-эпидемиологиялық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8" w:id="2616"/>
          <w:p>
            <w:pPr>
              <w:spacing w:after="20"/>
              <w:ind w:left="20"/>
              <w:jc w:val="both"/>
            </w:pPr>
            <w:r>
              <w:rPr>
                <w:rFonts w:ascii="Times New Roman"/>
                <w:b w:val="false"/>
                <w:i w:val="false"/>
                <w:color w:val="000000"/>
                <w:sz w:val="20"/>
              </w:rPr>
              <w:t>
Дағды 2:</w:t>
            </w:r>
          </w:p>
          <w:bookmarkEnd w:id="2616"/>
          <w:p>
            <w:pPr>
              <w:spacing w:after="20"/>
              <w:ind w:left="20"/>
              <w:jc w:val="both"/>
            </w:pPr>
            <w:r>
              <w:rPr>
                <w:rFonts w:ascii="Times New Roman"/>
                <w:b w:val="false"/>
                <w:i w:val="false"/>
                <w:color w:val="000000"/>
                <w:sz w:val="20"/>
              </w:rPr>
              <w:t>
Елді мекендерді жоспарлау және салу кезінде жобаларды сараптау бойынша санитариялық-эпидемиологиялық қорытынды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9" w:id="2617"/>
          <w:p>
            <w:pPr>
              <w:spacing w:after="20"/>
              <w:ind w:left="20"/>
              <w:jc w:val="both"/>
            </w:pPr>
            <w:r>
              <w:rPr>
                <w:rFonts w:ascii="Times New Roman"/>
                <w:b w:val="false"/>
                <w:i w:val="false"/>
                <w:color w:val="000000"/>
                <w:sz w:val="20"/>
              </w:rPr>
              <w:t>
Машықтар:</w:t>
            </w:r>
          </w:p>
          <w:bookmarkEnd w:id="2617"/>
          <w:p>
            <w:pPr>
              <w:spacing w:after="20"/>
              <w:ind w:left="20"/>
              <w:jc w:val="both"/>
            </w:pPr>
            <w:r>
              <w:rPr>
                <w:rFonts w:ascii="Times New Roman"/>
                <w:b w:val="false"/>
                <w:i w:val="false"/>
                <w:color w:val="000000"/>
                <w:sz w:val="20"/>
              </w:rPr>
              <w:t>
</w:t>
            </w:r>
            <w:r>
              <w:rPr>
                <w:rFonts w:ascii="Times New Roman"/>
                <w:b w:val="false"/>
                <w:i w:val="false"/>
                <w:color w:val="000000"/>
                <w:sz w:val="20"/>
              </w:rPr>
              <w:t>1. Саниатриялық-эпидемиологиялық сараптама жүргізуге нұсқамалар мен қаулылар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Меншік нысанына қарамастан емдеу-профилактикалық және тұрғын үй-азаматтық мақсаттағы объектілерді орналастыру үшін жер учаскесін таңдау бойынша санитариялық-эпидемиологиялық қорытынды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сараптама жүргізу және емдеу-профилактикалық және тұрғын-үй азаматтық мақсаттағы объектілер үшін жобалау алдындағы және жобалау-сметалық құжаттама бойынша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Елді мекендерді қатты тұрмыстық қалдықтардан тазарту саласында ұсынылатын жобалық шешімдер бойынша қорытынды жасау.</w:t>
            </w:r>
          </w:p>
          <w:p>
            <w:pPr>
              <w:spacing w:after="20"/>
              <w:ind w:left="20"/>
              <w:jc w:val="both"/>
            </w:pPr>
            <w:r>
              <w:rPr>
                <w:rFonts w:ascii="Times New Roman"/>
                <w:b w:val="false"/>
                <w:i w:val="false"/>
                <w:color w:val="000000"/>
                <w:sz w:val="20"/>
              </w:rPr>
              <w:t>
5. Санитариялық-эпидемиологиялық аудит жүргізу, объектінің санитариялық ережелерге сәйкестігі туралы аудиторлық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4" w:id="2618"/>
          <w:p>
            <w:pPr>
              <w:spacing w:after="20"/>
              <w:ind w:left="20"/>
              <w:jc w:val="both"/>
            </w:pPr>
            <w:r>
              <w:rPr>
                <w:rFonts w:ascii="Times New Roman"/>
                <w:b w:val="false"/>
                <w:i w:val="false"/>
                <w:color w:val="000000"/>
                <w:sz w:val="20"/>
              </w:rPr>
              <w:t>
Білімдер:</w:t>
            </w:r>
          </w:p>
          <w:bookmarkEnd w:id="2618"/>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денсаулығының жай-күйін және қоршаған орта факторлары мен халықтың сырқаттанушылығы арасындағы себеп-салдарлық байланысты бақылау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Гигиеналық сараптама жүргізу үшін қажетті құжаттардың қағидалары мен тізбесі.</w:t>
            </w:r>
          </w:p>
          <w:p>
            <w:pPr>
              <w:spacing w:after="20"/>
              <w:ind w:left="20"/>
              <w:jc w:val="both"/>
            </w:pPr>
            <w:r>
              <w:rPr>
                <w:rFonts w:ascii="Times New Roman"/>
                <w:b w:val="false"/>
                <w:i w:val="false"/>
                <w:color w:val="000000"/>
                <w:sz w:val="20"/>
              </w:rPr>
              <w:t>
3. Әртүрлі мақсаттағы коммуналдық объектілердің орналасуына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7" w:id="2619"/>
          <w:p>
            <w:pPr>
              <w:spacing w:after="20"/>
              <w:ind w:left="20"/>
              <w:jc w:val="both"/>
            </w:pPr>
            <w:r>
              <w:rPr>
                <w:rFonts w:ascii="Times New Roman"/>
                <w:b w:val="false"/>
                <w:i w:val="false"/>
                <w:color w:val="000000"/>
                <w:sz w:val="20"/>
              </w:rPr>
              <w:t>
Еңбек функциясы 2:</w:t>
            </w:r>
          </w:p>
          <w:bookmarkEnd w:id="2619"/>
          <w:p>
            <w:pPr>
              <w:spacing w:after="20"/>
              <w:ind w:left="20"/>
              <w:jc w:val="both"/>
            </w:pPr>
            <w:r>
              <w:rPr>
                <w:rFonts w:ascii="Times New Roman"/>
                <w:b w:val="false"/>
                <w:i w:val="false"/>
                <w:color w:val="000000"/>
                <w:sz w:val="20"/>
              </w:rPr>
              <w:t>
Қазіргі және ғылыми деректер негізінде халықтың денсаулығы мен қоршаған ортаның өзгеруін болжау.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8" w:id="2620"/>
          <w:p>
            <w:pPr>
              <w:spacing w:after="20"/>
              <w:ind w:left="20"/>
              <w:jc w:val="both"/>
            </w:pPr>
            <w:r>
              <w:rPr>
                <w:rFonts w:ascii="Times New Roman"/>
                <w:b w:val="false"/>
                <w:i w:val="false"/>
                <w:color w:val="000000"/>
                <w:sz w:val="20"/>
              </w:rPr>
              <w:t>
Дағды 1:</w:t>
            </w:r>
          </w:p>
          <w:bookmarkEnd w:id="2620"/>
          <w:p>
            <w:pPr>
              <w:spacing w:after="20"/>
              <w:ind w:left="20"/>
              <w:jc w:val="both"/>
            </w:pPr>
            <w:r>
              <w:rPr>
                <w:rFonts w:ascii="Times New Roman"/>
                <w:b w:val="false"/>
                <w:i w:val="false"/>
                <w:color w:val="000000"/>
                <w:sz w:val="20"/>
              </w:rPr>
              <w:t>
Ұсыныстарды дайындау және басқару шешімдерін қабылдау үшін басым факторлар бойынша қоршаған ортаның ластануына үлесті айқындайтын көздерді саралау.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2621"/>
          <w:p>
            <w:pPr>
              <w:spacing w:after="20"/>
              <w:ind w:left="20"/>
              <w:jc w:val="both"/>
            </w:pPr>
            <w:r>
              <w:rPr>
                <w:rFonts w:ascii="Times New Roman"/>
                <w:b w:val="false"/>
                <w:i w:val="false"/>
                <w:color w:val="000000"/>
                <w:sz w:val="20"/>
              </w:rPr>
              <w:t>
Машықтар:</w:t>
            </w:r>
          </w:p>
          <w:bookmarkEnd w:id="2621"/>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шешімдерін қабылдау үшін аумақтарды сапалық көрсеткіштер мен тіршілік ету ортасының ластану дәрежесі бойынша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Тіршілік ету ортасы факторларының халықтың денсаулығына әсерін гигиеналық диагностикалау нәтижелері туралы ақпараттық-талдамалық материалдар дайындау.</w:t>
            </w:r>
          </w:p>
          <w:p>
            <w:pPr>
              <w:spacing w:after="20"/>
              <w:ind w:left="20"/>
              <w:jc w:val="both"/>
            </w:pPr>
            <w:r>
              <w:rPr>
                <w:rFonts w:ascii="Times New Roman"/>
                <w:b w:val="false"/>
                <w:i w:val="false"/>
                <w:color w:val="000000"/>
                <w:sz w:val="20"/>
              </w:rPr>
              <w:t>
3. Әлеуметтік-гигиеналық мониторинг жүйесінде қадағалау үшін денсаулықтың бұзылуының жетекші көрсеткіштерін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2" w:id="2622"/>
          <w:p>
            <w:pPr>
              <w:spacing w:after="20"/>
              <w:ind w:left="20"/>
              <w:jc w:val="both"/>
            </w:pPr>
            <w:r>
              <w:rPr>
                <w:rFonts w:ascii="Times New Roman"/>
                <w:b w:val="false"/>
                <w:i w:val="false"/>
                <w:color w:val="000000"/>
                <w:sz w:val="20"/>
              </w:rPr>
              <w:t>
Білімдер:</w:t>
            </w:r>
          </w:p>
          <w:bookmarkEnd w:id="2622"/>
          <w:p>
            <w:pPr>
              <w:spacing w:after="20"/>
              <w:ind w:left="20"/>
              <w:jc w:val="both"/>
            </w:pPr>
            <w:r>
              <w:rPr>
                <w:rFonts w:ascii="Times New Roman"/>
                <w:b w:val="false"/>
                <w:i w:val="false"/>
                <w:color w:val="000000"/>
                <w:sz w:val="20"/>
              </w:rPr>
              <w:t>
</w:t>
            </w:r>
            <w:r>
              <w:rPr>
                <w:rFonts w:ascii="Times New Roman"/>
                <w:b w:val="false"/>
                <w:i w:val="false"/>
                <w:color w:val="000000"/>
                <w:sz w:val="20"/>
              </w:rPr>
              <w:t>1. Атмосфералық ауаның, су айдындарының, топырақтың жай-күйін және олардың ластану дәрежесін бағалау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Атмосфералық ауаның, су көздерінің сапасын және елді мекендердің топырақ жағдайын интегралды бағалау әдістері.</w:t>
            </w:r>
          </w:p>
          <w:p>
            <w:pPr>
              <w:spacing w:after="20"/>
              <w:ind w:left="20"/>
              <w:jc w:val="both"/>
            </w:pPr>
            <w:r>
              <w:rPr>
                <w:rFonts w:ascii="Times New Roman"/>
                <w:b w:val="false"/>
                <w:i w:val="false"/>
                <w:color w:val="000000"/>
                <w:sz w:val="20"/>
              </w:rPr>
              <w:t>
3. Тұрғылықты жеріне байланысты халықтың инфекциялық және инфекциялық емес сырқаттанушылығы туралы деректерді тіркеу және есепке алу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5" w:id="2623"/>
          <w:p>
            <w:pPr>
              <w:spacing w:after="20"/>
              <w:ind w:left="20"/>
              <w:jc w:val="both"/>
            </w:pPr>
            <w:r>
              <w:rPr>
                <w:rFonts w:ascii="Times New Roman"/>
                <w:b w:val="false"/>
                <w:i w:val="false"/>
                <w:color w:val="000000"/>
                <w:sz w:val="20"/>
              </w:rPr>
              <w:t>
Дағды 2:</w:t>
            </w:r>
          </w:p>
          <w:bookmarkEnd w:id="2623"/>
          <w:p>
            <w:pPr>
              <w:spacing w:after="20"/>
              <w:ind w:left="20"/>
              <w:jc w:val="both"/>
            </w:pPr>
            <w:r>
              <w:rPr>
                <w:rFonts w:ascii="Times New Roman"/>
                <w:b w:val="false"/>
                <w:i w:val="false"/>
                <w:color w:val="000000"/>
                <w:sz w:val="20"/>
              </w:rPr>
              <w:t>
Халықтың әртүрлі топтарының денсаулық жағдайының өзгеруінің және қоршаған ортаның ластану динамикасының қысқа мерзімді, орта мерзімді және ұзақ мерзімді болжамдарын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6" w:id="2624"/>
          <w:p>
            <w:pPr>
              <w:spacing w:after="20"/>
              <w:ind w:left="20"/>
              <w:jc w:val="both"/>
            </w:pPr>
            <w:r>
              <w:rPr>
                <w:rFonts w:ascii="Times New Roman"/>
                <w:b w:val="false"/>
                <w:i w:val="false"/>
                <w:color w:val="000000"/>
                <w:sz w:val="20"/>
              </w:rPr>
              <w:t>
Машықтар:</w:t>
            </w:r>
          </w:p>
          <w:bookmarkEnd w:id="2624"/>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Анықталған қауіп-қатерді шектеу немесе азайту және аурулардың алдын алу үшін нақты басқару шешімдерін қабылдау қажеттілігін негіздейтін аналитикалық қорытындылар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Алдын алу шаралары бойынша болжамдар мен ұсыныстар туралы Мемлекеттік органдарды, жергілікті өзін-өзі басқаруды, ұйымдарды және халықты хабардар ету. </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ортаның ластануының қолданыстағы немесе болжамды деңгейлерінің әсерінен халықтың денсаулығының асқыну немесе нашарлау мүмкіндігін бағалау.</w:t>
            </w:r>
          </w:p>
          <w:p>
            <w:pPr>
              <w:spacing w:after="20"/>
              <w:ind w:left="20"/>
              <w:jc w:val="both"/>
            </w:pPr>
            <w:r>
              <w:rPr>
                <w:rFonts w:ascii="Times New Roman"/>
                <w:b w:val="false"/>
                <w:i w:val="false"/>
                <w:color w:val="000000"/>
                <w:sz w:val="20"/>
              </w:rPr>
              <w:t>
4. Сырқаттанушылықтың жай-күйін болжауды жүзеге асыру. Халықтың денсаулығына зиянды факторлардың әсерін болдырмау және жою жөніндегі шұғыл және ұзақ мерзімді іс-шараларды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0" w:id="2625"/>
          <w:p>
            <w:pPr>
              <w:spacing w:after="20"/>
              <w:ind w:left="20"/>
              <w:jc w:val="both"/>
            </w:pPr>
            <w:r>
              <w:rPr>
                <w:rFonts w:ascii="Times New Roman"/>
                <w:b w:val="false"/>
                <w:i w:val="false"/>
                <w:color w:val="000000"/>
                <w:sz w:val="20"/>
              </w:rPr>
              <w:t>
Білімдер:</w:t>
            </w:r>
          </w:p>
          <w:bookmarkEnd w:id="2625"/>
          <w:p>
            <w:pPr>
              <w:spacing w:after="20"/>
              <w:ind w:left="20"/>
              <w:jc w:val="both"/>
            </w:pPr>
            <w:r>
              <w:rPr>
                <w:rFonts w:ascii="Times New Roman"/>
                <w:b w:val="false"/>
                <w:i w:val="false"/>
                <w:color w:val="000000"/>
                <w:sz w:val="20"/>
              </w:rPr>
              <w:t>
</w:t>
            </w:r>
            <w:r>
              <w:rPr>
                <w:rFonts w:ascii="Times New Roman"/>
                <w:b w:val="false"/>
                <w:i w:val="false"/>
                <w:color w:val="000000"/>
                <w:sz w:val="20"/>
              </w:rPr>
              <w:t>1. Коммуналдық мақсаттағы объектілердің жай-күйі, олардың техникалық жарақтандырылуы мен пайдаланылуы туралы ақпарат.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2. Республика бойынша халықтың аурушаңдығы бойынша жалпы статистиканы қалыптастыру жөніндегі дерекқорлармен жұмыс істеу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Дүниежүзілік денсаулық сақтау ұйымының деректер базасымен және ақпараттық бюллетеньдерімен жұмыс жасау тәртібі.</w:t>
            </w:r>
          </w:p>
          <w:p>
            <w:pPr>
              <w:spacing w:after="20"/>
              <w:ind w:left="20"/>
              <w:jc w:val="both"/>
            </w:pPr>
            <w:r>
              <w:rPr>
                <w:rFonts w:ascii="Times New Roman"/>
                <w:b w:val="false"/>
                <w:i w:val="false"/>
                <w:color w:val="000000"/>
                <w:sz w:val="20"/>
              </w:rPr>
              <w:t>
4. Тұрғындардың денсаулық жағдайына қоршаған ортаның ластануынан болатын қауіп-қатерді бағалау әдіснамасын қолдану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4" w:id="2626"/>
          <w:p>
            <w:pPr>
              <w:spacing w:after="20"/>
              <w:ind w:left="20"/>
              <w:jc w:val="both"/>
            </w:pPr>
            <w:r>
              <w:rPr>
                <w:rFonts w:ascii="Times New Roman"/>
                <w:b w:val="false"/>
                <w:i w:val="false"/>
                <w:color w:val="000000"/>
                <w:sz w:val="20"/>
              </w:rPr>
              <w:t>
Қосымша еңбек функциясы 1:</w:t>
            </w:r>
          </w:p>
          <w:bookmarkEnd w:id="2626"/>
          <w:p>
            <w:pPr>
              <w:spacing w:after="20"/>
              <w:ind w:left="20"/>
              <w:jc w:val="both"/>
            </w:pPr>
            <w:r>
              <w:rPr>
                <w:rFonts w:ascii="Times New Roman"/>
                <w:b w:val="false"/>
                <w:i w:val="false"/>
                <w:color w:val="000000"/>
                <w:sz w:val="20"/>
              </w:rPr>
              <w:t>
Төтенше жағдай (ТЖ) аймағындағы санитариялық-эпидемиологиялық жағдайды жедел бағалау, әсер ету көздерін анықтау және қажетті санитариялық-гигиеналық, санитариялық-эпидемиологиялық іс-шаралардың көлемін айқындау.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5" w:id="2627"/>
          <w:p>
            <w:pPr>
              <w:spacing w:after="20"/>
              <w:ind w:left="20"/>
              <w:jc w:val="both"/>
            </w:pPr>
            <w:r>
              <w:rPr>
                <w:rFonts w:ascii="Times New Roman"/>
                <w:b w:val="false"/>
                <w:i w:val="false"/>
                <w:color w:val="000000"/>
                <w:sz w:val="20"/>
              </w:rPr>
              <w:t>
Дағды 1:</w:t>
            </w:r>
          </w:p>
          <w:bookmarkEnd w:id="2627"/>
          <w:p>
            <w:pPr>
              <w:spacing w:after="20"/>
              <w:ind w:left="20"/>
              <w:jc w:val="both"/>
            </w:pPr>
            <w:r>
              <w:rPr>
                <w:rFonts w:ascii="Times New Roman"/>
                <w:b w:val="false"/>
                <w:i w:val="false"/>
                <w:color w:val="000000"/>
                <w:sz w:val="20"/>
              </w:rPr>
              <w:t>
ТЖ медициналық-санитариялық құбылыстарының деңгейін бағалау және эпидемиологиялық жағдайдың даму болжамдарын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6" w:id="2628"/>
          <w:p>
            <w:pPr>
              <w:spacing w:after="20"/>
              <w:ind w:left="20"/>
              <w:jc w:val="both"/>
            </w:pPr>
            <w:r>
              <w:rPr>
                <w:rFonts w:ascii="Times New Roman"/>
                <w:b w:val="false"/>
                <w:i w:val="false"/>
                <w:color w:val="000000"/>
                <w:sz w:val="20"/>
              </w:rPr>
              <w:t>
Машықтар:</w:t>
            </w:r>
          </w:p>
          <w:bookmarkEnd w:id="2628"/>
          <w:p>
            <w:pPr>
              <w:spacing w:after="20"/>
              <w:ind w:left="20"/>
              <w:jc w:val="both"/>
            </w:pPr>
            <w:r>
              <w:rPr>
                <w:rFonts w:ascii="Times New Roman"/>
                <w:b w:val="false"/>
                <w:i w:val="false"/>
                <w:color w:val="000000"/>
                <w:sz w:val="20"/>
              </w:rPr>
              <w:t>
</w:t>
            </w:r>
            <w:r>
              <w:rPr>
                <w:rFonts w:ascii="Times New Roman"/>
                <w:b w:val="false"/>
                <w:i w:val="false"/>
                <w:color w:val="000000"/>
                <w:sz w:val="20"/>
              </w:rPr>
              <w:t>1. Жедел штабтармен ақпарат алмасу және өзара іс-қимыл жөніндегі жұмысты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Ағымдағы санитариялық-эпидемиологиялық жұмыс, анықталған қауіп-қатерлер, әсер ету ошақтары және қауіпті зертханалық бақылау туралы өзекті ақпаратты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Жағдайдың дамуын болжау үшін басқа қызметтерден (мысалы, ауа-райы туралы гидрометеорологиялық қызметтен, құтқарушылардан жұмыстарды орындау туралы, билік органдарынан эвакуацияланғандардың саны туралы) ақпарат базасын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ТЖ жою жоспарын жалпы әзірлеуге және осы жоспардағы санитариялық-эпидемияға қарсы іс-шараларды есепке алуды қамтамасыз етуге қатысу.</w:t>
            </w:r>
          </w:p>
          <w:p>
            <w:pPr>
              <w:spacing w:after="20"/>
              <w:ind w:left="20"/>
              <w:jc w:val="both"/>
            </w:pPr>
            <w:r>
              <w:rPr>
                <w:rFonts w:ascii="Times New Roman"/>
                <w:b w:val="false"/>
                <w:i w:val="false"/>
                <w:color w:val="000000"/>
                <w:sz w:val="20"/>
              </w:rPr>
              <w:t>
5. Құтқарушыларда, әсіресе биологиялық немесе химиялық ластанулармен жұмыс істегенде, сондай-ақ зардап шеккен аумақта атмосфералық ауаның ластануы жағдайында жеке қорғаныс құралдарының (ЖҚҚ) пайдаланылуын және болуын бақылауды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1" w:id="2629"/>
          <w:p>
            <w:pPr>
              <w:spacing w:after="20"/>
              <w:ind w:left="20"/>
              <w:jc w:val="both"/>
            </w:pPr>
            <w:r>
              <w:rPr>
                <w:rFonts w:ascii="Times New Roman"/>
                <w:b w:val="false"/>
                <w:i w:val="false"/>
                <w:color w:val="000000"/>
                <w:sz w:val="20"/>
              </w:rPr>
              <w:t>
Білімдер:</w:t>
            </w:r>
          </w:p>
          <w:bookmarkEnd w:id="2629"/>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мекемелермен және денсаулық сақтау қызметтерімен ынтымақтастықтағы этикет нормалары мен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Эпидемияға қарсы іс-шараларды үйлестіруге қойылатын талаптар, инфекциялық науқастарды оқшаулау, госпитальдар мен алғашқы медициналық көмек пункттерін өрістету жөніндегі іс-қимылдарды келісу.</w:t>
            </w:r>
          </w:p>
          <w:p>
            <w:pPr>
              <w:spacing w:after="20"/>
              <w:ind w:left="20"/>
              <w:jc w:val="both"/>
            </w:pPr>
            <w:r>
              <w:rPr>
                <w:rFonts w:ascii="Times New Roman"/>
                <w:b w:val="false"/>
                <w:i w:val="false"/>
                <w:color w:val="000000"/>
                <w:sz w:val="20"/>
              </w:rPr>
              <w:t>
3. Төтенше жағдайлар кезінде ықтимал инфекцияларға қарсы халықты және құтқарушыларды шұғыл профилактика мен вакцинациялауды ұйымдастыру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4" w:id="2630"/>
          <w:p>
            <w:pPr>
              <w:spacing w:after="20"/>
              <w:ind w:left="20"/>
              <w:jc w:val="both"/>
            </w:pPr>
            <w:r>
              <w:rPr>
                <w:rFonts w:ascii="Times New Roman"/>
                <w:b w:val="false"/>
                <w:i w:val="false"/>
                <w:color w:val="000000"/>
                <w:sz w:val="20"/>
              </w:rPr>
              <w:t>
Дағды 2:</w:t>
            </w:r>
          </w:p>
          <w:bookmarkEnd w:id="2630"/>
          <w:p>
            <w:pPr>
              <w:spacing w:after="20"/>
              <w:ind w:left="20"/>
              <w:jc w:val="both"/>
            </w:pPr>
            <w:r>
              <w:rPr>
                <w:rFonts w:ascii="Times New Roman"/>
                <w:b w:val="false"/>
                <w:i w:val="false"/>
                <w:color w:val="000000"/>
                <w:sz w:val="20"/>
              </w:rPr>
              <w:t>
ТЖ медициналық-санитариялық құбылыстарының деңгейін бағалау және эпидемиологиялық жағдайдың даму болжамдарын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5" w:id="2631"/>
          <w:p>
            <w:pPr>
              <w:spacing w:after="20"/>
              <w:ind w:left="20"/>
              <w:jc w:val="both"/>
            </w:pPr>
            <w:r>
              <w:rPr>
                <w:rFonts w:ascii="Times New Roman"/>
                <w:b w:val="false"/>
                <w:i w:val="false"/>
                <w:color w:val="000000"/>
                <w:sz w:val="20"/>
              </w:rPr>
              <w:t>
Машықтар:</w:t>
            </w:r>
          </w:p>
          <w:bookmarkEnd w:id="2631"/>
          <w:p>
            <w:pPr>
              <w:spacing w:after="20"/>
              <w:ind w:left="20"/>
              <w:jc w:val="both"/>
            </w:pPr>
            <w:r>
              <w:rPr>
                <w:rFonts w:ascii="Times New Roman"/>
                <w:b w:val="false"/>
                <w:i w:val="false"/>
                <w:color w:val="000000"/>
                <w:sz w:val="20"/>
              </w:rPr>
              <w:t>
</w:t>
            </w:r>
            <w:r>
              <w:rPr>
                <w:rFonts w:ascii="Times New Roman"/>
                <w:b w:val="false"/>
                <w:i w:val="false"/>
                <w:color w:val="000000"/>
                <w:sz w:val="20"/>
              </w:rPr>
              <w:t>1. Науқастардың және құтқару құрамаларының жеке құрамының денсаулық жағдайына, инфекциялық науқастардың пайда болуына, оларды оқшаулауға және ауруханаға жатқызуға медициналық бақылауды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Уақытша тұрғын үйлерді және ТЖ кезінде халықты эвакуациялау орындарын сумен жабдықтауды ұйымдастыру, ауыз суды дезинфекциялау.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Эвакуация және уақытша тұру орындарындағы (жатақханалар, шатырлы қалашықтар) санитариялық-гигиеналық жағдайларды бағалау.</w:t>
            </w:r>
          </w:p>
          <w:p>
            <w:pPr>
              <w:spacing w:after="20"/>
              <w:ind w:left="20"/>
              <w:jc w:val="both"/>
            </w:pPr>
            <w:r>
              <w:rPr>
                <w:rFonts w:ascii="Times New Roman"/>
                <w:b w:val="false"/>
                <w:i w:val="false"/>
                <w:color w:val="000000"/>
                <w:sz w:val="20"/>
              </w:rPr>
              <w:t>
4. Коммуналдық қызметтермен бірлесіп, аумақтың қайталама ластануын болдырмау үшін қатты тұрмыстық қалдықтарды, биологиялық қалдықтарды, жануарлар мен адамдардың мәйіттерін жинауды, әкетуді және залалсыздандыруды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9" w:id="2632"/>
          <w:p>
            <w:pPr>
              <w:spacing w:after="20"/>
              <w:ind w:left="20"/>
              <w:jc w:val="both"/>
            </w:pPr>
            <w:r>
              <w:rPr>
                <w:rFonts w:ascii="Times New Roman"/>
                <w:b w:val="false"/>
                <w:i w:val="false"/>
                <w:color w:val="000000"/>
                <w:sz w:val="20"/>
              </w:rPr>
              <w:t>
Білімдер:</w:t>
            </w:r>
          </w:p>
          <w:bookmarkEnd w:id="2632"/>
          <w:p>
            <w:pPr>
              <w:spacing w:after="20"/>
              <w:ind w:left="20"/>
              <w:jc w:val="both"/>
            </w:pPr>
            <w:r>
              <w:rPr>
                <w:rFonts w:ascii="Times New Roman"/>
                <w:b w:val="false"/>
                <w:i w:val="false"/>
                <w:color w:val="000000"/>
                <w:sz w:val="20"/>
              </w:rPr>
              <w:t>
</w:t>
            </w:r>
            <w:r>
              <w:rPr>
                <w:rFonts w:ascii="Times New Roman"/>
                <w:b w:val="false"/>
                <w:i w:val="false"/>
                <w:color w:val="000000"/>
                <w:sz w:val="20"/>
              </w:rPr>
              <w:t>1. Жағдайларды есепке алу және тіркеу, медициналық құжаттаманы толтыру, есептер мен статистика үшін дерекқорды қалыптастыру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Ауыз су сапасына, сумен жабдықтау жүйесіне қойылатын гигиеналық және санитариялық-эпидемиологиялық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Уақытша тұрғын үйлерге, оларды күтіп-ұстауға және пайдалануға қойылатын санитариялық-гигиеналық талаптар.</w:t>
            </w:r>
          </w:p>
          <w:p>
            <w:pPr>
              <w:spacing w:after="20"/>
              <w:ind w:left="20"/>
              <w:jc w:val="both"/>
            </w:pPr>
            <w:r>
              <w:rPr>
                <w:rFonts w:ascii="Times New Roman"/>
                <w:b w:val="false"/>
                <w:i w:val="false"/>
                <w:color w:val="000000"/>
                <w:sz w:val="20"/>
              </w:rPr>
              <w:t>
4. Елді мекендердің қатты тұрмыстық қалдықтарын залалсыздандыру және кәдеге жарату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3" w:id="2633"/>
          <w:p>
            <w:pPr>
              <w:spacing w:after="20"/>
              <w:ind w:left="20"/>
              <w:jc w:val="both"/>
            </w:pPr>
            <w:r>
              <w:rPr>
                <w:rFonts w:ascii="Times New Roman"/>
                <w:b w:val="false"/>
                <w:i w:val="false"/>
                <w:color w:val="000000"/>
                <w:sz w:val="20"/>
              </w:rPr>
              <w:t>
Дәлдік</w:t>
            </w:r>
          </w:p>
          <w:bookmarkEnd w:id="2633"/>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мәселелік</w:t>
            </w:r>
          </w:p>
          <w:p>
            <w:pPr>
              <w:spacing w:after="20"/>
              <w:ind w:left="20"/>
              <w:jc w:val="both"/>
            </w:pPr>
            <w:r>
              <w:rPr>
                <w:rFonts w:ascii="Times New Roman"/>
                <w:b w:val="false"/>
                <w:i w:val="false"/>
                <w:color w:val="000000"/>
                <w:sz w:val="20"/>
              </w:rPr>
              <w:t>
Жауапкершілік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Кәсіптің карточкасы "7.2 Дәрігер (маман)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Дәрігер (маман)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0" w:id="2634"/>
          <w:p>
            <w:pPr>
              <w:spacing w:after="20"/>
              <w:ind w:left="20"/>
              <w:jc w:val="both"/>
            </w:pPr>
            <w:r>
              <w:rPr>
                <w:rFonts w:ascii="Times New Roman"/>
                <w:b w:val="false"/>
                <w:i w:val="false"/>
                <w:color w:val="000000"/>
                <w:sz w:val="20"/>
              </w:rPr>
              <w:t>
Білім деңгейі:</w:t>
            </w:r>
          </w:p>
          <w:bookmarkEnd w:id="2634"/>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1" w:id="2635"/>
          <w:p>
            <w:pPr>
              <w:spacing w:after="20"/>
              <w:ind w:left="20"/>
              <w:jc w:val="both"/>
            </w:pPr>
            <w:r>
              <w:rPr>
                <w:rFonts w:ascii="Times New Roman"/>
                <w:b w:val="false"/>
                <w:i w:val="false"/>
                <w:color w:val="000000"/>
                <w:sz w:val="20"/>
              </w:rPr>
              <w:t>
Мамандық:</w:t>
            </w:r>
          </w:p>
          <w:bookmarkEnd w:id="2635"/>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2" w:id="2636"/>
          <w:p>
            <w:pPr>
              <w:spacing w:after="20"/>
              <w:ind w:left="20"/>
              <w:jc w:val="both"/>
            </w:pPr>
            <w:r>
              <w:rPr>
                <w:rFonts w:ascii="Times New Roman"/>
                <w:b w:val="false"/>
                <w:i w:val="false"/>
                <w:color w:val="000000"/>
                <w:sz w:val="20"/>
              </w:rPr>
              <w:t>
Біліктілік:</w:t>
            </w:r>
          </w:p>
          <w:bookmarkEnd w:id="263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7.1 деңгейінде кемінде 4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3" w:id="2637"/>
          <w:p>
            <w:pPr>
              <w:spacing w:after="20"/>
              <w:ind w:left="20"/>
              <w:jc w:val="both"/>
            </w:pPr>
            <w:r>
              <w:rPr>
                <w:rFonts w:ascii="Times New Roman"/>
                <w:b w:val="false"/>
                <w:i w:val="false"/>
                <w:color w:val="000000"/>
                <w:sz w:val="20"/>
              </w:rPr>
              <w:t>
2131-9-010 - Эпидемиолог</w:t>
            </w:r>
          </w:p>
          <w:bookmarkEnd w:id="2637"/>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2131-5-006 - Микробиолог</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бактериологиялық және санитариялық-бактериологиялық зерттеулердің, бактериялық генез ауруларының диагностикасын қамтамасыз ету үшін мониторингтің, сондай-ақ халықтың санитариялық-эпидемиологиялық салауаттылығы саласындағы қызметті жүзеге асыратын объектілерді (субъектілерді) бақылау мен қадағалаудың нәтижелерін ұйымдастыру, жүргізу және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6" w:id="2638"/>
          <w:p>
            <w:pPr>
              <w:spacing w:after="20"/>
              <w:ind w:left="20"/>
              <w:jc w:val="both"/>
            </w:pPr>
            <w:r>
              <w:rPr>
                <w:rFonts w:ascii="Times New Roman"/>
                <w:b w:val="false"/>
                <w:i w:val="false"/>
                <w:color w:val="000000"/>
                <w:sz w:val="20"/>
              </w:rPr>
              <w:t>
1. Бактериялық генезді ауруларды диагностикалау бойынша іс-шараларды жүзеге асыру</w:t>
            </w:r>
          </w:p>
          <w:bookmarkEnd w:id="2638"/>
          <w:p>
            <w:pPr>
              <w:spacing w:after="20"/>
              <w:ind w:left="20"/>
              <w:jc w:val="both"/>
            </w:pPr>
            <w:r>
              <w:rPr>
                <w:rFonts w:ascii="Times New Roman"/>
                <w:b w:val="false"/>
                <w:i w:val="false"/>
                <w:color w:val="000000"/>
                <w:sz w:val="20"/>
              </w:rPr>
              <w:t>
2. Микроорганизмдерді серологиялық сәйкестендіру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7" w:id="2639"/>
          <w:p>
            <w:pPr>
              <w:spacing w:after="20"/>
              <w:ind w:left="20"/>
              <w:jc w:val="both"/>
            </w:pPr>
            <w:r>
              <w:rPr>
                <w:rFonts w:ascii="Times New Roman"/>
                <w:b w:val="false"/>
                <w:i w:val="false"/>
                <w:color w:val="000000"/>
                <w:sz w:val="20"/>
              </w:rPr>
              <w:t>
1. Есепке алу-есеп беру медициналық құжаттамасын жүргізу</w:t>
            </w:r>
          </w:p>
          <w:bookmarkEnd w:id="2639"/>
          <w:p>
            <w:pPr>
              <w:spacing w:after="20"/>
              <w:ind w:left="20"/>
              <w:jc w:val="both"/>
            </w:pPr>
            <w:r>
              <w:rPr>
                <w:rFonts w:ascii="Times New Roman"/>
                <w:b w:val="false"/>
                <w:i w:val="false"/>
                <w:color w:val="000000"/>
                <w:sz w:val="20"/>
              </w:rPr>
              <w:t>
2.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8" w:id="2640"/>
          <w:p>
            <w:pPr>
              <w:spacing w:after="20"/>
              <w:ind w:left="20"/>
              <w:jc w:val="both"/>
            </w:pPr>
            <w:r>
              <w:rPr>
                <w:rFonts w:ascii="Times New Roman"/>
                <w:b w:val="false"/>
                <w:i w:val="false"/>
                <w:color w:val="000000"/>
                <w:sz w:val="20"/>
              </w:rPr>
              <w:t>
Еңбек функциясы 1:</w:t>
            </w:r>
          </w:p>
          <w:bookmarkEnd w:id="2640"/>
          <w:p>
            <w:pPr>
              <w:spacing w:after="20"/>
              <w:ind w:left="20"/>
              <w:jc w:val="both"/>
            </w:pPr>
            <w:r>
              <w:rPr>
                <w:rFonts w:ascii="Times New Roman"/>
                <w:b w:val="false"/>
                <w:i w:val="false"/>
                <w:color w:val="000000"/>
                <w:sz w:val="20"/>
              </w:rPr>
              <w:t>
Бактериялық генезді ауруларды диагностикалау бойынша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9" w:id="2641"/>
          <w:p>
            <w:pPr>
              <w:spacing w:after="20"/>
              <w:ind w:left="20"/>
              <w:jc w:val="both"/>
            </w:pPr>
            <w:r>
              <w:rPr>
                <w:rFonts w:ascii="Times New Roman"/>
                <w:b w:val="false"/>
                <w:i w:val="false"/>
                <w:color w:val="000000"/>
                <w:sz w:val="20"/>
              </w:rPr>
              <w:t>
Дағды 1:</w:t>
            </w:r>
          </w:p>
          <w:bookmarkEnd w:id="2641"/>
          <w:p>
            <w:pPr>
              <w:spacing w:after="20"/>
              <w:ind w:left="20"/>
              <w:jc w:val="both"/>
            </w:pPr>
            <w:r>
              <w:rPr>
                <w:rFonts w:ascii="Times New Roman"/>
                <w:b w:val="false"/>
                <w:i w:val="false"/>
                <w:color w:val="000000"/>
                <w:sz w:val="20"/>
              </w:rPr>
              <w:t>
Диагностикалық қызметтердің ережелері мен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0" w:id="2642"/>
          <w:p>
            <w:pPr>
              <w:spacing w:after="20"/>
              <w:ind w:left="20"/>
              <w:jc w:val="both"/>
            </w:pPr>
            <w:r>
              <w:rPr>
                <w:rFonts w:ascii="Times New Roman"/>
                <w:b w:val="false"/>
                <w:i w:val="false"/>
                <w:color w:val="000000"/>
                <w:sz w:val="20"/>
              </w:rPr>
              <w:t>
Машықтар:</w:t>
            </w:r>
          </w:p>
          <w:bookmarkEnd w:id="2642"/>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талаптарға, санитариялық-эпидемиялық талаптарға және биоқауіпсіздік және биоқорғау жөніндегі қағидаларға сәйкес зертханалық зерттеулер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Адамның биологиялық материалдарын және зерттеу материалдарын жинауды, айналдыруды, тасымалдауды, сақтауды және кәдеге жаратуды ұйымдастыру.</w:t>
            </w:r>
          </w:p>
          <w:p>
            <w:pPr>
              <w:spacing w:after="20"/>
              <w:ind w:left="20"/>
              <w:jc w:val="both"/>
            </w:pPr>
            <w:r>
              <w:rPr>
                <w:rFonts w:ascii="Times New Roman"/>
                <w:b w:val="false"/>
                <w:i w:val="false"/>
                <w:color w:val="000000"/>
                <w:sz w:val="20"/>
              </w:rPr>
              <w:t>
3. Зертханалық диагностиканың ең қауіпсіз және тиімді әдістерін таңдай отырып, зерттеулердің зертханалық мониторингі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3" w:id="2643"/>
          <w:p>
            <w:pPr>
              <w:spacing w:after="20"/>
              <w:ind w:left="20"/>
              <w:jc w:val="both"/>
            </w:pPr>
            <w:r>
              <w:rPr>
                <w:rFonts w:ascii="Times New Roman"/>
                <w:b w:val="false"/>
                <w:i w:val="false"/>
                <w:color w:val="000000"/>
                <w:sz w:val="20"/>
              </w:rPr>
              <w:t>
Білімдер:</w:t>
            </w:r>
          </w:p>
          <w:bookmarkEnd w:id="2643"/>
          <w:p>
            <w:pPr>
              <w:spacing w:after="20"/>
              <w:ind w:left="20"/>
              <w:jc w:val="both"/>
            </w:pPr>
            <w:r>
              <w:rPr>
                <w:rFonts w:ascii="Times New Roman"/>
                <w:b w:val="false"/>
                <w:i w:val="false"/>
                <w:color w:val="000000"/>
                <w:sz w:val="20"/>
              </w:rPr>
              <w:t>
</w:t>
            </w:r>
            <w:r>
              <w:rPr>
                <w:rFonts w:ascii="Times New Roman"/>
                <w:b w:val="false"/>
                <w:i w:val="false"/>
                <w:color w:val="000000"/>
                <w:sz w:val="20"/>
              </w:rPr>
              <w:t>1. Жалпы, жеке және санитариялық бактериология, эпидемиология, бактериялық аурулардың алдын алу және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Санитариялық-бактериологиялық зерттеулер үшін сыртқы орта объектілерінен алынған үлгілерді (топырақ, су, ауа, қол жуу, тұрмыстық заттар, стерильділікке арналған жуу, халықтың санитариялық салауаттылығы саласындағы НҚА сәйкес тамақ және тұтыну өнімдері) зерттеу.</w:t>
            </w:r>
          </w:p>
          <w:p>
            <w:pPr>
              <w:spacing w:after="20"/>
              <w:ind w:left="20"/>
              <w:jc w:val="both"/>
            </w:pPr>
            <w:r>
              <w:rPr>
                <w:rFonts w:ascii="Times New Roman"/>
                <w:b w:val="false"/>
                <w:i w:val="false"/>
                <w:color w:val="000000"/>
                <w:sz w:val="20"/>
              </w:rPr>
              <w:t>
3. Ең көп таралған аурулардағы зерттеу нәтижелерін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6" w:id="2644"/>
          <w:p>
            <w:pPr>
              <w:spacing w:after="20"/>
              <w:ind w:left="20"/>
              <w:jc w:val="both"/>
            </w:pPr>
            <w:r>
              <w:rPr>
                <w:rFonts w:ascii="Times New Roman"/>
                <w:b w:val="false"/>
                <w:i w:val="false"/>
                <w:color w:val="000000"/>
                <w:sz w:val="20"/>
              </w:rPr>
              <w:t>
Дағды 2:</w:t>
            </w:r>
          </w:p>
          <w:bookmarkEnd w:id="2644"/>
          <w:p>
            <w:pPr>
              <w:spacing w:after="20"/>
              <w:ind w:left="20"/>
              <w:jc w:val="both"/>
            </w:pPr>
            <w:r>
              <w:rPr>
                <w:rFonts w:ascii="Times New Roman"/>
                <w:b w:val="false"/>
                <w:i w:val="false"/>
                <w:color w:val="000000"/>
                <w:sz w:val="20"/>
              </w:rPr>
              <w:t>
Клиникалық-диагностикалық бактериологиялық және санитариялық-бактериологиялық зерттеулерді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7" w:id="2645"/>
          <w:p>
            <w:pPr>
              <w:spacing w:after="20"/>
              <w:ind w:left="20"/>
              <w:jc w:val="both"/>
            </w:pPr>
            <w:r>
              <w:rPr>
                <w:rFonts w:ascii="Times New Roman"/>
                <w:b w:val="false"/>
                <w:i w:val="false"/>
                <w:color w:val="000000"/>
                <w:sz w:val="20"/>
              </w:rPr>
              <w:t>
Машықтар:</w:t>
            </w:r>
          </w:p>
          <w:bookmarkEnd w:id="2645"/>
          <w:p>
            <w:pPr>
              <w:spacing w:after="20"/>
              <w:ind w:left="20"/>
              <w:jc w:val="both"/>
            </w:pPr>
            <w:r>
              <w:rPr>
                <w:rFonts w:ascii="Times New Roman"/>
                <w:b w:val="false"/>
                <w:i w:val="false"/>
                <w:color w:val="000000"/>
                <w:sz w:val="20"/>
              </w:rPr>
              <w:t>
</w:t>
            </w:r>
            <w:r>
              <w:rPr>
                <w:rFonts w:ascii="Times New Roman"/>
                <w:b w:val="false"/>
                <w:i w:val="false"/>
                <w:color w:val="000000"/>
                <w:sz w:val="20"/>
              </w:rPr>
              <w:t>1. Биоматериалды клиникалық-диагностикалық бактериологиялық зерттеу жүргізу, микроорганизмдердің түрін анықтау және анықтау, тұқым себу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декретивті тобының қызметкерлеріне бактерия тасымалдауға тексеру, тамақтан улану кезіндегі материалды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Бактерияға қарсы препараттарға сезімталдық спектрін сапалық және сандық әдістермен анықтау; бөлінген дақылдардың дезинфекциялаушы заттардың жұмыс ерітінділеріне төзімділігін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Санитариялық-бактериологиялық зерттеулер үшін қоршаған орта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Қоршаған орта объектілеріне санитариялық-бактериологиялық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Микроорганизмдер дақылдарының вируленттілігін анықтау.</w:t>
            </w:r>
          </w:p>
          <w:p>
            <w:pPr>
              <w:spacing w:after="20"/>
              <w:ind w:left="20"/>
              <w:jc w:val="both"/>
            </w:pPr>
            <w:r>
              <w:rPr>
                <w:rFonts w:ascii="Times New Roman"/>
                <w:b w:val="false"/>
                <w:i w:val="false"/>
                <w:color w:val="000000"/>
                <w:sz w:val="20"/>
              </w:rPr>
              <w:t>
7. Жұқпалы аурулар жағдайларын тіркеу, есепке алу; клиникалық-диагностикалық бактериологиялық және санитариялық-бактериологиялық зерттеулердің нәтижелерін түсіндіру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4" w:id="2646"/>
          <w:p>
            <w:pPr>
              <w:spacing w:after="20"/>
              <w:ind w:left="20"/>
              <w:jc w:val="both"/>
            </w:pPr>
            <w:r>
              <w:rPr>
                <w:rFonts w:ascii="Times New Roman"/>
                <w:b w:val="false"/>
                <w:i w:val="false"/>
                <w:color w:val="000000"/>
                <w:sz w:val="20"/>
              </w:rPr>
              <w:t>
Білімдер:</w:t>
            </w:r>
          </w:p>
          <w:bookmarkEnd w:id="2646"/>
          <w:p>
            <w:pPr>
              <w:spacing w:after="20"/>
              <w:ind w:left="20"/>
              <w:jc w:val="both"/>
            </w:pPr>
            <w:r>
              <w:rPr>
                <w:rFonts w:ascii="Times New Roman"/>
                <w:b w:val="false"/>
                <w:i w:val="false"/>
                <w:color w:val="000000"/>
                <w:sz w:val="20"/>
              </w:rPr>
              <w:t>
</w:t>
            </w:r>
            <w:r>
              <w:rPr>
                <w:rFonts w:ascii="Times New Roman"/>
                <w:b w:val="false"/>
                <w:i w:val="false"/>
                <w:color w:val="000000"/>
                <w:sz w:val="20"/>
              </w:rPr>
              <w:t>1. Қоректік ортаны жобалау қағидаттары (оқшаулау, байыту,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Қоректік орталарды бөлу, сәйкестендіру, саралау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Бактерияға қарсы препараттарға сезімталдық спектрін сапалық және сандық әдістермен анықтау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Эксперименттік жануарларда оқшауланған микроорганизмдер дақылдарының патогенділігі мен вируленттілігін эксперименттік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Жануарлардағы жұқпалы процестерді көбейту.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Әртүрлі дақылдарды түрішілік типтеу негіздері.</w:t>
            </w:r>
          </w:p>
          <w:p>
            <w:pPr>
              <w:spacing w:after="20"/>
              <w:ind w:left="20"/>
              <w:jc w:val="both"/>
            </w:pPr>
            <w:r>
              <w:rPr>
                <w:rFonts w:ascii="Times New Roman"/>
                <w:b w:val="false"/>
                <w:i w:val="false"/>
                <w:color w:val="000000"/>
                <w:sz w:val="20"/>
              </w:rPr>
              <w:t>
7. Бактериялардың қазіргі классификациясының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2647"/>
          <w:p>
            <w:pPr>
              <w:spacing w:after="20"/>
              <w:ind w:left="20"/>
              <w:jc w:val="both"/>
            </w:pPr>
            <w:r>
              <w:rPr>
                <w:rFonts w:ascii="Times New Roman"/>
                <w:b w:val="false"/>
                <w:i w:val="false"/>
                <w:color w:val="000000"/>
                <w:sz w:val="20"/>
              </w:rPr>
              <w:t>
Еңбек функциясы 2:</w:t>
            </w:r>
          </w:p>
          <w:bookmarkEnd w:id="2647"/>
          <w:p>
            <w:pPr>
              <w:spacing w:after="20"/>
              <w:ind w:left="20"/>
              <w:jc w:val="both"/>
            </w:pPr>
            <w:r>
              <w:rPr>
                <w:rFonts w:ascii="Times New Roman"/>
                <w:b w:val="false"/>
                <w:i w:val="false"/>
                <w:color w:val="000000"/>
                <w:sz w:val="20"/>
              </w:rPr>
              <w:t>
Микроорганизмдерді серологиялық сәйкестендіру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2" w:id="2648"/>
          <w:p>
            <w:pPr>
              <w:spacing w:after="20"/>
              <w:ind w:left="20"/>
              <w:jc w:val="both"/>
            </w:pPr>
            <w:r>
              <w:rPr>
                <w:rFonts w:ascii="Times New Roman"/>
                <w:b w:val="false"/>
                <w:i w:val="false"/>
                <w:color w:val="000000"/>
                <w:sz w:val="20"/>
              </w:rPr>
              <w:t>
Дағды 1:</w:t>
            </w:r>
          </w:p>
          <w:bookmarkEnd w:id="2648"/>
          <w:p>
            <w:pPr>
              <w:spacing w:after="20"/>
              <w:ind w:left="20"/>
              <w:jc w:val="both"/>
            </w:pPr>
            <w:r>
              <w:rPr>
                <w:rFonts w:ascii="Times New Roman"/>
                <w:b w:val="false"/>
                <w:i w:val="false"/>
                <w:color w:val="000000"/>
                <w:sz w:val="20"/>
              </w:rPr>
              <w:t>
Диагностикалық қызметтердің ережелері мен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3" w:id="2649"/>
          <w:p>
            <w:pPr>
              <w:spacing w:after="20"/>
              <w:ind w:left="20"/>
              <w:jc w:val="both"/>
            </w:pPr>
            <w:r>
              <w:rPr>
                <w:rFonts w:ascii="Times New Roman"/>
                <w:b w:val="false"/>
                <w:i w:val="false"/>
                <w:color w:val="000000"/>
                <w:sz w:val="20"/>
              </w:rPr>
              <w:t>
Машықтар:</w:t>
            </w:r>
          </w:p>
          <w:bookmarkEnd w:id="2649"/>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талаптарға, санитариялық-эпидемиялық талаптарға және биоқауіпсіздік және биоқорғау жөніндегі қағидаларға сәйкес зертханалық зерттеулер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объектісін дайындауды ұйымдастыру және жүргізу, зерттеуге жататын материалдың сипаты мен көлемін, оны алу мерзімдерін және сынама алу мерзімдерін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Адамның биологиялық материалдарын және санитариялық-бактериологиялық зерттеулер үшін сыртқы орта объектілерінен алынған зерттеу материалдарын жинауды, айналдыруды, тасымалдауды, сақтауды және кәдеге жаратуды ұйымдастыру.</w:t>
            </w:r>
          </w:p>
          <w:p>
            <w:pPr>
              <w:spacing w:after="20"/>
              <w:ind w:left="20"/>
              <w:jc w:val="both"/>
            </w:pPr>
            <w:r>
              <w:rPr>
                <w:rFonts w:ascii="Times New Roman"/>
                <w:b w:val="false"/>
                <w:i w:val="false"/>
                <w:color w:val="000000"/>
                <w:sz w:val="20"/>
              </w:rPr>
              <w:t>
4. Зертханалық диагностиканың ең қауіпсіз және тиімді әдістерін таңдап, инфекциялық материалды дезинфекциялау, есепке алу-есеп беру медициналық құжаттамасын ресімдеу арқылы ең көп таралған аурулар кезіндегі зерттеулердің зертханалық мониторингінің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7" w:id="2650"/>
          <w:p>
            <w:pPr>
              <w:spacing w:after="20"/>
              <w:ind w:left="20"/>
              <w:jc w:val="both"/>
            </w:pPr>
            <w:r>
              <w:rPr>
                <w:rFonts w:ascii="Times New Roman"/>
                <w:b w:val="false"/>
                <w:i w:val="false"/>
                <w:color w:val="000000"/>
                <w:sz w:val="20"/>
              </w:rPr>
              <w:t>
Білімдер:</w:t>
            </w:r>
          </w:p>
          <w:bookmarkEnd w:id="2650"/>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зертхананың сапа менеджменті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4. Серологиялық диагностика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1" w:id="2651"/>
          <w:p>
            <w:pPr>
              <w:spacing w:after="20"/>
              <w:ind w:left="20"/>
              <w:jc w:val="both"/>
            </w:pPr>
            <w:r>
              <w:rPr>
                <w:rFonts w:ascii="Times New Roman"/>
                <w:b w:val="false"/>
                <w:i w:val="false"/>
                <w:color w:val="000000"/>
                <w:sz w:val="20"/>
              </w:rPr>
              <w:t>
Дағды 2:</w:t>
            </w:r>
          </w:p>
          <w:bookmarkEnd w:id="2651"/>
          <w:p>
            <w:pPr>
              <w:spacing w:after="20"/>
              <w:ind w:left="20"/>
              <w:jc w:val="both"/>
            </w:pPr>
            <w:r>
              <w:rPr>
                <w:rFonts w:ascii="Times New Roman"/>
                <w:b w:val="false"/>
                <w:i w:val="false"/>
                <w:color w:val="000000"/>
                <w:sz w:val="20"/>
              </w:rPr>
              <w:t>
Микроорганизмдерді сәйкестендіру үшін серологиялық зерттеу әдістерін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2" w:id="2652"/>
          <w:p>
            <w:pPr>
              <w:spacing w:after="20"/>
              <w:ind w:left="20"/>
              <w:jc w:val="both"/>
            </w:pPr>
            <w:r>
              <w:rPr>
                <w:rFonts w:ascii="Times New Roman"/>
                <w:b w:val="false"/>
                <w:i w:val="false"/>
                <w:color w:val="000000"/>
                <w:sz w:val="20"/>
              </w:rPr>
              <w:t>
Машықтар:</w:t>
            </w:r>
          </w:p>
          <w:bookmarkEnd w:id="2652"/>
          <w:p>
            <w:pPr>
              <w:spacing w:after="20"/>
              <w:ind w:left="20"/>
              <w:jc w:val="both"/>
            </w:pPr>
            <w:r>
              <w:rPr>
                <w:rFonts w:ascii="Times New Roman"/>
                <w:b w:val="false"/>
                <w:i w:val="false"/>
                <w:color w:val="000000"/>
                <w:sz w:val="20"/>
              </w:rPr>
              <w:t>
</w:t>
            </w:r>
            <w:r>
              <w:rPr>
                <w:rFonts w:ascii="Times New Roman"/>
                <w:b w:val="false"/>
                <w:i w:val="false"/>
                <w:color w:val="000000"/>
                <w:sz w:val="20"/>
              </w:rPr>
              <w:t>1. Бөлінген микроорганизм культурасын серологиялық сәйкестендіруді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Оқшауланған штамдарды фаготиптеуді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Науқастың сарысуындағы арнайы антиденелерді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Инфекциялық аурулар жағдайларын тіркеу, есепке алуды жүргізу.</w:t>
            </w:r>
          </w:p>
          <w:p>
            <w:pPr>
              <w:spacing w:after="20"/>
              <w:ind w:left="20"/>
              <w:jc w:val="both"/>
            </w:pPr>
            <w:r>
              <w:rPr>
                <w:rFonts w:ascii="Times New Roman"/>
                <w:b w:val="false"/>
                <w:i w:val="false"/>
                <w:color w:val="000000"/>
                <w:sz w:val="20"/>
              </w:rPr>
              <w:t>
5. Клиникалық бактериологиялық және санитариялық-бактериологиялық зерттеулердің нәтижелерін түсіндіру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7" w:id="2653"/>
          <w:p>
            <w:pPr>
              <w:spacing w:after="20"/>
              <w:ind w:left="20"/>
              <w:jc w:val="both"/>
            </w:pPr>
            <w:r>
              <w:rPr>
                <w:rFonts w:ascii="Times New Roman"/>
                <w:b w:val="false"/>
                <w:i w:val="false"/>
                <w:color w:val="000000"/>
                <w:sz w:val="20"/>
              </w:rPr>
              <w:t>
Білімдер:</w:t>
            </w:r>
          </w:p>
          <w:bookmarkEnd w:id="2653"/>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зертхананың сапа менеджменті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Жұқпалы аурулардың қоздырғыштарын серологиялық сәйкестендіру негіздерін;. серологиялық диагностика әдістері.</w:t>
            </w:r>
          </w:p>
          <w:p>
            <w:pPr>
              <w:spacing w:after="20"/>
              <w:ind w:left="20"/>
              <w:jc w:val="both"/>
            </w:pPr>
            <w:r>
              <w:rPr>
                <w:rFonts w:ascii="Times New Roman"/>
                <w:b w:val="false"/>
                <w:i w:val="false"/>
                <w:color w:val="000000"/>
                <w:sz w:val="20"/>
              </w:rPr>
              <w:t>
5. Жалпы жұқпалы аурулардың этиологиясын, патогенезін, жіктелуін, клиникалық көріністерін, диагностикасын; инфекциялық және инфекциялық емес иммунологияның негіздерін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2" w:id="2654"/>
          <w:p>
            <w:pPr>
              <w:spacing w:after="20"/>
              <w:ind w:left="20"/>
              <w:jc w:val="both"/>
            </w:pPr>
            <w:r>
              <w:rPr>
                <w:rFonts w:ascii="Times New Roman"/>
                <w:b w:val="false"/>
                <w:i w:val="false"/>
                <w:color w:val="000000"/>
                <w:sz w:val="20"/>
              </w:rPr>
              <w:t>
Қосымша еңбек функциясы 1:</w:t>
            </w:r>
          </w:p>
          <w:bookmarkEnd w:id="2654"/>
          <w:p>
            <w:pPr>
              <w:spacing w:after="20"/>
              <w:ind w:left="20"/>
              <w:jc w:val="both"/>
            </w:pPr>
            <w:r>
              <w:rPr>
                <w:rFonts w:ascii="Times New Roman"/>
                <w:b w:val="false"/>
                <w:i w:val="false"/>
                <w:color w:val="000000"/>
                <w:sz w:val="20"/>
              </w:rPr>
              <w:t>
Есепке алу-есеп беру медициналық құжаттамасын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2655"/>
          <w:p>
            <w:pPr>
              <w:spacing w:after="20"/>
              <w:ind w:left="20"/>
              <w:jc w:val="both"/>
            </w:pPr>
            <w:r>
              <w:rPr>
                <w:rFonts w:ascii="Times New Roman"/>
                <w:b w:val="false"/>
                <w:i w:val="false"/>
                <w:color w:val="000000"/>
                <w:sz w:val="20"/>
              </w:rPr>
              <w:t>
Дағды 1:</w:t>
            </w:r>
          </w:p>
          <w:bookmarkEnd w:id="2655"/>
          <w:p>
            <w:pPr>
              <w:spacing w:after="20"/>
              <w:ind w:left="20"/>
              <w:jc w:val="both"/>
            </w:pPr>
            <w:r>
              <w:rPr>
                <w:rFonts w:ascii="Times New Roman"/>
                <w:b w:val="false"/>
                <w:i w:val="false"/>
                <w:color w:val="000000"/>
                <w:sz w:val="20"/>
              </w:rPr>
              <w:t>
Медициналық практикада есепке алу және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4" w:id="2656"/>
          <w:p>
            <w:pPr>
              <w:spacing w:after="20"/>
              <w:ind w:left="20"/>
              <w:jc w:val="both"/>
            </w:pPr>
            <w:r>
              <w:rPr>
                <w:rFonts w:ascii="Times New Roman"/>
                <w:b w:val="false"/>
                <w:i w:val="false"/>
                <w:color w:val="000000"/>
                <w:sz w:val="20"/>
              </w:rPr>
              <w:t>
Машықтар:</w:t>
            </w:r>
          </w:p>
          <w:bookmarkEnd w:id="2656"/>
          <w:p>
            <w:pPr>
              <w:spacing w:after="20"/>
              <w:ind w:left="20"/>
              <w:jc w:val="both"/>
            </w:pPr>
            <w:r>
              <w:rPr>
                <w:rFonts w:ascii="Times New Roman"/>
                <w:b w:val="false"/>
                <w:i w:val="false"/>
                <w:color w:val="000000"/>
                <w:sz w:val="20"/>
              </w:rPr>
              <w:t>
</w:t>
            </w:r>
            <w:r>
              <w:rPr>
                <w:rFonts w:ascii="Times New Roman"/>
                <w:b w:val="false"/>
                <w:i w:val="false"/>
                <w:color w:val="000000"/>
                <w:sz w:val="20"/>
              </w:rPr>
              <w:t>1.Уәкілетті орган белгілеген нысандар, түрлер, көлем, тәртіп және мерзімдер бойынша медициналық құжаттаманы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құжаттаманы талаптарға сәйкес ұйымдастырыңыз және сақтау.</w:t>
            </w:r>
          </w:p>
          <w:p>
            <w:pPr>
              <w:spacing w:after="20"/>
              <w:ind w:left="20"/>
              <w:jc w:val="both"/>
            </w:pPr>
            <w:r>
              <w:rPr>
                <w:rFonts w:ascii="Times New Roman"/>
                <w:b w:val="false"/>
                <w:i w:val="false"/>
                <w:color w:val="000000"/>
                <w:sz w:val="20"/>
              </w:rPr>
              <w:t>
3. Кәсіби қызметте деректерді талдау үшін цифрлық жүйелер мен мәліметтер базасын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7" w:id="2657"/>
          <w:p>
            <w:pPr>
              <w:spacing w:after="20"/>
              <w:ind w:left="20"/>
              <w:jc w:val="both"/>
            </w:pPr>
            <w:r>
              <w:rPr>
                <w:rFonts w:ascii="Times New Roman"/>
                <w:b w:val="false"/>
                <w:i w:val="false"/>
                <w:color w:val="000000"/>
                <w:sz w:val="20"/>
              </w:rPr>
              <w:t>
Білімдер:</w:t>
            </w:r>
          </w:p>
          <w:bookmarkEnd w:id="2657"/>
          <w:p>
            <w:pPr>
              <w:spacing w:after="20"/>
              <w:ind w:left="20"/>
              <w:jc w:val="both"/>
            </w:pPr>
            <w:r>
              <w:rPr>
                <w:rFonts w:ascii="Times New Roman"/>
                <w:b w:val="false"/>
                <w:i w:val="false"/>
                <w:color w:val="000000"/>
                <w:sz w:val="20"/>
              </w:rPr>
              <w:t>
</w:t>
            </w:r>
            <w:r>
              <w:rPr>
                <w:rFonts w:ascii="Times New Roman"/>
                <w:b w:val="false"/>
                <w:i w:val="false"/>
                <w:color w:val="000000"/>
                <w:sz w:val="20"/>
              </w:rPr>
              <w:t>1. Денсаулық сақтау саласындағы есептік және есептік құжаттама нысандарын бекіту туралы бұйрықтар, сондай-ақ оларды толтыру жөніндегі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Нормативтік құжаттама және оларды толтыру жөніндегі нұсқаулықтар.</w:t>
            </w:r>
          </w:p>
          <w:p>
            <w:pPr>
              <w:spacing w:after="20"/>
              <w:ind w:left="20"/>
              <w:jc w:val="both"/>
            </w:pPr>
            <w:r>
              <w:rPr>
                <w:rFonts w:ascii="Times New Roman"/>
                <w:b w:val="false"/>
                <w:i w:val="false"/>
                <w:color w:val="000000"/>
                <w:sz w:val="20"/>
              </w:rPr>
              <w:t>
3. Қазіргі заманғы ақпараттық жүйелер мен бағдарламалар, талдауға арналған мәліметтер базасы бар өзекті кітапханалар.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2658"/>
          <w:p>
            <w:pPr>
              <w:spacing w:after="20"/>
              <w:ind w:left="20"/>
              <w:jc w:val="both"/>
            </w:pPr>
            <w:r>
              <w:rPr>
                <w:rFonts w:ascii="Times New Roman"/>
                <w:b w:val="false"/>
                <w:i w:val="false"/>
                <w:color w:val="000000"/>
                <w:sz w:val="20"/>
              </w:rPr>
              <w:t>
Дағды 2:</w:t>
            </w:r>
          </w:p>
          <w:bookmarkEnd w:id="2658"/>
          <w:p>
            <w:pPr>
              <w:spacing w:after="20"/>
              <w:ind w:left="20"/>
              <w:jc w:val="both"/>
            </w:pPr>
            <w:r>
              <w:rPr>
                <w:rFonts w:ascii="Times New Roman"/>
                <w:b w:val="false"/>
                <w:i w:val="false"/>
                <w:color w:val="000000"/>
                <w:sz w:val="20"/>
              </w:rPr>
              <w:t>
Медициналық деректерді талдау және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1" w:id="2659"/>
          <w:p>
            <w:pPr>
              <w:spacing w:after="20"/>
              <w:ind w:left="20"/>
              <w:jc w:val="both"/>
            </w:pPr>
            <w:r>
              <w:rPr>
                <w:rFonts w:ascii="Times New Roman"/>
                <w:b w:val="false"/>
                <w:i w:val="false"/>
                <w:color w:val="000000"/>
                <w:sz w:val="20"/>
              </w:rPr>
              <w:t>
Машықтар:</w:t>
            </w:r>
          </w:p>
          <w:bookmarkEnd w:id="2659"/>
          <w:p>
            <w:pPr>
              <w:spacing w:after="20"/>
              <w:ind w:left="20"/>
              <w:jc w:val="both"/>
            </w:pPr>
            <w:r>
              <w:rPr>
                <w:rFonts w:ascii="Times New Roman"/>
                <w:b w:val="false"/>
                <w:i w:val="false"/>
                <w:color w:val="000000"/>
                <w:sz w:val="20"/>
              </w:rPr>
              <w:t>
</w:t>
            </w:r>
            <w:r>
              <w:rPr>
                <w:rFonts w:ascii="Times New Roman"/>
                <w:b w:val="false"/>
                <w:i w:val="false"/>
                <w:color w:val="000000"/>
                <w:sz w:val="20"/>
              </w:rPr>
              <w:t>1. Жеке деректерді қорғауға және медициналық ақпараттың қауіпсіздігін қамтамасыз етуге байланысты нормалар мен ережелерді сақтай отырып, медициналық ақпаратты құпия түрде өңдеу.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Кәсіби қызметте денсаулық сақтау саласындағы цифрлық жүйелерді пайдалану.</w:t>
            </w:r>
          </w:p>
          <w:p>
            <w:pPr>
              <w:spacing w:after="20"/>
              <w:ind w:left="20"/>
              <w:jc w:val="both"/>
            </w:pPr>
            <w:r>
              <w:rPr>
                <w:rFonts w:ascii="Times New Roman"/>
                <w:b w:val="false"/>
                <w:i w:val="false"/>
                <w:color w:val="000000"/>
                <w:sz w:val="20"/>
              </w:rPr>
              <w:t>
3. Зерттеу нәтижесінде алынған деректерді талдау және түсіндіру.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2660"/>
          <w:p>
            <w:pPr>
              <w:spacing w:after="20"/>
              <w:ind w:left="20"/>
              <w:jc w:val="both"/>
            </w:pPr>
            <w:r>
              <w:rPr>
                <w:rFonts w:ascii="Times New Roman"/>
                <w:b w:val="false"/>
                <w:i w:val="false"/>
                <w:color w:val="000000"/>
                <w:sz w:val="20"/>
              </w:rPr>
              <w:t>
Білімдер:</w:t>
            </w:r>
          </w:p>
          <w:bookmarkEnd w:id="266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саласындағы есепке алу және есептік құжаттама нысандарын бекіту туралы бұйрықтар.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Нысандар мен ақпараттық базаларды толтыру жөніндегі нұсқаулықтар.</w:t>
            </w:r>
          </w:p>
          <w:p>
            <w:pPr>
              <w:spacing w:after="20"/>
              <w:ind w:left="20"/>
              <w:jc w:val="both"/>
            </w:pPr>
            <w:r>
              <w:rPr>
                <w:rFonts w:ascii="Times New Roman"/>
                <w:b w:val="false"/>
                <w:i w:val="false"/>
                <w:color w:val="000000"/>
                <w:sz w:val="20"/>
              </w:rPr>
              <w:t>
3. Заманауи цифрлық жүйелер мен бағдарламалар, ұсынылған өзекті базалармен талдауға арналған өзекті кітапханалар.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7" w:id="2661"/>
          <w:p>
            <w:pPr>
              <w:spacing w:after="20"/>
              <w:ind w:left="20"/>
              <w:jc w:val="both"/>
            </w:pPr>
            <w:r>
              <w:rPr>
                <w:rFonts w:ascii="Times New Roman"/>
                <w:b w:val="false"/>
                <w:i w:val="false"/>
                <w:color w:val="000000"/>
                <w:sz w:val="20"/>
              </w:rPr>
              <w:t>
Қосымша еңбек функциясы 2:</w:t>
            </w:r>
          </w:p>
          <w:bookmarkEnd w:id="2661"/>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8" w:id="2662"/>
          <w:p>
            <w:pPr>
              <w:spacing w:after="20"/>
              <w:ind w:left="20"/>
              <w:jc w:val="both"/>
            </w:pPr>
            <w:r>
              <w:rPr>
                <w:rFonts w:ascii="Times New Roman"/>
                <w:b w:val="false"/>
                <w:i w:val="false"/>
                <w:color w:val="000000"/>
                <w:sz w:val="20"/>
              </w:rPr>
              <w:t>
Дағды 1:</w:t>
            </w:r>
          </w:p>
          <w:bookmarkEnd w:id="2662"/>
          <w:p>
            <w:pPr>
              <w:spacing w:after="20"/>
              <w:ind w:left="20"/>
              <w:jc w:val="both"/>
            </w:pPr>
            <w:r>
              <w:rPr>
                <w:rFonts w:ascii="Times New Roman"/>
                <w:b w:val="false"/>
                <w:i w:val="false"/>
                <w:color w:val="000000"/>
                <w:sz w:val="20"/>
              </w:rPr>
              <w:t>
Зерттеулер мен ғылыми жобаларға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9" w:id="2663"/>
          <w:p>
            <w:pPr>
              <w:spacing w:after="20"/>
              <w:ind w:left="20"/>
              <w:jc w:val="both"/>
            </w:pPr>
            <w:r>
              <w:rPr>
                <w:rFonts w:ascii="Times New Roman"/>
                <w:b w:val="false"/>
                <w:i w:val="false"/>
                <w:color w:val="000000"/>
                <w:sz w:val="20"/>
              </w:rPr>
              <w:t>
Машықтар:</w:t>
            </w:r>
          </w:p>
          <w:bookmarkEnd w:id="2663"/>
          <w:p>
            <w:pPr>
              <w:spacing w:after="20"/>
              <w:ind w:left="20"/>
              <w:jc w:val="both"/>
            </w:pPr>
            <w:r>
              <w:rPr>
                <w:rFonts w:ascii="Times New Roman"/>
                <w:b w:val="false"/>
                <w:i w:val="false"/>
                <w:color w:val="000000"/>
                <w:sz w:val="20"/>
              </w:rPr>
              <w:t>
</w:t>
            </w:r>
            <w:r>
              <w:rPr>
                <w:rFonts w:ascii="Times New Roman"/>
                <w:b w:val="false"/>
                <w:i w:val="false"/>
                <w:color w:val="000000"/>
                <w:sz w:val="20"/>
              </w:rPr>
              <w:t>1.Зерттеу сұрақтарын тұжырымдау, гипотезаларды әзірлеу, деректерді жинау және талдау, статистикалық талдау жүргізу және зерттеу нәтижелерінен қорытынды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Зерттеуге қатысатын пациенттердің әділдік, ақпараттандырылған келісім, құпиялылық және құқықтары мен әл-ауқатын қорғау қағидаттарын сақтау.</w:t>
            </w:r>
          </w:p>
          <w:p>
            <w:pPr>
              <w:spacing w:after="20"/>
              <w:ind w:left="20"/>
              <w:jc w:val="both"/>
            </w:pPr>
            <w:r>
              <w:rPr>
                <w:rFonts w:ascii="Times New Roman"/>
                <w:b w:val="false"/>
                <w:i w:val="false"/>
                <w:color w:val="000000"/>
                <w:sz w:val="20"/>
              </w:rPr>
              <w:t>
3. Нәтижелерді талдау, статистикалық бағдарламаларды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2" w:id="2664"/>
          <w:p>
            <w:pPr>
              <w:spacing w:after="20"/>
              <w:ind w:left="20"/>
              <w:jc w:val="both"/>
            </w:pPr>
            <w:r>
              <w:rPr>
                <w:rFonts w:ascii="Times New Roman"/>
                <w:b w:val="false"/>
                <w:i w:val="false"/>
                <w:color w:val="000000"/>
                <w:sz w:val="20"/>
              </w:rPr>
              <w:t>
Білімдер:</w:t>
            </w:r>
          </w:p>
          <w:bookmarkEnd w:id="2664"/>
          <w:p>
            <w:pPr>
              <w:spacing w:after="20"/>
              <w:ind w:left="20"/>
              <w:jc w:val="both"/>
            </w:pPr>
            <w:r>
              <w:rPr>
                <w:rFonts w:ascii="Times New Roman"/>
                <w:b w:val="false"/>
                <w:i w:val="false"/>
                <w:color w:val="000000"/>
                <w:sz w:val="20"/>
              </w:rPr>
              <w:t>
</w:t>
            </w:r>
            <w:r>
              <w:rPr>
                <w:rFonts w:ascii="Times New Roman"/>
                <w:b w:val="false"/>
                <w:i w:val="false"/>
                <w:color w:val="000000"/>
                <w:sz w:val="20"/>
              </w:rPr>
              <w:t>1.Ғылыми әдістің және ғылыми зерттеудің негіздерін; жоспарлау, деректерді жинау, талдау, интерпретация, қорытындылар;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2.Этикалық комитет үшін мәліметтер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этикалық қағидаларды, реттеуші нормаларды және зерттеулермен байланысты рәсімдерді сақтай отырып.</w:t>
            </w:r>
          </w:p>
          <w:p>
            <w:pPr>
              <w:spacing w:after="20"/>
              <w:ind w:left="20"/>
              <w:jc w:val="both"/>
            </w:pPr>
            <w:r>
              <w:rPr>
                <w:rFonts w:ascii="Times New Roman"/>
                <w:b w:val="false"/>
                <w:i w:val="false"/>
                <w:color w:val="000000"/>
                <w:sz w:val="20"/>
              </w:rPr>
              <w:t>
3. Жарияланымдар мен ғылыми есептерді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2665"/>
          <w:p>
            <w:pPr>
              <w:spacing w:after="20"/>
              <w:ind w:left="20"/>
              <w:jc w:val="both"/>
            </w:pPr>
            <w:r>
              <w:rPr>
                <w:rFonts w:ascii="Times New Roman"/>
                <w:b w:val="false"/>
                <w:i w:val="false"/>
                <w:color w:val="000000"/>
                <w:sz w:val="20"/>
              </w:rPr>
              <w:t>
Дағды 2:</w:t>
            </w:r>
          </w:p>
          <w:bookmarkEnd w:id="2665"/>
          <w:p>
            <w:pPr>
              <w:spacing w:after="20"/>
              <w:ind w:left="20"/>
              <w:jc w:val="both"/>
            </w:pPr>
            <w:r>
              <w:rPr>
                <w:rFonts w:ascii="Times New Roman"/>
                <w:b w:val="false"/>
                <w:i w:val="false"/>
                <w:color w:val="000000"/>
                <w:sz w:val="20"/>
              </w:rPr>
              <w:t>
Ғылыми зерттеулердің нәтижелерін талдау, түсіндіру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7" w:id="2666"/>
          <w:p>
            <w:pPr>
              <w:spacing w:after="20"/>
              <w:ind w:left="20"/>
              <w:jc w:val="both"/>
            </w:pPr>
            <w:r>
              <w:rPr>
                <w:rFonts w:ascii="Times New Roman"/>
                <w:b w:val="false"/>
                <w:i w:val="false"/>
                <w:color w:val="000000"/>
                <w:sz w:val="20"/>
              </w:rPr>
              <w:t>
Машықтар:</w:t>
            </w:r>
          </w:p>
          <w:bookmarkEnd w:id="2666"/>
          <w:p>
            <w:pPr>
              <w:spacing w:after="20"/>
              <w:ind w:left="20"/>
              <w:jc w:val="both"/>
            </w:pPr>
            <w:r>
              <w:rPr>
                <w:rFonts w:ascii="Times New Roman"/>
                <w:b w:val="false"/>
                <w:i w:val="false"/>
                <w:color w:val="000000"/>
                <w:sz w:val="20"/>
              </w:rPr>
              <w:t>
</w:t>
            </w:r>
            <w:r>
              <w:rPr>
                <w:rFonts w:ascii="Times New Roman"/>
                <w:b w:val="false"/>
                <w:i w:val="false"/>
                <w:color w:val="000000"/>
                <w:sz w:val="20"/>
              </w:rPr>
              <w:t>1. Әдебиеттерді іздеу, іріктеу және талдау жүргізу, зерттеу деректерін сыни тұрғыдан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жоспары мен дизайнын, әдіснаманы таңдауды, қосу және алып тастау критерийлерін анықтауды, хаттаманы және деректерді жинау схемасын әзірлеуді қоса алғанда, зерттеуді жобалау дағдыларын меңгеру.</w:t>
            </w:r>
          </w:p>
          <w:p>
            <w:pPr>
              <w:spacing w:after="20"/>
              <w:ind w:left="20"/>
              <w:jc w:val="both"/>
            </w:pPr>
            <w:r>
              <w:rPr>
                <w:rFonts w:ascii="Times New Roman"/>
                <w:b w:val="false"/>
                <w:i w:val="false"/>
                <w:color w:val="000000"/>
                <w:sz w:val="20"/>
              </w:rPr>
              <w:t>
3. Жергілікті деректермен салыстырғанда және зертханаларда алынған зерттеу орталықтарының заманауи деректерін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0" w:id="2667"/>
          <w:p>
            <w:pPr>
              <w:spacing w:after="20"/>
              <w:ind w:left="20"/>
              <w:jc w:val="both"/>
            </w:pPr>
            <w:r>
              <w:rPr>
                <w:rFonts w:ascii="Times New Roman"/>
                <w:b w:val="false"/>
                <w:i w:val="false"/>
                <w:color w:val="000000"/>
                <w:sz w:val="20"/>
              </w:rPr>
              <w:t>
Білімдер:</w:t>
            </w:r>
          </w:p>
          <w:bookmarkEnd w:id="2667"/>
          <w:p>
            <w:pPr>
              <w:spacing w:after="20"/>
              <w:ind w:left="20"/>
              <w:jc w:val="both"/>
            </w:pPr>
            <w:r>
              <w:rPr>
                <w:rFonts w:ascii="Times New Roman"/>
                <w:b w:val="false"/>
                <w:i w:val="false"/>
                <w:color w:val="000000"/>
                <w:sz w:val="20"/>
              </w:rPr>
              <w:t>
</w:t>
            </w:r>
            <w:r>
              <w:rPr>
                <w:rFonts w:ascii="Times New Roman"/>
                <w:b w:val="false"/>
                <w:i w:val="false"/>
                <w:color w:val="000000"/>
                <w:sz w:val="20"/>
              </w:rPr>
              <w:t>1.Зерттеу нәтижелерін талдау негіздері, зерттеу нәтижелерін сипаттау, ғылыми жаңалықты сыни тұрғыдан түсіндіру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Өзекті статистикалық әдістер, деректерді өңдеу әдістері және нәтижелердің статистикалық маңыздылығын бағалау.</w:t>
            </w:r>
          </w:p>
          <w:p>
            <w:pPr>
              <w:spacing w:after="20"/>
              <w:ind w:left="20"/>
              <w:jc w:val="both"/>
            </w:pPr>
            <w:r>
              <w:rPr>
                <w:rFonts w:ascii="Times New Roman"/>
                <w:b w:val="false"/>
                <w:i w:val="false"/>
                <w:color w:val="000000"/>
                <w:sz w:val="20"/>
              </w:rPr>
              <w:t>
3. Нәтижелерді заманауи әдістермен визуализациялау.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3" w:id="2668"/>
          <w:p>
            <w:pPr>
              <w:spacing w:after="20"/>
              <w:ind w:left="20"/>
              <w:jc w:val="both"/>
            </w:pPr>
            <w:r>
              <w:rPr>
                <w:rFonts w:ascii="Times New Roman"/>
                <w:b w:val="false"/>
                <w:i w:val="false"/>
                <w:color w:val="000000"/>
                <w:sz w:val="20"/>
              </w:rPr>
              <w:t>
Сыни ойлау</w:t>
            </w:r>
          </w:p>
          <w:bookmarkEnd w:id="2668"/>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(тәлімгерлік,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Ауызекі сөйлеу дағдылары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Кәсіптің карточкасы "7.2 Балалар мен жасөспірімдер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Балалар мен жасөспірімдер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0" w:id="2669"/>
          <w:p>
            <w:pPr>
              <w:spacing w:after="20"/>
              <w:ind w:left="20"/>
              <w:jc w:val="both"/>
            </w:pPr>
            <w:r>
              <w:rPr>
                <w:rFonts w:ascii="Times New Roman"/>
                <w:b w:val="false"/>
                <w:i w:val="false"/>
                <w:color w:val="000000"/>
                <w:sz w:val="20"/>
              </w:rPr>
              <w:t>
Білім деңгейі:</w:t>
            </w:r>
          </w:p>
          <w:bookmarkEnd w:id="266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1" w:id="2670"/>
          <w:p>
            <w:pPr>
              <w:spacing w:after="20"/>
              <w:ind w:left="20"/>
              <w:jc w:val="both"/>
            </w:pPr>
            <w:r>
              <w:rPr>
                <w:rFonts w:ascii="Times New Roman"/>
                <w:b w:val="false"/>
                <w:i w:val="false"/>
                <w:color w:val="000000"/>
                <w:sz w:val="20"/>
              </w:rPr>
              <w:t>
Мамандық:</w:t>
            </w:r>
          </w:p>
          <w:bookmarkEnd w:id="2670"/>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2" w:id="2671"/>
          <w:p>
            <w:pPr>
              <w:spacing w:after="20"/>
              <w:ind w:left="20"/>
              <w:jc w:val="both"/>
            </w:pPr>
            <w:r>
              <w:rPr>
                <w:rFonts w:ascii="Times New Roman"/>
                <w:b w:val="false"/>
                <w:i w:val="false"/>
                <w:color w:val="000000"/>
                <w:sz w:val="20"/>
              </w:rPr>
              <w:t>
Біліктілік:</w:t>
            </w:r>
          </w:p>
          <w:bookmarkEnd w:id="267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деңгейінде осы біліктілік бойынша кемінде 4 жыл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2269-2 - Санитариялық-эпидемиологиялық қызметтің дәрігерлері және кәсіби мамандар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балалардың санитариялық-эпидемиологиялық салауаттылығын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3" w:id="2672"/>
          <w:p>
            <w:pPr>
              <w:spacing w:after="20"/>
              <w:ind w:left="20"/>
              <w:jc w:val="both"/>
            </w:pPr>
            <w:r>
              <w:rPr>
                <w:rFonts w:ascii="Times New Roman"/>
                <w:b w:val="false"/>
                <w:i w:val="false"/>
                <w:color w:val="000000"/>
                <w:sz w:val="20"/>
              </w:rPr>
              <w:t>
1. Объектілерді жоспарлау кезінде мемлекеттік санитариялық-эпидемиологиялық қадағалауды ұйымдастыру</w:t>
            </w:r>
          </w:p>
          <w:bookmarkEnd w:id="2672"/>
          <w:p>
            <w:pPr>
              <w:spacing w:after="20"/>
              <w:ind w:left="20"/>
              <w:jc w:val="both"/>
            </w:pPr>
            <w:r>
              <w:rPr>
                <w:rFonts w:ascii="Times New Roman"/>
                <w:b w:val="false"/>
                <w:i w:val="false"/>
                <w:color w:val="000000"/>
                <w:sz w:val="20"/>
              </w:rPr>
              <w:t>
2. Балалар мен жасөспірімдердің ағзасына тіршілік ету ортасының әсерін бағалауды зерделеу үшін материалдарға санитариялық-эпидемиологиялық сараптама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Балалардың керек жарақтарын санитариялық-гигиеналық бағалауға зертханалық зерттеулер жүргізу.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2673"/>
          <w:p>
            <w:pPr>
              <w:spacing w:after="20"/>
              <w:ind w:left="20"/>
              <w:jc w:val="both"/>
            </w:pPr>
            <w:r>
              <w:rPr>
                <w:rFonts w:ascii="Times New Roman"/>
                <w:b w:val="false"/>
                <w:i w:val="false"/>
                <w:color w:val="000000"/>
                <w:sz w:val="20"/>
              </w:rPr>
              <w:t>
Еңбек функциясы 1:</w:t>
            </w:r>
          </w:p>
          <w:bookmarkEnd w:id="2673"/>
          <w:p>
            <w:pPr>
              <w:spacing w:after="20"/>
              <w:ind w:left="20"/>
              <w:jc w:val="both"/>
            </w:pPr>
            <w:r>
              <w:rPr>
                <w:rFonts w:ascii="Times New Roman"/>
                <w:b w:val="false"/>
                <w:i w:val="false"/>
                <w:color w:val="000000"/>
                <w:sz w:val="20"/>
              </w:rPr>
              <w:t>
Объектілерді жоспарлау кезінде мемлекеттік санитариялық-эпидемиологиялық қадағалауды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5" w:id="2674"/>
          <w:p>
            <w:pPr>
              <w:spacing w:after="20"/>
              <w:ind w:left="20"/>
              <w:jc w:val="both"/>
            </w:pPr>
            <w:r>
              <w:rPr>
                <w:rFonts w:ascii="Times New Roman"/>
                <w:b w:val="false"/>
                <w:i w:val="false"/>
                <w:color w:val="000000"/>
                <w:sz w:val="20"/>
              </w:rPr>
              <w:t>
Дағды 1:</w:t>
            </w:r>
          </w:p>
          <w:bookmarkEnd w:id="2674"/>
          <w:p>
            <w:pPr>
              <w:spacing w:after="20"/>
              <w:ind w:left="20"/>
              <w:jc w:val="both"/>
            </w:pPr>
            <w:r>
              <w:rPr>
                <w:rFonts w:ascii="Times New Roman"/>
                <w:b w:val="false"/>
                <w:i w:val="false"/>
                <w:color w:val="000000"/>
                <w:sz w:val="20"/>
              </w:rPr>
              <w:t>
Білім беру және тәрбиелеу объектілерін жоспарлау қағидаттарын қадағалау және анықтау.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6" w:id="2675"/>
          <w:p>
            <w:pPr>
              <w:spacing w:after="20"/>
              <w:ind w:left="20"/>
              <w:jc w:val="both"/>
            </w:pPr>
            <w:r>
              <w:rPr>
                <w:rFonts w:ascii="Times New Roman"/>
                <w:b w:val="false"/>
                <w:i w:val="false"/>
                <w:color w:val="000000"/>
                <w:sz w:val="20"/>
              </w:rPr>
              <w:t>
Машықтар:</w:t>
            </w:r>
          </w:p>
          <w:bookmarkEnd w:id="2675"/>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және тәрбиелеу объектілеріндегі санитариялық-эпидемиологиялық жағдайды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тәрбиелеу объектілерінің халық денсаулығына қолайсыз әсер етуінің басым факторларын бөліп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Сараптама үшін ұсынылған материалдар мен құжаттардың толықтығын талдау.</w:t>
            </w:r>
          </w:p>
          <w:p>
            <w:pPr>
              <w:spacing w:after="20"/>
              <w:ind w:left="20"/>
              <w:jc w:val="both"/>
            </w:pPr>
            <w:r>
              <w:rPr>
                <w:rFonts w:ascii="Times New Roman"/>
                <w:b w:val="false"/>
                <w:i w:val="false"/>
                <w:color w:val="000000"/>
                <w:sz w:val="20"/>
              </w:rPr>
              <w:t>
4. Қазақстан Республикасының аумағында халықтың санитариялық-эпидемиологиялық салауаттылығын қамтамасыз ету саласындағы Қазақстан Республикасының заңнамасын бұзушылықтардың басқарушылық шешімдерін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0" w:id="2676"/>
          <w:p>
            <w:pPr>
              <w:spacing w:after="20"/>
              <w:ind w:left="20"/>
              <w:jc w:val="both"/>
            </w:pPr>
            <w:r>
              <w:rPr>
                <w:rFonts w:ascii="Times New Roman"/>
                <w:b w:val="false"/>
                <w:i w:val="false"/>
                <w:color w:val="000000"/>
                <w:sz w:val="20"/>
              </w:rPr>
              <w:t>
Білімдер:</w:t>
            </w:r>
          </w:p>
          <w:bookmarkEnd w:id="2676"/>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және тәрбиелеу объектілеріне қадағалау жүргізудің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тәрбиелеу объектілерін жоспарлау кезіндегі әдістемелік нұсқаулар мен құрылыс нормалары, жобалау құжаттамалары.</w:t>
            </w:r>
          </w:p>
          <w:p>
            <w:pPr>
              <w:spacing w:after="20"/>
              <w:ind w:left="20"/>
              <w:jc w:val="both"/>
            </w:pPr>
            <w:r>
              <w:rPr>
                <w:rFonts w:ascii="Times New Roman"/>
                <w:b w:val="false"/>
                <w:i w:val="false"/>
                <w:color w:val="000000"/>
                <w:sz w:val="20"/>
              </w:rPr>
              <w:t>
3. Білім беру және тәрбиелеу объектілеріне сараптама жүргізу үшін қажетті құжаттардың тізбесі.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3" w:id="2677"/>
          <w:p>
            <w:pPr>
              <w:spacing w:after="20"/>
              <w:ind w:left="20"/>
              <w:jc w:val="both"/>
            </w:pPr>
            <w:r>
              <w:rPr>
                <w:rFonts w:ascii="Times New Roman"/>
                <w:b w:val="false"/>
                <w:i w:val="false"/>
                <w:color w:val="000000"/>
                <w:sz w:val="20"/>
              </w:rPr>
              <w:t>
Дағды 2:</w:t>
            </w:r>
          </w:p>
          <w:bookmarkEnd w:id="2677"/>
          <w:p>
            <w:pPr>
              <w:spacing w:after="20"/>
              <w:ind w:left="20"/>
              <w:jc w:val="both"/>
            </w:pPr>
            <w:r>
              <w:rPr>
                <w:rFonts w:ascii="Times New Roman"/>
                <w:b w:val="false"/>
                <w:i w:val="false"/>
                <w:color w:val="000000"/>
                <w:sz w:val="20"/>
              </w:rPr>
              <w:t>
Білім беру және тәрбиелеу объектілерін жоспарлау және салу кезінде жобаларды сараптау бойынша санитариялық-эпидемиологиялық қорытынды жасау.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4" w:id="2678"/>
          <w:p>
            <w:pPr>
              <w:spacing w:after="20"/>
              <w:ind w:left="20"/>
              <w:jc w:val="both"/>
            </w:pPr>
            <w:r>
              <w:rPr>
                <w:rFonts w:ascii="Times New Roman"/>
                <w:b w:val="false"/>
                <w:i w:val="false"/>
                <w:color w:val="000000"/>
                <w:sz w:val="20"/>
              </w:rPr>
              <w:t>
Машықтар:</w:t>
            </w:r>
          </w:p>
          <w:bookmarkEnd w:id="2678"/>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сараптама жүргізуге нұсқамалар мен қаулылар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тәрбиелеу объектілерін орналастыру үшін жер учаскесін таңдау бойынша санитариялық-эпидемиологиялық қорытынды беру.</w:t>
            </w:r>
          </w:p>
          <w:p>
            <w:pPr>
              <w:spacing w:after="20"/>
              <w:ind w:left="20"/>
              <w:jc w:val="both"/>
            </w:pPr>
            <w:r>
              <w:rPr>
                <w:rFonts w:ascii="Times New Roman"/>
                <w:b w:val="false"/>
                <w:i w:val="false"/>
                <w:color w:val="000000"/>
                <w:sz w:val="20"/>
              </w:rPr>
              <w:t>
3. Білім беру және тәрбиелеу объектілері үшін жобалау алдындағы және жобалау-сметалық құжаттама бойынша санитариялық-эпидемиологиялық сараптама жүргізу және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7" w:id="2679"/>
          <w:p>
            <w:pPr>
              <w:spacing w:after="20"/>
              <w:ind w:left="20"/>
              <w:jc w:val="both"/>
            </w:pPr>
            <w:r>
              <w:rPr>
                <w:rFonts w:ascii="Times New Roman"/>
                <w:b w:val="false"/>
                <w:i w:val="false"/>
                <w:color w:val="000000"/>
                <w:sz w:val="20"/>
              </w:rPr>
              <w:t>
Білімдер:</w:t>
            </w:r>
          </w:p>
          <w:bookmarkEnd w:id="2679"/>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денсаулығының жай-күйін бақылау деректері.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денсаулығына гигиеналық талдау жүргізу.</w:t>
            </w:r>
          </w:p>
          <w:p>
            <w:pPr>
              <w:spacing w:after="20"/>
              <w:ind w:left="20"/>
              <w:jc w:val="both"/>
            </w:pPr>
            <w:r>
              <w:rPr>
                <w:rFonts w:ascii="Times New Roman"/>
                <w:b w:val="false"/>
                <w:i w:val="false"/>
                <w:color w:val="000000"/>
                <w:sz w:val="20"/>
              </w:rPr>
              <w:t>
3. Білім беру және тәрбиелеу объектілерінің жобалау материалдарына сараптамалық бағалау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0" w:id="2680"/>
          <w:p>
            <w:pPr>
              <w:spacing w:after="20"/>
              <w:ind w:left="20"/>
              <w:jc w:val="both"/>
            </w:pPr>
            <w:r>
              <w:rPr>
                <w:rFonts w:ascii="Times New Roman"/>
                <w:b w:val="false"/>
                <w:i w:val="false"/>
                <w:color w:val="000000"/>
                <w:sz w:val="20"/>
              </w:rPr>
              <w:t>
Еңбек функциясы 2:</w:t>
            </w:r>
          </w:p>
          <w:bookmarkEnd w:id="2680"/>
          <w:p>
            <w:pPr>
              <w:spacing w:after="20"/>
              <w:ind w:left="20"/>
              <w:jc w:val="both"/>
            </w:pPr>
            <w:r>
              <w:rPr>
                <w:rFonts w:ascii="Times New Roman"/>
                <w:b w:val="false"/>
                <w:i w:val="false"/>
                <w:color w:val="000000"/>
                <w:sz w:val="20"/>
              </w:rPr>
              <w:t>
Балалар мен жасөспірімдердің ағзасына тіршілік ету ортасының әсерін бағалауды зерделеу үшін материалдарға санитариялық-эпидемиологиялық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1" w:id="2681"/>
          <w:p>
            <w:pPr>
              <w:spacing w:after="20"/>
              <w:ind w:left="20"/>
              <w:jc w:val="both"/>
            </w:pPr>
            <w:r>
              <w:rPr>
                <w:rFonts w:ascii="Times New Roman"/>
                <w:b w:val="false"/>
                <w:i w:val="false"/>
                <w:color w:val="000000"/>
                <w:sz w:val="20"/>
              </w:rPr>
              <w:t>
Дағды 1:</w:t>
            </w:r>
          </w:p>
          <w:bookmarkEnd w:id="2681"/>
          <w:p>
            <w:pPr>
              <w:spacing w:after="20"/>
              <w:ind w:left="20"/>
              <w:jc w:val="both"/>
            </w:pPr>
            <w:r>
              <w:rPr>
                <w:rFonts w:ascii="Times New Roman"/>
                <w:b w:val="false"/>
                <w:i w:val="false"/>
                <w:color w:val="000000"/>
                <w:sz w:val="20"/>
              </w:rPr>
              <w:t>
Аумақтағы балалардың санитариялық-эпидемиологиялық салауаттылығына қатысты мәселелерді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2" w:id="2682"/>
          <w:p>
            <w:pPr>
              <w:spacing w:after="20"/>
              <w:ind w:left="20"/>
              <w:jc w:val="both"/>
            </w:pPr>
            <w:r>
              <w:rPr>
                <w:rFonts w:ascii="Times New Roman"/>
                <w:b w:val="false"/>
                <w:i w:val="false"/>
                <w:color w:val="000000"/>
                <w:sz w:val="20"/>
              </w:rPr>
              <w:t>
Машықтар:</w:t>
            </w:r>
          </w:p>
          <w:bookmarkEnd w:id="2682"/>
          <w:p>
            <w:pPr>
              <w:spacing w:after="20"/>
              <w:ind w:left="20"/>
              <w:jc w:val="both"/>
            </w:pPr>
            <w:r>
              <w:rPr>
                <w:rFonts w:ascii="Times New Roman"/>
                <w:b w:val="false"/>
                <w:i w:val="false"/>
                <w:color w:val="000000"/>
                <w:sz w:val="20"/>
              </w:rPr>
              <w:t>
</w:t>
            </w:r>
            <w:r>
              <w:rPr>
                <w:rFonts w:ascii="Times New Roman"/>
                <w:b w:val="false"/>
                <w:i w:val="false"/>
                <w:color w:val="000000"/>
                <w:sz w:val="20"/>
              </w:rPr>
              <w:t>1. Өз өкілеттіктері шегінде мәселелерді қарауға және олар бойынша шешімдер қабылдауға қатысу, оларды тиісті органдар мен лауазымды адамдар орындауын талап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Өз құзыреті шегінде жоғары тұрған ұйымдардан, орталық және жергілікті мемлекеттік органдардан келіп түсетін құжаттарды, жеке және заңды тұлғалардың өтініштерін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Аумақтағы санитариялық-эпидемиологиялық салауаттылыққа қатысты мәселелерді қарауға өз өкілеттіктері шегінде қатысу.</w:t>
            </w:r>
          </w:p>
          <w:p>
            <w:pPr>
              <w:spacing w:after="20"/>
              <w:ind w:left="20"/>
              <w:jc w:val="both"/>
            </w:pPr>
            <w:r>
              <w:rPr>
                <w:rFonts w:ascii="Times New Roman"/>
                <w:b w:val="false"/>
                <w:i w:val="false"/>
                <w:color w:val="000000"/>
                <w:sz w:val="20"/>
              </w:rPr>
              <w:t>
4. Халықтың санитариялық-эпидемиологиялық салауаттылығы саласындағы мемлекеттік органдарда көзделген есепке алу-есеп беру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6" w:id="2683"/>
          <w:p>
            <w:pPr>
              <w:spacing w:after="20"/>
              <w:ind w:left="20"/>
              <w:jc w:val="both"/>
            </w:pPr>
            <w:r>
              <w:rPr>
                <w:rFonts w:ascii="Times New Roman"/>
                <w:b w:val="false"/>
                <w:i w:val="false"/>
                <w:color w:val="000000"/>
                <w:sz w:val="20"/>
              </w:rPr>
              <w:t>
Білімдер:</w:t>
            </w:r>
          </w:p>
          <w:bookmarkEnd w:id="2683"/>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және тәрбиелеу объектілерінде тіршілік ету ортасының факторларын зертханалық-аспаптық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жасөспірімдердің тіршілік ету ортасының ластану көздері мен түрлері, оған жағымсыз әсер ету факторлары.</w:t>
            </w:r>
          </w:p>
          <w:p>
            <w:pPr>
              <w:spacing w:after="20"/>
              <w:ind w:left="20"/>
              <w:jc w:val="both"/>
            </w:pPr>
            <w:r>
              <w:rPr>
                <w:rFonts w:ascii="Times New Roman"/>
                <w:b w:val="false"/>
                <w:i w:val="false"/>
                <w:color w:val="000000"/>
                <w:sz w:val="20"/>
              </w:rPr>
              <w:t>
3. Қоршаған ортаның ластану қаупін тудыратын объектілердің жұмысын реттейтін нормативтік-әдістемелік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9" w:id="2684"/>
          <w:p>
            <w:pPr>
              <w:spacing w:after="20"/>
              <w:ind w:left="20"/>
              <w:jc w:val="both"/>
            </w:pPr>
            <w:r>
              <w:rPr>
                <w:rFonts w:ascii="Times New Roman"/>
                <w:b w:val="false"/>
                <w:i w:val="false"/>
                <w:color w:val="000000"/>
                <w:sz w:val="20"/>
              </w:rPr>
              <w:t>
Дағды 2:</w:t>
            </w:r>
          </w:p>
          <w:bookmarkEnd w:id="2684"/>
          <w:p>
            <w:pPr>
              <w:spacing w:after="20"/>
              <w:ind w:left="20"/>
              <w:jc w:val="both"/>
            </w:pPr>
            <w:r>
              <w:rPr>
                <w:rFonts w:ascii="Times New Roman"/>
                <w:b w:val="false"/>
                <w:i w:val="false"/>
                <w:color w:val="000000"/>
                <w:sz w:val="20"/>
              </w:rPr>
              <w:t>
Ағымдағы санитариялық қадағалауды жүзеге асыру. Балалар мен жасөспірімдер гигиенасы бөлімінің негізгі ұйымдастырушылық іс-шаралары мен жоспарлы тексерулерінің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0" w:id="2685"/>
          <w:p>
            <w:pPr>
              <w:spacing w:after="20"/>
              <w:ind w:left="20"/>
              <w:jc w:val="both"/>
            </w:pPr>
            <w:r>
              <w:rPr>
                <w:rFonts w:ascii="Times New Roman"/>
                <w:b w:val="false"/>
                <w:i w:val="false"/>
                <w:color w:val="000000"/>
                <w:sz w:val="20"/>
              </w:rPr>
              <w:t>
Машықтар:</w:t>
            </w:r>
          </w:p>
          <w:bookmarkEnd w:id="2685"/>
          <w:p>
            <w:pPr>
              <w:spacing w:after="20"/>
              <w:ind w:left="20"/>
              <w:jc w:val="both"/>
            </w:pPr>
            <w:r>
              <w:rPr>
                <w:rFonts w:ascii="Times New Roman"/>
                <w:b w:val="false"/>
                <w:i w:val="false"/>
                <w:color w:val="000000"/>
                <w:sz w:val="20"/>
              </w:rPr>
              <w:t>
</w:t>
            </w:r>
            <w:r>
              <w:rPr>
                <w:rFonts w:ascii="Times New Roman"/>
                <w:b w:val="false"/>
                <w:i w:val="false"/>
                <w:color w:val="000000"/>
                <w:sz w:val="20"/>
              </w:rPr>
              <w:t>1. Санитариялық-эпидемиологиялық аудит жүргізу, объектінің санитариялық қағидаларға сәйкестігі туралы аудиторлық қорытынды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Сырқаттанушылықтың жай-күйін болжауды жүзеге асыру.</w:t>
            </w:r>
          </w:p>
          <w:p>
            <w:pPr>
              <w:spacing w:after="20"/>
              <w:ind w:left="20"/>
              <w:jc w:val="both"/>
            </w:pPr>
            <w:r>
              <w:rPr>
                <w:rFonts w:ascii="Times New Roman"/>
                <w:b w:val="false"/>
                <w:i w:val="false"/>
                <w:color w:val="000000"/>
                <w:sz w:val="20"/>
              </w:rPr>
              <w:t>
3. Балалар денсаулығына зиянды факторлардың әсерін болдырмау және жою жөніндегі шұғыл және ұзақ мерзімді іс-шараларды айқындау.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3" w:id="2686"/>
          <w:p>
            <w:pPr>
              <w:spacing w:after="20"/>
              <w:ind w:left="20"/>
              <w:jc w:val="both"/>
            </w:pPr>
            <w:r>
              <w:rPr>
                <w:rFonts w:ascii="Times New Roman"/>
                <w:b w:val="false"/>
                <w:i w:val="false"/>
                <w:color w:val="000000"/>
                <w:sz w:val="20"/>
              </w:rPr>
              <w:t>
Білімдер:</w:t>
            </w:r>
          </w:p>
          <w:bookmarkEnd w:id="2686"/>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жасөспірімдер гигиенасы бойынша нормативтік-әдістемелік құжаттама.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және тәрбиелеу объектілерін салу саласындағы жобалау құжаттамасына сараптама жүргізу қағидаттары.</w:t>
            </w:r>
          </w:p>
          <w:p>
            <w:pPr>
              <w:spacing w:after="20"/>
              <w:ind w:left="20"/>
              <w:jc w:val="both"/>
            </w:pPr>
            <w:r>
              <w:rPr>
                <w:rFonts w:ascii="Times New Roman"/>
                <w:b w:val="false"/>
                <w:i w:val="false"/>
                <w:color w:val="000000"/>
                <w:sz w:val="20"/>
              </w:rPr>
              <w:t>
3. Білім беру және оқу орындарында күн тәртібін, тамақтануды және оқу жүктемесін ұйымдастыруға санитариялық-гигиеналық бақылауға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6" w:id="2687"/>
          <w:p>
            <w:pPr>
              <w:spacing w:after="20"/>
              <w:ind w:left="20"/>
              <w:jc w:val="both"/>
            </w:pPr>
            <w:r>
              <w:rPr>
                <w:rFonts w:ascii="Times New Roman"/>
                <w:b w:val="false"/>
                <w:i w:val="false"/>
                <w:color w:val="000000"/>
                <w:sz w:val="20"/>
              </w:rPr>
              <w:t>
Қосымша еңбек функциясы 1:</w:t>
            </w:r>
          </w:p>
          <w:bookmarkEnd w:id="2687"/>
          <w:p>
            <w:pPr>
              <w:spacing w:after="20"/>
              <w:ind w:left="20"/>
              <w:jc w:val="both"/>
            </w:pPr>
            <w:r>
              <w:rPr>
                <w:rFonts w:ascii="Times New Roman"/>
                <w:b w:val="false"/>
                <w:i w:val="false"/>
                <w:color w:val="000000"/>
                <w:sz w:val="20"/>
              </w:rPr>
              <w:t>
Балалардың керек жарақтарын санитариялық-гигиеналық бағалауға зертханалық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7" w:id="2688"/>
          <w:p>
            <w:pPr>
              <w:spacing w:after="20"/>
              <w:ind w:left="20"/>
              <w:jc w:val="both"/>
            </w:pPr>
            <w:r>
              <w:rPr>
                <w:rFonts w:ascii="Times New Roman"/>
                <w:b w:val="false"/>
                <w:i w:val="false"/>
                <w:color w:val="000000"/>
                <w:sz w:val="20"/>
              </w:rPr>
              <w:t>
Дағды 1:</w:t>
            </w:r>
          </w:p>
          <w:bookmarkEnd w:id="2688"/>
          <w:p>
            <w:pPr>
              <w:spacing w:after="20"/>
              <w:ind w:left="20"/>
              <w:jc w:val="both"/>
            </w:pPr>
            <w:r>
              <w:rPr>
                <w:rFonts w:ascii="Times New Roman"/>
                <w:b w:val="false"/>
                <w:i w:val="false"/>
                <w:color w:val="000000"/>
                <w:sz w:val="20"/>
              </w:rPr>
              <w:t>
Балалар керек жарақтарын зертханалық зерттеуді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8" w:id="2689"/>
          <w:p>
            <w:pPr>
              <w:spacing w:after="20"/>
              <w:ind w:left="20"/>
              <w:jc w:val="both"/>
            </w:pPr>
            <w:r>
              <w:rPr>
                <w:rFonts w:ascii="Times New Roman"/>
                <w:b w:val="false"/>
                <w:i w:val="false"/>
                <w:color w:val="000000"/>
                <w:sz w:val="20"/>
              </w:rPr>
              <w:t>
Машықтар:</w:t>
            </w:r>
          </w:p>
          <w:bookmarkEnd w:id="2689"/>
          <w:p>
            <w:pPr>
              <w:spacing w:after="20"/>
              <w:ind w:left="20"/>
              <w:jc w:val="both"/>
            </w:pPr>
            <w:r>
              <w:rPr>
                <w:rFonts w:ascii="Times New Roman"/>
                <w:b w:val="false"/>
                <w:i w:val="false"/>
                <w:color w:val="000000"/>
                <w:sz w:val="20"/>
              </w:rPr>
              <w:t>
</w:t>
            </w:r>
            <w:r>
              <w:rPr>
                <w:rFonts w:ascii="Times New Roman"/>
                <w:b w:val="false"/>
                <w:i w:val="false"/>
                <w:color w:val="000000"/>
                <w:sz w:val="20"/>
              </w:rPr>
              <w:t>1. Өз өкілеттіктері шегінде мәселелерді қарауға және олар бойынша шешімдер қабылдауға қатысу, оларды тиісті органдар мен лауазымды адамдар орындауын талап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Ойыншықтардың, балалар киімдері мен аяқ киімдерінің, жиһаздардың, оқулықтар мен балалар кітаптарының жаңа үлгілеріне сараптама жүргізу.</w:t>
            </w:r>
          </w:p>
          <w:p>
            <w:pPr>
              <w:spacing w:after="20"/>
              <w:ind w:left="20"/>
              <w:jc w:val="both"/>
            </w:pPr>
            <w:r>
              <w:rPr>
                <w:rFonts w:ascii="Times New Roman"/>
                <w:b w:val="false"/>
                <w:i w:val="false"/>
                <w:color w:val="000000"/>
                <w:sz w:val="20"/>
              </w:rPr>
              <w:t>
3. Есепке алу-есеп беру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1" w:id="2690"/>
          <w:p>
            <w:pPr>
              <w:spacing w:after="20"/>
              <w:ind w:left="20"/>
              <w:jc w:val="both"/>
            </w:pPr>
            <w:r>
              <w:rPr>
                <w:rFonts w:ascii="Times New Roman"/>
                <w:b w:val="false"/>
                <w:i w:val="false"/>
                <w:color w:val="000000"/>
                <w:sz w:val="20"/>
              </w:rPr>
              <w:t>
Білімдер:</w:t>
            </w:r>
          </w:p>
          <w:bookmarkEnd w:id="2690"/>
          <w:p>
            <w:pPr>
              <w:spacing w:after="20"/>
              <w:ind w:left="20"/>
              <w:jc w:val="both"/>
            </w:pPr>
            <w:r>
              <w:rPr>
                <w:rFonts w:ascii="Times New Roman"/>
                <w:b w:val="false"/>
                <w:i w:val="false"/>
                <w:color w:val="000000"/>
                <w:sz w:val="20"/>
              </w:rPr>
              <w:t>
</w:t>
            </w:r>
            <w:r>
              <w:rPr>
                <w:rFonts w:ascii="Times New Roman"/>
                <w:b w:val="false"/>
                <w:i w:val="false"/>
                <w:color w:val="000000"/>
                <w:sz w:val="20"/>
              </w:rPr>
              <w:t>1. Білім беру және тәрбиелеу объектілерінде тіршілік ету ортасының факторларын зертханалық-аспаптық бақылауды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жасөспірімдердің тіршілік ету ортасының ластану көздері мен түрлері, оған жағымсыз әсер ету факторлары.</w:t>
            </w:r>
          </w:p>
          <w:p>
            <w:pPr>
              <w:spacing w:after="20"/>
              <w:ind w:left="20"/>
              <w:jc w:val="both"/>
            </w:pPr>
            <w:r>
              <w:rPr>
                <w:rFonts w:ascii="Times New Roman"/>
                <w:b w:val="false"/>
                <w:i w:val="false"/>
                <w:color w:val="000000"/>
                <w:sz w:val="20"/>
              </w:rPr>
              <w:t>
3. Балалар керек жарақтарына қойылатын талаптарды реттейтін нормативтік-әдістемелік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4" w:id="2691"/>
          <w:p>
            <w:pPr>
              <w:spacing w:after="20"/>
              <w:ind w:left="20"/>
              <w:jc w:val="both"/>
            </w:pPr>
            <w:r>
              <w:rPr>
                <w:rFonts w:ascii="Times New Roman"/>
                <w:b w:val="false"/>
                <w:i w:val="false"/>
                <w:color w:val="000000"/>
                <w:sz w:val="20"/>
              </w:rPr>
              <w:t>
Дағды 2:</w:t>
            </w:r>
          </w:p>
          <w:bookmarkEnd w:id="2691"/>
          <w:p>
            <w:pPr>
              <w:spacing w:after="20"/>
              <w:ind w:left="20"/>
              <w:jc w:val="both"/>
            </w:pPr>
            <w:r>
              <w:rPr>
                <w:rFonts w:ascii="Times New Roman"/>
                <w:b w:val="false"/>
                <w:i w:val="false"/>
                <w:color w:val="000000"/>
                <w:sz w:val="20"/>
              </w:rPr>
              <w:t>
Балалардың керек жарақтарына зертханалық зерттеулер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5" w:id="2692"/>
          <w:p>
            <w:pPr>
              <w:spacing w:after="20"/>
              <w:ind w:left="20"/>
              <w:jc w:val="both"/>
            </w:pPr>
            <w:r>
              <w:rPr>
                <w:rFonts w:ascii="Times New Roman"/>
                <w:b w:val="false"/>
                <w:i w:val="false"/>
                <w:color w:val="000000"/>
                <w:sz w:val="20"/>
              </w:rPr>
              <w:t>
Машықтар:</w:t>
            </w:r>
          </w:p>
          <w:bookmarkEnd w:id="2692"/>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жасөспірімдердің денсаулық жағдайы мен тіршілік ету ортасы арасындағы себеп-салдарлық байланыстарды, өнімнің және санитариялық-эпидемиологиялық қадағалау мен бақылау объектілерінің зертханалық және аспаптық зерттеулерінің нәтижелері негізінде халықтың санитариялық-эпидемиологиялық салауаттылығының өзгеру себептері мен жағдайларын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керек жарақтарын зертханалық-аспаптық зерттеу нәтижелерін бағалау.</w:t>
            </w:r>
          </w:p>
          <w:p>
            <w:pPr>
              <w:spacing w:after="20"/>
              <w:ind w:left="20"/>
              <w:jc w:val="both"/>
            </w:pPr>
            <w:r>
              <w:rPr>
                <w:rFonts w:ascii="Times New Roman"/>
                <w:b w:val="false"/>
                <w:i w:val="false"/>
                <w:color w:val="000000"/>
                <w:sz w:val="20"/>
              </w:rPr>
              <w:t>
3. Зертханалық зерттеулердің нәтижелері бойынша санитариялық-гигиеналық қорытынды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8" w:id="2693"/>
          <w:p>
            <w:pPr>
              <w:spacing w:after="20"/>
              <w:ind w:left="20"/>
              <w:jc w:val="both"/>
            </w:pPr>
            <w:r>
              <w:rPr>
                <w:rFonts w:ascii="Times New Roman"/>
                <w:b w:val="false"/>
                <w:i w:val="false"/>
                <w:color w:val="000000"/>
                <w:sz w:val="20"/>
              </w:rPr>
              <w:t>
Білімдер:</w:t>
            </w:r>
          </w:p>
          <w:bookmarkEnd w:id="2693"/>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 мен жасөспірімдердің гигиенасы саласындағы санитариялық-гигиеналық нормалау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заттарының сапасын есептеу және гигиеналық бағалау әдістері.</w:t>
            </w:r>
          </w:p>
          <w:p>
            <w:pPr>
              <w:spacing w:after="20"/>
              <w:ind w:left="20"/>
              <w:jc w:val="both"/>
            </w:pPr>
            <w:r>
              <w:rPr>
                <w:rFonts w:ascii="Times New Roman"/>
                <w:b w:val="false"/>
                <w:i w:val="false"/>
                <w:color w:val="000000"/>
                <w:sz w:val="20"/>
              </w:rPr>
              <w:t>
3. Балалар мен жасөспірімдерге арналған тауарларды дайындауға арналған балалар тұрмыстық заттары мен шикізаттың сапасы мен қауіпсіздігіне қойылатын санитариялық-эпидемиологиялық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1" w:id="2694"/>
          <w:p>
            <w:pPr>
              <w:spacing w:after="20"/>
              <w:ind w:left="20"/>
              <w:jc w:val="both"/>
            </w:pPr>
            <w:r>
              <w:rPr>
                <w:rFonts w:ascii="Times New Roman"/>
                <w:b w:val="false"/>
                <w:i w:val="false"/>
                <w:color w:val="000000"/>
                <w:sz w:val="20"/>
              </w:rPr>
              <w:t>
Тәртіптілік</w:t>
            </w:r>
          </w:p>
          <w:bookmarkEnd w:id="2694"/>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Тәлімгерлік (тәлімгерлік, коучинг)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Кәсіптің карточкасы "7.3 Еңбек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Еңбек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5" w:id="2695"/>
          <w:p>
            <w:pPr>
              <w:spacing w:after="20"/>
              <w:ind w:left="20"/>
              <w:jc w:val="both"/>
            </w:pPr>
            <w:r>
              <w:rPr>
                <w:rFonts w:ascii="Times New Roman"/>
                <w:b w:val="false"/>
                <w:i w:val="false"/>
                <w:color w:val="000000"/>
                <w:sz w:val="20"/>
              </w:rPr>
              <w:t>
Білім деңгейі:</w:t>
            </w:r>
          </w:p>
          <w:bookmarkEnd w:id="2695"/>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6" w:id="2696"/>
          <w:p>
            <w:pPr>
              <w:spacing w:after="20"/>
              <w:ind w:left="20"/>
              <w:jc w:val="both"/>
            </w:pPr>
            <w:r>
              <w:rPr>
                <w:rFonts w:ascii="Times New Roman"/>
                <w:b w:val="false"/>
                <w:i w:val="false"/>
                <w:color w:val="000000"/>
                <w:sz w:val="20"/>
              </w:rPr>
              <w:t>
Мамандық:</w:t>
            </w:r>
          </w:p>
          <w:bookmarkEnd w:id="2696"/>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7" w:id="2697"/>
          <w:p>
            <w:pPr>
              <w:spacing w:after="20"/>
              <w:ind w:left="20"/>
              <w:jc w:val="both"/>
            </w:pPr>
            <w:r>
              <w:rPr>
                <w:rFonts w:ascii="Times New Roman"/>
                <w:b w:val="false"/>
                <w:i w:val="false"/>
                <w:color w:val="000000"/>
                <w:sz w:val="20"/>
              </w:rPr>
              <w:t>
Біліктілік:</w:t>
            </w:r>
          </w:p>
          <w:bookmarkEnd w:id="269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8" w:id="2698"/>
          <w:p>
            <w:pPr>
              <w:spacing w:after="20"/>
              <w:ind w:left="20"/>
              <w:jc w:val="both"/>
            </w:pPr>
            <w:r>
              <w:rPr>
                <w:rFonts w:ascii="Times New Roman"/>
                <w:b w:val="false"/>
                <w:i w:val="false"/>
                <w:color w:val="000000"/>
                <w:sz w:val="20"/>
              </w:rPr>
              <w:t>
2269-2-003 - Еңбек гигиенасы дәрігері</w:t>
            </w:r>
          </w:p>
          <w:bookmarkEnd w:id="2698"/>
          <w:p>
            <w:pPr>
              <w:spacing w:after="20"/>
              <w:ind w:left="20"/>
              <w:jc w:val="both"/>
            </w:pPr>
            <w:r>
              <w:rPr>
                <w:rFonts w:ascii="Times New Roman"/>
                <w:b w:val="false"/>
                <w:i w:val="false"/>
                <w:color w:val="000000"/>
                <w:sz w:val="20"/>
              </w:rPr>
              <w:t>
2269-2-007 - Санитариялық-эпидемиологиялық қызмет дәрігері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жасайтын халықтың санитариялық-эпидемиологиялық салауаттылығы саласында мемлекеттік бақылауды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9" w:id="2699"/>
          <w:p>
            <w:pPr>
              <w:spacing w:after="20"/>
              <w:ind w:left="20"/>
              <w:jc w:val="both"/>
            </w:pPr>
            <w:r>
              <w:rPr>
                <w:rFonts w:ascii="Times New Roman"/>
                <w:b w:val="false"/>
                <w:i w:val="false"/>
                <w:color w:val="000000"/>
                <w:sz w:val="20"/>
              </w:rPr>
              <w:t>
1. Жұмыс жасайтын халықтың санитариялық-эпидемиологиялық салауаттылығын қамтамасыз ету жөніндегі қызмет.</w:t>
            </w:r>
          </w:p>
          <w:bookmarkEnd w:id="2699"/>
          <w:p>
            <w:pPr>
              <w:spacing w:after="20"/>
              <w:ind w:left="20"/>
              <w:jc w:val="both"/>
            </w:pPr>
            <w:r>
              <w:rPr>
                <w:rFonts w:ascii="Times New Roman"/>
                <w:b w:val="false"/>
                <w:i w:val="false"/>
                <w:color w:val="000000"/>
                <w:sz w:val="20"/>
              </w:rPr>
              <w:t>
2. Өнеркәсіптік объектілерге мемлекеттік санитариялық қадағалауды жүзеге асыру жөніндегі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жасайтын халықтың санитариялық-эпидемиологиялық салауаттылығын қамтамасыз етуге бағытталған санитариялық-эпидемиологиялық қызмет бөлімшелерінің қызметін ұйымдастыру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0" w:id="2700"/>
          <w:p>
            <w:pPr>
              <w:spacing w:after="20"/>
              <w:ind w:left="20"/>
              <w:jc w:val="both"/>
            </w:pPr>
            <w:r>
              <w:rPr>
                <w:rFonts w:ascii="Times New Roman"/>
                <w:b w:val="false"/>
                <w:i w:val="false"/>
                <w:color w:val="000000"/>
                <w:sz w:val="20"/>
              </w:rPr>
              <w:t>
Еңбек функциясы 1:</w:t>
            </w:r>
          </w:p>
          <w:bookmarkEnd w:id="2700"/>
          <w:p>
            <w:pPr>
              <w:spacing w:after="20"/>
              <w:ind w:left="20"/>
              <w:jc w:val="both"/>
            </w:pPr>
            <w:r>
              <w:rPr>
                <w:rFonts w:ascii="Times New Roman"/>
                <w:b w:val="false"/>
                <w:i w:val="false"/>
                <w:color w:val="000000"/>
                <w:sz w:val="20"/>
              </w:rPr>
              <w:t>
Жұмыс жасайтын халықтың санитариялық-эпидемиологиялық салауаттылығын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1" w:id="2701"/>
          <w:p>
            <w:pPr>
              <w:spacing w:after="20"/>
              <w:ind w:left="20"/>
              <w:jc w:val="both"/>
            </w:pPr>
            <w:r>
              <w:rPr>
                <w:rFonts w:ascii="Times New Roman"/>
                <w:b w:val="false"/>
                <w:i w:val="false"/>
                <w:color w:val="000000"/>
                <w:sz w:val="20"/>
              </w:rPr>
              <w:t>
Дағды 1:</w:t>
            </w:r>
          </w:p>
          <w:bookmarkEnd w:id="2701"/>
          <w:p>
            <w:pPr>
              <w:spacing w:after="20"/>
              <w:ind w:left="20"/>
              <w:jc w:val="both"/>
            </w:pPr>
            <w:r>
              <w:rPr>
                <w:rFonts w:ascii="Times New Roman"/>
                <w:b w:val="false"/>
                <w:i w:val="false"/>
                <w:color w:val="000000"/>
                <w:sz w:val="20"/>
              </w:rPr>
              <w:t>
Зиянды және қауіпті өндірістік факторлардың (өндірістік (жұмыс) ортаның және еңбек процесінің факторларының) көрсеткіштері бойынша еңбек жағдайларын бағалауды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2" w:id="2702"/>
          <w:p>
            <w:pPr>
              <w:spacing w:after="20"/>
              <w:ind w:left="20"/>
              <w:jc w:val="both"/>
            </w:pPr>
            <w:r>
              <w:rPr>
                <w:rFonts w:ascii="Times New Roman"/>
                <w:b w:val="false"/>
                <w:i w:val="false"/>
                <w:color w:val="000000"/>
                <w:sz w:val="20"/>
              </w:rPr>
              <w:t>
Машықтар:</w:t>
            </w:r>
          </w:p>
          <w:bookmarkEnd w:id="2702"/>
          <w:p>
            <w:pPr>
              <w:spacing w:after="20"/>
              <w:ind w:left="20"/>
              <w:jc w:val="both"/>
            </w:pPr>
            <w:r>
              <w:rPr>
                <w:rFonts w:ascii="Times New Roman"/>
                <w:b w:val="false"/>
                <w:i w:val="false"/>
                <w:color w:val="000000"/>
                <w:sz w:val="20"/>
              </w:rPr>
              <w:t>
</w:t>
            </w:r>
            <w:r>
              <w:rPr>
                <w:rFonts w:ascii="Times New Roman"/>
                <w:b w:val="false"/>
                <w:i w:val="false"/>
                <w:color w:val="000000"/>
                <w:sz w:val="20"/>
              </w:rPr>
              <w:t>1. Бақылаудағы объектілердің санитариялық-гигиеналық жай-күйін, оның ішінде жұмысшылар арасындағы жалпы және кәсіптік сырқаттанушылықтың жай-күйін ескере отырып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және қауіпті өндірістік факторларды (өндірістік (жұмыс) ортаның және еңбек процесінің факторларын) бағалау әдістемелерін қолдану, еңбек жағдайлары мен жұмыс жасайтын халықтың денсаулық жағдайы арасындағы себеп-салдарлық байланыстарға, сондай-ақ жұмыс істейтін халық арасында кәсіптік сырқаттанушылықтың, еңбекке қабілеттілігін уақытша жоғалтумен сырқаттанушылықтың туындау қаупіне талдау жүргізу.</w:t>
            </w:r>
          </w:p>
          <w:p>
            <w:pPr>
              <w:spacing w:after="20"/>
              <w:ind w:left="20"/>
              <w:jc w:val="both"/>
            </w:pPr>
            <w:r>
              <w:rPr>
                <w:rFonts w:ascii="Times New Roman"/>
                <w:b w:val="false"/>
                <w:i w:val="false"/>
                <w:color w:val="000000"/>
                <w:sz w:val="20"/>
              </w:rPr>
              <w:t>
3. Жобалық құжаттамаға санитариялық-эпидемиологиялық сараптама жүргізеді, еңбек жағдайларына сараптамалық баға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5" w:id="2703"/>
          <w:p>
            <w:pPr>
              <w:spacing w:after="20"/>
              <w:ind w:left="20"/>
              <w:jc w:val="both"/>
            </w:pPr>
            <w:r>
              <w:rPr>
                <w:rFonts w:ascii="Times New Roman"/>
                <w:b w:val="false"/>
                <w:i w:val="false"/>
                <w:color w:val="000000"/>
                <w:sz w:val="20"/>
              </w:rPr>
              <w:t>
Білімдер:</w:t>
            </w:r>
          </w:p>
          <w:bookmarkEnd w:id="2703"/>
          <w:p>
            <w:pPr>
              <w:spacing w:after="20"/>
              <w:ind w:left="20"/>
              <w:jc w:val="both"/>
            </w:pPr>
            <w:r>
              <w:rPr>
                <w:rFonts w:ascii="Times New Roman"/>
                <w:b w:val="false"/>
                <w:i w:val="false"/>
                <w:color w:val="000000"/>
                <w:sz w:val="20"/>
              </w:rPr>
              <w:t>
</w:t>
            </w:r>
            <w:r>
              <w:rPr>
                <w:rFonts w:ascii="Times New Roman"/>
                <w:b w:val="false"/>
                <w:i w:val="false"/>
                <w:color w:val="000000"/>
                <w:sz w:val="20"/>
              </w:rPr>
              <w:t>1. Өндірістік орта факторларының зияндылығы мен қауіптілігі, еңбек процесінің ауырлығы мен шиеленісі көрсеткіштері бойынша еңбек жағдайларын бағалау мен жіктеудің гигиеналық критерийлері.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жағдайларда шұғыл медициналық көмекті ұйымдастыру қызметінің ұйымдық құрылымы, төтенше жағдайларда өзара іс-әрекеттер принциптері.</w:t>
            </w:r>
          </w:p>
          <w:p>
            <w:pPr>
              <w:spacing w:after="20"/>
              <w:ind w:left="20"/>
              <w:jc w:val="both"/>
            </w:pPr>
            <w:r>
              <w:rPr>
                <w:rFonts w:ascii="Times New Roman"/>
                <w:b w:val="false"/>
                <w:i w:val="false"/>
                <w:color w:val="000000"/>
                <w:sz w:val="20"/>
              </w:rPr>
              <w:t>
3. Санитариялық ағартуды, халықты гигиеналық тәрбиелеуді және салауатты өмір салтын насихаттауды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8" w:id="2704"/>
          <w:p>
            <w:pPr>
              <w:spacing w:after="20"/>
              <w:ind w:left="20"/>
              <w:jc w:val="both"/>
            </w:pPr>
            <w:r>
              <w:rPr>
                <w:rFonts w:ascii="Times New Roman"/>
                <w:b w:val="false"/>
                <w:i w:val="false"/>
                <w:color w:val="000000"/>
                <w:sz w:val="20"/>
              </w:rPr>
              <w:t>
Дағды 2:</w:t>
            </w:r>
          </w:p>
          <w:bookmarkEnd w:id="2704"/>
          <w:p>
            <w:pPr>
              <w:spacing w:after="20"/>
              <w:ind w:left="20"/>
              <w:jc w:val="both"/>
            </w:pPr>
            <w:r>
              <w:rPr>
                <w:rFonts w:ascii="Times New Roman"/>
                <w:b w:val="false"/>
                <w:i w:val="false"/>
                <w:color w:val="000000"/>
                <w:sz w:val="20"/>
              </w:rPr>
              <w:t>
Зиянды және қауіпті өндірістік факторлардың (өндірістік (жұмыс) ортаның және еңбек процесінің факторларының) көрсеткіштері бойынша еңбек жағдайларының жағымсыз әсерінің қауіп-қатерін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9" w:id="2705"/>
          <w:p>
            <w:pPr>
              <w:spacing w:after="20"/>
              <w:ind w:left="20"/>
              <w:jc w:val="both"/>
            </w:pPr>
            <w:r>
              <w:rPr>
                <w:rFonts w:ascii="Times New Roman"/>
                <w:b w:val="false"/>
                <w:i w:val="false"/>
                <w:color w:val="000000"/>
                <w:sz w:val="20"/>
              </w:rPr>
              <w:t>
Машықтар:</w:t>
            </w:r>
          </w:p>
          <w:bookmarkEnd w:id="2705"/>
          <w:p>
            <w:pPr>
              <w:spacing w:after="20"/>
              <w:ind w:left="20"/>
              <w:jc w:val="both"/>
            </w:pPr>
            <w:r>
              <w:rPr>
                <w:rFonts w:ascii="Times New Roman"/>
                <w:b w:val="false"/>
                <w:i w:val="false"/>
                <w:color w:val="000000"/>
                <w:sz w:val="20"/>
              </w:rPr>
              <w:t>
</w:t>
            </w:r>
            <w:r>
              <w:rPr>
                <w:rFonts w:ascii="Times New Roman"/>
                <w:b w:val="false"/>
                <w:i w:val="false"/>
                <w:color w:val="000000"/>
                <w:sz w:val="20"/>
              </w:rPr>
              <w:t>1. Зиянды және қауіпті өндірістік факторлардың (өндірістік (жұмыс) ортаның және еңбек процесінің факторларының) қауіп-қатерін бағалау үшін талдаудың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істейтін халықтың денсаулық жағдайы мен зиянды және қауіпті өндірістік факторлардың (өндірістік (жұмыс) орта факторлары мен еңбек процесінің) әсері арасындағы себеп-салдарлық байланыстарға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істейтін халық арасында еңбекке қабілеттілігінен уақытша айырыла отырып, кәсіптік сырқаттанушылықтың және сырқаттанушылықтың алдын алу жөніндегі басым бағыттарды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Жұмыс істейтін халықтың санитариялық-эпидемиологиялық салауаттылығын қамтамасыз ету бойынша ғылыми негізделген ұсынымдар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Жедел және созылмалы кәсіптік уланулар мен ауруларды тергеуге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Халықтың өмірі мен денсаулығына қауіп төндіре отырып, халық пен қоршаған орта үшін химиялық, радиациялық және биологиялық қауіп-қатерлерге әкеп соқтырған немесе әкелуі мүмкін объектілердегі авариялардың салдарын жою жөніндегі іс-шараларды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гигиенасы және өндірістік санитария мәселелері бойынша есептер, баяндамалар және ақпараттық хабарламалар қалыптастыру.</w:t>
            </w:r>
          </w:p>
          <w:p>
            <w:pPr>
              <w:spacing w:after="20"/>
              <w:ind w:left="20"/>
              <w:jc w:val="both"/>
            </w:pPr>
            <w:r>
              <w:rPr>
                <w:rFonts w:ascii="Times New Roman"/>
                <w:b w:val="false"/>
                <w:i w:val="false"/>
                <w:color w:val="000000"/>
                <w:sz w:val="20"/>
              </w:rPr>
              <w:t>
8. Қазақстан Республикасының халықтың санитариялық-эпидемиологиялық салауаттылығын қамтамасыз ету саласындағы заңнамасын анықталған бұзушылықтардың нәтижелері бойынша басқарушылық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7" w:id="2706"/>
          <w:p>
            <w:pPr>
              <w:spacing w:after="20"/>
              <w:ind w:left="20"/>
              <w:jc w:val="both"/>
            </w:pPr>
            <w:r>
              <w:rPr>
                <w:rFonts w:ascii="Times New Roman"/>
                <w:b w:val="false"/>
                <w:i w:val="false"/>
                <w:color w:val="000000"/>
                <w:sz w:val="20"/>
              </w:rPr>
              <w:t>
Білімдер:</w:t>
            </w:r>
          </w:p>
          <w:bookmarkEnd w:id="2706"/>
          <w:p>
            <w:pPr>
              <w:spacing w:after="20"/>
              <w:ind w:left="20"/>
              <w:jc w:val="both"/>
            </w:pPr>
            <w:r>
              <w:rPr>
                <w:rFonts w:ascii="Times New Roman"/>
                <w:b w:val="false"/>
                <w:i w:val="false"/>
                <w:color w:val="000000"/>
                <w:sz w:val="20"/>
              </w:rPr>
              <w:t>
</w:t>
            </w:r>
            <w:r>
              <w:rPr>
                <w:rFonts w:ascii="Times New Roman"/>
                <w:b w:val="false"/>
                <w:i w:val="false"/>
                <w:color w:val="000000"/>
                <w:sz w:val="20"/>
              </w:rPr>
              <w:t>1. Еңбек гигиенасы және өндірістік санитария саласындағы санитариялық-гигиеналық нормалау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денсаулық жағдайының медициналық-демографиялық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жасайтын халықтың санитариялық-эпидемиологиялық салауаттылығын қамтамасыз ету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және зиянды өндірістік факторлардың қауіп-қатерін есептеу және бағалау әдістемесі.</w:t>
            </w:r>
          </w:p>
          <w:p>
            <w:pPr>
              <w:spacing w:after="20"/>
              <w:ind w:left="20"/>
              <w:jc w:val="both"/>
            </w:pPr>
            <w:r>
              <w:rPr>
                <w:rFonts w:ascii="Times New Roman"/>
                <w:b w:val="false"/>
                <w:i w:val="false"/>
                <w:color w:val="000000"/>
                <w:sz w:val="20"/>
              </w:rPr>
              <w:t>
5. Жұмыс жасайтын халықтың денсаулығына өнеркәсіптік факторлардың қауіп-қатерін есептеу және бағалау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2" w:id="2707"/>
          <w:p>
            <w:pPr>
              <w:spacing w:after="20"/>
              <w:ind w:left="20"/>
              <w:jc w:val="both"/>
            </w:pPr>
            <w:r>
              <w:rPr>
                <w:rFonts w:ascii="Times New Roman"/>
                <w:b w:val="false"/>
                <w:i w:val="false"/>
                <w:color w:val="000000"/>
                <w:sz w:val="20"/>
              </w:rPr>
              <w:t>
Дағды 3:</w:t>
            </w:r>
          </w:p>
          <w:bookmarkEnd w:id="2707"/>
          <w:p>
            <w:pPr>
              <w:spacing w:after="20"/>
              <w:ind w:left="20"/>
              <w:jc w:val="both"/>
            </w:pPr>
            <w:r>
              <w:rPr>
                <w:rFonts w:ascii="Times New Roman"/>
                <w:b w:val="false"/>
                <w:i w:val="false"/>
                <w:color w:val="000000"/>
                <w:sz w:val="20"/>
              </w:rPr>
              <w:t>
Еңбек гигиенасы және өндірістік санитария саласындағы халықтың санитариялық-эпидемиологиялық салауаттылығы саласындағы мемлекеттік санитариялық-эпидемиологиялық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2708"/>
          <w:p>
            <w:pPr>
              <w:spacing w:after="20"/>
              <w:ind w:left="20"/>
              <w:jc w:val="both"/>
            </w:pPr>
            <w:r>
              <w:rPr>
                <w:rFonts w:ascii="Times New Roman"/>
                <w:b w:val="false"/>
                <w:i w:val="false"/>
                <w:color w:val="000000"/>
                <w:sz w:val="20"/>
              </w:rPr>
              <w:t>
Машықтар:</w:t>
            </w:r>
          </w:p>
          <w:bookmarkEnd w:id="2708"/>
          <w:p>
            <w:pPr>
              <w:spacing w:after="20"/>
              <w:ind w:left="20"/>
              <w:jc w:val="both"/>
            </w:pPr>
            <w:r>
              <w:rPr>
                <w:rFonts w:ascii="Times New Roman"/>
                <w:b w:val="false"/>
                <w:i w:val="false"/>
                <w:color w:val="000000"/>
                <w:sz w:val="20"/>
              </w:rPr>
              <w:t>
</w:t>
            </w:r>
            <w:r>
              <w:rPr>
                <w:rFonts w:ascii="Times New Roman"/>
                <w:b w:val="false"/>
                <w:i w:val="false"/>
                <w:color w:val="000000"/>
                <w:sz w:val="20"/>
              </w:rPr>
              <w:t>1. Еңбек гигиенасы және өндірістік санитария саласындағы халықтың санитариялық-эпидемиологиялық салауаттылығы саласындағы нормативтік құқықтық актілерді пайдалана отырып, профилактикалық бақылау, тексерулер, тергеулер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гигиенасы және өндірістік санитария саласындағы анықталған бұзушылықтарды жою туралы хабарламаларды, тексеруді тағайындау туралы актілерді, тексеру актілерін, нұсқамаларды тұжырымдау, дайындау және олардың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жағдайлары бойынша жұмыс орындарын аттестаттауды жүргізу барысында аттестаттау комиссиясына консультациялық көмекті жүзеге асыру.</w:t>
            </w:r>
          </w:p>
          <w:p>
            <w:pPr>
              <w:spacing w:after="20"/>
              <w:ind w:left="20"/>
              <w:jc w:val="both"/>
            </w:pPr>
            <w:r>
              <w:rPr>
                <w:rFonts w:ascii="Times New Roman"/>
                <w:b w:val="false"/>
                <w:i w:val="false"/>
                <w:color w:val="000000"/>
                <w:sz w:val="20"/>
              </w:rPr>
              <w:t>
4. Әкімшілік шаралар мен жедел ден қою шараларын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2709"/>
          <w:p>
            <w:pPr>
              <w:spacing w:after="20"/>
              <w:ind w:left="20"/>
              <w:jc w:val="both"/>
            </w:pPr>
            <w:r>
              <w:rPr>
                <w:rFonts w:ascii="Times New Roman"/>
                <w:b w:val="false"/>
                <w:i w:val="false"/>
                <w:color w:val="000000"/>
                <w:sz w:val="20"/>
              </w:rPr>
              <w:t>
Білімдер:</w:t>
            </w:r>
          </w:p>
          <w:bookmarkEnd w:id="2709"/>
          <w:p>
            <w:pPr>
              <w:spacing w:after="20"/>
              <w:ind w:left="20"/>
              <w:jc w:val="both"/>
            </w:pPr>
            <w:r>
              <w:rPr>
                <w:rFonts w:ascii="Times New Roman"/>
                <w:b w:val="false"/>
                <w:i w:val="false"/>
                <w:color w:val="000000"/>
                <w:sz w:val="20"/>
              </w:rPr>
              <w:t>
</w:t>
            </w:r>
            <w:r>
              <w:rPr>
                <w:rFonts w:ascii="Times New Roman"/>
                <w:b w:val="false"/>
                <w:i w:val="false"/>
                <w:color w:val="000000"/>
                <w:sz w:val="20"/>
              </w:rPr>
              <w:t>1. Негізгі қауіпті және зиянды өндірістік факторлар (өндірістік (жұмыс) ортасы мен еңбек процесінің факторлары) және олардың өнеркәсіптік кәсіпорындар мен өндірістік объектілердегі көздері, сондай-ақ қауіпті және зиянды өндірістік факторлардың жұмысшылардың ағзасына әсер 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және өндірістік объектілердегі санитарлық-эпидемиологиялық бақылаудың жеке мәселелері, сондай-ақ экономика мен өндірістің негізгі салаларының технологиялық процестері.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басқару, денсаулық сақтау, кәсіпкерлік, еңбек заңнамасы, рұқсат беру рәсімдері, әкімшілік заңнама және өзге де нормативтік құқықтық актілер саласындағы заңнамасының негізгі ережелері.</w:t>
            </w:r>
          </w:p>
          <w:p>
            <w:pPr>
              <w:spacing w:after="20"/>
              <w:ind w:left="20"/>
              <w:jc w:val="both"/>
            </w:pPr>
            <w:r>
              <w:rPr>
                <w:rFonts w:ascii="Times New Roman"/>
                <w:b w:val="false"/>
                <w:i w:val="false"/>
                <w:color w:val="000000"/>
                <w:sz w:val="20"/>
              </w:rPr>
              <w:t>
4. Халықтың санитариялық-эпидемиологиялық саламаттылығы саласындағы мемлекеттік органдарда көзделген есепке алу-есеп беру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1" w:id="2710"/>
          <w:p>
            <w:pPr>
              <w:spacing w:after="20"/>
              <w:ind w:left="20"/>
              <w:jc w:val="both"/>
            </w:pPr>
            <w:r>
              <w:rPr>
                <w:rFonts w:ascii="Times New Roman"/>
                <w:b w:val="false"/>
                <w:i w:val="false"/>
                <w:color w:val="000000"/>
                <w:sz w:val="20"/>
              </w:rPr>
              <w:t>
Еңбек функциясы 2:</w:t>
            </w:r>
          </w:p>
          <w:bookmarkEnd w:id="2710"/>
          <w:p>
            <w:pPr>
              <w:spacing w:after="20"/>
              <w:ind w:left="20"/>
              <w:jc w:val="both"/>
            </w:pPr>
            <w:r>
              <w:rPr>
                <w:rFonts w:ascii="Times New Roman"/>
                <w:b w:val="false"/>
                <w:i w:val="false"/>
                <w:color w:val="000000"/>
                <w:sz w:val="20"/>
              </w:rPr>
              <w:t>
Өнеркәсіптік объектілерге мемлекеттік санитариялық қадағалауды жүзеге асыру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2" w:id="2711"/>
          <w:p>
            <w:pPr>
              <w:spacing w:after="20"/>
              <w:ind w:left="20"/>
              <w:jc w:val="both"/>
            </w:pPr>
            <w:r>
              <w:rPr>
                <w:rFonts w:ascii="Times New Roman"/>
                <w:b w:val="false"/>
                <w:i w:val="false"/>
                <w:color w:val="000000"/>
                <w:sz w:val="20"/>
              </w:rPr>
              <w:t>
Дағды 1:</w:t>
            </w:r>
          </w:p>
          <w:bookmarkEnd w:id="2711"/>
          <w:p>
            <w:pPr>
              <w:spacing w:after="20"/>
              <w:ind w:left="20"/>
              <w:jc w:val="both"/>
            </w:pPr>
            <w:r>
              <w:rPr>
                <w:rFonts w:ascii="Times New Roman"/>
                <w:b w:val="false"/>
                <w:i w:val="false"/>
                <w:color w:val="000000"/>
                <w:sz w:val="20"/>
              </w:rPr>
              <w:t>
Эпидемиялық маңыздылық дәрежесін (жоғары, орташа, елеусіз) айқындау үшін өнеркәсіптік объектілердің санитариялық-эпидемиологиялық жай-күйін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3" w:id="2712"/>
          <w:p>
            <w:pPr>
              <w:spacing w:after="20"/>
              <w:ind w:left="20"/>
              <w:jc w:val="both"/>
            </w:pPr>
            <w:r>
              <w:rPr>
                <w:rFonts w:ascii="Times New Roman"/>
                <w:b w:val="false"/>
                <w:i w:val="false"/>
                <w:color w:val="000000"/>
                <w:sz w:val="20"/>
              </w:rPr>
              <w:t>
Машықтар:</w:t>
            </w:r>
          </w:p>
          <w:bookmarkEnd w:id="2712"/>
          <w:p>
            <w:pPr>
              <w:spacing w:after="20"/>
              <w:ind w:left="20"/>
              <w:jc w:val="both"/>
            </w:pPr>
            <w:r>
              <w:rPr>
                <w:rFonts w:ascii="Times New Roman"/>
                <w:b w:val="false"/>
                <w:i w:val="false"/>
                <w:color w:val="000000"/>
                <w:sz w:val="20"/>
              </w:rPr>
              <w:t>
</w:t>
            </w:r>
            <w:r>
              <w:rPr>
                <w:rFonts w:ascii="Times New Roman"/>
                <w:b w:val="false"/>
                <w:i w:val="false"/>
                <w:color w:val="000000"/>
                <w:sz w:val="20"/>
              </w:rPr>
              <w:t>1. Алынған құжаттар бойынша өнеркәсіптік объектінің санитариялық-гигиеналық, санитариялық-эпидемиологиялық жағдайына алдын-ала талдау жүргізу (қызмет түрі, технологиялық процестің сипаттамасы, Шығарылатын өнім және т.б.) және объектінің эпидемиялық маңыздылық дәрежесін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факторларды (метеофакторлар, жарықтандыру, электромагниттік өрістер, Шу мен діріл, жұмыс аймағы ауасының шаңдануы мен газдануы және т.б.) өлшеуге арналған әдістеме мен аспаптарды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Объектіге білікті санитариялық-эпидемиологиялық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Нормативтік-техникалық құжаттама талаптарына сәйкес өндірістік орта факторларын өлшеу хаттамаларын ресімдеу</w:t>
            </w:r>
          </w:p>
          <w:p>
            <w:pPr>
              <w:spacing w:after="20"/>
              <w:ind w:left="20"/>
              <w:jc w:val="both"/>
            </w:pPr>
            <w:r>
              <w:rPr>
                <w:rFonts w:ascii="Times New Roman"/>
                <w:b w:val="false"/>
                <w:i w:val="false"/>
                <w:color w:val="000000"/>
                <w:sz w:val="20"/>
              </w:rPr>
              <w:t>
5. Өнеркәсіптік кәсіпорынның негізделген санитариялық-эпидемиологиялық қорытындысын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8" w:id="2713"/>
          <w:p>
            <w:pPr>
              <w:spacing w:after="20"/>
              <w:ind w:left="20"/>
              <w:jc w:val="both"/>
            </w:pPr>
            <w:r>
              <w:rPr>
                <w:rFonts w:ascii="Times New Roman"/>
                <w:b w:val="false"/>
                <w:i w:val="false"/>
                <w:color w:val="000000"/>
                <w:sz w:val="20"/>
              </w:rPr>
              <w:t>
Білімдер:</w:t>
            </w:r>
          </w:p>
          <w:bookmarkEnd w:id="2713"/>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кәсіпорындардың қауіптілік дәрежесі, өндірістік ортаның зиянды және қауіпті факторларының түрлері бойынша жіктелуі.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Қауіпті және зиянды өндірістік факторлардың (өндірістік (жұмыс) ортаның және еңбек процесінің факторларының) жұмысшыларға әсерін гигиеналық нормалау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Өнеркәсіптік объектілерге мемлекеттік санитариялық-эпидемиологиялық қадағалау жүргізу жөніндегі негізгі нормативтік-құқықтық актілер.</w:t>
            </w:r>
          </w:p>
          <w:p>
            <w:pPr>
              <w:spacing w:after="20"/>
              <w:ind w:left="20"/>
              <w:jc w:val="both"/>
            </w:pPr>
            <w:r>
              <w:rPr>
                <w:rFonts w:ascii="Times New Roman"/>
                <w:b w:val="false"/>
                <w:i w:val="false"/>
                <w:color w:val="000000"/>
                <w:sz w:val="20"/>
              </w:rPr>
              <w:t>
4. Қазақстан Республикасының басқару, денсаулық сақтау, кәсіпкерлік, еңбек заңнамасы, рұқсат беру рәсімдері және әкімшілік заңнама саласындағы заңнамасының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2" w:id="2714"/>
          <w:p>
            <w:pPr>
              <w:spacing w:after="20"/>
              <w:ind w:left="20"/>
              <w:jc w:val="both"/>
            </w:pPr>
            <w:r>
              <w:rPr>
                <w:rFonts w:ascii="Times New Roman"/>
                <w:b w:val="false"/>
                <w:i w:val="false"/>
                <w:color w:val="000000"/>
                <w:sz w:val="20"/>
              </w:rPr>
              <w:t>
Дағды 2:</w:t>
            </w:r>
          </w:p>
          <w:bookmarkEnd w:id="2714"/>
          <w:p>
            <w:pPr>
              <w:spacing w:after="20"/>
              <w:ind w:left="20"/>
              <w:jc w:val="both"/>
            </w:pPr>
            <w:r>
              <w:rPr>
                <w:rFonts w:ascii="Times New Roman"/>
                <w:b w:val="false"/>
                <w:i w:val="false"/>
                <w:color w:val="000000"/>
                <w:sz w:val="20"/>
              </w:rPr>
              <w:t>
Бақылау объектісіне (субъектісіне) бармай-ақ өнеркәсіптік кәсіпорындарға профилактикалық бақылау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3" w:id="2715"/>
          <w:p>
            <w:pPr>
              <w:spacing w:after="20"/>
              <w:ind w:left="20"/>
              <w:jc w:val="both"/>
            </w:pPr>
            <w:r>
              <w:rPr>
                <w:rFonts w:ascii="Times New Roman"/>
                <w:b w:val="false"/>
                <w:i w:val="false"/>
                <w:color w:val="000000"/>
                <w:sz w:val="20"/>
              </w:rPr>
              <w:t>
Машықтар:</w:t>
            </w:r>
          </w:p>
          <w:bookmarkEnd w:id="2715"/>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объектінің санитариялық-эпидемиологиялық жай-күйін талдау және бағалау үшін қажетті есепке алу-есеп беру құжаттарының тізбесін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Бақылау объектісінің (субъектісінің) нақты санитариялық-гигиеналық, санитариялық-эпидемиологиялық жай-күйін сипаттайтын материалдарды (ағымдағы санитариялық қадағалау, еңбек жағдайлары бойынша жұмыс орындарын аттестаттау, өндірістік бақылау шеңберінде бұрын жүргізілген зертханалық-аспаптық өлшеулердің нәтижелері, объектінің (субъектінің) қызмет түрі, технологиялық процестің, шығарылатын өнімнің сипаттамасы және т.б.) талап ету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материалдардың жұмыс істейтін халықтың санитариялық-эпидемиологиялық салауаттылығы саласындағы Қазақстан Республикасының қолданыстағы нормативтік-құқықтық актілерінің талаптарына сәйкестігін тексеру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Тексеру объектісі (субъектісі) бойынша тексеру парақтарын, негізделген санитариялық-эпидемиологиялық қорытындыларды ресімдеу.</w:t>
            </w:r>
          </w:p>
          <w:p>
            <w:pPr>
              <w:spacing w:after="20"/>
              <w:ind w:left="20"/>
              <w:jc w:val="both"/>
            </w:pPr>
            <w:r>
              <w:rPr>
                <w:rFonts w:ascii="Times New Roman"/>
                <w:b w:val="false"/>
                <w:i w:val="false"/>
                <w:color w:val="000000"/>
                <w:sz w:val="20"/>
              </w:rPr>
              <w:t>
5. Белгіленген санитариялық-эпидемиологиялық бұзушылықтар бойынша лауазымды адамға айыппұл салу туралы қаулы ресімделсін.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8" w:id="2716"/>
          <w:p>
            <w:pPr>
              <w:spacing w:after="20"/>
              <w:ind w:left="20"/>
              <w:jc w:val="both"/>
            </w:pPr>
            <w:r>
              <w:rPr>
                <w:rFonts w:ascii="Times New Roman"/>
                <w:b w:val="false"/>
                <w:i w:val="false"/>
                <w:color w:val="000000"/>
                <w:sz w:val="20"/>
              </w:rPr>
              <w:t>
Білімдер:</w:t>
            </w:r>
          </w:p>
          <w:bookmarkEnd w:id="2716"/>
          <w:p>
            <w:pPr>
              <w:spacing w:after="20"/>
              <w:ind w:left="20"/>
              <w:jc w:val="both"/>
            </w:pPr>
            <w:r>
              <w:rPr>
                <w:rFonts w:ascii="Times New Roman"/>
                <w:b w:val="false"/>
                <w:i w:val="false"/>
                <w:color w:val="000000"/>
                <w:sz w:val="20"/>
              </w:rPr>
              <w:t>
</w:t>
            </w:r>
            <w:r>
              <w:rPr>
                <w:rFonts w:ascii="Times New Roman"/>
                <w:b w:val="false"/>
                <w:i w:val="false"/>
                <w:color w:val="000000"/>
                <w:sz w:val="20"/>
              </w:rPr>
              <w:t>1. Өнеркәсіптік объектілерге мемлекеттік санитариялық-эпидемиологиялық қадағалау жүргізу жөніндегі негізгі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Өнеркәсіптік кәсіпорындарды тексеру түрлері (жоспарлы, жоспардан тыс, рейдтік), өндірістік объектілерге профилактикалық бақылауды жүзеге асыру үшін негіздемелер.</w:t>
            </w:r>
          </w:p>
          <w:p>
            <w:pPr>
              <w:spacing w:after="20"/>
              <w:ind w:left="20"/>
              <w:jc w:val="both"/>
            </w:pPr>
            <w:r>
              <w:rPr>
                <w:rFonts w:ascii="Times New Roman"/>
                <w:b w:val="false"/>
                <w:i w:val="false"/>
                <w:color w:val="000000"/>
                <w:sz w:val="20"/>
              </w:rPr>
              <w:t>
3. Қазақстан Республикасының денсаулық сақтау басқармасы, кәсіпкерлік, еңбек заңнамасы, рұқсат беру рәсімдері және әкімшілік заңнама саласындағы заңнамасының негізгі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2717"/>
          <w:p>
            <w:pPr>
              <w:spacing w:after="20"/>
              <w:ind w:left="20"/>
              <w:jc w:val="both"/>
            </w:pPr>
            <w:r>
              <w:rPr>
                <w:rFonts w:ascii="Times New Roman"/>
                <w:b w:val="false"/>
                <w:i w:val="false"/>
                <w:color w:val="000000"/>
                <w:sz w:val="20"/>
              </w:rPr>
              <w:t>
Қосымша еңбек функциясы 1:</w:t>
            </w:r>
          </w:p>
          <w:bookmarkEnd w:id="2717"/>
          <w:p>
            <w:pPr>
              <w:spacing w:after="20"/>
              <w:ind w:left="20"/>
              <w:jc w:val="both"/>
            </w:pPr>
            <w:r>
              <w:rPr>
                <w:rFonts w:ascii="Times New Roman"/>
                <w:b w:val="false"/>
                <w:i w:val="false"/>
                <w:color w:val="000000"/>
                <w:sz w:val="20"/>
              </w:rPr>
              <w:t>
Жұмыс жасайтын халықтың санитариялық-эпидемиологиялық салауаттылығын қамтамасыз етуге бағытталған санитариялық-эпидемиологиялық қызмет бөлімшелерінің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2" w:id="2718"/>
          <w:p>
            <w:pPr>
              <w:spacing w:after="20"/>
              <w:ind w:left="20"/>
              <w:jc w:val="both"/>
            </w:pPr>
            <w:r>
              <w:rPr>
                <w:rFonts w:ascii="Times New Roman"/>
                <w:b w:val="false"/>
                <w:i w:val="false"/>
                <w:color w:val="000000"/>
                <w:sz w:val="20"/>
              </w:rPr>
              <w:t>
Дағды 1:</w:t>
            </w:r>
          </w:p>
          <w:bookmarkEnd w:id="2718"/>
          <w:p>
            <w:pPr>
              <w:spacing w:after="20"/>
              <w:ind w:left="20"/>
              <w:jc w:val="both"/>
            </w:pPr>
            <w:r>
              <w:rPr>
                <w:rFonts w:ascii="Times New Roman"/>
                <w:b w:val="false"/>
                <w:i w:val="false"/>
                <w:color w:val="000000"/>
                <w:sz w:val="20"/>
              </w:rPr>
              <w:t>
Санитариялық-эпидемиологиялық қызмет бөлімшелерінің қызметін ұйымдастыру-әдістемелік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3" w:id="2719"/>
          <w:p>
            <w:pPr>
              <w:spacing w:after="20"/>
              <w:ind w:left="20"/>
              <w:jc w:val="both"/>
            </w:pPr>
            <w:r>
              <w:rPr>
                <w:rFonts w:ascii="Times New Roman"/>
                <w:b w:val="false"/>
                <w:i w:val="false"/>
                <w:color w:val="000000"/>
                <w:sz w:val="20"/>
              </w:rPr>
              <w:t>
Машықтар:</w:t>
            </w:r>
          </w:p>
          <w:bookmarkEnd w:id="2719"/>
          <w:p>
            <w:pPr>
              <w:spacing w:after="20"/>
              <w:ind w:left="20"/>
              <w:jc w:val="both"/>
            </w:pPr>
            <w:r>
              <w:rPr>
                <w:rFonts w:ascii="Times New Roman"/>
                <w:b w:val="false"/>
                <w:i w:val="false"/>
                <w:color w:val="000000"/>
                <w:sz w:val="20"/>
              </w:rPr>
              <w:t>
</w:t>
            </w:r>
            <w:r>
              <w:rPr>
                <w:rFonts w:ascii="Times New Roman"/>
                <w:b w:val="false"/>
                <w:i w:val="false"/>
                <w:color w:val="000000"/>
                <w:sz w:val="20"/>
              </w:rPr>
              <w:t>1. Жұмыс істейтін халықтың санитариялық-эпидемиологиялық салауаттылығын қамтамасыз етуге бағытталған санитариялық-эпидемиологиялық қызмет бөлімшелерінің қызметін жоспарлау,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мамандардың жұмысына басшылық жасау (олар болған жағдайда), олардың өз лауазымдық міндеттерін орындауына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Өз құзыреті мәселелері бойынша басқа бөлімшелердің мамандарына консультациялық және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Қызметкерлер мен бөлімшелердің, ұйымдардың қызметіне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қағидаларға сәйкес халықтың санитариялық-эпидемиологиялық салауаттылығы саласындағы мемлекеттік органдарда көзделген есепке алу-есеп беру құжаттамаларын уақтылы және сапалы ресімдеуді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Өнімнің және санитариялық-эпидемиологиялық қадағалау мен бақылау объектілерінің зертханалық және аспаптық зерттеулерінің нәтижелері негізінде SWOT-талдауды, адамның денсаулық жағдайы мен тіршілік ету ортасы арасындағы себеп-салдарлық байланыстарды, халықтың санитариялық-эпидемиологиялық салауаттылығының өзгеру себептері мен жағдайларын талдауды және анықтауды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гигиенасы және өндірістік санитария саласындағы мамандар мен халықтың гигиеналық білім деңгейін арттыру жөніндегі іс-шараларды ұйымдастыруға және өткізуге қатысу.</w:t>
            </w:r>
          </w:p>
          <w:p>
            <w:pPr>
              <w:spacing w:after="20"/>
              <w:ind w:left="20"/>
              <w:jc w:val="both"/>
            </w:pPr>
            <w:r>
              <w:rPr>
                <w:rFonts w:ascii="Times New Roman"/>
                <w:b w:val="false"/>
                <w:i w:val="false"/>
                <w:color w:val="000000"/>
                <w:sz w:val="20"/>
              </w:rPr>
              <w:t>
8. Адамның тіршілік ету ортасы объектілерін санитариялық-эпидемиологиялық және эпидемияға қарсы (профилактикалық) іс-шараларды, зертханалық-аспаптық зерттеулерді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1" w:id="2720"/>
          <w:p>
            <w:pPr>
              <w:spacing w:after="20"/>
              <w:ind w:left="20"/>
              <w:jc w:val="both"/>
            </w:pPr>
            <w:r>
              <w:rPr>
                <w:rFonts w:ascii="Times New Roman"/>
                <w:b w:val="false"/>
                <w:i w:val="false"/>
                <w:color w:val="000000"/>
                <w:sz w:val="20"/>
              </w:rPr>
              <w:t>
Білімдер:</w:t>
            </w:r>
          </w:p>
          <w:bookmarkEnd w:id="2720"/>
          <w:p>
            <w:pPr>
              <w:spacing w:after="20"/>
              <w:ind w:left="20"/>
              <w:jc w:val="both"/>
            </w:pPr>
            <w:r>
              <w:rPr>
                <w:rFonts w:ascii="Times New Roman"/>
                <w:b w:val="false"/>
                <w:i w:val="false"/>
                <w:color w:val="000000"/>
                <w:sz w:val="20"/>
              </w:rPr>
              <w:t>
</w:t>
            </w:r>
            <w:r>
              <w:rPr>
                <w:rFonts w:ascii="Times New Roman"/>
                <w:b w:val="false"/>
                <w:i w:val="false"/>
                <w:color w:val="000000"/>
                <w:sz w:val="20"/>
              </w:rPr>
              <w:t>1. ҚР басқару, денсаулық сақтау, кәсіпкерлік, еңбек заңнамасы, рұқсат беру рәсімдері мен әкімшілік заңнама және басқа да заңнамалық актілер саласындағы заңнамасының негізгі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қағидаттары, әдіснамасы, әдістері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арасында медициналық білім мен санитариялық талаптарды тарату және насихаттау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гигиенасы және өндірістік санитария саласындағы халықтың санитариялық-эпидемиологиялық салауаттылығы саласындағы негізгі нормативтік құқықтық актілер.</w:t>
            </w:r>
          </w:p>
          <w:p>
            <w:pPr>
              <w:spacing w:after="20"/>
              <w:ind w:left="20"/>
              <w:jc w:val="both"/>
            </w:pPr>
            <w:r>
              <w:rPr>
                <w:rFonts w:ascii="Times New Roman"/>
                <w:b w:val="false"/>
                <w:i w:val="false"/>
                <w:color w:val="000000"/>
                <w:sz w:val="20"/>
              </w:rPr>
              <w:t>
5. Халықтың санитариялық-эпидемиологиялық салауаттылығы саласындағы мемлекеттік органдарда көзделген есепке алу-есеп беру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6" w:id="2721"/>
          <w:p>
            <w:pPr>
              <w:spacing w:after="20"/>
              <w:ind w:left="20"/>
              <w:jc w:val="both"/>
            </w:pPr>
            <w:r>
              <w:rPr>
                <w:rFonts w:ascii="Times New Roman"/>
                <w:b w:val="false"/>
                <w:i w:val="false"/>
                <w:color w:val="000000"/>
                <w:sz w:val="20"/>
              </w:rPr>
              <w:t>
Дағды 2:</w:t>
            </w:r>
          </w:p>
          <w:bookmarkEnd w:id="2721"/>
          <w:p>
            <w:pPr>
              <w:spacing w:after="20"/>
              <w:ind w:left="20"/>
              <w:jc w:val="both"/>
            </w:pPr>
            <w:r>
              <w:rPr>
                <w:rFonts w:ascii="Times New Roman"/>
                <w:b w:val="false"/>
                <w:i w:val="false"/>
                <w:color w:val="000000"/>
                <w:sz w:val="20"/>
              </w:rPr>
              <w:t>
Мемлекеттік санитариялық-эпидемиологиялық бақылауды (қадағалауды) жүзеге асыру және мемлекеттік қызметтер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7" w:id="2722"/>
          <w:p>
            <w:pPr>
              <w:spacing w:after="20"/>
              <w:ind w:left="20"/>
              <w:jc w:val="both"/>
            </w:pPr>
            <w:r>
              <w:rPr>
                <w:rFonts w:ascii="Times New Roman"/>
                <w:b w:val="false"/>
                <w:i w:val="false"/>
                <w:color w:val="000000"/>
                <w:sz w:val="20"/>
              </w:rPr>
              <w:t>
Машықтар:</w:t>
            </w:r>
          </w:p>
          <w:bookmarkEnd w:id="2722"/>
          <w:p>
            <w:pPr>
              <w:spacing w:after="20"/>
              <w:ind w:left="20"/>
              <w:jc w:val="both"/>
            </w:pPr>
            <w:r>
              <w:rPr>
                <w:rFonts w:ascii="Times New Roman"/>
                <w:b w:val="false"/>
                <w:i w:val="false"/>
                <w:color w:val="000000"/>
                <w:sz w:val="20"/>
              </w:rPr>
              <w:t>
</w:t>
            </w:r>
            <w:r>
              <w:rPr>
                <w:rFonts w:ascii="Times New Roman"/>
                <w:b w:val="false"/>
                <w:i w:val="false"/>
                <w:color w:val="000000"/>
                <w:sz w:val="20"/>
              </w:rPr>
              <w:t>1. Заңды тұлғалар мен дара кәсіпкерлерге тексеру жүргізудің жыл сайынғы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Тексеру жүргізу туралы үкімді (бұйрықты)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тұлғалар мен дара кәсіпкерлерді прокуратура органымен жоспардан тыс көшпелі тексеру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Республикасының заңнамасына сәйкес тексеру жүргізу туралы заңды тұлғалар мен дара кәсіпкерлерді хабардар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Тексеруге жататын заңды тұлғалар мен дара кәсіпкерлерге тиесілі аумақтарды, ғимараттарды, құрылыстарды, үй-жайларды, технологиялық жабдықтарды, көлік құралдарын тексеру.</w:t>
            </w:r>
          </w:p>
          <w:p>
            <w:pPr>
              <w:spacing w:after="20"/>
              <w:ind w:left="20"/>
              <w:jc w:val="both"/>
            </w:pPr>
            <w:r>
              <w:rPr>
                <w:rFonts w:ascii="Times New Roman"/>
                <w:b w:val="false"/>
                <w:i w:val="false"/>
                <w:color w:val="000000"/>
                <w:sz w:val="20"/>
              </w:rPr>
              <w:t>
6. Кәсіптік уланулар мен сырқаттанушылық кезінде себеп-салдарлық байланысты белгілеуге бағытталған сараптамалар және (немесе) тергеулер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2723"/>
          <w:p>
            <w:pPr>
              <w:spacing w:after="20"/>
              <w:ind w:left="20"/>
              <w:jc w:val="both"/>
            </w:pPr>
            <w:r>
              <w:rPr>
                <w:rFonts w:ascii="Times New Roman"/>
                <w:b w:val="false"/>
                <w:i w:val="false"/>
                <w:color w:val="000000"/>
                <w:sz w:val="20"/>
              </w:rPr>
              <w:t>
Білімдер:</w:t>
            </w:r>
          </w:p>
          <w:bookmarkEnd w:id="2723"/>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жасайтын халықтың гигиенасы мен еңбекті қорғау саласындағы құқықтық негіздер.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мен өндірістік орта факторларының ағзаға қолайсыз әсерінің алдын алу жөніндегі алдын алу іс-шараларын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Өндіріс тауарлары мен өнеркәсіптік шикізаттың сапасы мен қауіпсіздігіне қойылатын санитариялық-эпидемиологиялық талаптар; өндірістік жағдайларда адамның тіршілік ету ортасының химиялық, физикалық және биологиялық факторларын гигиеналық нормалау қағидаттары.</w:t>
            </w:r>
          </w:p>
          <w:p>
            <w:pPr>
              <w:spacing w:after="20"/>
              <w:ind w:left="20"/>
              <w:jc w:val="both"/>
            </w:pPr>
            <w:r>
              <w:rPr>
                <w:rFonts w:ascii="Times New Roman"/>
                <w:b w:val="false"/>
                <w:i w:val="false"/>
                <w:color w:val="000000"/>
                <w:sz w:val="20"/>
              </w:rPr>
              <w:t>
5. Жұмысшылардың денсаулығын, жалпы және кәсіптік аурушаңдығын зерттеу мен бағалаудың заманауи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8" w:id="2724"/>
          <w:p>
            <w:pPr>
              <w:spacing w:after="20"/>
              <w:ind w:left="20"/>
              <w:jc w:val="both"/>
            </w:pPr>
            <w:r>
              <w:rPr>
                <w:rFonts w:ascii="Times New Roman"/>
                <w:b w:val="false"/>
                <w:i w:val="false"/>
                <w:color w:val="000000"/>
                <w:sz w:val="20"/>
              </w:rPr>
              <w:t>
Жауапкершілік</w:t>
            </w:r>
          </w:p>
          <w:bookmarkEnd w:id="2724"/>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Мейірімділік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Мотивация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Ұқыптылық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гигиена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гигиена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гигиена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Кәсіптің карточкасы "7.3 Дәрігер (маман) эпидемиолог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Дәрігер (маман) 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7" w:id="2725"/>
          <w:p>
            <w:pPr>
              <w:spacing w:after="20"/>
              <w:ind w:left="20"/>
              <w:jc w:val="both"/>
            </w:pPr>
            <w:r>
              <w:rPr>
                <w:rFonts w:ascii="Times New Roman"/>
                <w:b w:val="false"/>
                <w:i w:val="false"/>
                <w:color w:val="000000"/>
                <w:sz w:val="20"/>
              </w:rPr>
              <w:t>
Білім деңгейі:</w:t>
            </w:r>
          </w:p>
          <w:bookmarkEnd w:id="2725"/>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8" w:id="2726"/>
          <w:p>
            <w:pPr>
              <w:spacing w:after="20"/>
              <w:ind w:left="20"/>
              <w:jc w:val="both"/>
            </w:pPr>
            <w:r>
              <w:rPr>
                <w:rFonts w:ascii="Times New Roman"/>
                <w:b w:val="false"/>
                <w:i w:val="false"/>
                <w:color w:val="000000"/>
                <w:sz w:val="20"/>
              </w:rPr>
              <w:t>
Мамандық:</w:t>
            </w:r>
          </w:p>
          <w:bookmarkEnd w:id="2726"/>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9" w:id="2727"/>
          <w:p>
            <w:pPr>
              <w:spacing w:after="20"/>
              <w:ind w:left="20"/>
              <w:jc w:val="both"/>
            </w:pPr>
            <w:r>
              <w:rPr>
                <w:rFonts w:ascii="Times New Roman"/>
                <w:b w:val="false"/>
                <w:i w:val="false"/>
                <w:color w:val="000000"/>
                <w:sz w:val="20"/>
              </w:rPr>
              <w:t>
Біліктілік:</w:t>
            </w:r>
          </w:p>
          <w:bookmarkEnd w:id="2727"/>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2269-2-013 - Дәрігер-эпидемиолог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саласындағы заңнамасын бұзушылықтардың алдын алуға, анықтауға, жолын кесуге және жоюға бағытталған халықтың санитариялық-эпидемиологиялық салауаттылығын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0" w:id="2728"/>
          <w:p>
            <w:pPr>
              <w:spacing w:after="20"/>
              <w:ind w:left="20"/>
              <w:jc w:val="both"/>
            </w:pPr>
            <w:r>
              <w:rPr>
                <w:rFonts w:ascii="Times New Roman"/>
                <w:b w:val="false"/>
                <w:i w:val="false"/>
                <w:color w:val="000000"/>
                <w:sz w:val="20"/>
              </w:rPr>
              <w:t>
1. Инфекциялық (паразиттік) аурулардың пайда болуын, таралуын алдын алу және оларды жою қызметі.</w:t>
            </w:r>
          </w:p>
          <w:bookmarkEnd w:id="2728"/>
          <w:p>
            <w:pPr>
              <w:spacing w:after="20"/>
              <w:ind w:left="20"/>
              <w:jc w:val="both"/>
            </w:pPr>
            <w:r>
              <w:rPr>
                <w:rFonts w:ascii="Times New Roman"/>
                <w:b w:val="false"/>
                <w:i w:val="false"/>
                <w:color w:val="000000"/>
                <w:sz w:val="20"/>
              </w:rPr>
              <w:t>
2. Инфекциялық және әлеуметтік маңызы бар ауруларды анықтау, алдын алу және бақылау бойынша ұйымдастыру-әдістемелік, талдамалық және профилактикалық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1" w:id="2729"/>
          <w:p>
            <w:pPr>
              <w:spacing w:after="20"/>
              <w:ind w:left="20"/>
              <w:jc w:val="both"/>
            </w:pPr>
            <w:r>
              <w:rPr>
                <w:rFonts w:ascii="Times New Roman"/>
                <w:b w:val="false"/>
                <w:i w:val="false"/>
                <w:color w:val="000000"/>
                <w:sz w:val="20"/>
              </w:rPr>
              <w:t>
1. Халық арасында жұқпалы емес аурулардың пайда болуы және таралуы жөніндегі қызмет. Аурудың алдын алу және онымен күресу мақсатында алдын алу бағдарламаларын әзірлеу.</w:t>
            </w:r>
          </w:p>
          <w:bookmarkEnd w:id="2729"/>
          <w:p>
            <w:pPr>
              <w:spacing w:after="20"/>
              <w:ind w:left="20"/>
              <w:jc w:val="both"/>
            </w:pPr>
            <w:r>
              <w:rPr>
                <w:rFonts w:ascii="Times New Roman"/>
                <w:b w:val="false"/>
                <w:i w:val="false"/>
                <w:color w:val="000000"/>
                <w:sz w:val="20"/>
              </w:rPr>
              <w:t>
2. Төтенше эпидемиологиялық жағдайларға және инфекциялық аурулардың таралу қаупіне ден қоюды қоса алғанда, ведомствоаралық өзара іс-қимылға және халықтың денсаулығын сақтау жөніндегі іс-шараларды үйлестіруге қатысады.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2" w:id="2730"/>
          <w:p>
            <w:pPr>
              <w:spacing w:after="20"/>
              <w:ind w:left="20"/>
              <w:jc w:val="both"/>
            </w:pPr>
            <w:r>
              <w:rPr>
                <w:rFonts w:ascii="Times New Roman"/>
                <w:b w:val="false"/>
                <w:i w:val="false"/>
                <w:color w:val="000000"/>
                <w:sz w:val="20"/>
              </w:rPr>
              <w:t>
Еңбек функциясы 1:</w:t>
            </w:r>
          </w:p>
          <w:bookmarkEnd w:id="2730"/>
          <w:p>
            <w:pPr>
              <w:spacing w:after="20"/>
              <w:ind w:left="20"/>
              <w:jc w:val="both"/>
            </w:pPr>
            <w:r>
              <w:rPr>
                <w:rFonts w:ascii="Times New Roman"/>
                <w:b w:val="false"/>
                <w:i w:val="false"/>
                <w:color w:val="000000"/>
                <w:sz w:val="20"/>
              </w:rPr>
              <w:t>
Инфекциялық (паразиттік) аурулардың пайда болуын, таралуын алдын алу және оларды жою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3" w:id="2731"/>
          <w:p>
            <w:pPr>
              <w:spacing w:after="20"/>
              <w:ind w:left="20"/>
              <w:jc w:val="both"/>
            </w:pPr>
            <w:r>
              <w:rPr>
                <w:rFonts w:ascii="Times New Roman"/>
                <w:b w:val="false"/>
                <w:i w:val="false"/>
                <w:color w:val="000000"/>
                <w:sz w:val="20"/>
              </w:rPr>
              <w:t>
Дағды 1:</w:t>
            </w:r>
          </w:p>
          <w:bookmarkEnd w:id="2731"/>
          <w:p>
            <w:pPr>
              <w:spacing w:after="20"/>
              <w:ind w:left="20"/>
              <w:jc w:val="both"/>
            </w:pPr>
            <w:r>
              <w:rPr>
                <w:rFonts w:ascii="Times New Roman"/>
                <w:b w:val="false"/>
                <w:i w:val="false"/>
                <w:color w:val="000000"/>
                <w:sz w:val="20"/>
              </w:rPr>
              <w:t>
Инфекциялық (паразиттік) аурулардың пайда болуын, таралуын алдын алу және оларды жою жөніндегі мемлекеттік санитариялық-эпидемиологиялық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4" w:id="2732"/>
          <w:p>
            <w:pPr>
              <w:spacing w:after="20"/>
              <w:ind w:left="20"/>
              <w:jc w:val="both"/>
            </w:pPr>
            <w:r>
              <w:rPr>
                <w:rFonts w:ascii="Times New Roman"/>
                <w:b w:val="false"/>
                <w:i w:val="false"/>
                <w:color w:val="000000"/>
                <w:sz w:val="20"/>
              </w:rPr>
              <w:t>
Машықтар:</w:t>
            </w:r>
          </w:p>
          <w:bookmarkEnd w:id="2732"/>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(паразиттік) ауруларды анықтау және тіркеу бойынша бақылау ұйымдастыру қызметін, соның ішінде төтенше жағдайларда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(паразиттік) аурулардың күнделікті мониторингінің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ортада, халық арасында қоздырғыштардың айналымына микробиологиялық мониторингтің, санитариялық-эпидемиологиялық режимнің бұзылуын және санитариялық-бактериологиялық зерттеулер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 мен ересек халықтың иммунопрофилактика бағдарламаларының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Екпеге байланысты жағымсыз әсерлерді тергеу нәтижелері мен басқару шешімдерін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 арасында және жеке топтарда сырқаттанушылықты жедел және ретроспективті эпидемиологиялық талдауды бағалау, алынған деректер негізінде профилактикалық және эпидемияға қарсы шаралар жоспарын құруды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Инфекциялық (паразиттік) аурулардың белгілі нозологиялық формаларындағы эпидемиялық процестің ерекшеліктерін анықтап, алдын алу шараларын әзірлеуді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Дезинфекция, медициналық құралдарды стерилизациялау, дезинсекция және дератизацияны бақылауды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Медициналық көмек көрсетумен байланысты инфекцияларды анықтау және тіркеу қызметін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Инфекциялық аурулар жағдайлары, санитариялық-эпидемиологиялық режим бұзушылықтары, санитариялық-бактериологиялық зерттеулер нәтижелері туралы стационардың барлық бөлімшелерінен күнделікті ақпарат жинау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Медициналық карталар, жұқпалы ауруларды тіркеу журналы, санитариялық-бактериологиялық зерттеулер деректері, мәйіт материалдары, дәріхана есептері және санитариялық-эпидемиологиялық режимнің жай-күйі негізінде жедел және ретроспективті эпидемиологиялық талдауды бағалау, оның негізінде мекеме мен бөлімшелер бойынша профилактикалық шаралар жоспарын құру.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Белгілі нозологиялық формалардағы эпидемиялық процестің ерекшеліктерін анықтау үшін жүргізілген шаралардың тиімділігін бағалап, алдын алу шараларын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Медициналық құралдарды өңдеу мен стерилизацияны, медициналық қалдықтарды және иммунобиологиялық препараттарды пайдалану мен жоюды, сондай-ақ олардың жеткізілу және сақтау шарттарын бақылауды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Аурухана бөлімшелерін жобалау және қайта құруға арналған тапсырмаларды дайындау кезінде кеңес беру қызметінің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Медициналық қалдықтарды жинау, залалсыздандыру, сақтау және жоюды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Инфекциялық (паразиттік) сырқаттанушылықтың болжамды деңгейін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Биологиялық қауіпті төмендету және басқару шараларын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18. Халықтың денсаулығы мен өмір сүру ортасының жағдайы, санитариялық-эпидемиологиялық әл-ауқаттың өзгеру себептері мен жағдайлары арасындағы себеп-салдарлық байланысты зерттеу, санитариялық-эпидемиологиялық бақылау және бақылау объектілері мен өнімдерінің зертханалық және аспаптық нәтижелері негізінде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19. Сырқаттанушылық жағдайын болжау жүргізу, халықтың денсаулығына зиянды әсер ететін факторларды алдын алу және жою бойынша шұғыл және ұзақ мерзімді шараларды анықтау.</w:t>
            </w:r>
          </w:p>
          <w:p>
            <w:pPr>
              <w:spacing w:after="20"/>
              <w:ind w:left="20"/>
              <w:jc w:val="both"/>
            </w:pPr>
            <w:r>
              <w:rPr>
                <w:rFonts w:ascii="Times New Roman"/>
                <w:b w:val="false"/>
                <w:i w:val="false"/>
                <w:color w:val="000000"/>
                <w:sz w:val="20"/>
              </w:rPr>
              <w:t>
20. Стационарда антибиотиктерді қолданудың оңтайлы схемаларын әзірлеуді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4" w:id="2733"/>
          <w:p>
            <w:pPr>
              <w:spacing w:after="20"/>
              <w:ind w:left="20"/>
              <w:jc w:val="both"/>
            </w:pPr>
            <w:r>
              <w:rPr>
                <w:rFonts w:ascii="Times New Roman"/>
                <w:b w:val="false"/>
                <w:i w:val="false"/>
                <w:color w:val="000000"/>
                <w:sz w:val="20"/>
              </w:rPr>
              <w:t>
Білімдер:</w:t>
            </w:r>
          </w:p>
          <w:bookmarkEnd w:id="2733"/>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және паразиттік аурулардың қоздырғыштарының этиологиясы, патогенезі, таралу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Зооноздық, антропоноздық және сапроноздық инфекциялардың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Инфекциялық және паразиттік ауруларға эпидемиологиялық бақылаудың қағидаттары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Инфекциялық және паразиттік аурулардың өршуін эпидемиологиялық тергеу кезінде зертханалық диагностика ұйымдастыру және зертханалық зерттеулерді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Алдын алу және эпидемияға қарсы шараларды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Халықтың санитариялық-эпидемиологиялық әл-ауқаты саласындағы нормативтік-құқықтық база.</w:t>
            </w:r>
          </w:p>
          <w:p>
            <w:pPr>
              <w:spacing w:after="20"/>
              <w:ind w:left="20"/>
              <w:jc w:val="both"/>
            </w:pPr>
            <w:r>
              <w:rPr>
                <w:rFonts w:ascii="Times New Roman"/>
                <w:b w:val="false"/>
                <w:i w:val="false"/>
                <w:color w:val="000000"/>
                <w:sz w:val="20"/>
              </w:rPr>
              <w:t>
7. Тексерулер жүргізу, эпидемиологиялық тергеулер жүргізу, санитариялық-эпидемиологиялық қорытындылар, актілер, ұйғарымдарды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2734"/>
          <w:p>
            <w:pPr>
              <w:spacing w:after="20"/>
              <w:ind w:left="20"/>
              <w:jc w:val="both"/>
            </w:pPr>
            <w:r>
              <w:rPr>
                <w:rFonts w:ascii="Times New Roman"/>
                <w:b w:val="false"/>
                <w:i w:val="false"/>
                <w:color w:val="000000"/>
                <w:sz w:val="20"/>
              </w:rPr>
              <w:t>
Дағды 2:</w:t>
            </w:r>
          </w:p>
          <w:bookmarkEnd w:id="2734"/>
          <w:p>
            <w:pPr>
              <w:spacing w:after="20"/>
              <w:ind w:left="20"/>
              <w:jc w:val="both"/>
            </w:pPr>
            <w:r>
              <w:rPr>
                <w:rFonts w:ascii="Times New Roman"/>
                <w:b w:val="false"/>
                <w:i w:val="false"/>
                <w:color w:val="000000"/>
                <w:sz w:val="20"/>
              </w:rPr>
              <w:t>
Аурушаңдықты алдын алу және күресу мақсатында профилактикалық бағдарламалар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2" w:id="2735"/>
          <w:p>
            <w:pPr>
              <w:spacing w:after="20"/>
              <w:ind w:left="20"/>
              <w:jc w:val="both"/>
            </w:pPr>
            <w:r>
              <w:rPr>
                <w:rFonts w:ascii="Times New Roman"/>
                <w:b w:val="false"/>
                <w:i w:val="false"/>
                <w:color w:val="000000"/>
                <w:sz w:val="20"/>
              </w:rPr>
              <w:t>
Машықтар:</w:t>
            </w:r>
          </w:p>
          <w:bookmarkEnd w:id="2735"/>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және паразиттік аурулардың пайда болған жағдайларында жүргізілген эпидемияға қарсы шаралардың тиімділігін, стационарда жүргізілген профилактикалық шараларды бағалап, барлық бөлімшелерде эпидемияға қарсы және санитариялық-гигиеналық режимді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көмек көрсетумен байланысты инфекцияларды алдын алу комиссиясының жұмысын, санитариялық-эпидемиологиялық мәселелер бойынша құжаттарды (бұйрықтар, медициналық кеңес шешімдері, ақпараттық бюллетеньдер) әзірлеуді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қызметкерді (дәрігерлер, медбикелер, кіші қызметкерлерді) медициналық көмек көрсетумен байланысты инфекциялар мен басқа да инфекциялық ауруларды алдын алу бойынша оқыту шараларының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Эпидемияға қарсы шараларды өткізу мәселелері бойынша жаңа технологияларды енгізу және олардың тасымалдануын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Халықтың әр топтары, аумақтары және нозологиялары бойынша аурушаңдық көрсеткіштерін талдап, басым аурулар мен қауіпті топтарын анықтап, инфекциялық аурулардың даму себебі мен жағдайларын бағалау.</w:t>
            </w:r>
          </w:p>
          <w:p>
            <w:pPr>
              <w:spacing w:after="20"/>
              <w:ind w:left="20"/>
              <w:jc w:val="both"/>
            </w:pPr>
            <w:r>
              <w:rPr>
                <w:rFonts w:ascii="Times New Roman"/>
                <w:b w:val="false"/>
                <w:i w:val="false"/>
                <w:color w:val="000000"/>
                <w:sz w:val="20"/>
              </w:rPr>
              <w:t>
6. Кешенді алдын алу бағдарламаларын әзірлеп, оларды мүдделі ведомстволармен, мекемелермен және қоғамдық ұйымдармен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8" w:id="2736"/>
          <w:p>
            <w:pPr>
              <w:spacing w:after="20"/>
              <w:ind w:left="20"/>
              <w:jc w:val="both"/>
            </w:pPr>
            <w:r>
              <w:rPr>
                <w:rFonts w:ascii="Times New Roman"/>
                <w:b w:val="false"/>
                <w:i w:val="false"/>
                <w:color w:val="000000"/>
                <w:sz w:val="20"/>
              </w:rPr>
              <w:t>
Білімдер:</w:t>
            </w:r>
          </w:p>
          <w:bookmarkEnd w:id="2736"/>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аурулардың пайда болу және таралу заңдылықтары.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және паразиттік ауру ошақтарын анықтау және жою бойынша профилактикалық және эпидемияға қарсы 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нормативтік-құқықтық базасы мен заңнамалық құжаттары.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Инфекциялық және паразиттік ауруларға эпидемиологиялық бақылауды ұйымдастыру және жүргізу қағидаттары.</w:t>
            </w:r>
          </w:p>
          <w:p>
            <w:pPr>
              <w:spacing w:after="20"/>
              <w:ind w:left="20"/>
              <w:jc w:val="both"/>
            </w:pPr>
            <w:r>
              <w:rPr>
                <w:rFonts w:ascii="Times New Roman"/>
                <w:b w:val="false"/>
                <w:i w:val="false"/>
                <w:color w:val="000000"/>
                <w:sz w:val="20"/>
              </w:rPr>
              <w:t>
5. Халықпен ақпараттық-ағартушылық жұмыс жүргізу технологиялары.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3" w:id="2737"/>
          <w:p>
            <w:pPr>
              <w:spacing w:after="20"/>
              <w:ind w:left="20"/>
              <w:jc w:val="both"/>
            </w:pPr>
            <w:r>
              <w:rPr>
                <w:rFonts w:ascii="Times New Roman"/>
                <w:b w:val="false"/>
                <w:i w:val="false"/>
                <w:color w:val="000000"/>
                <w:sz w:val="20"/>
              </w:rPr>
              <w:t>
Еңбек функциясы 2:</w:t>
            </w:r>
          </w:p>
          <w:bookmarkEnd w:id="2737"/>
          <w:p>
            <w:pPr>
              <w:spacing w:after="20"/>
              <w:ind w:left="20"/>
              <w:jc w:val="both"/>
            </w:pPr>
            <w:r>
              <w:rPr>
                <w:rFonts w:ascii="Times New Roman"/>
                <w:b w:val="false"/>
                <w:i w:val="false"/>
                <w:color w:val="000000"/>
                <w:sz w:val="20"/>
              </w:rPr>
              <w:t>
Инфекциялық және әлеуметтік маңызы бар ауруларды анықтау, алдын алу және бақылау бойынша ұйымдастыру-әдістемелік, талдамалық және профилактикалық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4" w:id="2738"/>
          <w:p>
            <w:pPr>
              <w:spacing w:after="20"/>
              <w:ind w:left="20"/>
              <w:jc w:val="both"/>
            </w:pPr>
            <w:r>
              <w:rPr>
                <w:rFonts w:ascii="Times New Roman"/>
                <w:b w:val="false"/>
                <w:i w:val="false"/>
                <w:color w:val="000000"/>
                <w:sz w:val="20"/>
              </w:rPr>
              <w:t>
Дағды 1:</w:t>
            </w:r>
          </w:p>
          <w:bookmarkEnd w:id="2738"/>
          <w:p>
            <w:pPr>
              <w:spacing w:after="20"/>
              <w:ind w:left="20"/>
              <w:jc w:val="both"/>
            </w:pPr>
            <w:r>
              <w:rPr>
                <w:rFonts w:ascii="Times New Roman"/>
                <w:b w:val="false"/>
                <w:i w:val="false"/>
                <w:color w:val="000000"/>
                <w:sz w:val="20"/>
              </w:rPr>
              <w:t>
Эпидемиологиялық талдау және болжау.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5" w:id="2739"/>
          <w:p>
            <w:pPr>
              <w:spacing w:after="20"/>
              <w:ind w:left="20"/>
              <w:jc w:val="both"/>
            </w:pPr>
            <w:r>
              <w:rPr>
                <w:rFonts w:ascii="Times New Roman"/>
                <w:b w:val="false"/>
                <w:i w:val="false"/>
                <w:color w:val="000000"/>
                <w:sz w:val="20"/>
              </w:rPr>
              <w:t>
Машықтар:</w:t>
            </w:r>
          </w:p>
          <w:bookmarkEnd w:id="2739"/>
          <w:p>
            <w:pPr>
              <w:spacing w:after="20"/>
              <w:ind w:left="20"/>
              <w:jc w:val="both"/>
            </w:pPr>
            <w:r>
              <w:rPr>
                <w:rFonts w:ascii="Times New Roman"/>
                <w:b w:val="false"/>
                <w:i w:val="false"/>
                <w:color w:val="000000"/>
                <w:sz w:val="20"/>
              </w:rPr>
              <w:t>
</w:t>
            </w:r>
            <w:r>
              <w:rPr>
                <w:rFonts w:ascii="Times New Roman"/>
                <w:b w:val="false"/>
                <w:i w:val="false"/>
                <w:color w:val="000000"/>
                <w:sz w:val="20"/>
              </w:rPr>
              <w:t>1. Әртүрлі дереккөздерден (медициналық мекемелер, зертханалар, денсаулық сақтау органдары) эпидемиологиялық деректерді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ауруларға статистикалық және географиялық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Аурулардың ошақтарын, олардың таралу үрдістері мен қауіп факторларын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талдау негізінде эпидемиологиялық жағдайдың даму болжамдарын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Аумақ немесе мекеме деңгейінде аурулардың алдын алу және оқшаулау үшін ұсынымдар тұжырымдау.</w:t>
            </w:r>
          </w:p>
          <w:p>
            <w:pPr>
              <w:spacing w:after="20"/>
              <w:ind w:left="20"/>
              <w:jc w:val="both"/>
            </w:pPr>
            <w:r>
              <w:rPr>
                <w:rFonts w:ascii="Times New Roman"/>
                <w:b w:val="false"/>
                <w:i w:val="false"/>
                <w:color w:val="000000"/>
                <w:sz w:val="20"/>
              </w:rPr>
              <w:t>
6. Денсаулық сақтау органдары үшін талдау есептерін, аурулардың таралу карталарын және ақпараттық анықтамаларды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1" w:id="2740"/>
          <w:p>
            <w:pPr>
              <w:spacing w:after="20"/>
              <w:ind w:left="20"/>
              <w:jc w:val="both"/>
            </w:pPr>
            <w:r>
              <w:rPr>
                <w:rFonts w:ascii="Times New Roman"/>
                <w:b w:val="false"/>
                <w:i w:val="false"/>
                <w:color w:val="000000"/>
                <w:sz w:val="20"/>
              </w:rPr>
              <w:t>
Білімдер:</w:t>
            </w:r>
          </w:p>
          <w:bookmarkEnd w:id="2740"/>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 мен инфекциялық процестердің негізгі заңдылықтары.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Эпидемиологиялық деректерді жинау, өңдеу және талдау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Сырқаттанушылық, таралу және қауіп көрсеткіштерін есептеуді қоса алғанда, статистикалық талдау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Инфекцияның берілу факторлары және ауру ошақтарының пайда болу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Эпидемиологиялық жағдайдың дамуын болжау және профилактикалық шаралардың тиімділігін бағалау әдістемелері.</w:t>
            </w:r>
          </w:p>
          <w:p>
            <w:pPr>
              <w:spacing w:after="20"/>
              <w:ind w:left="20"/>
              <w:jc w:val="both"/>
            </w:pPr>
            <w:r>
              <w:rPr>
                <w:rFonts w:ascii="Times New Roman"/>
                <w:b w:val="false"/>
                <w:i w:val="false"/>
                <w:color w:val="000000"/>
                <w:sz w:val="20"/>
              </w:rPr>
              <w:t>
6. Санитариялық-эпидемиологиялық қадағалау жөніндегі нормативтік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2741"/>
          <w:p>
            <w:pPr>
              <w:spacing w:after="20"/>
              <w:ind w:left="20"/>
              <w:jc w:val="both"/>
            </w:pPr>
            <w:r>
              <w:rPr>
                <w:rFonts w:ascii="Times New Roman"/>
                <w:b w:val="false"/>
                <w:i w:val="false"/>
                <w:color w:val="000000"/>
                <w:sz w:val="20"/>
              </w:rPr>
              <w:t>
Дағды 2:</w:t>
            </w:r>
          </w:p>
          <w:bookmarkEnd w:id="2741"/>
          <w:p>
            <w:pPr>
              <w:spacing w:after="20"/>
              <w:ind w:left="20"/>
              <w:jc w:val="both"/>
            </w:pPr>
            <w:r>
              <w:rPr>
                <w:rFonts w:ascii="Times New Roman"/>
                <w:b w:val="false"/>
                <w:i w:val="false"/>
                <w:color w:val="000000"/>
                <w:sz w:val="20"/>
              </w:rPr>
              <w:t>
Инфекциялық және әлеуметтік маңызы бар аурулардың алдын алу жөніндегі іс-шараларды жоспарлау және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8" w:id="2742"/>
          <w:p>
            <w:pPr>
              <w:spacing w:after="20"/>
              <w:ind w:left="20"/>
              <w:jc w:val="both"/>
            </w:pPr>
            <w:r>
              <w:rPr>
                <w:rFonts w:ascii="Times New Roman"/>
                <w:b w:val="false"/>
                <w:i w:val="false"/>
                <w:color w:val="000000"/>
                <w:sz w:val="20"/>
              </w:rPr>
              <w:t>
Машықтар:</w:t>
            </w:r>
          </w:p>
          <w:bookmarkEnd w:id="2742"/>
          <w:p>
            <w:pPr>
              <w:spacing w:after="20"/>
              <w:ind w:left="20"/>
              <w:jc w:val="both"/>
            </w:pPr>
            <w:r>
              <w:rPr>
                <w:rFonts w:ascii="Times New Roman"/>
                <w:b w:val="false"/>
                <w:i w:val="false"/>
                <w:color w:val="000000"/>
                <w:sz w:val="20"/>
              </w:rPr>
              <w:t>
</w:t>
            </w:r>
            <w:r>
              <w:rPr>
                <w:rFonts w:ascii="Times New Roman"/>
                <w:b w:val="false"/>
                <w:i w:val="false"/>
                <w:color w:val="000000"/>
                <w:sz w:val="20"/>
              </w:rPr>
              <w:t>1. Аумақтық немесе ведомстволық деңгейде профилактикалық және эпидемияға қарсы шаралар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Иммундау науқандарын және санитариялық-эпидемияға қарсы шараларды өткізуді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Мекемелер мен аумақтарда санитариялық-гигиеналық нормалардың және алдын алу шараларының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пен медициналық қызметкерлер үшін білім беру және ақпараттық бағдарламаларды жоспарлау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Алдын алу шараларының тиімділігін бағалау және қажет болған жағдайда іс-шараларды түзету.</w:t>
            </w:r>
          </w:p>
          <w:p>
            <w:pPr>
              <w:spacing w:after="20"/>
              <w:ind w:left="20"/>
              <w:jc w:val="both"/>
            </w:pPr>
            <w:r>
              <w:rPr>
                <w:rFonts w:ascii="Times New Roman"/>
                <w:b w:val="false"/>
                <w:i w:val="false"/>
                <w:color w:val="000000"/>
                <w:sz w:val="20"/>
              </w:rPr>
              <w:t>
6. Денсаулық сақтау органдарымен, зертханалармен және аурулардың алдын алуға қатысатын басқа да ұйымдармен жұмысты үйлестіру.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4" w:id="2743"/>
          <w:p>
            <w:pPr>
              <w:spacing w:after="20"/>
              <w:ind w:left="20"/>
              <w:jc w:val="both"/>
            </w:pPr>
            <w:r>
              <w:rPr>
                <w:rFonts w:ascii="Times New Roman"/>
                <w:b w:val="false"/>
                <w:i w:val="false"/>
                <w:color w:val="000000"/>
                <w:sz w:val="20"/>
              </w:rPr>
              <w:t>
Білімдер:</w:t>
            </w:r>
          </w:p>
          <w:bookmarkEnd w:id="2743"/>
          <w:p>
            <w:pPr>
              <w:spacing w:after="20"/>
              <w:ind w:left="20"/>
              <w:jc w:val="both"/>
            </w:pPr>
            <w:r>
              <w:rPr>
                <w:rFonts w:ascii="Times New Roman"/>
                <w:b w:val="false"/>
                <w:i w:val="false"/>
                <w:color w:val="000000"/>
                <w:sz w:val="20"/>
              </w:rPr>
              <w:t>
</w:t>
            </w:r>
            <w:r>
              <w:rPr>
                <w:rFonts w:ascii="Times New Roman"/>
                <w:b w:val="false"/>
                <w:i w:val="false"/>
                <w:color w:val="000000"/>
                <w:sz w:val="20"/>
              </w:rPr>
              <w:t>1. Жұқпалы және әлеуметтік маңызды аурулардың алдын алу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Иммундау науқандары мен санитариялық-эпидемияға қарсы шараларды жоспарлау және ұйымдастыру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Эпидемиологиялық қадағалау және профилактика жөніндегі ұлттық және халықаралық нормалар мен ұсынымдар.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жұмысын ұйымдастыру және халықты алдын алу шаралары туралы хабардар ету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Профилактикалық шаралардың тиімділігін бағалау және оларды түзету әдістері.</w:t>
            </w:r>
          </w:p>
          <w:p>
            <w:pPr>
              <w:spacing w:after="20"/>
              <w:ind w:left="20"/>
              <w:jc w:val="both"/>
            </w:pPr>
            <w:r>
              <w:rPr>
                <w:rFonts w:ascii="Times New Roman"/>
                <w:b w:val="false"/>
                <w:i w:val="false"/>
                <w:color w:val="000000"/>
                <w:sz w:val="20"/>
              </w:rPr>
              <w:t>
6. Халықтың денсаулығын сақтау саласындағы ведомствоаралық өзара іс-қимыл және үйлестіру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0" w:id="2744"/>
          <w:p>
            <w:pPr>
              <w:spacing w:after="20"/>
              <w:ind w:left="20"/>
              <w:jc w:val="both"/>
            </w:pPr>
            <w:r>
              <w:rPr>
                <w:rFonts w:ascii="Times New Roman"/>
                <w:b w:val="false"/>
                <w:i w:val="false"/>
                <w:color w:val="000000"/>
                <w:sz w:val="20"/>
              </w:rPr>
              <w:t>
Қосымша еңбек функциясы 1:</w:t>
            </w:r>
          </w:p>
          <w:bookmarkEnd w:id="2744"/>
          <w:p>
            <w:pPr>
              <w:spacing w:after="20"/>
              <w:ind w:left="20"/>
              <w:jc w:val="both"/>
            </w:pPr>
            <w:r>
              <w:rPr>
                <w:rFonts w:ascii="Times New Roman"/>
                <w:b w:val="false"/>
                <w:i w:val="false"/>
                <w:color w:val="000000"/>
                <w:sz w:val="20"/>
              </w:rPr>
              <w:t>
Халық арасында жұқпалы емес аурулардың пайда болуы және таралуы жөніндегі қызмет. Аурудың алдын алу және онымен күресу мақсатында алдын алу бағдарламаларын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2745"/>
          <w:p>
            <w:pPr>
              <w:spacing w:after="20"/>
              <w:ind w:left="20"/>
              <w:jc w:val="both"/>
            </w:pPr>
            <w:r>
              <w:rPr>
                <w:rFonts w:ascii="Times New Roman"/>
                <w:b w:val="false"/>
                <w:i w:val="false"/>
                <w:color w:val="000000"/>
                <w:sz w:val="20"/>
              </w:rPr>
              <w:t>
Дағды 1:</w:t>
            </w:r>
          </w:p>
          <w:bookmarkEnd w:id="2745"/>
          <w:p>
            <w:pPr>
              <w:spacing w:after="20"/>
              <w:ind w:left="20"/>
              <w:jc w:val="both"/>
            </w:pPr>
            <w:r>
              <w:rPr>
                <w:rFonts w:ascii="Times New Roman"/>
                <w:b w:val="false"/>
                <w:i w:val="false"/>
                <w:color w:val="000000"/>
                <w:sz w:val="20"/>
              </w:rPr>
              <w:t>
Жұқпалы емес аурулардың пайда болуының, таралуының алдын алу және жою жөнiндегi мемлекеттiк санитариялық-эпидемиологиялық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2" w:id="2746"/>
          <w:p>
            <w:pPr>
              <w:spacing w:after="20"/>
              <w:ind w:left="20"/>
              <w:jc w:val="both"/>
            </w:pPr>
            <w:r>
              <w:rPr>
                <w:rFonts w:ascii="Times New Roman"/>
                <w:b w:val="false"/>
                <w:i w:val="false"/>
                <w:color w:val="000000"/>
                <w:sz w:val="20"/>
              </w:rPr>
              <w:t>
Машықтар:</w:t>
            </w:r>
          </w:p>
          <w:bookmarkEnd w:id="2746"/>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емес ауруларды анықтау мен тіркеуді бақылауды ұйымдастыру жөніндегі қызметті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Инфекциялық емес аурулар жағдайлары туралы күнделікті ақпарат мониторингінің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Жұқпалы емес аурулардың алдын алу бойынша медициналық персоналды (дәрігерлерді, мейіргерлерді, кіші персоналды саралап) оқыту бойынша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Аурухана бөлімшелерін жобалауға және қайта жаңартуға арналған тапсырмаларды дайындау кезінде консультациялық көмек көрсетудің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Жұқпалы емес аурулардың жай-күйін болжауды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Халықтың денсаулығына зиянды факторлардың әсерінің алдын алу және жою бойынша шұғыл және ұзақ мерзімді іс-шараларды айқындау.</w:t>
            </w:r>
          </w:p>
          <w:p>
            <w:pPr>
              <w:spacing w:after="20"/>
              <w:ind w:left="20"/>
              <w:jc w:val="both"/>
            </w:pPr>
            <w:r>
              <w:rPr>
                <w:rFonts w:ascii="Times New Roman"/>
                <w:b w:val="false"/>
                <w:i w:val="false"/>
                <w:color w:val="000000"/>
                <w:sz w:val="20"/>
              </w:rPr>
              <w:t>
8. Жұқпалы емес аурулардың кешенді алдын алу бағдарламаларын әзірлеу және оларды мүдделі ведомстволармен, мекемелермен және қоғамдық ұйымдармен келісу.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9" w:id="2747"/>
          <w:p>
            <w:pPr>
              <w:spacing w:after="20"/>
              <w:ind w:left="20"/>
              <w:jc w:val="both"/>
            </w:pPr>
            <w:r>
              <w:rPr>
                <w:rFonts w:ascii="Times New Roman"/>
                <w:b w:val="false"/>
                <w:i w:val="false"/>
                <w:color w:val="000000"/>
                <w:sz w:val="20"/>
              </w:rPr>
              <w:t>
Білімдер:</w:t>
            </w:r>
          </w:p>
          <w:bookmarkEnd w:id="2747"/>
          <w:p>
            <w:pPr>
              <w:spacing w:after="20"/>
              <w:ind w:left="20"/>
              <w:jc w:val="both"/>
            </w:pPr>
            <w:r>
              <w:rPr>
                <w:rFonts w:ascii="Times New Roman"/>
                <w:b w:val="false"/>
                <w:i w:val="false"/>
                <w:color w:val="000000"/>
                <w:sz w:val="20"/>
              </w:rPr>
              <w:t>
</w:t>
            </w:r>
            <w:r>
              <w:rPr>
                <w:rFonts w:ascii="Times New Roman"/>
                <w:b w:val="false"/>
                <w:i w:val="false"/>
                <w:color w:val="000000"/>
                <w:sz w:val="20"/>
              </w:rPr>
              <w:t>1. Жұқпалы емес аурулардың негізгі топтары, олардың таралуының эпидемиологиялық заңдылықтары, созылмалы аурулар мен қауіп факторларының қалыптасу механизмдері.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емес аурулар бойынша статистикалық деректерді жинау және талдау, әлеуметтік, экологиялық, өндірістік және мінез-құлық қауіп факторларын анықтау және бағалау, шешім қабылдау үшін қоғамдық денсаулық индикаторларын пайдалану.</w:t>
            </w:r>
          </w:p>
          <w:p>
            <w:pPr>
              <w:spacing w:after="20"/>
              <w:ind w:left="20"/>
              <w:jc w:val="both"/>
            </w:pPr>
            <w:r>
              <w:rPr>
                <w:rFonts w:ascii="Times New Roman"/>
                <w:b w:val="false"/>
                <w:i w:val="false"/>
                <w:color w:val="000000"/>
                <w:sz w:val="20"/>
              </w:rPr>
              <w:t>
3. Жұқпалы емес аурулардың алдын алу мәселелері бойынша қоғамдық, коммерциялық емес және халықаралық ұйымдармен жұмыс.</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2" w:id="2748"/>
          <w:p>
            <w:pPr>
              <w:spacing w:after="20"/>
              <w:ind w:left="20"/>
              <w:jc w:val="both"/>
            </w:pPr>
            <w:r>
              <w:rPr>
                <w:rFonts w:ascii="Times New Roman"/>
                <w:b w:val="false"/>
                <w:i w:val="false"/>
                <w:color w:val="000000"/>
                <w:sz w:val="20"/>
              </w:rPr>
              <w:t>
Дағды 2:</w:t>
            </w:r>
          </w:p>
          <w:bookmarkEnd w:id="2748"/>
          <w:p>
            <w:pPr>
              <w:spacing w:after="20"/>
              <w:ind w:left="20"/>
              <w:jc w:val="both"/>
            </w:pPr>
            <w:r>
              <w:rPr>
                <w:rFonts w:ascii="Times New Roman"/>
                <w:b w:val="false"/>
                <w:i w:val="false"/>
                <w:color w:val="000000"/>
                <w:sz w:val="20"/>
              </w:rPr>
              <w:t>
Аурудың алдын алу және онымен күресу мақсатында алдын алу бағдарламаларын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2749"/>
          <w:p>
            <w:pPr>
              <w:spacing w:after="20"/>
              <w:ind w:left="20"/>
              <w:jc w:val="both"/>
            </w:pPr>
            <w:r>
              <w:rPr>
                <w:rFonts w:ascii="Times New Roman"/>
                <w:b w:val="false"/>
                <w:i w:val="false"/>
                <w:color w:val="000000"/>
                <w:sz w:val="20"/>
              </w:rPr>
              <w:t>
Машықтар:</w:t>
            </w:r>
          </w:p>
          <w:bookmarkEnd w:id="2749"/>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емес ауруларды анықтау мен тіркеуді бақылауды ұйымдастыру жөніндегі қызметті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Өнiмдер мен санитариялық-эпидемиологиялық қадағалау мен бақылау объектiлерiн зертханалық және аспаптық зерттеу нәтижелерi негiзiнде денсаулық жағдайы мен адамның тiршiлiк ету ортасы, халықтың санитариялық-эпидемиологиялық салауаттылығының өзгеру себептерi мен жағдайлары арасындағы себеп-салдарлық байланыстарды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Жұқпалы емес аурулардың жай-күйін болжауды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денсаулығына зиянды факторлардың әсерінің алдын алу және жою жөніндегі шұғыл және ұзақ мерзімді іс-шараларды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Жұқпалы емес аурулар кезінде профилактикалық және сауықтыру іс-шараларының тиімділігін бағалауды жүргізу.</w:t>
            </w:r>
          </w:p>
          <w:p>
            <w:pPr>
              <w:spacing w:after="20"/>
              <w:ind w:left="20"/>
              <w:jc w:val="both"/>
            </w:pPr>
            <w:r>
              <w:rPr>
                <w:rFonts w:ascii="Times New Roman"/>
                <w:b w:val="false"/>
                <w:i w:val="false"/>
                <w:color w:val="000000"/>
                <w:sz w:val="20"/>
              </w:rPr>
              <w:t>
6. Жұқпалы емес ауруларға санитариялық-эпидемиологиялық қадағалау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9" w:id="2750"/>
          <w:p>
            <w:pPr>
              <w:spacing w:after="20"/>
              <w:ind w:left="20"/>
              <w:jc w:val="both"/>
            </w:pPr>
            <w:r>
              <w:rPr>
                <w:rFonts w:ascii="Times New Roman"/>
                <w:b w:val="false"/>
                <w:i w:val="false"/>
                <w:color w:val="000000"/>
                <w:sz w:val="20"/>
              </w:rPr>
              <w:t>
Білімдер:</w:t>
            </w:r>
          </w:p>
          <w:bookmarkEnd w:id="2750"/>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емес ауруларды санитариялық-эпидемиологиялық қадағалаудың нормативтік-құқықтық базасы.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 факторлары мен еңбек жағдайларын гигиеналық бағалау әдістері, зертханалық және аспаптық зерттеулер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Қолданбалы эпидемиологиялық зерттеулердің, зерттеудің сипаттамалық және талдамалық әдістерінің, статистикалық талдау және ауруды болжау әдістерінің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Профилактиканың мінез-құлық және ұйымдастырушылық шаралары (салауатты өмір салты, зиянды әдеттерден бас тарту, тамақтану рационы, дене белсенділігі), профилактикалық бағдарламалар мен стратегияларды әзірлеу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Инфекциялық емес аурулардың алдын алу мақсатында әртүрлі мақсаттағы объектілерде санитариялық нормалардың сақталуын бағалау және санитариялық-гигиеналық салауаттылықты қамтамасыз ету.</w:t>
            </w:r>
          </w:p>
          <w:p>
            <w:pPr>
              <w:spacing w:after="20"/>
              <w:ind w:left="20"/>
              <w:jc w:val="both"/>
            </w:pPr>
            <w:r>
              <w:rPr>
                <w:rFonts w:ascii="Times New Roman"/>
                <w:b w:val="false"/>
                <w:i w:val="false"/>
                <w:color w:val="000000"/>
                <w:sz w:val="20"/>
              </w:rPr>
              <w:t>
6. Денсаулық сақтау, білім беру, еңбек, экология органдарымен және басқа да құрылымдармен және ұйымдармен ынтымақтастық.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5" w:id="2751"/>
          <w:p>
            <w:pPr>
              <w:spacing w:after="20"/>
              <w:ind w:left="20"/>
              <w:jc w:val="both"/>
            </w:pPr>
            <w:r>
              <w:rPr>
                <w:rFonts w:ascii="Times New Roman"/>
                <w:b w:val="false"/>
                <w:i w:val="false"/>
                <w:color w:val="000000"/>
                <w:sz w:val="20"/>
              </w:rPr>
              <w:t>
Қосымша еңбек функциясы 2:</w:t>
            </w:r>
          </w:p>
          <w:bookmarkEnd w:id="2751"/>
          <w:p>
            <w:pPr>
              <w:spacing w:after="20"/>
              <w:ind w:left="20"/>
              <w:jc w:val="both"/>
            </w:pPr>
            <w:r>
              <w:rPr>
                <w:rFonts w:ascii="Times New Roman"/>
                <w:b w:val="false"/>
                <w:i w:val="false"/>
                <w:color w:val="000000"/>
                <w:sz w:val="20"/>
              </w:rPr>
              <w:t>
Төтенше эпидемиологиялық жағдайларға және инфекциялық аурулардың таралу қаупіне ден қоюды қоса алғанда, ведомствоаралық өзара іс-қимылға және халықтың денсаулығын сақтау жөніндегі іс-шараларды үйлестіруге қатысады.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6" w:id="2752"/>
          <w:p>
            <w:pPr>
              <w:spacing w:after="20"/>
              <w:ind w:left="20"/>
              <w:jc w:val="both"/>
            </w:pPr>
            <w:r>
              <w:rPr>
                <w:rFonts w:ascii="Times New Roman"/>
                <w:b w:val="false"/>
                <w:i w:val="false"/>
                <w:color w:val="000000"/>
                <w:sz w:val="20"/>
              </w:rPr>
              <w:t>
Дағды 1:</w:t>
            </w:r>
          </w:p>
          <w:bookmarkEnd w:id="2752"/>
          <w:p>
            <w:pPr>
              <w:spacing w:after="20"/>
              <w:ind w:left="20"/>
              <w:jc w:val="both"/>
            </w:pPr>
            <w:r>
              <w:rPr>
                <w:rFonts w:ascii="Times New Roman"/>
                <w:b w:val="false"/>
                <w:i w:val="false"/>
                <w:color w:val="000000"/>
                <w:sz w:val="20"/>
              </w:rPr>
              <w:t>
Төтенше эпидемиологиялық жағдайларға ден қою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7" w:id="2753"/>
          <w:p>
            <w:pPr>
              <w:spacing w:after="20"/>
              <w:ind w:left="20"/>
              <w:jc w:val="both"/>
            </w:pPr>
            <w:r>
              <w:rPr>
                <w:rFonts w:ascii="Times New Roman"/>
                <w:b w:val="false"/>
                <w:i w:val="false"/>
                <w:color w:val="000000"/>
                <w:sz w:val="20"/>
              </w:rPr>
              <w:t>
Машықтар:</w:t>
            </w:r>
          </w:p>
          <w:bookmarkEnd w:id="2753"/>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 кезінде өңірдегі немесе ұйымдағы эпидемиологиялық жағдайды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 ошақтарын анықтау және олардың таралу жолдарын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 ошақтарын оқшаулау және жою бойынша жедел, негізделген шешімдер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ТЖ жағдайында эпидемияға қарсы шаралардың жүргізілуін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Эпидемиологиялық қатерлерге тиімді ден қою үшін персонал мен аралас құрылымдардың іс-қимылын үйлестіру.</w:t>
            </w:r>
          </w:p>
          <w:p>
            <w:pPr>
              <w:spacing w:after="20"/>
              <w:ind w:left="20"/>
              <w:jc w:val="both"/>
            </w:pPr>
            <w:r>
              <w:rPr>
                <w:rFonts w:ascii="Times New Roman"/>
                <w:b w:val="false"/>
                <w:i w:val="false"/>
                <w:color w:val="000000"/>
                <w:sz w:val="20"/>
              </w:rPr>
              <w:t>
6. Басшылыққа және денсаулық сақтау органдарына жедел есептер мен ұсынымдар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3" w:id="2754"/>
          <w:p>
            <w:pPr>
              <w:spacing w:after="20"/>
              <w:ind w:left="20"/>
              <w:jc w:val="both"/>
            </w:pPr>
            <w:r>
              <w:rPr>
                <w:rFonts w:ascii="Times New Roman"/>
                <w:b w:val="false"/>
                <w:i w:val="false"/>
                <w:color w:val="000000"/>
                <w:sz w:val="20"/>
              </w:rPr>
              <w:t>
Білімдер:</w:t>
            </w:r>
          </w:p>
          <w:bookmarkEnd w:id="2754"/>
          <w:p>
            <w:pPr>
              <w:spacing w:after="20"/>
              <w:ind w:left="20"/>
              <w:jc w:val="both"/>
            </w:pPr>
            <w:r>
              <w:rPr>
                <w:rFonts w:ascii="Times New Roman"/>
                <w:b w:val="false"/>
                <w:i w:val="false"/>
                <w:color w:val="000000"/>
                <w:sz w:val="20"/>
              </w:rPr>
              <w:t>
</w:t>
            </w:r>
            <w:r>
              <w:rPr>
                <w:rFonts w:ascii="Times New Roman"/>
                <w:b w:val="false"/>
                <w:i w:val="false"/>
                <w:color w:val="000000"/>
                <w:sz w:val="20"/>
              </w:rPr>
              <w:t>1. Жұқпалы аурулар эпидемиологиясының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Төтенше эпидемиологиялық жағдайларға ден қоюдың ұлттық және халықаралық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Инфекция ошақтарын эпидемиологиялық тексеру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Эпидемияға қарсы шараларды, карантиндік және санитариялық шараларды ұйымдастыру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Эпидемиологиялық қауіп жағдайындағы дағдарысты басқару және ведомствоаралық өзара іс-қимыл негіздері.</w:t>
            </w:r>
          </w:p>
          <w:p>
            <w:pPr>
              <w:spacing w:after="20"/>
              <w:ind w:left="20"/>
              <w:jc w:val="both"/>
            </w:pPr>
            <w:r>
              <w:rPr>
                <w:rFonts w:ascii="Times New Roman"/>
                <w:b w:val="false"/>
                <w:i w:val="false"/>
                <w:color w:val="000000"/>
                <w:sz w:val="20"/>
              </w:rPr>
              <w:t>
6. Қабылданған шаралардың тиімділігін бағалау және эпидемиологиялық жағдайды талдау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2755"/>
          <w:p>
            <w:pPr>
              <w:spacing w:after="20"/>
              <w:ind w:left="20"/>
              <w:jc w:val="both"/>
            </w:pPr>
            <w:r>
              <w:rPr>
                <w:rFonts w:ascii="Times New Roman"/>
                <w:b w:val="false"/>
                <w:i w:val="false"/>
                <w:color w:val="000000"/>
                <w:sz w:val="20"/>
              </w:rPr>
              <w:t>
Дағды 2:</w:t>
            </w:r>
          </w:p>
          <w:bookmarkEnd w:id="2755"/>
          <w:p>
            <w:pPr>
              <w:spacing w:after="20"/>
              <w:ind w:left="20"/>
              <w:jc w:val="both"/>
            </w:pPr>
            <w:r>
              <w:rPr>
                <w:rFonts w:ascii="Times New Roman"/>
                <w:b w:val="false"/>
                <w:i w:val="false"/>
                <w:color w:val="000000"/>
                <w:sz w:val="20"/>
              </w:rPr>
              <w:t>
Ведомствоаралық өзара іс-қимыл және іс-шараларды үйлестіру дағдысы.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0" w:id="2756"/>
          <w:p>
            <w:pPr>
              <w:spacing w:after="20"/>
              <w:ind w:left="20"/>
              <w:jc w:val="both"/>
            </w:pPr>
            <w:r>
              <w:rPr>
                <w:rFonts w:ascii="Times New Roman"/>
                <w:b w:val="false"/>
                <w:i w:val="false"/>
                <w:color w:val="000000"/>
                <w:sz w:val="20"/>
              </w:rPr>
              <w:t>
Машықтар:</w:t>
            </w:r>
          </w:p>
          <w:bookmarkEnd w:id="2756"/>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қадағалау және аурулардың алдын алу мәселелері бойынша түрлі ведомстволар мен мекемелердің бірлескен жұмысын ұйымдастыру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Жұқпалы және әлеуметтiк мәнi бар аурулардың таралуының алдын алу жөнiндегi бiрлескен iс-шараларды жоспарлау және өткiзу.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Эпидемиологиялық қауіптерге жедел ден қою үшін ұйымдар арасында ақпарат алмасуды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Эпидемиологиялық қауіпсіздік мәселелері бойынша аралас құрылымдардың басшылығы мен мамандарына кеңес беру.</w:t>
            </w:r>
          </w:p>
          <w:p>
            <w:pPr>
              <w:spacing w:after="20"/>
              <w:ind w:left="20"/>
              <w:jc w:val="both"/>
            </w:pPr>
            <w:r>
              <w:rPr>
                <w:rFonts w:ascii="Times New Roman"/>
                <w:b w:val="false"/>
                <w:i w:val="false"/>
                <w:color w:val="000000"/>
                <w:sz w:val="20"/>
              </w:rPr>
              <w:t>
5. Ведомствоаралық өзара іс-қимылдың тиімділігін бағалайды және оны жетілдіру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5" w:id="2757"/>
          <w:p>
            <w:pPr>
              <w:spacing w:after="20"/>
              <w:ind w:left="20"/>
              <w:jc w:val="both"/>
            </w:pPr>
            <w:r>
              <w:rPr>
                <w:rFonts w:ascii="Times New Roman"/>
                <w:b w:val="false"/>
                <w:i w:val="false"/>
                <w:color w:val="000000"/>
                <w:sz w:val="20"/>
              </w:rPr>
              <w:t>
Білімдер:</w:t>
            </w:r>
          </w:p>
          <w:bookmarkEnd w:id="2757"/>
          <w:p>
            <w:pPr>
              <w:spacing w:after="20"/>
              <w:ind w:left="20"/>
              <w:jc w:val="both"/>
            </w:pPr>
            <w:r>
              <w:rPr>
                <w:rFonts w:ascii="Times New Roman"/>
                <w:b w:val="false"/>
                <w:i w:val="false"/>
                <w:color w:val="000000"/>
                <w:sz w:val="20"/>
              </w:rPr>
              <w:t>
</w:t>
            </w:r>
            <w:r>
              <w:rPr>
                <w:rFonts w:ascii="Times New Roman"/>
                <w:b w:val="false"/>
                <w:i w:val="false"/>
                <w:color w:val="000000"/>
                <w:sz w:val="20"/>
              </w:rPr>
              <w:t>1. Эпидемиологиялық қадағалау және профилактикалық шараларды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Денсаулық сақтау саласындағы ведомствоаралық өзара іс-қимыл және іс-қимылды үйлестіру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Мекемелер арасындағы эпидемиологиялық қауіпсіздік және ақпарат алмасудың нормативтік құжаттары мен хаттамалары.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Ауруларды бақылау және алдын алу жөніндегі бірлескен іс-шаралардың тиімділігін бағалау әдістемесі.</w:t>
            </w:r>
          </w:p>
          <w:p>
            <w:pPr>
              <w:spacing w:after="20"/>
              <w:ind w:left="20"/>
              <w:jc w:val="both"/>
            </w:pPr>
            <w:r>
              <w:rPr>
                <w:rFonts w:ascii="Times New Roman"/>
                <w:b w:val="false"/>
                <w:i w:val="false"/>
                <w:color w:val="000000"/>
                <w:sz w:val="20"/>
              </w:rPr>
              <w:t>
5. Эпидемиологиядағы жобаларды басқару және ұйымдастыру қызметінің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0" w:id="2758"/>
          <w:p>
            <w:pPr>
              <w:spacing w:after="20"/>
              <w:ind w:left="20"/>
              <w:jc w:val="both"/>
            </w:pPr>
            <w:r>
              <w:rPr>
                <w:rFonts w:ascii="Times New Roman"/>
                <w:b w:val="false"/>
                <w:i w:val="false"/>
                <w:color w:val="000000"/>
                <w:sz w:val="20"/>
              </w:rPr>
              <w:t>
Аналитикалық ойлау</w:t>
            </w:r>
          </w:p>
          <w:bookmarkEnd w:id="2758"/>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Кәсіптің карточкасы "7.3 Дәрігер (маман) вирусолог":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Дәрігер (маман) вирусолог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8" w:id="2759"/>
          <w:p>
            <w:pPr>
              <w:spacing w:after="20"/>
              <w:ind w:left="20"/>
              <w:jc w:val="both"/>
            </w:pPr>
            <w:r>
              <w:rPr>
                <w:rFonts w:ascii="Times New Roman"/>
                <w:b w:val="false"/>
                <w:i w:val="false"/>
                <w:color w:val="000000"/>
                <w:sz w:val="20"/>
              </w:rPr>
              <w:t>
Білім деңгейі:</w:t>
            </w:r>
          </w:p>
          <w:bookmarkEnd w:id="275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9" w:id="2760"/>
          <w:p>
            <w:pPr>
              <w:spacing w:after="20"/>
              <w:ind w:left="20"/>
              <w:jc w:val="both"/>
            </w:pPr>
            <w:r>
              <w:rPr>
                <w:rFonts w:ascii="Times New Roman"/>
                <w:b w:val="false"/>
                <w:i w:val="false"/>
                <w:color w:val="000000"/>
                <w:sz w:val="20"/>
              </w:rPr>
              <w:t>
Мамандық:</w:t>
            </w:r>
          </w:p>
          <w:bookmarkEnd w:id="2760"/>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0" w:id="2761"/>
          <w:p>
            <w:pPr>
              <w:spacing w:after="20"/>
              <w:ind w:left="20"/>
              <w:jc w:val="both"/>
            </w:pPr>
            <w:r>
              <w:rPr>
                <w:rFonts w:ascii="Times New Roman"/>
                <w:b w:val="false"/>
                <w:i w:val="false"/>
                <w:color w:val="000000"/>
                <w:sz w:val="20"/>
              </w:rPr>
              <w:t>
Біліктілік:</w:t>
            </w:r>
          </w:p>
          <w:bookmarkEnd w:id="276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1" w:id="2762"/>
          <w:p>
            <w:pPr>
              <w:spacing w:after="20"/>
              <w:ind w:left="20"/>
              <w:jc w:val="both"/>
            </w:pPr>
            <w:r>
              <w:rPr>
                <w:rFonts w:ascii="Times New Roman"/>
                <w:b w:val="false"/>
                <w:i w:val="false"/>
                <w:color w:val="000000"/>
                <w:sz w:val="20"/>
              </w:rPr>
              <w:t>
2131-9-010 - Эпидемиолог</w:t>
            </w:r>
          </w:p>
          <w:bookmarkEnd w:id="2762"/>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инфекцияларды диагностикалау үшін, сондай-ақ халықтың санитариялық-эпидемиологиялық салауаттылығы саласындағы қызметті жүзеге асыратын объектілерді (субъектілерді) бақылау мен қадағалауды қамтамасыз ету үшін вирусологиялық зерттеулер жүргізуді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3" w:id="2763"/>
          <w:p>
            <w:pPr>
              <w:spacing w:after="20"/>
              <w:ind w:left="20"/>
              <w:jc w:val="both"/>
            </w:pPr>
            <w:r>
              <w:rPr>
                <w:rFonts w:ascii="Times New Roman"/>
                <w:b w:val="false"/>
                <w:i w:val="false"/>
                <w:color w:val="000000"/>
                <w:sz w:val="20"/>
              </w:rPr>
              <w:t>
1. Вирусологиялық зерттеулердің нәтижелерін бағалау</w:t>
            </w:r>
          </w:p>
          <w:bookmarkEnd w:id="2763"/>
          <w:p>
            <w:pPr>
              <w:spacing w:after="20"/>
              <w:ind w:left="20"/>
              <w:jc w:val="both"/>
            </w:pPr>
            <w:r>
              <w:rPr>
                <w:rFonts w:ascii="Times New Roman"/>
                <w:b w:val="false"/>
                <w:i w:val="false"/>
                <w:color w:val="000000"/>
                <w:sz w:val="20"/>
              </w:rPr>
              <w:t>
2. Есепке алу-есеп беру медициналық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4" w:id="2764"/>
          <w:p>
            <w:pPr>
              <w:spacing w:after="20"/>
              <w:ind w:left="20"/>
              <w:jc w:val="both"/>
            </w:pPr>
            <w:r>
              <w:rPr>
                <w:rFonts w:ascii="Times New Roman"/>
                <w:b w:val="false"/>
                <w:i w:val="false"/>
                <w:color w:val="000000"/>
                <w:sz w:val="20"/>
              </w:rPr>
              <w:t>
1. Зертханалық зерттеулердің сапасын қамтамасыз ету және бақылау</w:t>
            </w:r>
          </w:p>
          <w:bookmarkEnd w:id="2764"/>
          <w:p>
            <w:pPr>
              <w:spacing w:after="20"/>
              <w:ind w:left="20"/>
              <w:jc w:val="both"/>
            </w:pPr>
            <w:r>
              <w:rPr>
                <w:rFonts w:ascii="Times New Roman"/>
                <w:b w:val="false"/>
                <w:i w:val="false"/>
                <w:color w:val="000000"/>
                <w:sz w:val="20"/>
              </w:rPr>
              <w:t>
2.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5" w:id="2765"/>
          <w:p>
            <w:pPr>
              <w:spacing w:after="20"/>
              <w:ind w:left="20"/>
              <w:jc w:val="both"/>
            </w:pPr>
            <w:r>
              <w:rPr>
                <w:rFonts w:ascii="Times New Roman"/>
                <w:b w:val="false"/>
                <w:i w:val="false"/>
                <w:color w:val="000000"/>
                <w:sz w:val="20"/>
              </w:rPr>
              <w:t>
Еңбек функциясы 1:</w:t>
            </w:r>
          </w:p>
          <w:bookmarkEnd w:id="2765"/>
          <w:p>
            <w:pPr>
              <w:spacing w:after="20"/>
              <w:ind w:left="20"/>
              <w:jc w:val="both"/>
            </w:pPr>
            <w:r>
              <w:rPr>
                <w:rFonts w:ascii="Times New Roman"/>
                <w:b w:val="false"/>
                <w:i w:val="false"/>
                <w:color w:val="000000"/>
                <w:sz w:val="20"/>
              </w:rPr>
              <w:t>
Вирусологиялық зерттеулердің нәтижелерін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6" w:id="2766"/>
          <w:p>
            <w:pPr>
              <w:spacing w:after="20"/>
              <w:ind w:left="20"/>
              <w:jc w:val="both"/>
            </w:pPr>
            <w:r>
              <w:rPr>
                <w:rFonts w:ascii="Times New Roman"/>
                <w:b w:val="false"/>
                <w:i w:val="false"/>
                <w:color w:val="000000"/>
                <w:sz w:val="20"/>
              </w:rPr>
              <w:t>
Дағды 1:</w:t>
            </w:r>
          </w:p>
          <w:bookmarkEnd w:id="2766"/>
          <w:p>
            <w:pPr>
              <w:spacing w:after="20"/>
              <w:ind w:left="20"/>
              <w:jc w:val="both"/>
            </w:pPr>
            <w:r>
              <w:rPr>
                <w:rFonts w:ascii="Times New Roman"/>
                <w:b w:val="false"/>
                <w:i w:val="false"/>
                <w:color w:val="000000"/>
                <w:sz w:val="20"/>
              </w:rPr>
              <w:t>
Вирусологиялық зерттеулердің нәтижелерін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2767"/>
          <w:p>
            <w:pPr>
              <w:spacing w:after="20"/>
              <w:ind w:left="20"/>
              <w:jc w:val="both"/>
            </w:pPr>
            <w:r>
              <w:rPr>
                <w:rFonts w:ascii="Times New Roman"/>
                <w:b w:val="false"/>
                <w:i w:val="false"/>
                <w:color w:val="000000"/>
                <w:sz w:val="20"/>
              </w:rPr>
              <w:t>
Машықтар:</w:t>
            </w:r>
          </w:p>
          <w:bookmarkEnd w:id="2767"/>
          <w:p>
            <w:pPr>
              <w:spacing w:after="20"/>
              <w:ind w:left="20"/>
              <w:jc w:val="both"/>
            </w:pPr>
            <w:r>
              <w:rPr>
                <w:rFonts w:ascii="Times New Roman"/>
                <w:b w:val="false"/>
                <w:i w:val="false"/>
                <w:color w:val="000000"/>
                <w:sz w:val="20"/>
              </w:rPr>
              <w:t>
</w:t>
            </w:r>
            <w:r>
              <w:rPr>
                <w:rFonts w:ascii="Times New Roman"/>
                <w:b w:val="false"/>
                <w:i w:val="false"/>
                <w:color w:val="000000"/>
                <w:sz w:val="20"/>
              </w:rPr>
              <w:t>1. Вирустық инфекциялардың клиникалық, вирусологиялық және эпидемиологиялық деректерін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Вирусологиялық зерттеулердің әдістемелік қамтамасыз етілуін бағалау.</w:t>
            </w:r>
          </w:p>
          <w:p>
            <w:pPr>
              <w:spacing w:after="20"/>
              <w:ind w:left="20"/>
              <w:jc w:val="both"/>
            </w:pPr>
            <w:r>
              <w:rPr>
                <w:rFonts w:ascii="Times New Roman"/>
                <w:b w:val="false"/>
                <w:i w:val="false"/>
                <w:color w:val="000000"/>
                <w:sz w:val="20"/>
              </w:rPr>
              <w:t>
3. Техникалық регламенттерге, мемлекеттік санитариялық-эпидемиологиялық қағидалар мен нормативтерге сәйкес санитариялық-эпидемиологиялық сараптамалардың, тексерулердің, вирусологиялық зерттеулердің, сынақтардың және токсикологиялық, гигиеналық және бағалаудың өзге де түрлерінің нәтижелерін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0" w:id="2768"/>
          <w:p>
            <w:pPr>
              <w:spacing w:after="20"/>
              <w:ind w:left="20"/>
              <w:jc w:val="both"/>
            </w:pPr>
            <w:r>
              <w:rPr>
                <w:rFonts w:ascii="Times New Roman"/>
                <w:b w:val="false"/>
                <w:i w:val="false"/>
                <w:color w:val="000000"/>
                <w:sz w:val="20"/>
              </w:rPr>
              <w:t>
Білімдер:</w:t>
            </w:r>
          </w:p>
          <w:bookmarkEnd w:id="2768"/>
          <w:p>
            <w:pPr>
              <w:spacing w:after="20"/>
              <w:ind w:left="20"/>
              <w:jc w:val="both"/>
            </w:pPr>
            <w:r>
              <w:rPr>
                <w:rFonts w:ascii="Times New Roman"/>
                <w:b w:val="false"/>
                <w:i w:val="false"/>
                <w:color w:val="000000"/>
                <w:sz w:val="20"/>
              </w:rPr>
              <w:t>
</w:t>
            </w:r>
            <w:r>
              <w:rPr>
                <w:rFonts w:ascii="Times New Roman"/>
                <w:b w:val="false"/>
                <w:i w:val="false"/>
                <w:color w:val="000000"/>
                <w:sz w:val="20"/>
              </w:rPr>
              <w:t>1. Жедел диагностика, вирустарды оқшаулау және теру, серодиагностика, молекулалық-генетикалық және биологиялық зерттеулер әдістерін қолдана отырып, вирустық инфекцияларды зертханалық диагностикалау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Спецификалық және спецификалық емес алдын алу шаралары.</w:t>
            </w:r>
          </w:p>
          <w:p>
            <w:pPr>
              <w:spacing w:after="20"/>
              <w:ind w:left="20"/>
              <w:jc w:val="both"/>
            </w:pPr>
            <w:r>
              <w:rPr>
                <w:rFonts w:ascii="Times New Roman"/>
                <w:b w:val="false"/>
                <w:i w:val="false"/>
                <w:color w:val="000000"/>
                <w:sz w:val="20"/>
              </w:rPr>
              <w:t>
3. Зертханалық диагностика, вирустық аурулар кезінде эпидемияға қарсы және емдеу шараларын нақты дайындау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3" w:id="2769"/>
          <w:p>
            <w:pPr>
              <w:spacing w:after="20"/>
              <w:ind w:left="20"/>
              <w:jc w:val="both"/>
            </w:pPr>
            <w:r>
              <w:rPr>
                <w:rFonts w:ascii="Times New Roman"/>
                <w:b w:val="false"/>
                <w:i w:val="false"/>
                <w:color w:val="000000"/>
                <w:sz w:val="20"/>
              </w:rPr>
              <w:t>
Дағды 2:</w:t>
            </w:r>
          </w:p>
          <w:bookmarkEnd w:id="2769"/>
          <w:p>
            <w:pPr>
              <w:spacing w:after="20"/>
              <w:ind w:left="20"/>
              <w:jc w:val="both"/>
            </w:pPr>
            <w:r>
              <w:rPr>
                <w:rFonts w:ascii="Times New Roman"/>
                <w:b w:val="false"/>
                <w:i w:val="false"/>
                <w:color w:val="000000"/>
                <w:sz w:val="20"/>
              </w:rPr>
              <w:t>
Санитариялық-вирусологиялық зерттеуді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4" w:id="2770"/>
          <w:p>
            <w:pPr>
              <w:spacing w:after="20"/>
              <w:ind w:left="20"/>
              <w:jc w:val="both"/>
            </w:pPr>
            <w:r>
              <w:rPr>
                <w:rFonts w:ascii="Times New Roman"/>
                <w:b w:val="false"/>
                <w:i w:val="false"/>
                <w:color w:val="000000"/>
                <w:sz w:val="20"/>
              </w:rPr>
              <w:t>
Машықтар:</w:t>
            </w:r>
          </w:p>
          <w:bookmarkEnd w:id="2770"/>
          <w:p>
            <w:pPr>
              <w:spacing w:after="20"/>
              <w:ind w:left="20"/>
              <w:jc w:val="both"/>
            </w:pPr>
            <w:r>
              <w:rPr>
                <w:rFonts w:ascii="Times New Roman"/>
                <w:b w:val="false"/>
                <w:i w:val="false"/>
                <w:color w:val="000000"/>
                <w:sz w:val="20"/>
              </w:rPr>
              <w:t>
</w:t>
            </w:r>
            <w:r>
              <w:rPr>
                <w:rFonts w:ascii="Times New Roman"/>
                <w:b w:val="false"/>
                <w:i w:val="false"/>
                <w:color w:val="000000"/>
                <w:sz w:val="20"/>
              </w:rPr>
              <w:t>1. Биоматериалдардан вирусологиялық зерттеу жүргізу, вирустарды анықтау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Санитариялық-вирусологиялық зерттеулер үшін топырақ, су, қол жуу, тұрмыстық заттар, көкөністер, шөптер сынамаларын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 объектілеріне санитариялық-вирусологиялық зерттеу жүргізу.</w:t>
            </w:r>
          </w:p>
          <w:p>
            <w:pPr>
              <w:spacing w:after="20"/>
              <w:ind w:left="20"/>
              <w:jc w:val="both"/>
            </w:pPr>
            <w:r>
              <w:rPr>
                <w:rFonts w:ascii="Times New Roman"/>
                <w:b w:val="false"/>
                <w:i w:val="false"/>
                <w:color w:val="000000"/>
                <w:sz w:val="20"/>
              </w:rPr>
              <w:t>
4. Вирусологиялық және/немесе санитариялық-вирусологиялық зерттеулердің нәтижелерін түсіндіру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2771"/>
          <w:p>
            <w:pPr>
              <w:spacing w:after="20"/>
              <w:ind w:left="20"/>
              <w:jc w:val="both"/>
            </w:pPr>
            <w:r>
              <w:rPr>
                <w:rFonts w:ascii="Times New Roman"/>
                <w:b w:val="false"/>
                <w:i w:val="false"/>
                <w:color w:val="000000"/>
                <w:sz w:val="20"/>
              </w:rPr>
              <w:t>
Білімдер:</w:t>
            </w:r>
          </w:p>
          <w:bookmarkEnd w:id="2771"/>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Вирустық инфекциялардың микроскопиялық және иммунологиялық диагностикасының негіздерін; вирустардың морфологиясы мен көбеюін, биологиялық қасиеттерін, антигендерін, зертханалық диагностикасын, эпидемиологиясын, профилактикасын және аса маңызды вирустық инфекциялармен күресін.</w:t>
            </w:r>
          </w:p>
          <w:p>
            <w:pPr>
              <w:spacing w:after="20"/>
              <w:ind w:left="20"/>
              <w:jc w:val="both"/>
            </w:pPr>
            <w:r>
              <w:rPr>
                <w:rFonts w:ascii="Times New Roman"/>
                <w:b w:val="false"/>
                <w:i w:val="false"/>
                <w:color w:val="000000"/>
                <w:sz w:val="20"/>
              </w:rPr>
              <w:t>
4. Жалпы вирустық инфекциялардың этиологиясы, патогенезі, жіктелуі, клиникалық көріністері, диагностикасы.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2" w:id="2772"/>
          <w:p>
            <w:pPr>
              <w:spacing w:after="20"/>
              <w:ind w:left="20"/>
              <w:jc w:val="both"/>
            </w:pPr>
            <w:r>
              <w:rPr>
                <w:rFonts w:ascii="Times New Roman"/>
                <w:b w:val="false"/>
                <w:i w:val="false"/>
                <w:color w:val="000000"/>
                <w:sz w:val="20"/>
              </w:rPr>
              <w:t>
Еңбек функциясы 2:</w:t>
            </w:r>
          </w:p>
          <w:bookmarkEnd w:id="2772"/>
          <w:p>
            <w:pPr>
              <w:spacing w:after="20"/>
              <w:ind w:left="20"/>
              <w:jc w:val="both"/>
            </w:pPr>
            <w:r>
              <w:rPr>
                <w:rFonts w:ascii="Times New Roman"/>
                <w:b w:val="false"/>
                <w:i w:val="false"/>
                <w:color w:val="000000"/>
                <w:sz w:val="20"/>
              </w:rPr>
              <w:t>
Есепке алу-есеп беру медициналық құжаттамасын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3" w:id="2773"/>
          <w:p>
            <w:pPr>
              <w:spacing w:after="20"/>
              <w:ind w:left="20"/>
              <w:jc w:val="both"/>
            </w:pPr>
            <w:r>
              <w:rPr>
                <w:rFonts w:ascii="Times New Roman"/>
                <w:b w:val="false"/>
                <w:i w:val="false"/>
                <w:color w:val="000000"/>
                <w:sz w:val="20"/>
              </w:rPr>
              <w:t>
Дағды 1:</w:t>
            </w:r>
          </w:p>
          <w:bookmarkEnd w:id="2773"/>
          <w:p>
            <w:pPr>
              <w:spacing w:after="20"/>
              <w:ind w:left="20"/>
              <w:jc w:val="both"/>
            </w:pPr>
            <w:r>
              <w:rPr>
                <w:rFonts w:ascii="Times New Roman"/>
                <w:b w:val="false"/>
                <w:i w:val="false"/>
                <w:color w:val="000000"/>
                <w:sz w:val="20"/>
              </w:rPr>
              <w:t>
Медициналық практикада есепке алу және құжаттау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4" w:id="2774"/>
          <w:p>
            <w:pPr>
              <w:spacing w:after="20"/>
              <w:ind w:left="20"/>
              <w:jc w:val="both"/>
            </w:pPr>
            <w:r>
              <w:rPr>
                <w:rFonts w:ascii="Times New Roman"/>
                <w:b w:val="false"/>
                <w:i w:val="false"/>
                <w:color w:val="000000"/>
                <w:sz w:val="20"/>
              </w:rPr>
              <w:t>
Машықтар:</w:t>
            </w:r>
          </w:p>
          <w:bookmarkEnd w:id="2774"/>
          <w:p>
            <w:pPr>
              <w:spacing w:after="20"/>
              <w:ind w:left="20"/>
              <w:jc w:val="both"/>
            </w:pPr>
            <w:r>
              <w:rPr>
                <w:rFonts w:ascii="Times New Roman"/>
                <w:b w:val="false"/>
                <w:i w:val="false"/>
                <w:color w:val="000000"/>
                <w:sz w:val="20"/>
              </w:rPr>
              <w:t>
</w:t>
            </w:r>
            <w:r>
              <w:rPr>
                <w:rFonts w:ascii="Times New Roman"/>
                <w:b w:val="false"/>
                <w:i w:val="false"/>
                <w:color w:val="000000"/>
                <w:sz w:val="20"/>
              </w:rPr>
              <w:t>1. Уәкілетті орган белгілеген нысандар, түрлер, көлем, тәртіп және мерзімдер бойынша медициналық құжаттаманы ресімдеу; медициналық құжаттаманы талаптарға сәйкес ұйымдастыру және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Дербес деректерді қорғауға және медициналық ақпараттың қауіпсіздігін қамтамасыз етуге байланысты қағидаларды пайдалану.</w:t>
            </w:r>
          </w:p>
          <w:p>
            <w:pPr>
              <w:spacing w:after="20"/>
              <w:ind w:left="20"/>
              <w:jc w:val="both"/>
            </w:pPr>
            <w:r>
              <w:rPr>
                <w:rFonts w:ascii="Times New Roman"/>
                <w:b w:val="false"/>
                <w:i w:val="false"/>
                <w:color w:val="000000"/>
                <w:sz w:val="20"/>
              </w:rPr>
              <w:t>
3. Кәсіби қызметте денсаулық сақтау саласындағы цифрлық жүйелерді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7" w:id="2775"/>
          <w:p>
            <w:pPr>
              <w:spacing w:after="20"/>
              <w:ind w:left="20"/>
              <w:jc w:val="both"/>
            </w:pPr>
            <w:r>
              <w:rPr>
                <w:rFonts w:ascii="Times New Roman"/>
                <w:b w:val="false"/>
                <w:i w:val="false"/>
                <w:color w:val="000000"/>
                <w:sz w:val="20"/>
              </w:rPr>
              <w:t>
Білімдер:</w:t>
            </w:r>
          </w:p>
          <w:bookmarkEnd w:id="2775"/>
          <w:p>
            <w:pPr>
              <w:spacing w:after="20"/>
              <w:ind w:left="20"/>
              <w:jc w:val="both"/>
            </w:pPr>
            <w:r>
              <w:rPr>
                <w:rFonts w:ascii="Times New Roman"/>
                <w:b w:val="false"/>
                <w:i w:val="false"/>
                <w:color w:val="000000"/>
                <w:sz w:val="20"/>
              </w:rPr>
              <w:t>
</w:t>
            </w:r>
            <w:r>
              <w:rPr>
                <w:rFonts w:ascii="Times New Roman"/>
                <w:b w:val="false"/>
                <w:i w:val="false"/>
                <w:color w:val="000000"/>
                <w:sz w:val="20"/>
              </w:rPr>
              <w:t>1.Халықтың санитариялық-эпидемиологиялық салауаттылығы саласындағы есептік және есептік құжаттама нысандары туралы бұйрықтар.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салауаттылығы саласындағы есепке алу және есептік құжаттама нысандары туралы бұйрықтарды толтыру жөніндегі нұсқаулықтар.</w:t>
            </w:r>
          </w:p>
          <w:p>
            <w:pPr>
              <w:spacing w:after="20"/>
              <w:ind w:left="20"/>
              <w:jc w:val="both"/>
            </w:pPr>
            <w:r>
              <w:rPr>
                <w:rFonts w:ascii="Times New Roman"/>
                <w:b w:val="false"/>
                <w:i w:val="false"/>
                <w:color w:val="000000"/>
                <w:sz w:val="20"/>
              </w:rPr>
              <w:t>
3. Электрондық есепке алу және құжаттау жүйелері.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0" w:id="2776"/>
          <w:p>
            <w:pPr>
              <w:spacing w:after="20"/>
              <w:ind w:left="20"/>
              <w:jc w:val="both"/>
            </w:pPr>
            <w:r>
              <w:rPr>
                <w:rFonts w:ascii="Times New Roman"/>
                <w:b w:val="false"/>
                <w:i w:val="false"/>
                <w:color w:val="000000"/>
                <w:sz w:val="20"/>
              </w:rPr>
              <w:t>
Дағды 2:</w:t>
            </w:r>
          </w:p>
          <w:bookmarkEnd w:id="2776"/>
          <w:p>
            <w:pPr>
              <w:spacing w:after="20"/>
              <w:ind w:left="20"/>
              <w:jc w:val="both"/>
            </w:pPr>
            <w:r>
              <w:rPr>
                <w:rFonts w:ascii="Times New Roman"/>
                <w:b w:val="false"/>
                <w:i w:val="false"/>
                <w:color w:val="000000"/>
                <w:sz w:val="20"/>
              </w:rPr>
              <w:t>
Зертханалық зерттеулердің барлық кезеңдері үшін стандартты операциялық рәсімдерді (СОР) әзірлеу және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1" w:id="2777"/>
          <w:p>
            <w:pPr>
              <w:spacing w:after="20"/>
              <w:ind w:left="20"/>
              <w:jc w:val="both"/>
            </w:pPr>
            <w:r>
              <w:rPr>
                <w:rFonts w:ascii="Times New Roman"/>
                <w:b w:val="false"/>
                <w:i w:val="false"/>
                <w:color w:val="000000"/>
                <w:sz w:val="20"/>
              </w:rPr>
              <w:t>
Машықтар:</w:t>
            </w:r>
          </w:p>
          <w:bookmarkEnd w:id="2777"/>
          <w:p>
            <w:pPr>
              <w:spacing w:after="20"/>
              <w:ind w:left="20"/>
              <w:jc w:val="both"/>
            </w:pPr>
            <w:r>
              <w:rPr>
                <w:rFonts w:ascii="Times New Roman"/>
                <w:b w:val="false"/>
                <w:i w:val="false"/>
                <w:color w:val="000000"/>
                <w:sz w:val="20"/>
              </w:rPr>
              <w:t>
</w:t>
            </w:r>
            <w:r>
              <w:rPr>
                <w:rFonts w:ascii="Times New Roman"/>
                <w:b w:val="false"/>
                <w:i w:val="false"/>
                <w:color w:val="000000"/>
                <w:sz w:val="20"/>
              </w:rPr>
              <w:t>1. Тиімді және дәл СOP жасау үшін зертханалық процестердің талаптары мен ерекшеліктерін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Зерттеудің әр кезеңіндегі әрекеттер тізбегін сипаттайтын егжей - тегжейлі және түсінікті нұсқауларды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 нормативтік талаптарға және сапа стандарттарына сәйкестігін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Оқу мен процедуралардың сақталуын бақылауды ұйымдастыра отырып, зертханалық тәжірибеге SOP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Аудит нәтижелері, технологиялар мен нормативтік құжаттардағы өзгерістер негізінде СОР жаңарту және түзету.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 келісу және бекіту үшін әртүрлі бөлімшелермен өзара әрекеттесуді үйлестіру.</w:t>
            </w:r>
          </w:p>
          <w:p>
            <w:pPr>
              <w:spacing w:after="20"/>
              <w:ind w:left="20"/>
              <w:jc w:val="both"/>
            </w:pPr>
            <w:r>
              <w:rPr>
                <w:rFonts w:ascii="Times New Roman"/>
                <w:b w:val="false"/>
                <w:i w:val="false"/>
                <w:color w:val="000000"/>
                <w:sz w:val="20"/>
              </w:rPr>
              <w:t>
7. Енгізілген процедуралардың тиімділігін бағалау және оларды оңтайландыру бойынша ұсыныстар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8" w:id="2778"/>
          <w:p>
            <w:pPr>
              <w:spacing w:after="20"/>
              <w:ind w:left="20"/>
              <w:jc w:val="both"/>
            </w:pPr>
            <w:r>
              <w:rPr>
                <w:rFonts w:ascii="Times New Roman"/>
                <w:b w:val="false"/>
                <w:i w:val="false"/>
                <w:color w:val="000000"/>
                <w:sz w:val="20"/>
              </w:rPr>
              <w:t>
Білімдер:</w:t>
            </w:r>
          </w:p>
          <w:bookmarkEnd w:id="2778"/>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Зерттеудің әртүрлі кезеңдерінде қолданылатын зертханалық әдістер мен технологиялардың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Жұмыс процестерін стандарттау және құжаттау қағидаттары; стандартты операциялық рәсімдерді жасау және ресімдеу әдістемелері.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Зертханалық қызметке қолданылатын нормативтік және реттеуші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Зертхананың жұмысын реттейтін ұйымның ішкі регламенттері мен нұсқаулықтары.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Зертханалық процестердің сапасын бақылау және аудит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Персоналды оқыту және жұмыстың жаңа стандарттарын енгізу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Енгізілген процедуралардың тиімділігін бағалау және түзету әдістері.</w:t>
            </w:r>
          </w:p>
          <w:p>
            <w:pPr>
              <w:spacing w:after="20"/>
              <w:ind w:left="20"/>
              <w:jc w:val="both"/>
            </w:pPr>
            <w:r>
              <w:rPr>
                <w:rFonts w:ascii="Times New Roman"/>
                <w:b w:val="false"/>
                <w:i w:val="false"/>
                <w:color w:val="000000"/>
                <w:sz w:val="20"/>
              </w:rPr>
              <w:t>
8. Зертханалық процестердегі өзгерістерді басқару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6" w:id="2779"/>
          <w:p>
            <w:pPr>
              <w:spacing w:after="20"/>
              <w:ind w:left="20"/>
              <w:jc w:val="both"/>
            </w:pPr>
            <w:r>
              <w:rPr>
                <w:rFonts w:ascii="Times New Roman"/>
                <w:b w:val="false"/>
                <w:i w:val="false"/>
                <w:color w:val="000000"/>
                <w:sz w:val="20"/>
              </w:rPr>
              <w:t>
Қосымша еңбек функциясы 1:</w:t>
            </w:r>
          </w:p>
          <w:bookmarkEnd w:id="2779"/>
          <w:p>
            <w:pPr>
              <w:spacing w:after="20"/>
              <w:ind w:left="20"/>
              <w:jc w:val="both"/>
            </w:pPr>
            <w:r>
              <w:rPr>
                <w:rFonts w:ascii="Times New Roman"/>
                <w:b w:val="false"/>
                <w:i w:val="false"/>
                <w:color w:val="000000"/>
                <w:sz w:val="20"/>
              </w:rPr>
              <w:t>
Зертханалық зерттеулердің сапасын қамтамасыз ету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7" w:id="2780"/>
          <w:p>
            <w:pPr>
              <w:spacing w:after="20"/>
              <w:ind w:left="20"/>
              <w:jc w:val="both"/>
            </w:pPr>
            <w:r>
              <w:rPr>
                <w:rFonts w:ascii="Times New Roman"/>
                <w:b w:val="false"/>
                <w:i w:val="false"/>
                <w:color w:val="000000"/>
                <w:sz w:val="20"/>
              </w:rPr>
              <w:t>
Дағды 1:</w:t>
            </w:r>
          </w:p>
          <w:bookmarkEnd w:id="2780"/>
          <w:p>
            <w:pPr>
              <w:spacing w:after="20"/>
              <w:ind w:left="20"/>
              <w:jc w:val="both"/>
            </w:pPr>
            <w:r>
              <w:rPr>
                <w:rFonts w:ascii="Times New Roman"/>
                <w:b w:val="false"/>
                <w:i w:val="false"/>
                <w:color w:val="000000"/>
                <w:sz w:val="20"/>
              </w:rPr>
              <w:t>
Зертханалық зерттеулердің сапасын қамтамасыз ету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8" w:id="2781"/>
          <w:p>
            <w:pPr>
              <w:spacing w:after="20"/>
              <w:ind w:left="20"/>
              <w:jc w:val="both"/>
            </w:pPr>
            <w:r>
              <w:rPr>
                <w:rFonts w:ascii="Times New Roman"/>
                <w:b w:val="false"/>
                <w:i w:val="false"/>
                <w:color w:val="000000"/>
                <w:sz w:val="20"/>
              </w:rPr>
              <w:t>
Машықтар:</w:t>
            </w:r>
          </w:p>
          <w:bookmarkEnd w:id="2781"/>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әдістерінің аналитикалық сенімділігін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Ішінде зертханалық сапаны бақылауды ұйымдастыру және жүргізу; талдамалық жүйені валидациялауды және (немесе) верификациялауды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Аналитикалық жүйені және өлшеулердің метрологиялық қадағалануын калибрлеуді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Өлшеу белгісіздігін есептеңіз.</w:t>
            </w:r>
          </w:p>
          <w:p>
            <w:pPr>
              <w:spacing w:after="20"/>
              <w:ind w:left="20"/>
              <w:jc w:val="both"/>
            </w:pPr>
            <w:r>
              <w:rPr>
                <w:rFonts w:ascii="Times New Roman"/>
                <w:b w:val="false"/>
                <w:i w:val="false"/>
                <w:color w:val="000000"/>
                <w:sz w:val="20"/>
              </w:rPr>
              <w:t>
5. Өлшеу нәтижелерінің дәлдігі мен қайталануын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3" w:id="2782"/>
          <w:p>
            <w:pPr>
              <w:spacing w:after="20"/>
              <w:ind w:left="20"/>
              <w:jc w:val="both"/>
            </w:pPr>
            <w:r>
              <w:rPr>
                <w:rFonts w:ascii="Times New Roman"/>
                <w:b w:val="false"/>
                <w:i w:val="false"/>
                <w:color w:val="000000"/>
                <w:sz w:val="20"/>
              </w:rPr>
              <w:t>
Білімдер:</w:t>
            </w:r>
          </w:p>
          <w:bookmarkEnd w:id="2782"/>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Биоматериалмен жұмыс істеу кезіндегі биоқауіпсіздік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Нормативтік-құқықтық актілердің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Әдістемелік ұсынымдар мен әдістемелік нұсқаулар, клиникалық хаттамалар стандарттары (клиникалық нұсқаулықтар).</w:t>
            </w:r>
          </w:p>
          <w:p>
            <w:pPr>
              <w:spacing w:after="20"/>
              <w:ind w:left="20"/>
              <w:jc w:val="both"/>
            </w:pPr>
            <w:r>
              <w:rPr>
                <w:rFonts w:ascii="Times New Roman"/>
                <w:b w:val="false"/>
                <w:i w:val="false"/>
                <w:color w:val="000000"/>
                <w:sz w:val="20"/>
              </w:rPr>
              <w:t>
5. Медициналық зертхананың сапа менеджменті жүйесін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8" w:id="2783"/>
          <w:p>
            <w:pPr>
              <w:spacing w:after="20"/>
              <w:ind w:left="20"/>
              <w:jc w:val="both"/>
            </w:pPr>
            <w:r>
              <w:rPr>
                <w:rFonts w:ascii="Times New Roman"/>
                <w:b w:val="false"/>
                <w:i w:val="false"/>
                <w:color w:val="000000"/>
                <w:sz w:val="20"/>
              </w:rPr>
              <w:t>
Дағды 2:</w:t>
            </w:r>
          </w:p>
          <w:bookmarkEnd w:id="2783"/>
          <w:p>
            <w:pPr>
              <w:spacing w:after="20"/>
              <w:ind w:left="20"/>
              <w:jc w:val="both"/>
            </w:pPr>
            <w:r>
              <w:rPr>
                <w:rFonts w:ascii="Times New Roman"/>
                <w:b w:val="false"/>
                <w:i w:val="false"/>
                <w:color w:val="000000"/>
                <w:sz w:val="20"/>
              </w:rPr>
              <w:t>
Зертханалық процестердің сапа және тиімділік көрсеткіштерін жүйелі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2784"/>
          <w:p>
            <w:pPr>
              <w:spacing w:after="20"/>
              <w:ind w:left="20"/>
              <w:jc w:val="both"/>
            </w:pPr>
            <w:r>
              <w:rPr>
                <w:rFonts w:ascii="Times New Roman"/>
                <w:b w:val="false"/>
                <w:i w:val="false"/>
                <w:color w:val="000000"/>
                <w:sz w:val="20"/>
              </w:rPr>
              <w:t>
Машықтар:</w:t>
            </w:r>
          </w:p>
          <w:bookmarkEnd w:id="2784"/>
          <w:p>
            <w:pPr>
              <w:spacing w:after="20"/>
              <w:ind w:left="20"/>
              <w:jc w:val="both"/>
            </w:pPr>
            <w:r>
              <w:rPr>
                <w:rFonts w:ascii="Times New Roman"/>
                <w:b w:val="false"/>
                <w:i w:val="false"/>
                <w:color w:val="000000"/>
                <w:sz w:val="20"/>
              </w:rPr>
              <w:t>
</w:t>
            </w:r>
            <w:r>
              <w:rPr>
                <w:rFonts w:ascii="Times New Roman"/>
                <w:b w:val="false"/>
                <w:i w:val="false"/>
                <w:color w:val="000000"/>
                <w:sz w:val="20"/>
              </w:rPr>
              <w:t>1. Клиникалық зертханалық зерттеулердің зертханааралық салыстырмалы сынақтарын қоса алғанда, сапаны сыртқы бағалауды ұйымдастыру, жүргізу және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Зертханаішілік сапаны бақылауды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Талдамалық жүйені валидациялауды және (немесе) верификациялауды жүргізу.</w:t>
            </w:r>
          </w:p>
          <w:p>
            <w:pPr>
              <w:spacing w:after="20"/>
              <w:ind w:left="20"/>
              <w:jc w:val="both"/>
            </w:pPr>
            <w:r>
              <w:rPr>
                <w:rFonts w:ascii="Times New Roman"/>
                <w:b w:val="false"/>
                <w:i w:val="false"/>
                <w:color w:val="000000"/>
                <w:sz w:val="20"/>
              </w:rPr>
              <w:t>
4. Сапаны бақылаудағы бұзушылықтарды жою бойынша түзету және алдын алу іс-шараларын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3" w:id="2785"/>
          <w:p>
            <w:pPr>
              <w:spacing w:after="20"/>
              <w:ind w:left="20"/>
              <w:jc w:val="both"/>
            </w:pPr>
            <w:r>
              <w:rPr>
                <w:rFonts w:ascii="Times New Roman"/>
                <w:b w:val="false"/>
                <w:i w:val="false"/>
                <w:color w:val="000000"/>
                <w:sz w:val="20"/>
              </w:rPr>
              <w:t>
Білімдер:</w:t>
            </w:r>
          </w:p>
          <w:bookmarkEnd w:id="2785"/>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Анықтамалық интервалдар мен шектерді белгілеу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Әдістердің аналитикалық сипаттамаларын талдау және зертханалық процестердің сапасы мен тиімділігінің көрсеткіштерін талдау; зертханалық диагностикада аналитикалық сапаны бақылау алгоритмі.</w:t>
            </w:r>
          </w:p>
          <w:p>
            <w:pPr>
              <w:spacing w:after="20"/>
              <w:ind w:left="20"/>
              <w:jc w:val="both"/>
            </w:pPr>
            <w:r>
              <w:rPr>
                <w:rFonts w:ascii="Times New Roman"/>
                <w:b w:val="false"/>
                <w:i w:val="false"/>
                <w:color w:val="000000"/>
                <w:sz w:val="20"/>
              </w:rPr>
              <w:t>
4. Медициналық зертхананың сапа менеджменті жүйесін басқару; биоматериалмен жұмыс істеу кезіндегі биоқауіпсіздік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7" w:id="2786"/>
          <w:p>
            <w:pPr>
              <w:spacing w:after="20"/>
              <w:ind w:left="20"/>
              <w:jc w:val="both"/>
            </w:pPr>
            <w:r>
              <w:rPr>
                <w:rFonts w:ascii="Times New Roman"/>
                <w:b w:val="false"/>
                <w:i w:val="false"/>
                <w:color w:val="000000"/>
                <w:sz w:val="20"/>
              </w:rPr>
              <w:t>
Қосымша еңбек функциясы 2:</w:t>
            </w:r>
          </w:p>
          <w:bookmarkEnd w:id="2786"/>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8" w:id="2787"/>
          <w:p>
            <w:pPr>
              <w:spacing w:after="20"/>
              <w:ind w:left="20"/>
              <w:jc w:val="both"/>
            </w:pPr>
            <w:r>
              <w:rPr>
                <w:rFonts w:ascii="Times New Roman"/>
                <w:b w:val="false"/>
                <w:i w:val="false"/>
                <w:color w:val="000000"/>
                <w:sz w:val="20"/>
              </w:rPr>
              <w:t>
Дағды 1:</w:t>
            </w:r>
          </w:p>
          <w:bookmarkEnd w:id="2787"/>
          <w:p>
            <w:pPr>
              <w:spacing w:after="20"/>
              <w:ind w:left="20"/>
              <w:jc w:val="both"/>
            </w:pPr>
            <w:r>
              <w:rPr>
                <w:rFonts w:ascii="Times New Roman"/>
                <w:b w:val="false"/>
                <w:i w:val="false"/>
                <w:color w:val="000000"/>
                <w:sz w:val="20"/>
              </w:rPr>
              <w:t>
Зерттеулер мен ғылыми жобаларға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9" w:id="2788"/>
          <w:p>
            <w:pPr>
              <w:spacing w:after="20"/>
              <w:ind w:left="20"/>
              <w:jc w:val="both"/>
            </w:pPr>
            <w:r>
              <w:rPr>
                <w:rFonts w:ascii="Times New Roman"/>
                <w:b w:val="false"/>
                <w:i w:val="false"/>
                <w:color w:val="000000"/>
                <w:sz w:val="20"/>
              </w:rPr>
              <w:t>
Машықтар:</w:t>
            </w:r>
          </w:p>
          <w:bookmarkEnd w:id="2788"/>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сұрақтарын тұжырымдау, гипотезаларды әзірлеу, деректерді жинау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статистикалық талдау жүргізу және зерттеу нәтижелерінен қорытынды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Зерттеуге қатысатын пациенттердің әділдік, ақпараттандырылған келісім, құпиялылық және құқықтары мен әл-ауқатын қорғау қағидаттарын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деректеріне сыни баға бере отырып, әдебиеттерді іздеу және талдау жүргізу.</w:t>
            </w:r>
          </w:p>
          <w:p>
            <w:pPr>
              <w:spacing w:after="20"/>
              <w:ind w:left="20"/>
              <w:jc w:val="both"/>
            </w:pPr>
            <w:r>
              <w:rPr>
                <w:rFonts w:ascii="Times New Roman"/>
                <w:b w:val="false"/>
                <w:i w:val="false"/>
                <w:color w:val="000000"/>
                <w:sz w:val="20"/>
              </w:rPr>
              <w:t>
4. Зерттеу жоспары мен дизайнын, әдіснаманы таңдауды, қосу және алып тастау критерийлерін анықтауды, деректерді жинау хаттамасы мен схемасын әзірлеуді қоса алғанда, зерттеуді жобалау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4" w:id="2789"/>
          <w:p>
            <w:pPr>
              <w:spacing w:after="20"/>
              <w:ind w:left="20"/>
              <w:jc w:val="both"/>
            </w:pPr>
            <w:r>
              <w:rPr>
                <w:rFonts w:ascii="Times New Roman"/>
                <w:b w:val="false"/>
                <w:i w:val="false"/>
                <w:color w:val="000000"/>
                <w:sz w:val="20"/>
              </w:rPr>
              <w:t>
Білімдер:</w:t>
            </w:r>
          </w:p>
          <w:bookmarkEnd w:id="2789"/>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Адам зерттеулерімен байланысты этикалық қағидалар, реттеуші нормалар мен рәсімдер.</w:t>
            </w:r>
          </w:p>
          <w:p>
            <w:pPr>
              <w:spacing w:after="20"/>
              <w:ind w:left="20"/>
              <w:jc w:val="both"/>
            </w:pPr>
            <w:r>
              <w:rPr>
                <w:rFonts w:ascii="Times New Roman"/>
                <w:b w:val="false"/>
                <w:i w:val="false"/>
                <w:color w:val="000000"/>
                <w:sz w:val="20"/>
              </w:rPr>
              <w:t>
4. Статистикалық әдістер, деректерді өңдеу әдістері және нәтижелердің статистикалық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8" w:id="2790"/>
          <w:p>
            <w:pPr>
              <w:spacing w:after="20"/>
              <w:ind w:left="20"/>
              <w:jc w:val="both"/>
            </w:pPr>
            <w:r>
              <w:rPr>
                <w:rFonts w:ascii="Times New Roman"/>
                <w:b w:val="false"/>
                <w:i w:val="false"/>
                <w:color w:val="000000"/>
                <w:sz w:val="20"/>
              </w:rPr>
              <w:t>
Дағды 2:</w:t>
            </w:r>
          </w:p>
          <w:bookmarkEnd w:id="2790"/>
          <w:p>
            <w:pPr>
              <w:spacing w:after="20"/>
              <w:ind w:left="20"/>
              <w:jc w:val="both"/>
            </w:pPr>
            <w:r>
              <w:rPr>
                <w:rFonts w:ascii="Times New Roman"/>
                <w:b w:val="false"/>
                <w:i w:val="false"/>
                <w:color w:val="000000"/>
                <w:sz w:val="20"/>
              </w:rPr>
              <w:t>
Ғылыми журналдарда ғылыми жарияланымдар түрінде зерттеу нәтижелерін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9" w:id="2791"/>
          <w:p>
            <w:pPr>
              <w:spacing w:after="20"/>
              <w:ind w:left="20"/>
              <w:jc w:val="both"/>
            </w:pPr>
            <w:r>
              <w:rPr>
                <w:rFonts w:ascii="Times New Roman"/>
                <w:b w:val="false"/>
                <w:i w:val="false"/>
                <w:color w:val="000000"/>
                <w:sz w:val="20"/>
              </w:rPr>
              <w:t>
Машықтар:</w:t>
            </w:r>
          </w:p>
          <w:bookmarkEnd w:id="2791"/>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 нәтижелерінің деректерін жинау,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Әдебиеттерді іздеу және талдау, зерттеу деректерін сыни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жоспары мен дизайнын, әдіснаманы таңдауды, қосу және алып тастау критерийлерін анықтауды, хаттаманы және деректерді жинау схемасын әзірлеуді қоса алғанда, зерттеуді жобалау дағдыларын меңгеру.</w:t>
            </w:r>
          </w:p>
          <w:p>
            <w:pPr>
              <w:spacing w:after="20"/>
              <w:ind w:left="20"/>
              <w:jc w:val="both"/>
            </w:pPr>
            <w:r>
              <w:rPr>
                <w:rFonts w:ascii="Times New Roman"/>
                <w:b w:val="false"/>
                <w:i w:val="false"/>
                <w:color w:val="000000"/>
                <w:sz w:val="20"/>
              </w:rPr>
              <w:t>
4. Зерттеу нәтижелерін жазбаша түрде ұсыну және ғылыми журналдарда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3" w:id="2792"/>
          <w:p>
            <w:pPr>
              <w:spacing w:after="20"/>
              <w:ind w:left="20"/>
              <w:jc w:val="both"/>
            </w:pPr>
            <w:r>
              <w:rPr>
                <w:rFonts w:ascii="Times New Roman"/>
                <w:b w:val="false"/>
                <w:i w:val="false"/>
                <w:color w:val="000000"/>
                <w:sz w:val="20"/>
              </w:rPr>
              <w:t>
Білімдер:</w:t>
            </w:r>
          </w:p>
          <w:bookmarkEnd w:id="2792"/>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зерттеулерді жүргізу кезеңдері: жоспарлау, мәліметтер жинау, талдау, түсіндіру, қорытындылар.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визуализациялау және ұсыну әдістері, статистикалық бағдарламаларды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ғылыми деректерді түсіндіру; ғылыми әдебиеттер мен дереккөздерді талдау.</w:t>
            </w:r>
          </w:p>
          <w:p>
            <w:pPr>
              <w:spacing w:after="20"/>
              <w:ind w:left="20"/>
              <w:jc w:val="both"/>
            </w:pPr>
            <w:r>
              <w:rPr>
                <w:rFonts w:ascii="Times New Roman"/>
                <w:b w:val="false"/>
                <w:i w:val="false"/>
                <w:color w:val="000000"/>
                <w:sz w:val="20"/>
              </w:rPr>
              <w:t>
4. Ғылыми қорытынды дайындау және ғылыми есеп, мақала, тезистер, презентация түрінде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7" w:id="2793"/>
          <w:p>
            <w:pPr>
              <w:spacing w:after="20"/>
              <w:ind w:left="20"/>
              <w:jc w:val="both"/>
            </w:pPr>
            <w:r>
              <w:rPr>
                <w:rFonts w:ascii="Times New Roman"/>
                <w:b w:val="false"/>
                <w:i w:val="false"/>
                <w:color w:val="000000"/>
                <w:sz w:val="20"/>
              </w:rPr>
              <w:t>
Тәртіптілік</w:t>
            </w:r>
          </w:p>
          <w:bookmarkEnd w:id="2793"/>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Мақсаткерлік</w:t>
            </w:r>
          </w:p>
          <w:p>
            <w:pPr>
              <w:spacing w:after="20"/>
              <w:ind w:left="20"/>
              <w:jc w:val="both"/>
            </w:pPr>
            <w:r>
              <w:rPr>
                <w:rFonts w:ascii="Times New Roman"/>
                <w:b w:val="false"/>
                <w:i w:val="false"/>
                <w:color w:val="000000"/>
                <w:sz w:val="20"/>
              </w:rPr>
              <w:t>
Эмоциялық парасат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Кәсіптің карточкасы "7.3 Тағам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Тағам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6" w:id="2794"/>
          <w:p>
            <w:pPr>
              <w:spacing w:after="20"/>
              <w:ind w:left="20"/>
              <w:jc w:val="both"/>
            </w:pPr>
            <w:r>
              <w:rPr>
                <w:rFonts w:ascii="Times New Roman"/>
                <w:b w:val="false"/>
                <w:i w:val="false"/>
                <w:color w:val="000000"/>
                <w:sz w:val="20"/>
              </w:rPr>
              <w:t>
Білім деңгейі:</w:t>
            </w:r>
          </w:p>
          <w:bookmarkEnd w:id="2794"/>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7" w:id="2795"/>
          <w:p>
            <w:pPr>
              <w:spacing w:after="20"/>
              <w:ind w:left="20"/>
              <w:jc w:val="both"/>
            </w:pPr>
            <w:r>
              <w:rPr>
                <w:rFonts w:ascii="Times New Roman"/>
                <w:b w:val="false"/>
                <w:i w:val="false"/>
                <w:color w:val="000000"/>
                <w:sz w:val="20"/>
              </w:rPr>
              <w:t>
Мамандық:</w:t>
            </w:r>
          </w:p>
          <w:bookmarkEnd w:id="2795"/>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8" w:id="2796"/>
          <w:p>
            <w:pPr>
              <w:spacing w:after="20"/>
              <w:ind w:left="20"/>
              <w:jc w:val="both"/>
            </w:pPr>
            <w:r>
              <w:rPr>
                <w:rFonts w:ascii="Times New Roman"/>
                <w:b w:val="false"/>
                <w:i w:val="false"/>
                <w:color w:val="000000"/>
                <w:sz w:val="20"/>
              </w:rPr>
              <w:t>
Біліктілік:</w:t>
            </w:r>
          </w:p>
          <w:bookmarkEnd w:id="279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тамақтандыру, тағам өнімдері мен шикізаттың қауіпсіздігін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9" w:id="2797"/>
          <w:p>
            <w:pPr>
              <w:spacing w:after="20"/>
              <w:ind w:left="20"/>
              <w:jc w:val="both"/>
            </w:pPr>
            <w:r>
              <w:rPr>
                <w:rFonts w:ascii="Times New Roman"/>
                <w:b w:val="false"/>
                <w:i w:val="false"/>
                <w:color w:val="000000"/>
                <w:sz w:val="20"/>
              </w:rPr>
              <w:t>
1. Халықты тамақтандыру, тағам өнімдері мен шикізаттың қауіпсіздігін қамтамасыз ету жөніндегі қызмет</w:t>
            </w:r>
          </w:p>
          <w:bookmarkEnd w:id="2797"/>
          <w:p>
            <w:pPr>
              <w:spacing w:after="20"/>
              <w:ind w:left="20"/>
              <w:jc w:val="both"/>
            </w:pPr>
            <w:r>
              <w:rPr>
                <w:rFonts w:ascii="Times New Roman"/>
                <w:b w:val="false"/>
                <w:i w:val="false"/>
                <w:color w:val="000000"/>
                <w:sz w:val="20"/>
              </w:rPr>
              <w:t>
2. Халықтың әртүрлі топтарының азық-түлік қауіпсіздігін қамтамасыз етуге бағытталған санитариялық-эпидемиологиялық қызмет бөлімшелерінің қызметін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0" w:id="2798"/>
          <w:p>
            <w:pPr>
              <w:spacing w:after="20"/>
              <w:ind w:left="20"/>
              <w:jc w:val="both"/>
            </w:pPr>
            <w:r>
              <w:rPr>
                <w:rFonts w:ascii="Times New Roman"/>
                <w:b w:val="false"/>
                <w:i w:val="false"/>
                <w:color w:val="000000"/>
                <w:sz w:val="20"/>
              </w:rPr>
              <w:t>
1. Даму перспективалары мен бейінді мамандардың қажеттіліктерін ескере отырып, тамақ объектілерін қадағалау жөніндегі бөлімнің қызметін жоспарлау, басқару және үйлестіру.</w:t>
            </w:r>
          </w:p>
          <w:bookmarkEnd w:id="2798"/>
          <w:p>
            <w:pPr>
              <w:spacing w:after="20"/>
              <w:ind w:left="20"/>
              <w:jc w:val="both"/>
            </w:pPr>
            <w:r>
              <w:rPr>
                <w:rFonts w:ascii="Times New Roman"/>
                <w:b w:val="false"/>
                <w:i w:val="false"/>
                <w:color w:val="000000"/>
                <w:sz w:val="20"/>
              </w:rPr>
              <w:t>
2. Азық-түлік объектілерін қадағалау бөлімшесі қызметкерлерінің қадағалау қызметін орындау, жоспарланған бағдарламалық мақсаттарға қол жеткізу үшін инновациялар мен корпоративтік өзара іс-қимылды енгізу барысында қолданыстағы санитариялық заңнаманы және нормативтік ережелерді сақтауын қамтамасыз 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1" w:id="2799"/>
          <w:p>
            <w:pPr>
              <w:spacing w:after="20"/>
              <w:ind w:left="20"/>
              <w:jc w:val="both"/>
            </w:pPr>
            <w:r>
              <w:rPr>
                <w:rFonts w:ascii="Times New Roman"/>
                <w:b w:val="false"/>
                <w:i w:val="false"/>
                <w:color w:val="000000"/>
                <w:sz w:val="20"/>
              </w:rPr>
              <w:t>
Еңбек функциясы 1:</w:t>
            </w:r>
          </w:p>
          <w:bookmarkEnd w:id="2799"/>
          <w:p>
            <w:pPr>
              <w:spacing w:after="20"/>
              <w:ind w:left="20"/>
              <w:jc w:val="both"/>
            </w:pPr>
            <w:r>
              <w:rPr>
                <w:rFonts w:ascii="Times New Roman"/>
                <w:b w:val="false"/>
                <w:i w:val="false"/>
                <w:color w:val="000000"/>
                <w:sz w:val="20"/>
              </w:rPr>
              <w:t>
Халықты тамақтандыру, тағам өнімдері мен шикізаттың қауіпсіздігін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2" w:id="2800"/>
          <w:p>
            <w:pPr>
              <w:spacing w:after="20"/>
              <w:ind w:left="20"/>
              <w:jc w:val="both"/>
            </w:pPr>
            <w:r>
              <w:rPr>
                <w:rFonts w:ascii="Times New Roman"/>
                <w:b w:val="false"/>
                <w:i w:val="false"/>
                <w:color w:val="000000"/>
                <w:sz w:val="20"/>
              </w:rPr>
              <w:t>
Дағды 1:</w:t>
            </w:r>
          </w:p>
          <w:bookmarkEnd w:id="2800"/>
          <w:p>
            <w:pPr>
              <w:spacing w:after="20"/>
              <w:ind w:left="20"/>
              <w:jc w:val="both"/>
            </w:pPr>
            <w:r>
              <w:rPr>
                <w:rFonts w:ascii="Times New Roman"/>
                <w:b w:val="false"/>
                <w:i w:val="false"/>
                <w:color w:val="000000"/>
                <w:sz w:val="20"/>
              </w:rPr>
              <w:t>
Тағам гигиенасындағы мемлекеттік санитариялық-эпидемиологиялық қадағалау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3" w:id="2801"/>
          <w:p>
            <w:pPr>
              <w:spacing w:after="20"/>
              <w:ind w:left="20"/>
              <w:jc w:val="both"/>
            </w:pPr>
            <w:r>
              <w:rPr>
                <w:rFonts w:ascii="Times New Roman"/>
                <w:b w:val="false"/>
                <w:i w:val="false"/>
                <w:color w:val="000000"/>
                <w:sz w:val="20"/>
              </w:rPr>
              <w:t>
Машықтар:</w:t>
            </w:r>
          </w:p>
          <w:bookmarkEnd w:id="2801"/>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Нормативтік-құқықтық актілерді, оның ішінде тағам өнімдерін өндіретін және өткізетін объектілерге қойылатын талаптарды регламенттейтін санитаиярлық қағидаларды пайдалана отырып, тағам объектілеріне санитариялық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Тағам гигиенасы бөлімі бойынша санитариялық заңнаманы бұзушылықтарды жою жөніндегі нұсқамаларды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түрлі топтарының тамақ қауіпсіздігін қамтамасыз ету жөніндегі нұсқамалардың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Азық-түлік объектілерін гигиеналық тексеру әдістерін, аспаптық зерттеу әдістерін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Тағам объектісін алдын ала санитариялық қадағалау барысында кеңес беру көмегін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Тағам кәсіпорындары қызметкерлерінің жұмыс орындарын аттестаттау жөніндегі жұмысқа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Денсаулық сақтау ұйымдарында көзделген есепке алу-есеп беру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Мемлекеттік санитариялық-эпидемиологиялық қадағалауға жататын объектілерді жүргізілген санитариялық-эпидемиологиялық зерттеп-қарау нәтижелері бойынша халық денсаулығы мен адамның мекендеу ортасының жай-күйі туралы деректерді (цифрлық, талдамалық) жинауды, өңдеуді, жүйелеуді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Ақпаратты жинау және жүйелеу.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10. Халықтың денсаулығының бұзылуының жетекші қауіп факторларын іріктеуді жүргізу.</w:t>
            </w:r>
          </w:p>
          <w:p>
            <w:pPr>
              <w:spacing w:after="20"/>
              <w:ind w:left="20"/>
              <w:jc w:val="both"/>
            </w:pPr>
            <w:r>
              <w:rPr>
                <w:rFonts w:ascii="Times New Roman"/>
                <w:b w:val="false"/>
                <w:i w:val="false"/>
                <w:color w:val="000000"/>
                <w:sz w:val="20"/>
              </w:rPr>
              <w:t>
11. Санитариялық-эпидемиологиялық және профилактикалық және эпидемияға қарсы іс-шараларды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4" w:id="2802"/>
          <w:p>
            <w:pPr>
              <w:spacing w:after="20"/>
              <w:ind w:left="20"/>
              <w:jc w:val="both"/>
            </w:pPr>
            <w:r>
              <w:rPr>
                <w:rFonts w:ascii="Times New Roman"/>
                <w:b w:val="false"/>
                <w:i w:val="false"/>
                <w:color w:val="000000"/>
                <w:sz w:val="20"/>
              </w:rPr>
              <w:t>
Білімдер:</w:t>
            </w:r>
          </w:p>
          <w:bookmarkEnd w:id="2802"/>
          <w:p>
            <w:pPr>
              <w:spacing w:after="20"/>
              <w:ind w:left="20"/>
              <w:jc w:val="both"/>
            </w:pPr>
            <w:r>
              <w:rPr>
                <w:rFonts w:ascii="Times New Roman"/>
                <w:b w:val="false"/>
                <w:i w:val="false"/>
                <w:color w:val="000000"/>
                <w:sz w:val="20"/>
              </w:rPr>
              <w:t>
</w:t>
            </w:r>
            <w:r>
              <w:rPr>
                <w:rFonts w:ascii="Times New Roman"/>
                <w:b w:val="false"/>
                <w:i w:val="false"/>
                <w:color w:val="000000"/>
                <w:sz w:val="20"/>
              </w:rPr>
              <w:t>1. Тағам өнімдері мен шикізаттың ластануының негізгі көздері, олардың адам ағзасына әсері.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Тағам өнімдерінің сапасы мен қауіпсіздігінің гигиеналық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Тағам өнімдері мен шикізаттың ластаушы заттарының халыққа әсерін гигиеналық нормалау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тағам қауіпсіздігі және тағам өнімдері мен шикізатты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 жағдайларына қойылатын гигиеналық талаптар және тағам объектілерін ұстау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Алдын алу технологиялары, қауіп-қатерді болжауды бағалау әдістемелері.</w:t>
            </w:r>
          </w:p>
          <w:p>
            <w:pPr>
              <w:spacing w:after="20"/>
              <w:ind w:left="20"/>
              <w:jc w:val="both"/>
            </w:pPr>
            <w:r>
              <w:rPr>
                <w:rFonts w:ascii="Times New Roman"/>
                <w:b w:val="false"/>
                <w:i w:val="false"/>
                <w:color w:val="000000"/>
                <w:sz w:val="20"/>
              </w:rPr>
              <w:t>
7. Денсаулық сақтау ұйымдарында көзделген есепке алу-есеп беру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1" w:id="2803"/>
          <w:p>
            <w:pPr>
              <w:spacing w:after="20"/>
              <w:ind w:left="20"/>
              <w:jc w:val="both"/>
            </w:pPr>
            <w:r>
              <w:rPr>
                <w:rFonts w:ascii="Times New Roman"/>
                <w:b w:val="false"/>
                <w:i w:val="false"/>
                <w:color w:val="000000"/>
                <w:sz w:val="20"/>
              </w:rPr>
              <w:t>
Дағды 2:</w:t>
            </w:r>
          </w:p>
          <w:bookmarkEnd w:id="2803"/>
          <w:p>
            <w:pPr>
              <w:spacing w:after="20"/>
              <w:ind w:left="20"/>
              <w:jc w:val="both"/>
            </w:pPr>
            <w:r>
              <w:rPr>
                <w:rFonts w:ascii="Times New Roman"/>
                <w:b w:val="false"/>
                <w:i w:val="false"/>
                <w:color w:val="000000"/>
                <w:sz w:val="20"/>
              </w:rPr>
              <w:t>
Гигиеналық жағдайды талдау және ластану қаупін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2" w:id="2804"/>
          <w:p>
            <w:pPr>
              <w:spacing w:after="20"/>
              <w:ind w:left="20"/>
              <w:jc w:val="both"/>
            </w:pPr>
            <w:r>
              <w:rPr>
                <w:rFonts w:ascii="Times New Roman"/>
                <w:b w:val="false"/>
                <w:i w:val="false"/>
                <w:color w:val="000000"/>
                <w:sz w:val="20"/>
              </w:rPr>
              <w:t>
Машықтар:</w:t>
            </w:r>
          </w:p>
          <w:bookmarkEnd w:id="2804"/>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әртүрлі топтары үшін рационды талдау мен гигиеналық бағалаудың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Табиғи және техногендік ластану көздерінен тағам өнімдері мен шикізаттың ластану қаупін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Алиментарлы бағынышты ауруларға қатысты халықтың денсаулық жағдайына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арасында алиментарлы бағынышты аурулардың алдын алу бойынша басым бағыттарды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Халықтың түрлі топтарының азық түлік қауіпсіздігін қамтамасыз ету және қоршаған ортаны қорғау жөнінде ғылыми негізделген ұсынымдар әзірлеу және олардың іске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Халықтың түрлі топтарының азық-түлік қауіпсіздігін қамтамасыз ету және қоршаған ортаны қорғау жөніндегі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Тамақтан уланудың өршуін тергеуге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Тамақтан уланудың өршуін жою және алдын алу жөніндегі іс-шаралардың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Халықтың түрлі топтарының азық-түлік қауіпсіздігі мәселелері бойынша есептер, баяндамалар, ақпараттық хабарламалар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Санитариялық-эпидемиологиялық мониторинг нәтижелері бойынша өзгерістердің даму динамикасын, бағыты мен қарқындылығын сипаттайтын қорытындылар, баяндамалар, ұсынымдар, ғылыми болжамдар, диаграммалар, кестелер жасау.</w:t>
            </w:r>
          </w:p>
          <w:p>
            <w:pPr>
              <w:spacing w:after="20"/>
              <w:ind w:left="20"/>
              <w:jc w:val="both"/>
            </w:pPr>
            <w:r>
              <w:rPr>
                <w:rFonts w:ascii="Times New Roman"/>
                <w:b w:val="false"/>
                <w:i w:val="false"/>
                <w:color w:val="000000"/>
                <w:sz w:val="20"/>
              </w:rPr>
              <w:t>
11. Қазақстан Республикасының аумағында халықтың санитариялық-эпидемиологиялық салауаттылығын қамтамасыз ету саласындағы Қазақстан Республикасының заңнамасын бұзған кезде басқарушылық шешімдер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3" w:id="2805"/>
          <w:p>
            <w:pPr>
              <w:spacing w:after="20"/>
              <w:ind w:left="20"/>
              <w:jc w:val="both"/>
            </w:pPr>
            <w:r>
              <w:rPr>
                <w:rFonts w:ascii="Times New Roman"/>
                <w:b w:val="false"/>
                <w:i w:val="false"/>
                <w:color w:val="000000"/>
                <w:sz w:val="20"/>
              </w:rPr>
              <w:t>
Білімдер:</w:t>
            </w:r>
          </w:p>
          <w:bookmarkEnd w:id="2805"/>
          <w:p>
            <w:pPr>
              <w:spacing w:after="20"/>
              <w:ind w:left="20"/>
              <w:jc w:val="both"/>
            </w:pPr>
            <w:r>
              <w:rPr>
                <w:rFonts w:ascii="Times New Roman"/>
                <w:b w:val="false"/>
                <w:i w:val="false"/>
                <w:color w:val="000000"/>
                <w:sz w:val="20"/>
              </w:rPr>
              <w:t>
</w:t>
            </w:r>
            <w:r>
              <w:rPr>
                <w:rFonts w:ascii="Times New Roman"/>
                <w:b w:val="false"/>
                <w:i w:val="false"/>
                <w:color w:val="000000"/>
                <w:sz w:val="20"/>
              </w:rPr>
              <w:t>1. Тағам гигиенасы саласындағы санитариялық-гигиеналық нормалау қағидаттары және халықтың әртүрлі топтары үшін қолайлы қауіп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денсаулық жағдайының медициналық-демографиялық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Халықтың әртүрлі топтарының тамақ қауіпсіздігін қамтамасыз ету және қоршаған ортаны қорғау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үшін тағам өнімдері мен шикізаттың ластану қауіптерін есептеу және бағалау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Тамақтан уланудың жіктелуі және себептері, оларды жою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Халықтың азық-түлік қауіпсіздігі және тағам өнімдері мен шикізатты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7. Денсаулық сақтау ұйымдарында көзделген есепке алу-есеп беру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0" w:id="2806"/>
          <w:p>
            <w:pPr>
              <w:spacing w:after="20"/>
              <w:ind w:left="20"/>
              <w:jc w:val="both"/>
            </w:pPr>
            <w:r>
              <w:rPr>
                <w:rFonts w:ascii="Times New Roman"/>
                <w:b w:val="false"/>
                <w:i w:val="false"/>
                <w:color w:val="000000"/>
                <w:sz w:val="20"/>
              </w:rPr>
              <w:t>
Еңбек функциясы 2:</w:t>
            </w:r>
          </w:p>
          <w:bookmarkEnd w:id="2806"/>
          <w:p>
            <w:pPr>
              <w:spacing w:after="20"/>
              <w:ind w:left="20"/>
              <w:jc w:val="both"/>
            </w:pPr>
            <w:r>
              <w:rPr>
                <w:rFonts w:ascii="Times New Roman"/>
                <w:b w:val="false"/>
                <w:i w:val="false"/>
                <w:color w:val="000000"/>
                <w:sz w:val="20"/>
              </w:rPr>
              <w:t>
Халықтың әртүрлі топтарының азық-түлік қауіпсіздігін қамтамасыз етуге бағытталған санитариялық-эпидемиологиялық қызмет бөлімшелерінің қызметін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1" w:id="2807"/>
          <w:p>
            <w:pPr>
              <w:spacing w:after="20"/>
              <w:ind w:left="20"/>
              <w:jc w:val="both"/>
            </w:pPr>
            <w:r>
              <w:rPr>
                <w:rFonts w:ascii="Times New Roman"/>
                <w:b w:val="false"/>
                <w:i w:val="false"/>
                <w:color w:val="000000"/>
                <w:sz w:val="20"/>
              </w:rPr>
              <w:t>
Дағды 1:</w:t>
            </w:r>
          </w:p>
          <w:bookmarkEnd w:id="2807"/>
          <w:p>
            <w:pPr>
              <w:spacing w:after="20"/>
              <w:ind w:left="20"/>
              <w:jc w:val="both"/>
            </w:pPr>
            <w:r>
              <w:rPr>
                <w:rFonts w:ascii="Times New Roman"/>
                <w:b w:val="false"/>
                <w:i w:val="false"/>
                <w:color w:val="000000"/>
                <w:sz w:val="20"/>
              </w:rPr>
              <w:t>
Халықтың әртүрлі топтарының азық-түлік қауіпсіздігін қамтамасыз ету жөніндегі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2" w:id="2808"/>
          <w:p>
            <w:pPr>
              <w:spacing w:after="20"/>
              <w:ind w:left="20"/>
              <w:jc w:val="both"/>
            </w:pPr>
            <w:r>
              <w:rPr>
                <w:rFonts w:ascii="Times New Roman"/>
                <w:b w:val="false"/>
                <w:i w:val="false"/>
                <w:color w:val="000000"/>
                <w:sz w:val="20"/>
              </w:rPr>
              <w:t>
Машықтар:</w:t>
            </w:r>
          </w:p>
          <w:bookmarkEnd w:id="2808"/>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әртүрлі топтарының азық-түлік қауіпсіздігін қамтамасыз етуге бағытталған санитариялық-эпидемиологиялық қызмет бөлімшелерінің қызметін жоспарлау,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жұмысына басшылық жасау олардың лауазымдық міндеттерін орындауға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Басқа бөлімшелердің мамандарына өз мамандығы бойынша кеңес беру және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Бөлімшелер мен ұйым қызметкерлерінің қызметіне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Тоңазытқыш және технологиялық жабдықтардың дұрыс пайдаланылуын, еңбек қауіпсіздігі және еңбекті қорғау техникасы қағидаларының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 мамандығы бойынша медициналық персоналдың біліктілігін арттыру бойынша сабақтар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қағидаларға сәйкес медициналық және өзге де құжаттамалардың уақтылы және сапалы рәсімделуін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Мекеме басшылығының функционалдық міндеттерінің, бұйрықтарының, өкімдері мен тапсырмаларының, сондай-ақ кәсіби қызмет саласындағы нормативтік-құқықтық актілердің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Денсаулық сақтау ұйымдарында көзделген есепке алу-есеп беру құжаттамаларының дұрыс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Өнімнің және санитариялық-эпидемиологиялық қадағалау мен бақылау объектілерінің зертханалық және аспаптық зерттеулерінің нәтижелері негізінде SWOT-талдауды жүзеге асыру, денсаулық жағдайы мен адамның тіршілік ету ортасы арасындағы себеп-салдарлық байланыстарды, халықтың санитариялық-эпидемиологиялық салауаттылығының өзгеру себептері мен жағдайларын талдау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Сырқаттанушылықтың жай-күйін болжауды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12. Халықтың денсаулығына зиянды факторлардың әсерін болдырмау және жою жөніндегі шұғыл және ұзақ мерзімді іс-шараларды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Медицина қызметкерлері мен халықтың азық-түлік қауіпсіздігі және дұрыс тамақтану саласындағы гигиеналық білім деңгейін арттыру жөніндегі іс-шараларды ұйымдастыруға және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14. Халық арасында салауатты өмір салтын насихаттау бойынша санитариялық-ағарту іс-шараларын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15. Сыбайлас жемқорлыққа қарсы заңнаманы сақтау және өз тарапынан және бағынысты тұлғалардан сыбайлас жемқорлық көріністеріне жол бермеу жөнінде шаралар қабылдау.</w:t>
            </w:r>
          </w:p>
          <w:p>
            <w:pPr>
              <w:spacing w:after="20"/>
              <w:ind w:left="20"/>
              <w:jc w:val="both"/>
            </w:pPr>
            <w:r>
              <w:rPr>
                <w:rFonts w:ascii="Times New Roman"/>
                <w:b w:val="false"/>
                <w:i w:val="false"/>
                <w:color w:val="000000"/>
                <w:sz w:val="20"/>
              </w:rPr>
              <w:t>
16. Санитариялық-эпидемиологиялық аудит жүргізу, объектінің санитариялық ережелерге сәйкестігі туралы аудиторлық қорытынды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8" w:id="2809"/>
          <w:p>
            <w:pPr>
              <w:spacing w:after="20"/>
              <w:ind w:left="20"/>
              <w:jc w:val="both"/>
            </w:pPr>
            <w:r>
              <w:rPr>
                <w:rFonts w:ascii="Times New Roman"/>
                <w:b w:val="false"/>
                <w:i w:val="false"/>
                <w:color w:val="000000"/>
                <w:sz w:val="20"/>
              </w:rPr>
              <w:t>
Білімдер:</w:t>
            </w:r>
          </w:p>
          <w:bookmarkEnd w:id="280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денсаулық сақтау, кәсіпкерлік, еңбек заңнамасы саласындағы негізгі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қағидаттары, әдіснамасы, әдістері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арасында медициналық білім мен санитариялық талаптарды тарату және насихаттау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азық-түлік қауіпсіздігі және қоршаған ортаны радиоактивті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5. Денсаулық сақтау ұйымдарында көзделген есепке алу-есеп беру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3" w:id="2810"/>
          <w:p>
            <w:pPr>
              <w:spacing w:after="20"/>
              <w:ind w:left="20"/>
              <w:jc w:val="both"/>
            </w:pPr>
            <w:r>
              <w:rPr>
                <w:rFonts w:ascii="Times New Roman"/>
                <w:b w:val="false"/>
                <w:i w:val="false"/>
                <w:color w:val="000000"/>
                <w:sz w:val="20"/>
              </w:rPr>
              <w:t>
Дағды 2:</w:t>
            </w:r>
          </w:p>
          <w:bookmarkEnd w:id="2810"/>
          <w:p>
            <w:pPr>
              <w:spacing w:after="20"/>
              <w:ind w:left="20"/>
              <w:jc w:val="both"/>
            </w:pPr>
            <w:r>
              <w:rPr>
                <w:rFonts w:ascii="Times New Roman"/>
                <w:b w:val="false"/>
                <w:i w:val="false"/>
                <w:color w:val="000000"/>
                <w:sz w:val="20"/>
              </w:rPr>
              <w:t>
Халықтың әртүрлі топтарының азық-түлік қауіпсіздігін қамтамасыз ету жөніндегі қызметті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4" w:id="2811"/>
          <w:p>
            <w:pPr>
              <w:spacing w:after="20"/>
              <w:ind w:left="20"/>
              <w:jc w:val="both"/>
            </w:pPr>
            <w:r>
              <w:rPr>
                <w:rFonts w:ascii="Times New Roman"/>
                <w:b w:val="false"/>
                <w:i w:val="false"/>
                <w:color w:val="000000"/>
                <w:sz w:val="20"/>
              </w:rPr>
              <w:t>
Машықтар:</w:t>
            </w:r>
          </w:p>
          <w:bookmarkEnd w:id="2811"/>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түрлі топтарының азық-түлік қауіпсіздігін қамтамасыз етуге бағытталған санитариялық-эпидемиологиялық қызмет бөлімшелерінің қызметіне мониторинг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жұмысына басшылық етудің тиімділігін талдау оның лауазымдық міндеттерін орындауға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Мамандану мәселелері бойынша басқа бөлімшелердің мамандарына кеңес беру және әдістемелік көмектің тиімділігін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Бөлімшелер мен ұйым қызметкерлерінің қызметін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Мекеме басшылығының функционалдық міндеттерінің, бұйрықтарының, өкімдері мен тапсырмаларының, сондай-ақ кәсіби қызмет саласындағы нормативтік-құқықтық актілердің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Өнімнің және санитариялық-эпидемиологиялық қадағалау мен бақылау объектілерінің зертханалық және аспаптық зерттеулерінің нәтижелері негізінде SWOT-талдау нәтижелерін, адамның денсаулық жағдайы мен тіршілік ету ортасы арасындағы себеп-салдарлық байланыстарды, халықтың санитариялық-эпидемиологиялық салауаттылығының өзгеру себептері мен шарттарын анықтау бойынша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7. Халықтың денсаулығына зиянды факторлардың әсерін болдырмау және жою жөніндегі шұғыл және ұзақ мерзімді іс-шаралардың тиімділігін талдау.</w:t>
            </w:r>
          </w:p>
          <w:p>
            <w:pPr>
              <w:spacing w:after="20"/>
              <w:ind w:left="20"/>
              <w:jc w:val="both"/>
            </w:pPr>
            <w:r>
              <w:rPr>
                <w:rFonts w:ascii="Times New Roman"/>
                <w:b w:val="false"/>
                <w:i w:val="false"/>
                <w:color w:val="000000"/>
                <w:sz w:val="20"/>
              </w:rPr>
              <w:t>
8. Халық арасында салауатты өмір салтын насихаттау бойынша санитариялық - ағарту іс-шараларының тиімділігіне мониторинг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2" w:id="2812"/>
          <w:p>
            <w:pPr>
              <w:spacing w:after="20"/>
              <w:ind w:left="20"/>
              <w:jc w:val="both"/>
            </w:pPr>
            <w:r>
              <w:rPr>
                <w:rFonts w:ascii="Times New Roman"/>
                <w:b w:val="false"/>
                <w:i w:val="false"/>
                <w:color w:val="000000"/>
                <w:sz w:val="20"/>
              </w:rPr>
              <w:t>
Білімдер:</w:t>
            </w:r>
          </w:p>
          <w:bookmarkEnd w:id="2812"/>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денсаулық сақтау, кәсіпкерлік, еңбек заңнамасы саласындағы негізгі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қағидаттары, әдіснамасы, әдістері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арасында медициналық білім мен санитариялық талаптарды тарату және насихаттау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азық-түлік қауіпсіздігі және қоршаған ортаны радиоактивті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5. Денсаулық сақтау ұйымдарында көзделген есепке алу-есеп беру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7" w:id="2813"/>
          <w:p>
            <w:pPr>
              <w:spacing w:after="20"/>
              <w:ind w:left="20"/>
              <w:jc w:val="both"/>
            </w:pPr>
            <w:r>
              <w:rPr>
                <w:rFonts w:ascii="Times New Roman"/>
                <w:b w:val="false"/>
                <w:i w:val="false"/>
                <w:color w:val="000000"/>
                <w:sz w:val="20"/>
              </w:rPr>
              <w:t>
Қосымша еңбек функциясы 1:</w:t>
            </w:r>
          </w:p>
          <w:bookmarkEnd w:id="2813"/>
          <w:p>
            <w:pPr>
              <w:spacing w:after="20"/>
              <w:ind w:left="20"/>
              <w:jc w:val="both"/>
            </w:pPr>
            <w:r>
              <w:rPr>
                <w:rFonts w:ascii="Times New Roman"/>
                <w:b w:val="false"/>
                <w:i w:val="false"/>
                <w:color w:val="000000"/>
                <w:sz w:val="20"/>
              </w:rPr>
              <w:t>
Даму перспективалары мен бейінді мамандардың қажеттіліктерін ескере отырып, тамақ объектілерін қадағалау жөніндегі бөлімнің қызметін жоспарлау, басқару және үйлестіру.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8" w:id="2814"/>
          <w:p>
            <w:pPr>
              <w:spacing w:after="20"/>
              <w:ind w:left="20"/>
              <w:jc w:val="both"/>
            </w:pPr>
            <w:r>
              <w:rPr>
                <w:rFonts w:ascii="Times New Roman"/>
                <w:b w:val="false"/>
                <w:i w:val="false"/>
                <w:color w:val="000000"/>
                <w:sz w:val="20"/>
              </w:rPr>
              <w:t>
Дағды 1:</w:t>
            </w:r>
          </w:p>
          <w:bookmarkEnd w:id="2814"/>
          <w:p>
            <w:pPr>
              <w:spacing w:after="20"/>
              <w:ind w:left="20"/>
              <w:jc w:val="both"/>
            </w:pPr>
            <w:r>
              <w:rPr>
                <w:rFonts w:ascii="Times New Roman"/>
                <w:b w:val="false"/>
                <w:i w:val="false"/>
                <w:color w:val="000000"/>
                <w:sz w:val="20"/>
              </w:rPr>
              <w:t>
Өндірістік жоспарларды анықтау, олардың орындалуын басқару және үйлестіру, олардың орындалуына мониторинг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9" w:id="2815"/>
          <w:p>
            <w:pPr>
              <w:spacing w:after="20"/>
              <w:ind w:left="20"/>
              <w:jc w:val="both"/>
            </w:pPr>
            <w:r>
              <w:rPr>
                <w:rFonts w:ascii="Times New Roman"/>
                <w:b w:val="false"/>
                <w:i w:val="false"/>
                <w:color w:val="000000"/>
                <w:sz w:val="20"/>
              </w:rPr>
              <w:t>
Машықтар:</w:t>
            </w:r>
          </w:p>
          <w:bookmarkEnd w:id="2815"/>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Жүргізілетін қадағалау іс-шараларының сапасын және мамандарға қажеттілікті қамтамасыз ету тұрғысынан қызметті егжей-тегжейлі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Азық-түлік объектілерін қадағалау бөлімшесінің жұмысын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3.Бақылаудағы объектілерде орындалатын зерттеулер мен зерттеулердің көлемін мониторингілеу.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4.Күтпеген жағдайлар туындаған жағдайда бөлімшенің жұмысын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Туындаған мәселелер бойынша басқа құрылымдық бөлімшелердің басшыларына кеңес беру және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Бөлімшенің жұмысына және еңбек заңнамасының сақталуына қатысты заңнаманың нормативтік материалдары мен талаптарын зерделеу.</w:t>
            </w:r>
          </w:p>
          <w:p>
            <w:pPr>
              <w:spacing w:after="20"/>
              <w:ind w:left="20"/>
              <w:jc w:val="both"/>
            </w:pPr>
            <w:r>
              <w:rPr>
                <w:rFonts w:ascii="Times New Roman"/>
                <w:b w:val="false"/>
                <w:i w:val="false"/>
                <w:color w:val="000000"/>
                <w:sz w:val="20"/>
              </w:rPr>
              <w:t>
7.Нұсқаулықтар мен ішкі рәсімдерді әзірлеу және өндіріске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6" w:id="2816"/>
          <w:p>
            <w:pPr>
              <w:spacing w:after="20"/>
              <w:ind w:left="20"/>
              <w:jc w:val="both"/>
            </w:pPr>
            <w:r>
              <w:rPr>
                <w:rFonts w:ascii="Times New Roman"/>
                <w:b w:val="false"/>
                <w:i w:val="false"/>
                <w:color w:val="000000"/>
                <w:sz w:val="20"/>
              </w:rPr>
              <w:t>
Білімдер:</w:t>
            </w:r>
          </w:p>
          <w:bookmarkEnd w:id="2816"/>
          <w:p>
            <w:pPr>
              <w:spacing w:after="20"/>
              <w:ind w:left="20"/>
              <w:jc w:val="both"/>
            </w:pPr>
            <w:r>
              <w:rPr>
                <w:rFonts w:ascii="Times New Roman"/>
                <w:b w:val="false"/>
                <w:i w:val="false"/>
                <w:color w:val="000000"/>
                <w:sz w:val="20"/>
              </w:rPr>
              <w:t>
</w:t>
            </w:r>
            <w:r>
              <w:rPr>
                <w:rFonts w:ascii="Times New Roman"/>
                <w:b w:val="false"/>
                <w:i w:val="false"/>
                <w:color w:val="000000"/>
                <w:sz w:val="20"/>
              </w:rPr>
              <w:t>1. Мемлекеттік санитариялық-эпидемиологиялық тұтастай алғанда бөлімшенің және бүкіл органның қызметін реттейтін нормативтік-құқықтық және заңнамалық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Бөлімшенің жұмысын оңтайландыру үшін IT-технологиялар мен жасанды интеллект қолдану мүмкіндіктері.</w:t>
            </w:r>
          </w:p>
          <w:p>
            <w:pPr>
              <w:spacing w:after="20"/>
              <w:ind w:left="20"/>
              <w:jc w:val="both"/>
            </w:pPr>
            <w:r>
              <w:rPr>
                <w:rFonts w:ascii="Times New Roman"/>
                <w:b w:val="false"/>
                <w:i w:val="false"/>
                <w:color w:val="000000"/>
                <w:sz w:val="20"/>
              </w:rPr>
              <w:t>
3. Санитариялық-эпидемиологиялық талаптар, техникалық регламенттер, гигиеналық нормативтер, бұйрықтар.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9" w:id="2817"/>
          <w:p>
            <w:pPr>
              <w:spacing w:after="20"/>
              <w:ind w:left="20"/>
              <w:jc w:val="both"/>
            </w:pPr>
            <w:r>
              <w:rPr>
                <w:rFonts w:ascii="Times New Roman"/>
                <w:b w:val="false"/>
                <w:i w:val="false"/>
                <w:color w:val="000000"/>
                <w:sz w:val="20"/>
              </w:rPr>
              <w:t>
Дағды 2:</w:t>
            </w:r>
          </w:p>
          <w:bookmarkEnd w:id="2817"/>
          <w:p>
            <w:pPr>
              <w:spacing w:after="20"/>
              <w:ind w:left="20"/>
              <w:jc w:val="both"/>
            </w:pPr>
            <w:r>
              <w:rPr>
                <w:rFonts w:ascii="Times New Roman"/>
                <w:b w:val="false"/>
                <w:i w:val="false"/>
                <w:color w:val="000000"/>
                <w:sz w:val="20"/>
              </w:rPr>
              <w:t>
Қызметкерлердің, бөлімшенің жұмысын басқару, орындалған жұмыстың сапасын бақылау, жаңа кадрларға қажеттілікті және қызметкерлердің біліктілігін арттыруды ескере отырып, бөлімшенің жұмысын перспективалық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0" w:id="2818"/>
          <w:p>
            <w:pPr>
              <w:spacing w:after="20"/>
              <w:ind w:left="20"/>
              <w:jc w:val="both"/>
            </w:pPr>
            <w:r>
              <w:rPr>
                <w:rFonts w:ascii="Times New Roman"/>
                <w:b w:val="false"/>
                <w:i w:val="false"/>
                <w:color w:val="000000"/>
                <w:sz w:val="20"/>
              </w:rPr>
              <w:t>
Машықтар:</w:t>
            </w:r>
          </w:p>
          <w:bookmarkEnd w:id="2818"/>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Жүргізілетін қадағалау іс-шараларының сапасын және мамандарға қажеттілікті қамтамасыз ету тұрғысынан өндірістік қызметті егжей-тегжейлі жоспарлауды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2.Күтпеген жағдайлар туындаған жағдайда бөлімшенің жұмысын оңтайландыру.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Туындаған мәселелер бойынша басқа құрылымдық бөлімшелердің басшыларына кеңес беру және хабарлау.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Бөлімшенің жұмысына және еңбек заңнамасының сақталуына қатысты заңнаманың нормативтік материалдары мен талаптарын зерделеу.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Нұсқаулықтар мен ішкі рәсімдерді әзірлеу және өндіріске енгізу.</w:t>
            </w:r>
          </w:p>
          <w:p>
            <w:pPr>
              <w:spacing w:after="20"/>
              <w:ind w:left="20"/>
              <w:jc w:val="both"/>
            </w:pPr>
            <w:r>
              <w:rPr>
                <w:rFonts w:ascii="Times New Roman"/>
                <w:b w:val="false"/>
                <w:i w:val="false"/>
                <w:color w:val="000000"/>
                <w:sz w:val="20"/>
              </w:rPr>
              <w:t>
6. Біліктілік талаптарына сәйкес персоналды іріктеуді, даярлауды және пайдалануды/орналастыруды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6" w:id="2819"/>
          <w:p>
            <w:pPr>
              <w:spacing w:after="20"/>
              <w:ind w:left="20"/>
              <w:jc w:val="both"/>
            </w:pPr>
            <w:r>
              <w:rPr>
                <w:rFonts w:ascii="Times New Roman"/>
                <w:b w:val="false"/>
                <w:i w:val="false"/>
                <w:color w:val="000000"/>
                <w:sz w:val="20"/>
              </w:rPr>
              <w:t>
Білімдер:</w:t>
            </w:r>
          </w:p>
          <w:bookmarkEnd w:id="2819"/>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денсаулық жағдайының медициналық-демографиялық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әртүрлі топтарының азық-түлік қауіпсіздігін қамтамасыз ету және қоршаған ортаны қорғау жөніндегі іс-шаралар.</w:t>
            </w:r>
          </w:p>
          <w:p>
            <w:pPr>
              <w:spacing w:after="20"/>
              <w:ind w:left="20"/>
              <w:jc w:val="both"/>
            </w:pPr>
            <w:r>
              <w:rPr>
                <w:rFonts w:ascii="Times New Roman"/>
                <w:b w:val="false"/>
                <w:i w:val="false"/>
                <w:color w:val="000000"/>
                <w:sz w:val="20"/>
              </w:rPr>
              <w:t>
3. Халық үшін тамақ өнімдері мен шикізаттың ластану қауіп-қатерін есептеу және бағалау әдістемесі.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9" w:id="2820"/>
          <w:p>
            <w:pPr>
              <w:spacing w:after="20"/>
              <w:ind w:left="20"/>
              <w:jc w:val="both"/>
            </w:pPr>
            <w:r>
              <w:rPr>
                <w:rFonts w:ascii="Times New Roman"/>
                <w:b w:val="false"/>
                <w:i w:val="false"/>
                <w:color w:val="000000"/>
                <w:sz w:val="20"/>
              </w:rPr>
              <w:t>
Қосымша еңбек функциясы 2:</w:t>
            </w:r>
          </w:p>
          <w:bookmarkEnd w:id="2820"/>
          <w:p>
            <w:pPr>
              <w:spacing w:after="20"/>
              <w:ind w:left="20"/>
              <w:jc w:val="both"/>
            </w:pPr>
            <w:r>
              <w:rPr>
                <w:rFonts w:ascii="Times New Roman"/>
                <w:b w:val="false"/>
                <w:i w:val="false"/>
                <w:color w:val="000000"/>
                <w:sz w:val="20"/>
              </w:rPr>
              <w:t>
Азық-түлік объектілерін қадағалау бөлімшесі қызметкерлерінің қадағалау қызметін орындау, жоспарланған бағдарламалық мақсаттарға қол жеткізу үшін инновациялар мен корпоративтік өзара іс-қимылды енгізу барысында қолданыстағы санитариялық заңнаманы және нормативтік ережелерді сақтауын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0" w:id="2821"/>
          <w:p>
            <w:pPr>
              <w:spacing w:after="20"/>
              <w:ind w:left="20"/>
              <w:jc w:val="both"/>
            </w:pPr>
            <w:r>
              <w:rPr>
                <w:rFonts w:ascii="Times New Roman"/>
                <w:b w:val="false"/>
                <w:i w:val="false"/>
                <w:color w:val="000000"/>
                <w:sz w:val="20"/>
              </w:rPr>
              <w:t>
Дағды 1:</w:t>
            </w:r>
          </w:p>
          <w:bookmarkEnd w:id="2821"/>
          <w:p>
            <w:pPr>
              <w:spacing w:after="20"/>
              <w:ind w:left="20"/>
              <w:jc w:val="both"/>
            </w:pPr>
            <w:r>
              <w:rPr>
                <w:rFonts w:ascii="Times New Roman"/>
                <w:b w:val="false"/>
                <w:i w:val="false"/>
                <w:color w:val="000000"/>
                <w:sz w:val="20"/>
              </w:rPr>
              <w:t>
Тамақ объектілерін бақылау жөніндегі бөлімшенің жұмыс жоспарының негізгі бағыттарының орындалуын бақылау, даму бағдарламаларының іске асырылуын қамтамасыз ету мақсаттар мен қажеттіліктерді көрсете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1" w:id="2822"/>
          <w:p>
            <w:pPr>
              <w:spacing w:after="20"/>
              <w:ind w:left="20"/>
              <w:jc w:val="both"/>
            </w:pPr>
            <w:r>
              <w:rPr>
                <w:rFonts w:ascii="Times New Roman"/>
                <w:b w:val="false"/>
                <w:i w:val="false"/>
                <w:color w:val="000000"/>
                <w:sz w:val="20"/>
              </w:rPr>
              <w:t>
Машықтар:</w:t>
            </w:r>
          </w:p>
          <w:bookmarkEnd w:id="2822"/>
          <w:p>
            <w:pPr>
              <w:spacing w:after="20"/>
              <w:ind w:left="20"/>
              <w:jc w:val="both"/>
            </w:pPr>
            <w:r>
              <w:rPr>
                <w:rFonts w:ascii="Times New Roman"/>
                <w:b w:val="false"/>
                <w:i w:val="false"/>
                <w:color w:val="000000"/>
                <w:sz w:val="20"/>
              </w:rPr>
              <w:t>
</w:t>
            </w:r>
            <w:r>
              <w:rPr>
                <w:rFonts w:ascii="Times New Roman"/>
                <w:b w:val="false"/>
                <w:i w:val="false"/>
                <w:color w:val="000000"/>
                <w:sz w:val="20"/>
              </w:rPr>
              <w:t>1. Жүргізілетін қадағалау іс-шараларының сапасын қамтамасыз етуде бөлімше қызметінің жоспарының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Штаттан тыс жағдайларда бөлімшенің жұмысын бақылау.</w:t>
            </w:r>
          </w:p>
          <w:p>
            <w:pPr>
              <w:spacing w:after="20"/>
              <w:ind w:left="20"/>
              <w:jc w:val="both"/>
            </w:pPr>
            <w:r>
              <w:rPr>
                <w:rFonts w:ascii="Times New Roman"/>
                <w:b w:val="false"/>
                <w:i w:val="false"/>
                <w:color w:val="000000"/>
                <w:sz w:val="20"/>
              </w:rPr>
              <w:t>
3.Бөлімше жұмысына енгізілетін нұсқаулықтар мен ішкі рәсімдердің қолданылуын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4" w:id="2823"/>
          <w:p>
            <w:pPr>
              <w:spacing w:after="20"/>
              <w:ind w:left="20"/>
              <w:jc w:val="both"/>
            </w:pPr>
            <w:r>
              <w:rPr>
                <w:rFonts w:ascii="Times New Roman"/>
                <w:b w:val="false"/>
                <w:i w:val="false"/>
                <w:color w:val="000000"/>
                <w:sz w:val="20"/>
              </w:rPr>
              <w:t>
Білімдер:</w:t>
            </w:r>
          </w:p>
          <w:bookmarkEnd w:id="2823"/>
          <w:p>
            <w:pPr>
              <w:spacing w:after="20"/>
              <w:ind w:left="20"/>
              <w:jc w:val="both"/>
            </w:pPr>
            <w:r>
              <w:rPr>
                <w:rFonts w:ascii="Times New Roman"/>
                <w:b w:val="false"/>
                <w:i w:val="false"/>
                <w:color w:val="000000"/>
                <w:sz w:val="20"/>
              </w:rPr>
              <w:t>
</w:t>
            </w:r>
            <w:r>
              <w:rPr>
                <w:rFonts w:ascii="Times New Roman"/>
                <w:b w:val="false"/>
                <w:i w:val="false"/>
                <w:color w:val="000000"/>
                <w:sz w:val="20"/>
              </w:rPr>
              <w:t>1. Тамақтан уланудың жіктелуі және себептері, оларды жою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азық-түлік қауіпсіздігі және тамақ өнімдері мен шикізатты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3. Денсаулық сақтау ұйымдарында көзделген есепке алу-есептік құжаттама.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7" w:id="2824"/>
          <w:p>
            <w:pPr>
              <w:spacing w:after="20"/>
              <w:ind w:left="20"/>
              <w:jc w:val="both"/>
            </w:pPr>
            <w:r>
              <w:rPr>
                <w:rFonts w:ascii="Times New Roman"/>
                <w:b w:val="false"/>
                <w:i w:val="false"/>
                <w:color w:val="000000"/>
                <w:sz w:val="20"/>
              </w:rPr>
              <w:t>
Дағды 2:</w:t>
            </w:r>
          </w:p>
          <w:bookmarkEnd w:id="2824"/>
          <w:p>
            <w:pPr>
              <w:spacing w:after="20"/>
              <w:ind w:left="20"/>
              <w:jc w:val="both"/>
            </w:pPr>
            <w:r>
              <w:rPr>
                <w:rFonts w:ascii="Times New Roman"/>
                <w:b w:val="false"/>
                <w:i w:val="false"/>
                <w:color w:val="000000"/>
                <w:sz w:val="20"/>
              </w:rPr>
              <w:t>
Азық-түлік объектілерін қадағалау бөлімшесі қызметкерлерінің қадағалау қызметін орындау, жоспарланған бағдарламалық мақсаттарға қол жеткізу үшін инновациялар мен корпоративтік өзара іс-қимылды енгізу барысында қолданыстағы санитариялық заңнама мен нормативтік ережелерді сақтауын қамтамасыз етуді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8" w:id="2825"/>
          <w:p>
            <w:pPr>
              <w:spacing w:after="20"/>
              <w:ind w:left="20"/>
              <w:jc w:val="both"/>
            </w:pPr>
            <w:r>
              <w:rPr>
                <w:rFonts w:ascii="Times New Roman"/>
                <w:b w:val="false"/>
                <w:i w:val="false"/>
                <w:color w:val="000000"/>
                <w:sz w:val="20"/>
              </w:rPr>
              <w:t>
Машықтар:</w:t>
            </w:r>
          </w:p>
          <w:bookmarkEnd w:id="2825"/>
          <w:p>
            <w:pPr>
              <w:spacing w:after="20"/>
              <w:ind w:left="20"/>
              <w:jc w:val="both"/>
            </w:pPr>
            <w:r>
              <w:rPr>
                <w:rFonts w:ascii="Times New Roman"/>
                <w:b w:val="false"/>
                <w:i w:val="false"/>
                <w:color w:val="000000"/>
                <w:sz w:val="20"/>
              </w:rPr>
              <w:t>
</w:t>
            </w:r>
            <w:r>
              <w:rPr>
                <w:rFonts w:ascii="Times New Roman"/>
                <w:b w:val="false"/>
                <w:i w:val="false"/>
                <w:color w:val="000000"/>
                <w:sz w:val="20"/>
              </w:rPr>
              <w:t>1. Бөлімше қызметкерлерінің нормативтік материалдарды білуін және бөлімшенің жұмысына және еңбек заңнамасының сақталуына қатысты заңнама талаптарын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Біліктілік талаптарына сәйкес персоналды іріктеу, дайындау және пайдалану/орналастыру тиімділігін бақылау.</w:t>
            </w:r>
          </w:p>
          <w:p>
            <w:pPr>
              <w:spacing w:after="20"/>
              <w:ind w:left="20"/>
              <w:jc w:val="both"/>
            </w:pPr>
            <w:r>
              <w:rPr>
                <w:rFonts w:ascii="Times New Roman"/>
                <w:b w:val="false"/>
                <w:i w:val="false"/>
                <w:color w:val="000000"/>
                <w:sz w:val="20"/>
              </w:rPr>
              <w:t>
3. Персоналдың біліктілігін арттыру тиімділігін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2826"/>
          <w:p>
            <w:pPr>
              <w:spacing w:after="20"/>
              <w:ind w:left="20"/>
              <w:jc w:val="both"/>
            </w:pPr>
            <w:r>
              <w:rPr>
                <w:rFonts w:ascii="Times New Roman"/>
                <w:b w:val="false"/>
                <w:i w:val="false"/>
                <w:color w:val="000000"/>
                <w:sz w:val="20"/>
              </w:rPr>
              <w:t>
Білімдер:</w:t>
            </w:r>
          </w:p>
          <w:bookmarkEnd w:id="2826"/>
          <w:p>
            <w:pPr>
              <w:spacing w:after="20"/>
              <w:ind w:left="20"/>
              <w:jc w:val="both"/>
            </w:pPr>
            <w:r>
              <w:rPr>
                <w:rFonts w:ascii="Times New Roman"/>
                <w:b w:val="false"/>
                <w:i w:val="false"/>
                <w:color w:val="000000"/>
                <w:sz w:val="20"/>
              </w:rPr>
              <w:t>
</w:t>
            </w:r>
            <w:r>
              <w:rPr>
                <w:rFonts w:ascii="Times New Roman"/>
                <w:b w:val="false"/>
                <w:i w:val="false"/>
                <w:color w:val="000000"/>
                <w:sz w:val="20"/>
              </w:rPr>
              <w:t>1. Тамақ өнімдері мен шикізаттың ластаушы заттарының халыққа әсерін гигиеналық нормалау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тамақ қауіпсіздігі және тамақ өнімдері мен шикізатты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3. Жұмыс жағдайларына қойылатын гигиеналық талаптар және тамақ объектілерін ұстау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4" w:id="2827"/>
          <w:p>
            <w:pPr>
              <w:spacing w:after="20"/>
              <w:ind w:left="20"/>
              <w:jc w:val="both"/>
            </w:pPr>
            <w:r>
              <w:rPr>
                <w:rFonts w:ascii="Times New Roman"/>
                <w:b w:val="false"/>
                <w:i w:val="false"/>
                <w:color w:val="000000"/>
                <w:sz w:val="20"/>
              </w:rPr>
              <w:t>
Дәлдік</w:t>
            </w:r>
          </w:p>
          <w:bookmarkEnd w:id="2827"/>
          <w:p>
            <w:pPr>
              <w:spacing w:after="20"/>
              <w:ind w:left="20"/>
              <w:jc w:val="both"/>
            </w:pPr>
            <w:r>
              <w:rPr>
                <w:rFonts w:ascii="Times New Roman"/>
                <w:b w:val="false"/>
                <w:i w:val="false"/>
                <w:color w:val="000000"/>
                <w:sz w:val="20"/>
              </w:rPr>
              <w:t>
</w:t>
            </w:r>
            <w:r>
              <w:rPr>
                <w:rFonts w:ascii="Times New Roman"/>
                <w:b w:val="false"/>
                <w:i w:val="false"/>
                <w:color w:val="000000"/>
                <w:sz w:val="20"/>
              </w:rPr>
              <w:t>Көп мәселелік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Ұқыптылық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Тәртіптілік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Кәсіптің карточкасы "7.3 Дәрігер (маман)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Дәрігер (маман) бактериолог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9" w:id="2828"/>
          <w:p>
            <w:pPr>
              <w:spacing w:after="20"/>
              <w:ind w:left="20"/>
              <w:jc w:val="both"/>
            </w:pPr>
            <w:r>
              <w:rPr>
                <w:rFonts w:ascii="Times New Roman"/>
                <w:b w:val="false"/>
                <w:i w:val="false"/>
                <w:color w:val="000000"/>
                <w:sz w:val="20"/>
              </w:rPr>
              <w:t>
Білім деңгейі:</w:t>
            </w:r>
          </w:p>
          <w:bookmarkEnd w:id="2828"/>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0" w:id="2829"/>
          <w:p>
            <w:pPr>
              <w:spacing w:after="20"/>
              <w:ind w:left="20"/>
              <w:jc w:val="both"/>
            </w:pPr>
            <w:r>
              <w:rPr>
                <w:rFonts w:ascii="Times New Roman"/>
                <w:b w:val="false"/>
                <w:i w:val="false"/>
                <w:color w:val="000000"/>
                <w:sz w:val="20"/>
              </w:rPr>
              <w:t>
Мамандық:</w:t>
            </w:r>
          </w:p>
          <w:bookmarkEnd w:id="2829"/>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1" w:id="2830"/>
          <w:p>
            <w:pPr>
              <w:spacing w:after="20"/>
              <w:ind w:left="20"/>
              <w:jc w:val="both"/>
            </w:pPr>
            <w:r>
              <w:rPr>
                <w:rFonts w:ascii="Times New Roman"/>
                <w:b w:val="false"/>
                <w:i w:val="false"/>
                <w:color w:val="000000"/>
                <w:sz w:val="20"/>
              </w:rPr>
              <w:t>
Біліктілік:</w:t>
            </w:r>
          </w:p>
          <w:bookmarkEnd w:id="2830"/>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2" w:id="2831"/>
          <w:p>
            <w:pPr>
              <w:spacing w:after="20"/>
              <w:ind w:left="20"/>
              <w:jc w:val="both"/>
            </w:pPr>
            <w:r>
              <w:rPr>
                <w:rFonts w:ascii="Times New Roman"/>
                <w:b w:val="false"/>
                <w:i w:val="false"/>
                <w:color w:val="000000"/>
                <w:sz w:val="20"/>
              </w:rPr>
              <w:t>
2131-9-010 - Эпидемиолог</w:t>
            </w:r>
          </w:p>
          <w:bookmarkEnd w:id="2831"/>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w:t>
            </w:r>
            <w:r>
              <w:rPr>
                <w:rFonts w:ascii="Times New Roman"/>
                <w:b w:val="false"/>
                <w:i w:val="false"/>
                <w:color w:val="000000"/>
                <w:sz w:val="20"/>
              </w:rPr>
              <w:t>2131-5-006 - Микробиолог</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бактериологиялық және санитариялық-бактериологиялық зерттеулердің, бактериялық генез ауруларының диагностикасын қамтамасыз ету үшін мониторингтің нәтижелерін ұйымдастыру, жүргізу және бағалау, сондай-ақ халықтың санитариялық-эпидемиологиялық салауаттылығы саласындағы қызметті жүзеге асыратын объектілерді (субъектілерді) бақылау және қадағалау.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5" w:id="2832"/>
          <w:p>
            <w:pPr>
              <w:spacing w:after="20"/>
              <w:ind w:left="20"/>
              <w:jc w:val="both"/>
            </w:pPr>
            <w:r>
              <w:rPr>
                <w:rFonts w:ascii="Times New Roman"/>
                <w:b w:val="false"/>
                <w:i w:val="false"/>
                <w:color w:val="000000"/>
                <w:sz w:val="20"/>
              </w:rPr>
              <w:t>
1. Бактериялық генезді ауруларды диагностикалау бойынша іс-шараларды жүзеге асыру</w:t>
            </w:r>
          </w:p>
          <w:bookmarkEnd w:id="2832"/>
          <w:p>
            <w:pPr>
              <w:spacing w:after="20"/>
              <w:ind w:left="20"/>
              <w:jc w:val="both"/>
            </w:pPr>
            <w:r>
              <w:rPr>
                <w:rFonts w:ascii="Times New Roman"/>
                <w:b w:val="false"/>
                <w:i w:val="false"/>
                <w:color w:val="000000"/>
                <w:sz w:val="20"/>
              </w:rPr>
              <w:t>
2. Микроорганизмдерді серологиялық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6" w:id="2833"/>
          <w:p>
            <w:pPr>
              <w:spacing w:after="20"/>
              <w:ind w:left="20"/>
              <w:jc w:val="both"/>
            </w:pPr>
            <w:r>
              <w:rPr>
                <w:rFonts w:ascii="Times New Roman"/>
                <w:b w:val="false"/>
                <w:i w:val="false"/>
                <w:color w:val="000000"/>
                <w:sz w:val="20"/>
              </w:rPr>
              <w:t>
1. Зертханалық зерттеулердің сапасын қамтамасыз ету және бақылау</w:t>
            </w:r>
          </w:p>
          <w:bookmarkEnd w:id="2833"/>
          <w:p>
            <w:pPr>
              <w:spacing w:after="20"/>
              <w:ind w:left="20"/>
              <w:jc w:val="both"/>
            </w:pPr>
            <w:r>
              <w:rPr>
                <w:rFonts w:ascii="Times New Roman"/>
                <w:b w:val="false"/>
                <w:i w:val="false"/>
                <w:color w:val="000000"/>
                <w:sz w:val="20"/>
              </w:rPr>
              <w:t>
2.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7" w:id="2834"/>
          <w:p>
            <w:pPr>
              <w:spacing w:after="20"/>
              <w:ind w:left="20"/>
              <w:jc w:val="both"/>
            </w:pPr>
            <w:r>
              <w:rPr>
                <w:rFonts w:ascii="Times New Roman"/>
                <w:b w:val="false"/>
                <w:i w:val="false"/>
                <w:color w:val="000000"/>
                <w:sz w:val="20"/>
              </w:rPr>
              <w:t>
Еңбек функциясы 1:</w:t>
            </w:r>
          </w:p>
          <w:bookmarkEnd w:id="2834"/>
          <w:p>
            <w:pPr>
              <w:spacing w:after="20"/>
              <w:ind w:left="20"/>
              <w:jc w:val="both"/>
            </w:pPr>
            <w:r>
              <w:rPr>
                <w:rFonts w:ascii="Times New Roman"/>
                <w:b w:val="false"/>
                <w:i w:val="false"/>
                <w:color w:val="000000"/>
                <w:sz w:val="20"/>
              </w:rPr>
              <w:t>
Бактериялық генезді ауруларды диагностикалау бойынша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8" w:id="2835"/>
          <w:p>
            <w:pPr>
              <w:spacing w:after="20"/>
              <w:ind w:left="20"/>
              <w:jc w:val="both"/>
            </w:pPr>
            <w:r>
              <w:rPr>
                <w:rFonts w:ascii="Times New Roman"/>
                <w:b w:val="false"/>
                <w:i w:val="false"/>
                <w:color w:val="000000"/>
                <w:sz w:val="20"/>
              </w:rPr>
              <w:t>
Дағды 1:</w:t>
            </w:r>
          </w:p>
          <w:bookmarkEnd w:id="2835"/>
          <w:p>
            <w:pPr>
              <w:spacing w:after="20"/>
              <w:ind w:left="20"/>
              <w:jc w:val="both"/>
            </w:pPr>
            <w:r>
              <w:rPr>
                <w:rFonts w:ascii="Times New Roman"/>
                <w:b w:val="false"/>
                <w:i w:val="false"/>
                <w:color w:val="000000"/>
                <w:sz w:val="20"/>
              </w:rPr>
              <w:t>
Диагностикалық қызметтердің ережелері мен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9" w:id="2836"/>
          <w:p>
            <w:pPr>
              <w:spacing w:after="20"/>
              <w:ind w:left="20"/>
              <w:jc w:val="both"/>
            </w:pPr>
            <w:r>
              <w:rPr>
                <w:rFonts w:ascii="Times New Roman"/>
                <w:b w:val="false"/>
                <w:i w:val="false"/>
                <w:color w:val="000000"/>
                <w:sz w:val="20"/>
              </w:rPr>
              <w:t>
Машықтар:</w:t>
            </w:r>
          </w:p>
          <w:bookmarkEnd w:id="2836"/>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талаптарға, санитариялық-эпидемиялық талаптарға және биоқауіпсіздік және биоқорғау жөніндегі қағидаларға сәйкес зертханалық зерттеулер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объектілерін дайындауды ұйымдастыру және жүргізу; зерттеуге жататын материалдың сипаты мен көлемін, оны алу мерзімдері мен сынамаларды алу мерзімдерін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Санитариялық-бактериологиялық зерттеулер үшін адамның биологиялық материалдарын және сыртқы орта объектілерінен алынған зерттеу материалдарын (топырақ, су, ауа, қол жуу, тұрмыстық заттар, стерильділікке жуу, тамақ және тұтыну өнімдері) жинауды, айналымын, тасымалдауды, сақтауды және кәдеге жаратуды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Пайдалану ережелеріне сәйкес зертханалық жабдықта жұмыс істеу; өз жұмысын және персоналдың жұмысын жоспарлай білу; АХЖ-10 сәйкес зертханалық диагностиканың ең қауіпсіз және тиімді әдістерін таңдай отырып, ең көп таралған аурулар кезінде зерттеулердің зертханалық мониторингінің жоспарын әзірлеу.</w:t>
            </w:r>
          </w:p>
          <w:p>
            <w:pPr>
              <w:spacing w:after="20"/>
              <w:ind w:left="20"/>
              <w:jc w:val="both"/>
            </w:pPr>
            <w:r>
              <w:rPr>
                <w:rFonts w:ascii="Times New Roman"/>
                <w:b w:val="false"/>
                <w:i w:val="false"/>
                <w:color w:val="000000"/>
                <w:sz w:val="20"/>
              </w:rPr>
              <w:t>
5. Есепке алу-есеп беру медициналық құжаттамасын ресімдеу, бактериологиялық, санитариялық-бактериологиялық зерттеулер үшін материалдар алу, нәтижелерін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4" w:id="2837"/>
          <w:p>
            <w:pPr>
              <w:spacing w:after="20"/>
              <w:ind w:left="20"/>
              <w:jc w:val="both"/>
            </w:pPr>
            <w:r>
              <w:rPr>
                <w:rFonts w:ascii="Times New Roman"/>
                <w:b w:val="false"/>
                <w:i w:val="false"/>
                <w:color w:val="000000"/>
                <w:sz w:val="20"/>
              </w:rPr>
              <w:t>
Білімдер:</w:t>
            </w:r>
          </w:p>
          <w:bookmarkEnd w:id="2837"/>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Нормалар мен стандарттар (ISO 9001, 15189, 17025, 17043, ҚР ДСМ аккредиттеудің ұлттық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зертхананың сапа менеджменті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5. Жалпы, жеке және санитариялық бактериология, эпидемиология, бактериялық аурулардың алдын алу және бақылау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9" w:id="2838"/>
          <w:p>
            <w:pPr>
              <w:spacing w:after="20"/>
              <w:ind w:left="20"/>
              <w:jc w:val="both"/>
            </w:pPr>
            <w:r>
              <w:rPr>
                <w:rFonts w:ascii="Times New Roman"/>
                <w:b w:val="false"/>
                <w:i w:val="false"/>
                <w:color w:val="000000"/>
                <w:sz w:val="20"/>
              </w:rPr>
              <w:t>
Дағды 2:</w:t>
            </w:r>
          </w:p>
          <w:bookmarkEnd w:id="2838"/>
          <w:p>
            <w:pPr>
              <w:spacing w:after="20"/>
              <w:ind w:left="20"/>
              <w:jc w:val="both"/>
            </w:pPr>
            <w:r>
              <w:rPr>
                <w:rFonts w:ascii="Times New Roman"/>
                <w:b w:val="false"/>
                <w:i w:val="false"/>
                <w:color w:val="000000"/>
                <w:sz w:val="20"/>
              </w:rPr>
              <w:t>
Клиникалық-диагностикалық бактериологиялық және санитариялық-бактериологиялық зерттеулерді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0" w:id="2839"/>
          <w:p>
            <w:pPr>
              <w:spacing w:after="20"/>
              <w:ind w:left="20"/>
              <w:jc w:val="both"/>
            </w:pPr>
            <w:r>
              <w:rPr>
                <w:rFonts w:ascii="Times New Roman"/>
                <w:b w:val="false"/>
                <w:i w:val="false"/>
                <w:color w:val="000000"/>
                <w:sz w:val="20"/>
              </w:rPr>
              <w:t>
Машықтар:</w:t>
            </w:r>
          </w:p>
          <w:bookmarkEnd w:id="2839"/>
          <w:p>
            <w:pPr>
              <w:spacing w:after="20"/>
              <w:ind w:left="20"/>
              <w:jc w:val="both"/>
            </w:pPr>
            <w:r>
              <w:rPr>
                <w:rFonts w:ascii="Times New Roman"/>
                <w:b w:val="false"/>
                <w:i w:val="false"/>
                <w:color w:val="000000"/>
                <w:sz w:val="20"/>
              </w:rPr>
              <w:t>
</w:t>
            </w:r>
            <w:r>
              <w:rPr>
                <w:rFonts w:ascii="Times New Roman"/>
                <w:b w:val="false"/>
                <w:i w:val="false"/>
                <w:color w:val="000000"/>
                <w:sz w:val="20"/>
              </w:rPr>
              <w:t>1. Биоматериалды клиникалық-диагностикалық бактериологиялық зерттеу жүргізу, микроорганизмдерді анықтау және анықтау, себу дәрежесін анықтау; халықтың декретивті тобының қызметкерлерін бацилл тасымалдауға, тамақтан улану кезіндегі материалды зерттеуге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Бактерияға қарсы препараттарға сезімталдық спектрін сапалық және сандық әдістермен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Санитариялық-бактериологиялық зерттеулер үшін қоршаған ортаның (топырақтың, судың, ауаның, қолдан жуудың, тұрмыстық заттардың, стерильділікке жуудың, халықтың санитариялық салауаттылығы саласындағы нормативтік-құқықтық актілерге сәйкес тамақ пен тұтыну өнімдерінің) сынамаларын алу; қоршаған орта объектілеріне санитариялық-бактериологиялық зерттеу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Бөлінген дақылдардың дезинфекциялау құралдарының жұмыс ерітінділеріне тұрақтылығын айқындау; эксперименттік жануарлардағы микроорганизмдер дақылдарының вируленттілігін анықтау; жануарлардағы инфекциялық процестерді жаңғырту; инфекциялық аурулар жағдайларын және олар бойынша есептілікті жүргізу қағидаларын тіркеу және есепке алу.</w:t>
            </w:r>
          </w:p>
          <w:p>
            <w:pPr>
              <w:spacing w:after="20"/>
              <w:ind w:left="20"/>
              <w:jc w:val="both"/>
            </w:pPr>
            <w:r>
              <w:rPr>
                <w:rFonts w:ascii="Times New Roman"/>
                <w:b w:val="false"/>
                <w:i w:val="false"/>
                <w:color w:val="000000"/>
                <w:sz w:val="20"/>
              </w:rPr>
              <w:t>
5. Клиникалық-диагностикалық бактериологиялық және санитариялық-бактериологиялық зерттеулердің нәтижелерін түсіндіру және талдау; цифрлық жүйелермен (медициналық, зертханалық) және интернет-ресурстармен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5" w:id="2840"/>
          <w:p>
            <w:pPr>
              <w:spacing w:after="20"/>
              <w:ind w:left="20"/>
              <w:jc w:val="both"/>
            </w:pPr>
            <w:r>
              <w:rPr>
                <w:rFonts w:ascii="Times New Roman"/>
                <w:b w:val="false"/>
                <w:i w:val="false"/>
                <w:color w:val="000000"/>
                <w:sz w:val="20"/>
              </w:rPr>
              <w:t>
Білімдер:</w:t>
            </w:r>
          </w:p>
          <w:bookmarkEnd w:id="2840"/>
          <w:p>
            <w:pPr>
              <w:spacing w:after="20"/>
              <w:ind w:left="20"/>
              <w:jc w:val="both"/>
            </w:pPr>
            <w:r>
              <w:rPr>
                <w:rFonts w:ascii="Times New Roman"/>
                <w:b w:val="false"/>
                <w:i w:val="false"/>
                <w:color w:val="000000"/>
                <w:sz w:val="20"/>
              </w:rPr>
              <w:t>
</w:t>
            </w:r>
            <w:r>
              <w:rPr>
                <w:rFonts w:ascii="Times New Roman"/>
                <w:b w:val="false"/>
                <w:i w:val="false"/>
                <w:color w:val="000000"/>
                <w:sz w:val="20"/>
              </w:rPr>
              <w:t>1. Қоректік ортаны жобалау қағидаттары (оқшаулау, байыту, сәйкестендіру).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Қоректік орталарды бөлу, сәйкестендіру, саралау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Әртүрлі дақылдарды түрішілік типтеу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Бактериялардың қазіргі классификациясының қағидаттары.</w:t>
            </w:r>
          </w:p>
          <w:p>
            <w:pPr>
              <w:spacing w:after="20"/>
              <w:ind w:left="20"/>
              <w:jc w:val="both"/>
            </w:pPr>
            <w:r>
              <w:rPr>
                <w:rFonts w:ascii="Times New Roman"/>
                <w:b w:val="false"/>
                <w:i w:val="false"/>
                <w:color w:val="000000"/>
                <w:sz w:val="20"/>
              </w:rPr>
              <w:t>
5. Цифрлық жүйелер мен мәліметтер базасы.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0" w:id="2841"/>
          <w:p>
            <w:pPr>
              <w:spacing w:after="20"/>
              <w:ind w:left="20"/>
              <w:jc w:val="both"/>
            </w:pPr>
            <w:r>
              <w:rPr>
                <w:rFonts w:ascii="Times New Roman"/>
                <w:b w:val="false"/>
                <w:i w:val="false"/>
                <w:color w:val="000000"/>
                <w:sz w:val="20"/>
              </w:rPr>
              <w:t>
Дағды 3:</w:t>
            </w:r>
          </w:p>
          <w:bookmarkEnd w:id="2841"/>
          <w:p>
            <w:pPr>
              <w:spacing w:after="20"/>
              <w:ind w:left="20"/>
              <w:jc w:val="both"/>
            </w:pPr>
            <w:r>
              <w:rPr>
                <w:rFonts w:ascii="Times New Roman"/>
                <w:b w:val="false"/>
                <w:i w:val="false"/>
                <w:color w:val="000000"/>
                <w:sz w:val="20"/>
              </w:rPr>
              <w:t>
Өршудің эпидемиологиясын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1" w:id="2842"/>
          <w:p>
            <w:pPr>
              <w:spacing w:after="20"/>
              <w:ind w:left="20"/>
              <w:jc w:val="both"/>
            </w:pPr>
            <w:r>
              <w:rPr>
                <w:rFonts w:ascii="Times New Roman"/>
                <w:b w:val="false"/>
                <w:i w:val="false"/>
                <w:color w:val="000000"/>
                <w:sz w:val="20"/>
              </w:rPr>
              <w:t>
Машықтар:</w:t>
            </w:r>
          </w:p>
          <w:bookmarkEnd w:id="2842"/>
          <w:p>
            <w:pPr>
              <w:spacing w:after="20"/>
              <w:ind w:left="20"/>
              <w:jc w:val="both"/>
            </w:pPr>
            <w:r>
              <w:rPr>
                <w:rFonts w:ascii="Times New Roman"/>
                <w:b w:val="false"/>
                <w:i w:val="false"/>
                <w:color w:val="000000"/>
                <w:sz w:val="20"/>
              </w:rPr>
              <w:t>
</w:t>
            </w:r>
            <w:r>
              <w:rPr>
                <w:rFonts w:ascii="Times New Roman"/>
                <w:b w:val="false"/>
                <w:i w:val="false"/>
                <w:color w:val="000000"/>
                <w:sz w:val="20"/>
              </w:rPr>
              <w:t>1. Медициналық ұйымдарда қоздырғыштар айналымының микробтық мониторингін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Деректерді жинауды, алынған бактериологиялық зерттеу нәтижелерін талдау мен түсіндіруді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ұйымдарда тіркелген нозологиялық нысандардың тізбесіне сәйкес МККБИ этиологиялық құрылымын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"Шынайы" МККБИ мағынасын ашу үшін түр ішіндегі типтеудің белгілі әдістерін пайдалана отырып, "госпитальдық" штаммды бөліп алу.</w:t>
            </w:r>
          </w:p>
          <w:p>
            <w:pPr>
              <w:spacing w:after="20"/>
              <w:ind w:left="20"/>
              <w:jc w:val="both"/>
            </w:pPr>
            <w:r>
              <w:rPr>
                <w:rFonts w:ascii="Times New Roman"/>
                <w:b w:val="false"/>
                <w:i w:val="false"/>
                <w:color w:val="000000"/>
                <w:sz w:val="20"/>
              </w:rPr>
              <w:t>
5. МККБИ профилактикасы үшін инфекциялық бақылау әдістерін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6" w:id="2843"/>
          <w:p>
            <w:pPr>
              <w:spacing w:after="20"/>
              <w:ind w:left="20"/>
              <w:jc w:val="both"/>
            </w:pPr>
            <w:r>
              <w:rPr>
                <w:rFonts w:ascii="Times New Roman"/>
                <w:b w:val="false"/>
                <w:i w:val="false"/>
                <w:color w:val="000000"/>
                <w:sz w:val="20"/>
              </w:rPr>
              <w:t>
Білімдер:</w:t>
            </w:r>
          </w:p>
          <w:bookmarkEnd w:id="2843"/>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процестің қолданбалы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Әлеуметтік, демографиялық және экологиялық ерекшеліктерді ескере отырып, бактериялық инфекциялардың эпидемиялық процесінің қазіргі заманғы заңдылықтарын.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Микробиология мамандығының қолданбалы сипатын ескере отырып, клиникалық диагностиканың микробиологиялық қағидаттарын.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Патогендігі 2-4 топтағы қоздырғыштармен жұмыс істеудің эпидемияға қарсы режимінің талаптары.</w:t>
            </w:r>
          </w:p>
          <w:p>
            <w:pPr>
              <w:spacing w:after="20"/>
              <w:ind w:left="20"/>
              <w:jc w:val="both"/>
            </w:pPr>
            <w:r>
              <w:rPr>
                <w:rFonts w:ascii="Times New Roman"/>
                <w:b w:val="false"/>
                <w:i w:val="false"/>
                <w:color w:val="000000"/>
                <w:sz w:val="20"/>
              </w:rPr>
              <w:t>
5. Бактериологиялық зертханаларды ұйымдастыруға және орналастыруға қойылатын талаптарды.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1" w:id="2844"/>
          <w:p>
            <w:pPr>
              <w:spacing w:after="20"/>
              <w:ind w:left="20"/>
              <w:jc w:val="both"/>
            </w:pPr>
            <w:r>
              <w:rPr>
                <w:rFonts w:ascii="Times New Roman"/>
                <w:b w:val="false"/>
                <w:i w:val="false"/>
                <w:color w:val="000000"/>
                <w:sz w:val="20"/>
              </w:rPr>
              <w:t>
Еңбек функциясы 2:</w:t>
            </w:r>
          </w:p>
          <w:bookmarkEnd w:id="2844"/>
          <w:p>
            <w:pPr>
              <w:spacing w:after="20"/>
              <w:ind w:left="20"/>
              <w:jc w:val="both"/>
            </w:pPr>
            <w:r>
              <w:rPr>
                <w:rFonts w:ascii="Times New Roman"/>
                <w:b w:val="false"/>
                <w:i w:val="false"/>
                <w:color w:val="000000"/>
                <w:sz w:val="20"/>
              </w:rPr>
              <w:t>
Микроорганизмдерді серологиялық анықтау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2" w:id="2845"/>
          <w:p>
            <w:pPr>
              <w:spacing w:after="20"/>
              <w:ind w:left="20"/>
              <w:jc w:val="both"/>
            </w:pPr>
            <w:r>
              <w:rPr>
                <w:rFonts w:ascii="Times New Roman"/>
                <w:b w:val="false"/>
                <w:i w:val="false"/>
                <w:color w:val="000000"/>
                <w:sz w:val="20"/>
              </w:rPr>
              <w:t>
Дағды 1:</w:t>
            </w:r>
          </w:p>
          <w:bookmarkEnd w:id="2845"/>
          <w:p>
            <w:pPr>
              <w:spacing w:after="20"/>
              <w:ind w:left="20"/>
              <w:jc w:val="both"/>
            </w:pPr>
            <w:r>
              <w:rPr>
                <w:rFonts w:ascii="Times New Roman"/>
                <w:b w:val="false"/>
                <w:i w:val="false"/>
                <w:color w:val="000000"/>
                <w:sz w:val="20"/>
              </w:rPr>
              <w:t>
Диагностикалық қызметтердің ережелері мен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3" w:id="2846"/>
          <w:p>
            <w:pPr>
              <w:spacing w:after="20"/>
              <w:ind w:left="20"/>
              <w:jc w:val="both"/>
            </w:pPr>
            <w:r>
              <w:rPr>
                <w:rFonts w:ascii="Times New Roman"/>
                <w:b w:val="false"/>
                <w:i w:val="false"/>
                <w:color w:val="000000"/>
                <w:sz w:val="20"/>
              </w:rPr>
              <w:t>
Машықтар:</w:t>
            </w:r>
          </w:p>
          <w:bookmarkEnd w:id="2846"/>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талаптарға, санитариялық-эпидемиялық талаптарға және биоқауіпсіздік және биоқорғау жөніндегі қағидаларға сәйкес зертханалық зерттеулер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объектісін дайындауды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Зерттеуге жататын материалдың сипаты мен көлемін, оны алу мерзімдерін және сынамаларды алу мерзімдерін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Адамның биологиялық материалдарын және санитариялық-бактериологиялық зерттеулер үшін сыртқы орта объектілерінен алынған зерттеу материалдарын жинауды, айналымын, тасымалдауды, сақтауды және кәдеге жаратуды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 көп таралған аурулар бойынша зерттеулердің зертханалық мониторингі жоспарын әзірлеу.</w:t>
            </w:r>
          </w:p>
          <w:p>
            <w:pPr>
              <w:spacing w:after="20"/>
              <w:ind w:left="20"/>
              <w:jc w:val="both"/>
            </w:pPr>
            <w:r>
              <w:rPr>
                <w:rFonts w:ascii="Times New Roman"/>
                <w:b w:val="false"/>
                <w:i w:val="false"/>
                <w:color w:val="000000"/>
                <w:sz w:val="20"/>
              </w:rPr>
              <w:t>
6. Есепке алу-есеп беру медициналық құжаттаманы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9" w:id="2847"/>
          <w:p>
            <w:pPr>
              <w:spacing w:after="20"/>
              <w:ind w:left="20"/>
              <w:jc w:val="both"/>
            </w:pPr>
            <w:r>
              <w:rPr>
                <w:rFonts w:ascii="Times New Roman"/>
                <w:b w:val="false"/>
                <w:i w:val="false"/>
                <w:color w:val="000000"/>
                <w:sz w:val="20"/>
              </w:rPr>
              <w:t>
Білімдер:</w:t>
            </w:r>
          </w:p>
          <w:bookmarkEnd w:id="2847"/>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зертхананың сапа менеджменті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Жалпы, жеке және санитариялық бактериология, эпидемиология, бактериялық аурулардың алдын алу және бақылау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Серологиялық диагностика әдістері.</w:t>
            </w:r>
          </w:p>
          <w:p>
            <w:pPr>
              <w:spacing w:after="20"/>
              <w:ind w:left="20"/>
              <w:jc w:val="both"/>
            </w:pPr>
            <w:r>
              <w:rPr>
                <w:rFonts w:ascii="Times New Roman"/>
                <w:b w:val="false"/>
                <w:i w:val="false"/>
                <w:color w:val="000000"/>
                <w:sz w:val="20"/>
              </w:rPr>
              <w:t>
6. Зертханаларды материалдық-техникалық жарақтандыруды перспективалық дамытуды жоспарлау, диагностикалық қызметтер көлемі бойынша ұсынымдар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5" w:id="2848"/>
          <w:p>
            <w:pPr>
              <w:spacing w:after="20"/>
              <w:ind w:left="20"/>
              <w:jc w:val="both"/>
            </w:pPr>
            <w:r>
              <w:rPr>
                <w:rFonts w:ascii="Times New Roman"/>
                <w:b w:val="false"/>
                <w:i w:val="false"/>
                <w:color w:val="000000"/>
                <w:sz w:val="20"/>
              </w:rPr>
              <w:t>
Дағды 2:</w:t>
            </w:r>
          </w:p>
          <w:bookmarkEnd w:id="2848"/>
          <w:p>
            <w:pPr>
              <w:spacing w:after="20"/>
              <w:ind w:left="20"/>
              <w:jc w:val="both"/>
            </w:pPr>
            <w:r>
              <w:rPr>
                <w:rFonts w:ascii="Times New Roman"/>
                <w:b w:val="false"/>
                <w:i w:val="false"/>
                <w:color w:val="000000"/>
                <w:sz w:val="20"/>
              </w:rPr>
              <w:t>
Микроорганизмдерді анықтау үшін серологиялық зерттеу әдістерін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6" w:id="2849"/>
          <w:p>
            <w:pPr>
              <w:spacing w:after="20"/>
              <w:ind w:left="20"/>
              <w:jc w:val="both"/>
            </w:pPr>
            <w:r>
              <w:rPr>
                <w:rFonts w:ascii="Times New Roman"/>
                <w:b w:val="false"/>
                <w:i w:val="false"/>
                <w:color w:val="000000"/>
                <w:sz w:val="20"/>
              </w:rPr>
              <w:t>
Машықтар:</w:t>
            </w:r>
          </w:p>
          <w:bookmarkEnd w:id="2849"/>
          <w:p>
            <w:pPr>
              <w:spacing w:after="20"/>
              <w:ind w:left="20"/>
              <w:jc w:val="both"/>
            </w:pPr>
            <w:r>
              <w:rPr>
                <w:rFonts w:ascii="Times New Roman"/>
                <w:b w:val="false"/>
                <w:i w:val="false"/>
                <w:color w:val="000000"/>
                <w:sz w:val="20"/>
              </w:rPr>
              <w:t>
</w:t>
            </w:r>
            <w:r>
              <w:rPr>
                <w:rFonts w:ascii="Times New Roman"/>
                <w:b w:val="false"/>
                <w:i w:val="false"/>
                <w:color w:val="000000"/>
                <w:sz w:val="20"/>
              </w:rPr>
              <w:t>1. Микроорганизмнің бөлінген өсіріндісін серологиялық сәйкестендіруді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Бөлінген штаммдарды фаготиптеуді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Науқастың сарысуындағы ерекше антиденелерді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Жұқпалы аурулар жағдайларын және олар бойынша есеп жүргізу ережелерін тіркеу, есепке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5. Клиникалық бактериологиялық және санитариялық-бактериологиялық зерттеулердің нәтижелерін түсіндіруге және талдау.</w:t>
            </w:r>
          </w:p>
          <w:p>
            <w:pPr>
              <w:spacing w:after="20"/>
              <w:ind w:left="20"/>
              <w:jc w:val="both"/>
            </w:pPr>
            <w:r>
              <w:rPr>
                <w:rFonts w:ascii="Times New Roman"/>
                <w:b w:val="false"/>
                <w:i w:val="false"/>
                <w:color w:val="000000"/>
                <w:sz w:val="20"/>
              </w:rPr>
              <w:t>
6. Цифрлық жүйелермен (медициналық, зертханалық) және интернет-ресурстармен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2" w:id="2850"/>
          <w:p>
            <w:pPr>
              <w:spacing w:after="20"/>
              <w:ind w:left="20"/>
              <w:jc w:val="both"/>
            </w:pPr>
            <w:r>
              <w:rPr>
                <w:rFonts w:ascii="Times New Roman"/>
                <w:b w:val="false"/>
                <w:i w:val="false"/>
                <w:color w:val="000000"/>
                <w:sz w:val="20"/>
              </w:rPr>
              <w:t>
Білімдер:</w:t>
            </w:r>
          </w:p>
          <w:bookmarkEnd w:id="2850"/>
          <w:p>
            <w:pPr>
              <w:spacing w:after="20"/>
              <w:ind w:left="20"/>
              <w:jc w:val="both"/>
            </w:pPr>
            <w:r>
              <w:rPr>
                <w:rFonts w:ascii="Times New Roman"/>
                <w:b w:val="false"/>
                <w:i w:val="false"/>
                <w:color w:val="000000"/>
                <w:sz w:val="20"/>
              </w:rPr>
              <w:t>
</w:t>
            </w:r>
            <w:r>
              <w:rPr>
                <w:rFonts w:ascii="Times New Roman"/>
                <w:b w:val="false"/>
                <w:i w:val="false"/>
                <w:color w:val="000000"/>
                <w:sz w:val="20"/>
              </w:rPr>
              <w:t>1. Инфекциялық аурулар қоздырғыштарын серологиялық сәйкестендіру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жеке және санитариялық бактериологияның, эпидемиологияның, бактериялық аурулардың алдын алу және оларға қарсы күрестің негіздерін.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Таралған инфекциялық аурулардың этиологиясы, патогенезі, жіктелуі, клиникалық көріністері, диагностикасы.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Серологиялық диагностика әдістерін.</w:t>
            </w:r>
          </w:p>
          <w:p>
            <w:pPr>
              <w:spacing w:after="20"/>
              <w:ind w:left="20"/>
              <w:jc w:val="both"/>
            </w:pPr>
            <w:r>
              <w:rPr>
                <w:rFonts w:ascii="Times New Roman"/>
                <w:b w:val="false"/>
                <w:i w:val="false"/>
                <w:color w:val="000000"/>
                <w:sz w:val="20"/>
              </w:rPr>
              <w:t>
5. Инфекциялық және инфекциялық емес патология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7" w:id="2851"/>
          <w:p>
            <w:pPr>
              <w:spacing w:after="20"/>
              <w:ind w:left="20"/>
              <w:jc w:val="both"/>
            </w:pPr>
            <w:r>
              <w:rPr>
                <w:rFonts w:ascii="Times New Roman"/>
                <w:b w:val="false"/>
                <w:i w:val="false"/>
                <w:color w:val="000000"/>
                <w:sz w:val="20"/>
              </w:rPr>
              <w:t>
Қосымша еңбек функциясы 1:</w:t>
            </w:r>
          </w:p>
          <w:bookmarkEnd w:id="2851"/>
          <w:p>
            <w:pPr>
              <w:spacing w:after="20"/>
              <w:ind w:left="20"/>
              <w:jc w:val="both"/>
            </w:pPr>
            <w:r>
              <w:rPr>
                <w:rFonts w:ascii="Times New Roman"/>
                <w:b w:val="false"/>
                <w:i w:val="false"/>
                <w:color w:val="000000"/>
                <w:sz w:val="20"/>
              </w:rPr>
              <w:t>
Зертханалық зерттеулердің сапасын қамтамасыз ету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8" w:id="2852"/>
          <w:p>
            <w:pPr>
              <w:spacing w:after="20"/>
              <w:ind w:left="20"/>
              <w:jc w:val="both"/>
            </w:pPr>
            <w:r>
              <w:rPr>
                <w:rFonts w:ascii="Times New Roman"/>
                <w:b w:val="false"/>
                <w:i w:val="false"/>
                <w:color w:val="000000"/>
                <w:sz w:val="20"/>
              </w:rPr>
              <w:t>
Дағды 1:</w:t>
            </w:r>
          </w:p>
          <w:bookmarkEnd w:id="2852"/>
          <w:p>
            <w:pPr>
              <w:spacing w:after="20"/>
              <w:ind w:left="20"/>
              <w:jc w:val="both"/>
            </w:pPr>
            <w:r>
              <w:rPr>
                <w:rFonts w:ascii="Times New Roman"/>
                <w:b w:val="false"/>
                <w:i w:val="false"/>
                <w:color w:val="000000"/>
                <w:sz w:val="20"/>
              </w:rPr>
              <w:t>
Зертханалық зерттеулердің сапасын қамтамасыз ету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9" w:id="2853"/>
          <w:p>
            <w:pPr>
              <w:spacing w:after="20"/>
              <w:ind w:left="20"/>
              <w:jc w:val="both"/>
            </w:pPr>
            <w:r>
              <w:rPr>
                <w:rFonts w:ascii="Times New Roman"/>
                <w:b w:val="false"/>
                <w:i w:val="false"/>
                <w:color w:val="000000"/>
                <w:sz w:val="20"/>
              </w:rPr>
              <w:t>
Машықтар:</w:t>
            </w:r>
          </w:p>
          <w:bookmarkEnd w:id="2853"/>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әдістерінің аналитикалық сенімділігін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Ішінде зертханалық сапаны бақылауды ұйымдастыру және жүргізу; талдамалық жүйені валидациялауды және (немесе) верификациялауды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Өлшеулердің аналитикалық жүйесін және метрологиялық қадағалануын калибрлеуді жүргізу; өлшеулердің белгісіздігін есептеуді жүргізу.</w:t>
            </w:r>
          </w:p>
          <w:p>
            <w:pPr>
              <w:spacing w:after="20"/>
              <w:ind w:left="20"/>
              <w:jc w:val="both"/>
            </w:pPr>
            <w:r>
              <w:rPr>
                <w:rFonts w:ascii="Times New Roman"/>
                <w:b w:val="false"/>
                <w:i w:val="false"/>
                <w:color w:val="000000"/>
                <w:sz w:val="20"/>
              </w:rPr>
              <w:t>
4 Өлшеу нәтижелерінің дәлдігі мен қайталануын бағалауды жүргізу; сапаны сыртқы бағалауды, оның ішінде клиникалық зертханалық зерттеулердің зертханааралық салыстырмалы сынақтарын жүргізу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2854"/>
          <w:p>
            <w:pPr>
              <w:spacing w:after="20"/>
              <w:ind w:left="20"/>
              <w:jc w:val="both"/>
            </w:pPr>
            <w:r>
              <w:rPr>
                <w:rFonts w:ascii="Times New Roman"/>
                <w:b w:val="false"/>
                <w:i w:val="false"/>
                <w:color w:val="000000"/>
                <w:sz w:val="20"/>
              </w:rPr>
              <w:t>
Білімдер:</w:t>
            </w:r>
          </w:p>
          <w:bookmarkEnd w:id="2854"/>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ұлттық және халықаралық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зертхананың сапа менеджменті жүйесін басқару негіздері.</w:t>
            </w:r>
          </w:p>
          <w:p>
            <w:pPr>
              <w:spacing w:after="20"/>
              <w:ind w:left="20"/>
              <w:jc w:val="both"/>
            </w:pPr>
            <w:r>
              <w:rPr>
                <w:rFonts w:ascii="Times New Roman"/>
                <w:b w:val="false"/>
                <w:i w:val="false"/>
                <w:color w:val="000000"/>
                <w:sz w:val="20"/>
              </w:rPr>
              <w:t>
3. Зертханалық диагностикада аналитикалық сапаны бақылау алгоритмі.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6" w:id="2855"/>
          <w:p>
            <w:pPr>
              <w:spacing w:after="20"/>
              <w:ind w:left="20"/>
              <w:jc w:val="both"/>
            </w:pPr>
            <w:r>
              <w:rPr>
                <w:rFonts w:ascii="Times New Roman"/>
                <w:b w:val="false"/>
                <w:i w:val="false"/>
                <w:color w:val="000000"/>
                <w:sz w:val="20"/>
              </w:rPr>
              <w:t>
Дағды 2:</w:t>
            </w:r>
          </w:p>
          <w:bookmarkEnd w:id="2855"/>
          <w:p>
            <w:pPr>
              <w:spacing w:after="20"/>
              <w:ind w:left="20"/>
              <w:jc w:val="both"/>
            </w:pPr>
            <w:r>
              <w:rPr>
                <w:rFonts w:ascii="Times New Roman"/>
                <w:b w:val="false"/>
                <w:i w:val="false"/>
                <w:color w:val="000000"/>
                <w:sz w:val="20"/>
              </w:rPr>
              <w:t>
Сапаны бақылаудағы бұзушылықтарды жою бойынша түзету және алдын алу іс-шараларын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7" w:id="2856"/>
          <w:p>
            <w:pPr>
              <w:spacing w:after="20"/>
              <w:ind w:left="20"/>
              <w:jc w:val="both"/>
            </w:pPr>
            <w:r>
              <w:rPr>
                <w:rFonts w:ascii="Times New Roman"/>
                <w:b w:val="false"/>
                <w:i w:val="false"/>
                <w:color w:val="000000"/>
                <w:sz w:val="20"/>
              </w:rPr>
              <w:t>
Машықтар:</w:t>
            </w:r>
          </w:p>
          <w:bookmarkEnd w:id="2856"/>
          <w:p>
            <w:pPr>
              <w:spacing w:after="20"/>
              <w:ind w:left="20"/>
              <w:jc w:val="both"/>
            </w:pPr>
            <w:r>
              <w:rPr>
                <w:rFonts w:ascii="Times New Roman"/>
                <w:b w:val="false"/>
                <w:i w:val="false"/>
                <w:color w:val="000000"/>
                <w:sz w:val="20"/>
              </w:rPr>
              <w:t>
</w:t>
            </w:r>
            <w:r>
              <w:rPr>
                <w:rFonts w:ascii="Times New Roman"/>
                <w:b w:val="false"/>
                <w:i w:val="false"/>
                <w:color w:val="000000"/>
                <w:sz w:val="20"/>
              </w:rPr>
              <w:t>1. Анықталған бұзушылықтарды жою және олардың түпкілікті себептерін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Анықталған ақаулар мен сәйкессіздіктерді жою үшін түзету шараларын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Бұзушылықтардың қайталануын болдырмау мақсатында алдын алу іс-қимылдарын жоспарлау және іске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Қабылданған іс-шаралардың тиімділігін бағалау және қажетті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Анықталған бұзушылықтар, қабылданған шаралар мен бақылау нәтижелері бойынша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Сапаны жақсартуға кешенді көзқарасты қамтамасыз ету үшін басқа бөлімшелермен өзара әрекеттесуді үйлестіру.</w:t>
            </w:r>
          </w:p>
          <w:p>
            <w:pPr>
              <w:spacing w:after="20"/>
              <w:ind w:left="20"/>
              <w:jc w:val="both"/>
            </w:pPr>
            <w:r>
              <w:rPr>
                <w:rFonts w:ascii="Times New Roman"/>
                <w:b w:val="false"/>
                <w:i w:val="false"/>
                <w:color w:val="000000"/>
                <w:sz w:val="20"/>
              </w:rPr>
              <w:t>
7. Қызметкерлерді анықталған мәселелер және олардың алдын алу жолдары туралы оқыту және хабардар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4" w:id="2857"/>
          <w:p>
            <w:pPr>
              <w:spacing w:after="20"/>
              <w:ind w:left="20"/>
              <w:jc w:val="both"/>
            </w:pPr>
            <w:r>
              <w:rPr>
                <w:rFonts w:ascii="Times New Roman"/>
                <w:b w:val="false"/>
                <w:i w:val="false"/>
                <w:color w:val="000000"/>
                <w:sz w:val="20"/>
              </w:rPr>
              <w:t>
Білімдер:</w:t>
            </w:r>
          </w:p>
          <w:bookmarkEnd w:id="2857"/>
          <w:p>
            <w:pPr>
              <w:spacing w:after="20"/>
              <w:ind w:left="20"/>
              <w:jc w:val="both"/>
            </w:pPr>
            <w:r>
              <w:rPr>
                <w:rFonts w:ascii="Times New Roman"/>
                <w:b w:val="false"/>
                <w:i w:val="false"/>
                <w:color w:val="000000"/>
                <w:sz w:val="20"/>
              </w:rPr>
              <w:t>
</w:t>
            </w:r>
            <w:r>
              <w:rPr>
                <w:rFonts w:ascii="Times New Roman"/>
                <w:b w:val="false"/>
                <w:i w:val="false"/>
                <w:color w:val="000000"/>
                <w:sz w:val="20"/>
              </w:rPr>
              <w:t>1. Сапа менеджменті жүйесінің негіздері және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Сәйкессіздіктердің себептерін талдау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Сапаны бақылау процесіндегі бұзушылықтарды анықтау және құжаттау рәсімдері.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Түзету және алдын алу ic-қимылдарын әзірлеу және енгізу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Қабылданған іс-шаралардың тиімділігін бағалау және олардың орындалуын бақылау әдістері.</w:t>
            </w:r>
          </w:p>
          <w:p>
            <w:pPr>
              <w:spacing w:after="20"/>
              <w:ind w:left="20"/>
              <w:jc w:val="both"/>
            </w:pPr>
            <w:r>
              <w:rPr>
                <w:rFonts w:ascii="Times New Roman"/>
                <w:b w:val="false"/>
                <w:i w:val="false"/>
                <w:color w:val="000000"/>
                <w:sz w:val="20"/>
              </w:rPr>
              <w:t>
6. Сапа бойынша құжаттаманы және есептілікті жүргізу ережесі.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0" w:id="2858"/>
          <w:p>
            <w:pPr>
              <w:spacing w:after="20"/>
              <w:ind w:left="20"/>
              <w:jc w:val="both"/>
            </w:pPr>
            <w:r>
              <w:rPr>
                <w:rFonts w:ascii="Times New Roman"/>
                <w:b w:val="false"/>
                <w:i w:val="false"/>
                <w:color w:val="000000"/>
                <w:sz w:val="20"/>
              </w:rPr>
              <w:t>
Қосымша еңбек функциясы 2:</w:t>
            </w:r>
          </w:p>
          <w:bookmarkEnd w:id="2858"/>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1" w:id="2859"/>
          <w:p>
            <w:pPr>
              <w:spacing w:after="20"/>
              <w:ind w:left="20"/>
              <w:jc w:val="both"/>
            </w:pPr>
            <w:r>
              <w:rPr>
                <w:rFonts w:ascii="Times New Roman"/>
                <w:b w:val="false"/>
                <w:i w:val="false"/>
                <w:color w:val="000000"/>
                <w:sz w:val="20"/>
              </w:rPr>
              <w:t>
Дағды 1:</w:t>
            </w:r>
          </w:p>
          <w:bookmarkEnd w:id="2859"/>
          <w:p>
            <w:pPr>
              <w:spacing w:after="20"/>
              <w:ind w:left="20"/>
              <w:jc w:val="both"/>
            </w:pPr>
            <w:r>
              <w:rPr>
                <w:rFonts w:ascii="Times New Roman"/>
                <w:b w:val="false"/>
                <w:i w:val="false"/>
                <w:color w:val="000000"/>
                <w:sz w:val="20"/>
              </w:rPr>
              <w:t>
Зерттеулер мен ғылыми жобаларға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2" w:id="2860"/>
          <w:p>
            <w:pPr>
              <w:spacing w:after="20"/>
              <w:ind w:left="20"/>
              <w:jc w:val="both"/>
            </w:pPr>
            <w:r>
              <w:rPr>
                <w:rFonts w:ascii="Times New Roman"/>
                <w:b w:val="false"/>
                <w:i w:val="false"/>
                <w:color w:val="000000"/>
                <w:sz w:val="20"/>
              </w:rPr>
              <w:t>
Машықтар:</w:t>
            </w:r>
          </w:p>
          <w:bookmarkEnd w:id="2860"/>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сұрақтарын тұжырымдау, гипотезаларды әзірлеу, деректерді жинау және талдау, статистикалық талдау жүргізу және зерттеу нәтижелерінен қорытынды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Зерттеуге қатысатын пациенттердің әділдік, ақпараттандырылған келісім, құпиялылық және құқықтары мен әл-ауқатын қорғау қағидаттарын сақтау.</w:t>
            </w:r>
          </w:p>
          <w:p>
            <w:pPr>
              <w:spacing w:after="20"/>
              <w:ind w:left="20"/>
              <w:jc w:val="both"/>
            </w:pPr>
            <w:r>
              <w:rPr>
                <w:rFonts w:ascii="Times New Roman"/>
                <w:b w:val="false"/>
                <w:i w:val="false"/>
                <w:color w:val="000000"/>
                <w:sz w:val="20"/>
              </w:rPr>
              <w:t>
3. Әдебиеттерді іздеу және талдау, зерттеу деректерін сыни бағалау; зерттеу жоспары мен дизайнын, әдіснаманы таңдауды, қосу және алып тастау критерийлерін анықтауды, деректерді жинау хаттамасы мен схемасын әзірлеуді қоса алғанда, зерттеуді жобалау дағдыларын меңгеру; зерттеу нәтижелерін жазбаша түрде ұсыну және ғылыми журналдарда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5" w:id="2861"/>
          <w:p>
            <w:pPr>
              <w:spacing w:after="20"/>
              <w:ind w:left="20"/>
              <w:jc w:val="both"/>
            </w:pPr>
            <w:r>
              <w:rPr>
                <w:rFonts w:ascii="Times New Roman"/>
                <w:b w:val="false"/>
                <w:i w:val="false"/>
                <w:color w:val="000000"/>
                <w:sz w:val="20"/>
              </w:rPr>
              <w:t>
Білімдер:</w:t>
            </w:r>
          </w:p>
          <w:bookmarkEnd w:id="2861"/>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 және ғылыми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зерттеулерімен байланысты этикалық қағидалар, реттеуші нормалар мен рәсімдері.</w:t>
            </w:r>
          </w:p>
          <w:p>
            <w:pPr>
              <w:spacing w:after="20"/>
              <w:ind w:left="20"/>
              <w:jc w:val="both"/>
            </w:pPr>
            <w:r>
              <w:rPr>
                <w:rFonts w:ascii="Times New Roman"/>
                <w:b w:val="false"/>
                <w:i w:val="false"/>
                <w:color w:val="000000"/>
                <w:sz w:val="20"/>
              </w:rPr>
              <w:t>
3. Статистикалық әдістер, деректерді өңдеу әдістері және нәтижелердің статистикалық маңыздылығын бағалау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8" w:id="2862"/>
          <w:p>
            <w:pPr>
              <w:spacing w:after="20"/>
              <w:ind w:left="20"/>
              <w:jc w:val="both"/>
            </w:pPr>
            <w:r>
              <w:rPr>
                <w:rFonts w:ascii="Times New Roman"/>
                <w:b w:val="false"/>
                <w:i w:val="false"/>
                <w:color w:val="000000"/>
                <w:sz w:val="20"/>
              </w:rPr>
              <w:t>
Дағды 2:</w:t>
            </w:r>
          </w:p>
          <w:bookmarkEnd w:id="2862"/>
          <w:p>
            <w:pPr>
              <w:spacing w:after="20"/>
              <w:ind w:left="20"/>
              <w:jc w:val="both"/>
            </w:pPr>
            <w:r>
              <w:rPr>
                <w:rFonts w:ascii="Times New Roman"/>
                <w:b w:val="false"/>
                <w:i w:val="false"/>
                <w:color w:val="000000"/>
                <w:sz w:val="20"/>
              </w:rPr>
              <w:t>
Зерттеу нәтижелерін ғылыми журналдарда мақаламен жариялау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9" w:id="2863"/>
          <w:p>
            <w:pPr>
              <w:spacing w:after="20"/>
              <w:ind w:left="20"/>
              <w:jc w:val="both"/>
            </w:pPr>
            <w:r>
              <w:rPr>
                <w:rFonts w:ascii="Times New Roman"/>
                <w:b w:val="false"/>
                <w:i w:val="false"/>
                <w:color w:val="000000"/>
                <w:sz w:val="20"/>
              </w:rPr>
              <w:t>
Машықтар:</w:t>
            </w:r>
          </w:p>
          <w:bookmarkEnd w:id="2863"/>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жоспары мен дизайнын, әдіснаманы таңдауды, енгізу және шығару критерийлерін айқындауды, деректерді жинау хаттамасы мен схемасын әзірлеуді қоса алғанда, зерттеулерді жобалау дағдыларын меңгеру.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зерттеулер нәтижелерінің деректерін жинау, талдау және түсіндіру.</w:t>
            </w:r>
          </w:p>
          <w:p>
            <w:pPr>
              <w:spacing w:after="20"/>
              <w:ind w:left="20"/>
              <w:jc w:val="both"/>
            </w:pPr>
            <w:r>
              <w:rPr>
                <w:rFonts w:ascii="Times New Roman"/>
                <w:b w:val="false"/>
                <w:i w:val="false"/>
                <w:color w:val="000000"/>
                <w:sz w:val="20"/>
              </w:rPr>
              <w:t>
3. Зерттеу нәтижелерін жазбаша түрде ұсыну және ғылыми журналдарда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2" w:id="2864"/>
          <w:p>
            <w:pPr>
              <w:spacing w:after="20"/>
              <w:ind w:left="20"/>
              <w:jc w:val="both"/>
            </w:pPr>
            <w:r>
              <w:rPr>
                <w:rFonts w:ascii="Times New Roman"/>
                <w:b w:val="false"/>
                <w:i w:val="false"/>
                <w:color w:val="000000"/>
                <w:sz w:val="20"/>
              </w:rPr>
              <w:t>
Білімдер:</w:t>
            </w:r>
          </w:p>
          <w:bookmarkEnd w:id="2864"/>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зерттеуді жүргізу кезеңдері: жоспарлау, деректерді жинау, талдау, түсіндіру, қорытындылар,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нәтижелерді визуализациялау және ұсыну әдістері, статистикалық бағдарламаларды пайдалану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Алынған ғылыми деректерді түсіндіру ережесі.</w:t>
            </w:r>
          </w:p>
          <w:p>
            <w:pPr>
              <w:spacing w:after="20"/>
              <w:ind w:left="20"/>
              <w:jc w:val="both"/>
            </w:pPr>
            <w:r>
              <w:rPr>
                <w:rFonts w:ascii="Times New Roman"/>
                <w:b w:val="false"/>
                <w:i w:val="false"/>
                <w:color w:val="000000"/>
                <w:sz w:val="20"/>
              </w:rPr>
              <w:t>
3. Ғылыми әдебиеттер мен дереккөздерді талдау; ғылыми қорытынды дайындау және ғылыми есеп, мақала, тезистер, презентация түрінде жариялау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6" w:id="2865"/>
          <w:p>
            <w:pPr>
              <w:spacing w:after="20"/>
              <w:ind w:left="20"/>
              <w:jc w:val="both"/>
            </w:pPr>
            <w:r>
              <w:rPr>
                <w:rFonts w:ascii="Times New Roman"/>
                <w:b w:val="false"/>
                <w:i w:val="false"/>
                <w:color w:val="000000"/>
                <w:sz w:val="20"/>
              </w:rPr>
              <w:t>
Жауапкершілік</w:t>
            </w:r>
          </w:p>
          <w:bookmarkEnd w:id="2865"/>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(тәлімгерлік,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Көшбасшылық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Кәсіптің карточкасы "7.3 Коммуналдық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Коммуналдық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3" w:id="2866"/>
          <w:p>
            <w:pPr>
              <w:spacing w:after="20"/>
              <w:ind w:left="20"/>
              <w:jc w:val="both"/>
            </w:pPr>
            <w:r>
              <w:rPr>
                <w:rFonts w:ascii="Times New Roman"/>
                <w:b w:val="false"/>
                <w:i w:val="false"/>
                <w:color w:val="000000"/>
                <w:sz w:val="20"/>
              </w:rPr>
              <w:t>
Білім деңгейі:</w:t>
            </w:r>
          </w:p>
          <w:bookmarkEnd w:id="2866"/>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4" w:id="2867"/>
          <w:p>
            <w:pPr>
              <w:spacing w:after="20"/>
              <w:ind w:left="20"/>
              <w:jc w:val="both"/>
            </w:pPr>
            <w:r>
              <w:rPr>
                <w:rFonts w:ascii="Times New Roman"/>
                <w:b w:val="false"/>
                <w:i w:val="false"/>
                <w:color w:val="000000"/>
                <w:sz w:val="20"/>
              </w:rPr>
              <w:t>
Мамандық:</w:t>
            </w:r>
          </w:p>
          <w:bookmarkEnd w:id="2867"/>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5" w:id="2868"/>
          <w:p>
            <w:pPr>
              <w:spacing w:after="20"/>
              <w:ind w:left="20"/>
              <w:jc w:val="both"/>
            </w:pPr>
            <w:r>
              <w:rPr>
                <w:rFonts w:ascii="Times New Roman"/>
                <w:b w:val="false"/>
                <w:i w:val="false"/>
                <w:color w:val="000000"/>
                <w:sz w:val="20"/>
              </w:rPr>
              <w:t>
Біліктілік:</w:t>
            </w:r>
          </w:p>
          <w:bookmarkEnd w:id="2868"/>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2269-2 - Санитариялық-эпидемиологиялық қызметтің дәрігерлері және кәсіби мамандар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халқының санитариялық-эпидемиологиялық салауаттылығын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6" w:id="2869"/>
          <w:p>
            <w:pPr>
              <w:spacing w:after="20"/>
              <w:ind w:left="20"/>
              <w:jc w:val="both"/>
            </w:pPr>
            <w:r>
              <w:rPr>
                <w:rFonts w:ascii="Times New Roman"/>
                <w:b w:val="false"/>
                <w:i w:val="false"/>
                <w:color w:val="000000"/>
                <w:sz w:val="20"/>
              </w:rPr>
              <w:t>
1. Халықтың денсаулығын нығайту жөніндегі бағдарламаларды әзірлейді және іске асырады</w:t>
            </w:r>
          </w:p>
          <w:bookmarkEnd w:id="2869"/>
          <w:p>
            <w:pPr>
              <w:spacing w:after="20"/>
              <w:ind w:left="20"/>
              <w:jc w:val="both"/>
            </w:pPr>
            <w:r>
              <w:rPr>
                <w:rFonts w:ascii="Times New Roman"/>
                <w:b w:val="false"/>
                <w:i w:val="false"/>
                <w:color w:val="000000"/>
                <w:sz w:val="20"/>
              </w:rPr>
              <w:t>
2. Коммуналдық гигиена саласындағы санитариялық-гигиеналық және санитариялық-эпидемиологиялық профилактикалық іс-шараларды жоспарлайды және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Зерттеулерді ұйымдастыру және жүргізу, ғылыми мақсаттарда практикалық тәжірибені қолдану.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7" w:id="2870"/>
          <w:p>
            <w:pPr>
              <w:spacing w:after="20"/>
              <w:ind w:left="20"/>
              <w:jc w:val="both"/>
            </w:pPr>
            <w:r>
              <w:rPr>
                <w:rFonts w:ascii="Times New Roman"/>
                <w:b w:val="false"/>
                <w:i w:val="false"/>
                <w:color w:val="000000"/>
                <w:sz w:val="20"/>
              </w:rPr>
              <w:t>
Еңбек функциясы 1:</w:t>
            </w:r>
          </w:p>
          <w:bookmarkEnd w:id="2870"/>
          <w:p>
            <w:pPr>
              <w:spacing w:after="20"/>
              <w:ind w:left="20"/>
              <w:jc w:val="both"/>
            </w:pPr>
            <w:r>
              <w:rPr>
                <w:rFonts w:ascii="Times New Roman"/>
                <w:b w:val="false"/>
                <w:i w:val="false"/>
                <w:color w:val="000000"/>
                <w:sz w:val="20"/>
              </w:rPr>
              <w:t>
Халықтың денсаулығын нығайту жөніндегі бағдарламаларды әзірлейді және іске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8" w:id="2871"/>
          <w:p>
            <w:pPr>
              <w:spacing w:after="20"/>
              <w:ind w:left="20"/>
              <w:jc w:val="both"/>
            </w:pPr>
            <w:r>
              <w:rPr>
                <w:rFonts w:ascii="Times New Roman"/>
                <w:b w:val="false"/>
                <w:i w:val="false"/>
                <w:color w:val="000000"/>
                <w:sz w:val="20"/>
              </w:rPr>
              <w:t>
Дағды 1:</w:t>
            </w:r>
          </w:p>
          <w:bookmarkEnd w:id="2871"/>
          <w:p>
            <w:pPr>
              <w:spacing w:after="20"/>
              <w:ind w:left="20"/>
              <w:jc w:val="both"/>
            </w:pPr>
            <w:r>
              <w:rPr>
                <w:rFonts w:ascii="Times New Roman"/>
                <w:b w:val="false"/>
                <w:i w:val="false"/>
                <w:color w:val="000000"/>
                <w:sz w:val="20"/>
              </w:rPr>
              <w:t>
Халықтың санитариялық-гигиеналық мәдениетін қалыптастыру бойынша іс-шараларды жоспарлайды және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9" w:id="2872"/>
          <w:p>
            <w:pPr>
              <w:spacing w:after="20"/>
              <w:ind w:left="20"/>
              <w:jc w:val="both"/>
            </w:pPr>
            <w:r>
              <w:rPr>
                <w:rFonts w:ascii="Times New Roman"/>
                <w:b w:val="false"/>
                <w:i w:val="false"/>
                <w:color w:val="000000"/>
                <w:sz w:val="20"/>
              </w:rPr>
              <w:t>
Машықтар:</w:t>
            </w:r>
          </w:p>
          <w:bookmarkEnd w:id="2872"/>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жоспарларын әзірлеу, қызмет көрсетілетін аумақтың коммуналдық гигиенасы мәселелері бойынша талдамалық анықтамалар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Ақпараттық-түсіндіру жұмыстарын жүзеге асыру, бұқаралық ақпарат құралдарында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сапасына ішкі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Адам ағзасына жаңа химиялық заттардың әсері бойынша санитариялық-эпидемиологиялық, гигиеналық және токсикологиялық сараптама жүргізу.</w:t>
            </w:r>
          </w:p>
          <w:p>
            <w:pPr>
              <w:spacing w:after="20"/>
              <w:ind w:left="20"/>
              <w:jc w:val="both"/>
            </w:pPr>
            <w:r>
              <w:rPr>
                <w:rFonts w:ascii="Times New Roman"/>
                <w:b w:val="false"/>
                <w:i w:val="false"/>
                <w:color w:val="000000"/>
                <w:sz w:val="20"/>
              </w:rPr>
              <w:t>
5. Коммуналдық объектілердің аппаратуралары мен жабдықтарын пайдалану бойынша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4" w:id="2873"/>
          <w:p>
            <w:pPr>
              <w:spacing w:after="20"/>
              <w:ind w:left="20"/>
              <w:jc w:val="both"/>
            </w:pPr>
            <w:r>
              <w:rPr>
                <w:rFonts w:ascii="Times New Roman"/>
                <w:b w:val="false"/>
                <w:i w:val="false"/>
                <w:color w:val="000000"/>
                <w:sz w:val="20"/>
              </w:rPr>
              <w:t>
Білімдер:</w:t>
            </w:r>
          </w:p>
          <w:bookmarkEnd w:id="2873"/>
          <w:p>
            <w:pPr>
              <w:spacing w:after="20"/>
              <w:ind w:left="20"/>
              <w:jc w:val="both"/>
            </w:pPr>
            <w:r>
              <w:rPr>
                <w:rFonts w:ascii="Times New Roman"/>
                <w:b w:val="false"/>
                <w:i w:val="false"/>
                <w:color w:val="000000"/>
                <w:sz w:val="20"/>
              </w:rPr>
              <w:t>
</w:t>
            </w:r>
            <w:r>
              <w:rPr>
                <w:rFonts w:ascii="Times New Roman"/>
                <w:b w:val="false"/>
                <w:i w:val="false"/>
                <w:color w:val="000000"/>
                <w:sz w:val="20"/>
              </w:rPr>
              <w:t>1. Аурушаңдықты төмендету, халықтың денсаулығын нығайту жөніндегі алдын алу іс-шараларының қағидаттаы.</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 санитариялық-гигиеналық ағарту жөніндегі іс-шаралардың нысандары және оларды өткізу шарттары.</w:t>
            </w:r>
          </w:p>
          <w:p>
            <w:pPr>
              <w:spacing w:after="20"/>
              <w:ind w:left="20"/>
              <w:jc w:val="both"/>
            </w:pPr>
            <w:r>
              <w:rPr>
                <w:rFonts w:ascii="Times New Roman"/>
                <w:b w:val="false"/>
                <w:i w:val="false"/>
                <w:color w:val="000000"/>
                <w:sz w:val="20"/>
              </w:rPr>
              <w:t>
3. Қоршаған ортаның негізгі жағымсыз факторлары және олардың әсерін азайту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7" w:id="2874"/>
          <w:p>
            <w:pPr>
              <w:spacing w:after="20"/>
              <w:ind w:left="20"/>
              <w:jc w:val="both"/>
            </w:pPr>
            <w:r>
              <w:rPr>
                <w:rFonts w:ascii="Times New Roman"/>
                <w:b w:val="false"/>
                <w:i w:val="false"/>
                <w:color w:val="000000"/>
                <w:sz w:val="20"/>
              </w:rPr>
              <w:t>
Дағды 2:</w:t>
            </w:r>
          </w:p>
          <w:bookmarkEnd w:id="2874"/>
          <w:p>
            <w:pPr>
              <w:spacing w:after="20"/>
              <w:ind w:left="20"/>
              <w:jc w:val="both"/>
            </w:pPr>
            <w:r>
              <w:rPr>
                <w:rFonts w:ascii="Times New Roman"/>
                <w:b w:val="false"/>
                <w:i w:val="false"/>
                <w:color w:val="000000"/>
                <w:sz w:val="20"/>
              </w:rPr>
              <w:t>
Гигиена және аурулардың алдын алу ережелері туралы санитариялық-ағарту жұмыстарын жоспарлайды және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8" w:id="2875"/>
          <w:p>
            <w:pPr>
              <w:spacing w:after="20"/>
              <w:ind w:left="20"/>
              <w:jc w:val="both"/>
            </w:pPr>
            <w:r>
              <w:rPr>
                <w:rFonts w:ascii="Times New Roman"/>
                <w:b w:val="false"/>
                <w:i w:val="false"/>
                <w:color w:val="000000"/>
                <w:sz w:val="20"/>
              </w:rPr>
              <w:t>
Машықтар:</w:t>
            </w:r>
          </w:p>
          <w:bookmarkEnd w:id="2875"/>
          <w:p>
            <w:pPr>
              <w:spacing w:after="20"/>
              <w:ind w:left="20"/>
              <w:jc w:val="both"/>
            </w:pPr>
            <w:r>
              <w:rPr>
                <w:rFonts w:ascii="Times New Roman"/>
                <w:b w:val="false"/>
                <w:i w:val="false"/>
                <w:color w:val="000000"/>
                <w:sz w:val="20"/>
              </w:rPr>
              <w:t>
</w:t>
            </w:r>
            <w:r>
              <w:rPr>
                <w:rFonts w:ascii="Times New Roman"/>
                <w:b w:val="false"/>
                <w:i w:val="false"/>
                <w:color w:val="000000"/>
                <w:sz w:val="20"/>
              </w:rPr>
              <w:t>1. Аумақтарды әлеуметтік-экономикалық дамыту бағдарламаларының жобалары бойынша ұсыныстар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салауаттылығын жақсарту жөніндегі нысаналы бағдарламаларды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жағдайды талдаудың заманауи әдістерін қолдану, халықтың денсаулығына әсер ететін негізгі факторларды анықтау, аурулардың алдын алудың басым бағыттарын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ортаның әртүрлі факторларының зиянды әсерін азайту бойынша ұсыныстар, іс-шаралар кешенін әзірлеу.</w:t>
            </w:r>
          </w:p>
          <w:p>
            <w:pPr>
              <w:spacing w:after="20"/>
              <w:ind w:left="20"/>
              <w:jc w:val="both"/>
            </w:pPr>
            <w:r>
              <w:rPr>
                <w:rFonts w:ascii="Times New Roman"/>
                <w:b w:val="false"/>
                <w:i w:val="false"/>
                <w:color w:val="000000"/>
                <w:sz w:val="20"/>
              </w:rPr>
              <w:t>
5. Халықтың денсаулығын сақтау және нығайту жөніндегі іс-шаралар кешенін әзірлеу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3" w:id="2876"/>
          <w:p>
            <w:pPr>
              <w:spacing w:after="20"/>
              <w:ind w:left="20"/>
              <w:jc w:val="both"/>
            </w:pPr>
            <w:r>
              <w:rPr>
                <w:rFonts w:ascii="Times New Roman"/>
                <w:b w:val="false"/>
                <w:i w:val="false"/>
                <w:color w:val="000000"/>
                <w:sz w:val="20"/>
              </w:rPr>
              <w:t>
Білімдер:</w:t>
            </w:r>
          </w:p>
          <w:bookmarkEnd w:id="2876"/>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жағдайларда профилактикалық және эпидемияға қарсы іс-шараларды ұйымдастыру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Аурушаңдықты төмендету, халықтың денсаулығын нығайту жөніндегі алдын алу іс-шараларының қағидаттары.</w:t>
            </w:r>
          </w:p>
          <w:p>
            <w:pPr>
              <w:spacing w:after="20"/>
              <w:ind w:left="20"/>
              <w:jc w:val="both"/>
            </w:pPr>
            <w:r>
              <w:rPr>
                <w:rFonts w:ascii="Times New Roman"/>
                <w:b w:val="false"/>
                <w:i w:val="false"/>
                <w:color w:val="000000"/>
                <w:sz w:val="20"/>
              </w:rPr>
              <w:t>
3. Халықты санитариялық-гигиеналық ағарту жөніндегі іс-шаралардың нысандары және оларды өткізу 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6" w:id="2877"/>
          <w:p>
            <w:pPr>
              <w:spacing w:after="20"/>
              <w:ind w:left="20"/>
              <w:jc w:val="both"/>
            </w:pPr>
            <w:r>
              <w:rPr>
                <w:rFonts w:ascii="Times New Roman"/>
                <w:b w:val="false"/>
                <w:i w:val="false"/>
                <w:color w:val="000000"/>
                <w:sz w:val="20"/>
              </w:rPr>
              <w:t>
Еңбек функциясы 2:</w:t>
            </w:r>
          </w:p>
          <w:bookmarkEnd w:id="2877"/>
          <w:p>
            <w:pPr>
              <w:spacing w:after="20"/>
              <w:ind w:left="20"/>
              <w:jc w:val="both"/>
            </w:pPr>
            <w:r>
              <w:rPr>
                <w:rFonts w:ascii="Times New Roman"/>
                <w:b w:val="false"/>
                <w:i w:val="false"/>
                <w:color w:val="000000"/>
                <w:sz w:val="20"/>
              </w:rPr>
              <w:t>
Коммуналдық гигиена саласындағы санитариялық-гигиеналық және санитариялық-эпидемиологиялық профилактикалық іс-шараларды жоспарлайды және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7" w:id="2878"/>
          <w:p>
            <w:pPr>
              <w:spacing w:after="20"/>
              <w:ind w:left="20"/>
              <w:jc w:val="both"/>
            </w:pPr>
            <w:r>
              <w:rPr>
                <w:rFonts w:ascii="Times New Roman"/>
                <w:b w:val="false"/>
                <w:i w:val="false"/>
                <w:color w:val="000000"/>
                <w:sz w:val="20"/>
              </w:rPr>
              <w:t>
Дағды 1:</w:t>
            </w:r>
          </w:p>
          <w:bookmarkEnd w:id="2878"/>
          <w:p>
            <w:pPr>
              <w:spacing w:after="20"/>
              <w:ind w:left="20"/>
              <w:jc w:val="both"/>
            </w:pPr>
            <w:r>
              <w:rPr>
                <w:rFonts w:ascii="Times New Roman"/>
                <w:b w:val="false"/>
                <w:i w:val="false"/>
                <w:color w:val="000000"/>
                <w:sz w:val="20"/>
              </w:rPr>
              <w:t>
Қоршаған ортаның санитариялық-гигиеналық жағдайын жақсарту бойынша алдын алу шараларының кешенін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8" w:id="2879"/>
          <w:p>
            <w:pPr>
              <w:spacing w:after="20"/>
              <w:ind w:left="20"/>
              <w:jc w:val="both"/>
            </w:pPr>
            <w:r>
              <w:rPr>
                <w:rFonts w:ascii="Times New Roman"/>
                <w:b w:val="false"/>
                <w:i w:val="false"/>
                <w:color w:val="000000"/>
                <w:sz w:val="20"/>
              </w:rPr>
              <w:t>
Машықтар:</w:t>
            </w:r>
          </w:p>
          <w:bookmarkEnd w:id="2879"/>
          <w:p>
            <w:pPr>
              <w:spacing w:after="20"/>
              <w:ind w:left="20"/>
              <w:jc w:val="both"/>
            </w:pPr>
            <w:r>
              <w:rPr>
                <w:rFonts w:ascii="Times New Roman"/>
                <w:b w:val="false"/>
                <w:i w:val="false"/>
                <w:color w:val="000000"/>
                <w:sz w:val="20"/>
              </w:rPr>
              <w:t>
</w:t>
            </w:r>
            <w:r>
              <w:rPr>
                <w:rFonts w:ascii="Times New Roman"/>
                <w:b w:val="false"/>
                <w:i w:val="false"/>
                <w:color w:val="000000"/>
                <w:sz w:val="20"/>
              </w:rPr>
              <w:t>1. Сырқаттанушылықтың сыртқы орта (өнім, су, ауа, топырақ) объектілерінің ластануынан пайда болуы (көрсеткіштерін ұлғайту) байланысын растау мақсатында ұсынылған ақпаратқа талдау жүргізу арқылы тіршілік ету ортасы факторларының әсерінің себеп-салдарлық байланыстарын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Өндірістік және тұрғын үй ортасы факторларының ағзаға жағымсыз әсерін төмендету бойынша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қорғау бойынша сабақтас салаларға кеңес беру көмегін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Коммуналдық гигиена саласындағы нормативтік талаптарды әзірлеуге және қайта қарауға қатысу.</w:t>
            </w:r>
          </w:p>
          <w:p>
            <w:pPr>
              <w:spacing w:after="20"/>
              <w:ind w:left="20"/>
              <w:jc w:val="both"/>
            </w:pPr>
            <w:r>
              <w:rPr>
                <w:rFonts w:ascii="Times New Roman"/>
                <w:b w:val="false"/>
                <w:i w:val="false"/>
                <w:color w:val="000000"/>
                <w:sz w:val="20"/>
              </w:rPr>
              <w:t>
5. Аумақтардың санитариялық абаттандырылуын, коммуналдық объектілердің санитариялық жағдайын бағалау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3" w:id="2880"/>
          <w:p>
            <w:pPr>
              <w:spacing w:after="20"/>
              <w:ind w:left="20"/>
              <w:jc w:val="both"/>
            </w:pPr>
            <w:r>
              <w:rPr>
                <w:rFonts w:ascii="Times New Roman"/>
                <w:b w:val="false"/>
                <w:i w:val="false"/>
                <w:color w:val="000000"/>
                <w:sz w:val="20"/>
              </w:rPr>
              <w:t>
Білімдер:</w:t>
            </w:r>
          </w:p>
          <w:bookmarkEnd w:id="2880"/>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денсаулығына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Организмнің зияндылық факторларымен өзара әрекеттесуінің негізгі заңдылықтары және елді мекендердегі қоршаған орта факторларының гигиеналық нормалау қағидаттары.</w:t>
            </w:r>
          </w:p>
          <w:p>
            <w:pPr>
              <w:spacing w:after="20"/>
              <w:ind w:left="20"/>
              <w:jc w:val="both"/>
            </w:pPr>
            <w:r>
              <w:rPr>
                <w:rFonts w:ascii="Times New Roman"/>
                <w:b w:val="false"/>
                <w:i w:val="false"/>
                <w:color w:val="000000"/>
                <w:sz w:val="20"/>
              </w:rPr>
              <w:t>
3. Атмосфералық ауаны, су көздерінің суын, топырақты санитариялық қорғау жөніндегі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6" w:id="2881"/>
          <w:p>
            <w:pPr>
              <w:spacing w:after="20"/>
              <w:ind w:left="20"/>
              <w:jc w:val="both"/>
            </w:pPr>
            <w:r>
              <w:rPr>
                <w:rFonts w:ascii="Times New Roman"/>
                <w:b w:val="false"/>
                <w:i w:val="false"/>
                <w:color w:val="000000"/>
                <w:sz w:val="20"/>
              </w:rPr>
              <w:t>
Дағды 2:</w:t>
            </w:r>
          </w:p>
          <w:bookmarkEnd w:id="2881"/>
          <w:p>
            <w:pPr>
              <w:spacing w:after="20"/>
              <w:ind w:left="20"/>
              <w:jc w:val="both"/>
            </w:pPr>
            <w:r>
              <w:rPr>
                <w:rFonts w:ascii="Times New Roman"/>
                <w:b w:val="false"/>
                <w:i w:val="false"/>
                <w:color w:val="000000"/>
                <w:sz w:val="20"/>
              </w:rPr>
              <w:t>
Коммуналдық гигиена саласында санитариялық-ағарту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7" w:id="2882"/>
          <w:p>
            <w:pPr>
              <w:spacing w:after="20"/>
              <w:ind w:left="20"/>
              <w:jc w:val="both"/>
            </w:pPr>
            <w:r>
              <w:rPr>
                <w:rFonts w:ascii="Times New Roman"/>
                <w:b w:val="false"/>
                <w:i w:val="false"/>
                <w:color w:val="000000"/>
                <w:sz w:val="20"/>
              </w:rPr>
              <w:t>
Машықтар:</w:t>
            </w:r>
          </w:p>
          <w:bookmarkEnd w:id="2882"/>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жоспарларын әзірлеу, Қызмет көрсетілетін аумақтың коммуналдық гигиенасы мәселелері бойынша талдамалық анықтамалар жасау, ақпараттық-түсіндіру жұмыстарын жүзеге асыру, бұқаралық ақпарат құралдарында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бақылау және (немесе) санитариялық-эпидемиологиялық сараптама нәтижелері негізінде (өнеркәсіптік және азаматтық мақсаттағы объектілерге) санитариялық-эпидемиологиялық қорытынды беруге. Қоршаған ортаға зиянды заттар мен физикалық факторлардың шекті жол берілетін шығарындылары мен шекті жол берілетін төгінділері, санитариялық қорғау аймақтары, СҚА белгілеу жөніндегі жобалар бойынша нормативтік құжаттаманың жобалары).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сараптама жүргізуге нұсқамалар мен қаулылар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сапасына ішкі бақылау жүргізу.</w:t>
            </w:r>
          </w:p>
          <w:p>
            <w:pPr>
              <w:spacing w:after="20"/>
              <w:ind w:left="20"/>
              <w:jc w:val="both"/>
            </w:pPr>
            <w:r>
              <w:rPr>
                <w:rFonts w:ascii="Times New Roman"/>
                <w:b w:val="false"/>
                <w:i w:val="false"/>
                <w:color w:val="000000"/>
                <w:sz w:val="20"/>
              </w:rPr>
              <w:t>
5. Санитариялық-эпидемиологиялық мониторингтің дерекқорын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2" w:id="2883"/>
          <w:p>
            <w:pPr>
              <w:spacing w:after="20"/>
              <w:ind w:left="20"/>
              <w:jc w:val="both"/>
            </w:pPr>
            <w:r>
              <w:rPr>
                <w:rFonts w:ascii="Times New Roman"/>
                <w:b w:val="false"/>
                <w:i w:val="false"/>
                <w:color w:val="000000"/>
                <w:sz w:val="20"/>
              </w:rPr>
              <w:t>
Білімдер:</w:t>
            </w:r>
          </w:p>
          <w:bookmarkEnd w:id="2883"/>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аумақта (жекелеген объектілерде) шектеу іс-шаралары, оның ішінде карантин.</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санитариялық-эпидемиологиялық салауаттылығы саласындағы сұрақтар бойынша әдіснамалық және кеңес беру көмегі.</w:t>
            </w:r>
          </w:p>
          <w:p>
            <w:pPr>
              <w:spacing w:after="20"/>
              <w:ind w:left="20"/>
              <w:jc w:val="both"/>
            </w:pPr>
            <w:r>
              <w:rPr>
                <w:rFonts w:ascii="Times New Roman"/>
                <w:b w:val="false"/>
                <w:i w:val="false"/>
                <w:color w:val="000000"/>
                <w:sz w:val="20"/>
              </w:rPr>
              <w:t>
3. Коммуналдық гигиена саласындағы санитариялық - ағарту жұмыстарының нысандары мен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5" w:id="2884"/>
          <w:p>
            <w:pPr>
              <w:spacing w:after="20"/>
              <w:ind w:left="20"/>
              <w:jc w:val="both"/>
            </w:pPr>
            <w:r>
              <w:rPr>
                <w:rFonts w:ascii="Times New Roman"/>
                <w:b w:val="false"/>
                <w:i w:val="false"/>
                <w:color w:val="000000"/>
                <w:sz w:val="20"/>
              </w:rPr>
              <w:t>
Қосымша еңбек функциясы 1:</w:t>
            </w:r>
          </w:p>
          <w:bookmarkEnd w:id="2884"/>
          <w:p>
            <w:pPr>
              <w:spacing w:after="20"/>
              <w:ind w:left="20"/>
              <w:jc w:val="both"/>
            </w:pPr>
            <w:r>
              <w:rPr>
                <w:rFonts w:ascii="Times New Roman"/>
                <w:b w:val="false"/>
                <w:i w:val="false"/>
                <w:color w:val="000000"/>
                <w:sz w:val="20"/>
              </w:rPr>
              <w:t>
Зерттеулерді ұйымдастыру және жүргізу, ғылыми мақсаттарда практикалық тәжірибені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6" w:id="2885"/>
          <w:p>
            <w:pPr>
              <w:spacing w:after="20"/>
              <w:ind w:left="20"/>
              <w:jc w:val="both"/>
            </w:pPr>
            <w:r>
              <w:rPr>
                <w:rFonts w:ascii="Times New Roman"/>
                <w:b w:val="false"/>
                <w:i w:val="false"/>
                <w:color w:val="000000"/>
                <w:sz w:val="20"/>
              </w:rPr>
              <w:t>
Дағды 1:</w:t>
            </w:r>
          </w:p>
          <w:bookmarkEnd w:id="2885"/>
          <w:p>
            <w:pPr>
              <w:spacing w:after="20"/>
              <w:ind w:left="20"/>
              <w:jc w:val="both"/>
            </w:pPr>
            <w:r>
              <w:rPr>
                <w:rFonts w:ascii="Times New Roman"/>
                <w:b w:val="false"/>
                <w:i w:val="false"/>
                <w:color w:val="000000"/>
                <w:sz w:val="20"/>
              </w:rPr>
              <w:t>
Зерттеу кезеңдерін жоспарлау және деректерді талдау және өңдеу үшін материалдарды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7" w:id="2886"/>
          <w:p>
            <w:pPr>
              <w:spacing w:after="20"/>
              <w:ind w:left="20"/>
              <w:jc w:val="both"/>
            </w:pPr>
            <w:r>
              <w:rPr>
                <w:rFonts w:ascii="Times New Roman"/>
                <w:b w:val="false"/>
                <w:i w:val="false"/>
                <w:color w:val="000000"/>
                <w:sz w:val="20"/>
              </w:rPr>
              <w:t>
Машықтар:</w:t>
            </w:r>
          </w:p>
          <w:bookmarkEnd w:id="2886"/>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санитариялық-эпидемиологиялық салауаттылығы саласында отандық және шетелдік медицинаның ғылыми жетістіктерін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 гигиена саласындағы соңғы зерттеулер мен әсерлерді талдау.</w:t>
            </w:r>
          </w:p>
          <w:p>
            <w:pPr>
              <w:spacing w:after="20"/>
              <w:ind w:left="20"/>
              <w:jc w:val="both"/>
            </w:pPr>
            <w:r>
              <w:rPr>
                <w:rFonts w:ascii="Times New Roman"/>
                <w:b w:val="false"/>
                <w:i w:val="false"/>
                <w:color w:val="000000"/>
                <w:sz w:val="20"/>
              </w:rPr>
              <w:t>
3. Зерттелетін мәселенің негізгі аспектілерін анықтау, зерттеудің мақсаттары мен міндеттерін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0" w:id="2887"/>
          <w:p>
            <w:pPr>
              <w:spacing w:after="20"/>
              <w:ind w:left="20"/>
              <w:jc w:val="both"/>
            </w:pPr>
            <w:r>
              <w:rPr>
                <w:rFonts w:ascii="Times New Roman"/>
                <w:b w:val="false"/>
                <w:i w:val="false"/>
                <w:color w:val="000000"/>
                <w:sz w:val="20"/>
              </w:rPr>
              <w:t>
Білімдер:</w:t>
            </w:r>
          </w:p>
          <w:bookmarkEnd w:id="2887"/>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әдебиеттерге, мәліметтер базасына және ресми статистика материалдарына жүйелі шолуды қолдану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2.Зерттеу жүргізу үшін қажетті әдістер мен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3.Зерттелетін тақырып бойынша проблеманы қалыптастыру негіздері, оларды шешу жолдары.</w:t>
            </w:r>
          </w:p>
          <w:p>
            <w:pPr>
              <w:spacing w:after="20"/>
              <w:ind w:left="20"/>
              <w:jc w:val="both"/>
            </w:pPr>
            <w:r>
              <w:rPr>
                <w:rFonts w:ascii="Times New Roman"/>
                <w:b w:val="false"/>
                <w:i w:val="false"/>
                <w:color w:val="000000"/>
                <w:sz w:val="20"/>
              </w:rPr>
              <w:t>
4. Ғылыми баяндамалар, мақалалар мен тезистер жазу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4" w:id="2888"/>
          <w:p>
            <w:pPr>
              <w:spacing w:after="20"/>
              <w:ind w:left="20"/>
              <w:jc w:val="both"/>
            </w:pPr>
            <w:r>
              <w:rPr>
                <w:rFonts w:ascii="Times New Roman"/>
                <w:b w:val="false"/>
                <w:i w:val="false"/>
                <w:color w:val="000000"/>
                <w:sz w:val="20"/>
              </w:rPr>
              <w:t>
Дағды 2:</w:t>
            </w:r>
          </w:p>
          <w:bookmarkEnd w:id="2888"/>
          <w:p>
            <w:pPr>
              <w:spacing w:after="20"/>
              <w:ind w:left="20"/>
              <w:jc w:val="both"/>
            </w:pPr>
            <w:r>
              <w:rPr>
                <w:rFonts w:ascii="Times New Roman"/>
                <w:b w:val="false"/>
                <w:i w:val="false"/>
                <w:color w:val="000000"/>
                <w:sz w:val="20"/>
              </w:rPr>
              <w:t>
Конференцияларда сөйлеу үшін баяндамалар, тезистер немесе қысқаша түйіндемелер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5" w:id="2889"/>
          <w:p>
            <w:pPr>
              <w:spacing w:after="20"/>
              <w:ind w:left="20"/>
              <w:jc w:val="both"/>
            </w:pPr>
            <w:r>
              <w:rPr>
                <w:rFonts w:ascii="Times New Roman"/>
                <w:b w:val="false"/>
                <w:i w:val="false"/>
                <w:color w:val="000000"/>
                <w:sz w:val="20"/>
              </w:rPr>
              <w:t>
Машықтар:</w:t>
            </w:r>
          </w:p>
          <w:bookmarkEnd w:id="2889"/>
          <w:p>
            <w:pPr>
              <w:spacing w:after="20"/>
              <w:ind w:left="20"/>
              <w:jc w:val="both"/>
            </w:pPr>
            <w:r>
              <w:rPr>
                <w:rFonts w:ascii="Times New Roman"/>
                <w:b w:val="false"/>
                <w:i w:val="false"/>
                <w:color w:val="000000"/>
                <w:sz w:val="20"/>
              </w:rPr>
              <w:t>
</w:t>
            </w:r>
            <w:r>
              <w:rPr>
                <w:rFonts w:ascii="Times New Roman"/>
                <w:b w:val="false"/>
                <w:i w:val="false"/>
                <w:color w:val="000000"/>
                <w:sz w:val="20"/>
              </w:rPr>
              <w:t>1. Конференцияларға ауызша баяндамамен қатысу, әріптестермен зерттеу нәтижелерін талқылау.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Конференция талаптарына сәйкес баяндаманың қысқаша түйіндемесін (тезистерін) жазу.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Ауызша баяндаманы қолдайтын көрнекі және ақпараттық слайдтарды жасау.</w:t>
            </w:r>
          </w:p>
          <w:p>
            <w:pPr>
              <w:spacing w:after="20"/>
              <w:ind w:left="20"/>
              <w:jc w:val="both"/>
            </w:pPr>
            <w:r>
              <w:rPr>
                <w:rFonts w:ascii="Times New Roman"/>
                <w:b w:val="false"/>
                <w:i w:val="false"/>
                <w:color w:val="000000"/>
                <w:sz w:val="20"/>
              </w:rPr>
              <w:t>
4. Зерттеудің негізгі ойларын көрсету үшін графиктерді, кестелерді, фотосуреттерді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9" w:id="2890"/>
          <w:p>
            <w:pPr>
              <w:spacing w:after="20"/>
              <w:ind w:left="20"/>
              <w:jc w:val="both"/>
            </w:pPr>
            <w:r>
              <w:rPr>
                <w:rFonts w:ascii="Times New Roman"/>
                <w:b w:val="false"/>
                <w:i w:val="false"/>
                <w:color w:val="000000"/>
                <w:sz w:val="20"/>
              </w:rPr>
              <w:t>
Білімдер:</w:t>
            </w:r>
          </w:p>
          <w:bookmarkEnd w:id="2890"/>
          <w:p>
            <w:pPr>
              <w:spacing w:after="20"/>
              <w:ind w:left="20"/>
              <w:jc w:val="both"/>
            </w:pPr>
            <w:r>
              <w:rPr>
                <w:rFonts w:ascii="Times New Roman"/>
                <w:b w:val="false"/>
                <w:i w:val="false"/>
                <w:color w:val="000000"/>
                <w:sz w:val="20"/>
              </w:rPr>
              <w:t>
</w:t>
            </w:r>
            <w:r>
              <w:rPr>
                <w:rFonts w:ascii="Times New Roman"/>
                <w:b w:val="false"/>
                <w:i w:val="false"/>
                <w:color w:val="000000"/>
                <w:sz w:val="20"/>
              </w:rPr>
              <w:t>1. Баяндамаларды, тезистерді және қысқаша түйіндемелерді, зерттеу нәтижелерін жазуға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сипаттауға қажетті кестелер мен схемаларды қалыптастыру үшін компьютерлік бағдарламалармен жұмыс істеу негіздері.</w:t>
            </w:r>
          </w:p>
          <w:p>
            <w:pPr>
              <w:spacing w:after="20"/>
              <w:ind w:left="20"/>
              <w:jc w:val="both"/>
            </w:pPr>
            <w:r>
              <w:rPr>
                <w:rFonts w:ascii="Times New Roman"/>
                <w:b w:val="false"/>
                <w:i w:val="false"/>
                <w:color w:val="000000"/>
                <w:sz w:val="20"/>
              </w:rPr>
              <w:t>
3. Көпшілік алдында сөйлеу ережелері, ресми қарым-қатынас әдістері және дикцияларды қалыптастыру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2" w:id="2891"/>
          <w:p>
            <w:pPr>
              <w:spacing w:after="20"/>
              <w:ind w:left="20"/>
              <w:jc w:val="both"/>
            </w:pPr>
            <w:r>
              <w:rPr>
                <w:rFonts w:ascii="Times New Roman"/>
                <w:b w:val="false"/>
                <w:i w:val="false"/>
                <w:color w:val="000000"/>
                <w:sz w:val="20"/>
              </w:rPr>
              <w:t>
Көп мәселелік</w:t>
            </w:r>
          </w:p>
          <w:bookmarkEnd w:id="2891"/>
          <w:p>
            <w:pPr>
              <w:spacing w:after="20"/>
              <w:ind w:left="20"/>
              <w:jc w:val="both"/>
            </w:pPr>
            <w:r>
              <w:rPr>
                <w:rFonts w:ascii="Times New Roman"/>
                <w:b w:val="false"/>
                <w:i w:val="false"/>
                <w:color w:val="000000"/>
                <w:sz w:val="20"/>
              </w:rPr>
              <w:t>
</w:t>
            </w:r>
            <w:r>
              <w:rPr>
                <w:rFonts w:ascii="Times New Roman"/>
                <w:b w:val="false"/>
                <w:i w:val="false"/>
                <w:color w:val="000000"/>
                <w:sz w:val="20"/>
              </w:rPr>
              <w:t>Сыни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Төзімділік пен еңбексүйгіштік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 процестерін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Зейінді шоғырландыру және бақылау</w:t>
            </w:r>
          </w:p>
          <w:p>
            <w:pPr>
              <w:spacing w:after="20"/>
              <w:ind w:left="20"/>
              <w:jc w:val="both"/>
            </w:pPr>
            <w:r>
              <w:rPr>
                <w:rFonts w:ascii="Times New Roman"/>
                <w:b w:val="false"/>
                <w:i w:val="false"/>
                <w:color w:val="000000"/>
                <w:sz w:val="20"/>
              </w:rPr>
              <w:t>
Компьютерлік сауаттылық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Радиациялық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Радиациялық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Радиациялық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Кәсіптің карточкасы "7.3 Дәрігер (маман)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Дәрігер (маман) микробиолог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3" w:id="2892"/>
          <w:p>
            <w:pPr>
              <w:spacing w:after="20"/>
              <w:ind w:left="20"/>
              <w:jc w:val="both"/>
            </w:pPr>
            <w:r>
              <w:rPr>
                <w:rFonts w:ascii="Times New Roman"/>
                <w:b w:val="false"/>
                <w:i w:val="false"/>
                <w:color w:val="000000"/>
                <w:sz w:val="20"/>
              </w:rPr>
              <w:t>
Білім деңгейі:</w:t>
            </w:r>
          </w:p>
          <w:bookmarkEnd w:id="2892"/>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4" w:id="2893"/>
          <w:p>
            <w:pPr>
              <w:spacing w:after="20"/>
              <w:ind w:left="20"/>
              <w:jc w:val="both"/>
            </w:pPr>
            <w:r>
              <w:rPr>
                <w:rFonts w:ascii="Times New Roman"/>
                <w:b w:val="false"/>
                <w:i w:val="false"/>
                <w:color w:val="000000"/>
                <w:sz w:val="20"/>
              </w:rPr>
              <w:t>
Мамандық:</w:t>
            </w:r>
          </w:p>
          <w:bookmarkEnd w:id="2893"/>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5" w:id="2894"/>
          <w:p>
            <w:pPr>
              <w:spacing w:after="20"/>
              <w:ind w:left="20"/>
              <w:jc w:val="both"/>
            </w:pPr>
            <w:r>
              <w:rPr>
                <w:rFonts w:ascii="Times New Roman"/>
                <w:b w:val="false"/>
                <w:i w:val="false"/>
                <w:color w:val="000000"/>
                <w:sz w:val="20"/>
              </w:rPr>
              <w:t>
Біліктілік:</w:t>
            </w:r>
          </w:p>
          <w:bookmarkEnd w:id="2894"/>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6" w:id="2895"/>
          <w:p>
            <w:pPr>
              <w:spacing w:after="20"/>
              <w:ind w:left="20"/>
              <w:jc w:val="both"/>
            </w:pPr>
            <w:r>
              <w:rPr>
                <w:rFonts w:ascii="Times New Roman"/>
                <w:b w:val="false"/>
                <w:i w:val="false"/>
                <w:color w:val="000000"/>
                <w:sz w:val="20"/>
              </w:rPr>
              <w:t>
2131-9-010 - Эпидемиолог</w:t>
            </w:r>
          </w:p>
          <w:bookmarkEnd w:id="2895"/>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2131-9-002 - Биотехнолог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диагностикалау үшін, сондай-ақ халықтың санитариялық-эпидемиологиялық салауаттылығы саласындағы қызметті жүзеге асыратын объектілерді (субъектілерді) бақылау мен қадағалауды қамтамасыз ету үшін микробиологиялық зерттеулердің нәтижелерін ұйымдастыру, жүргізу және бағалау.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8" w:id="2896"/>
          <w:p>
            <w:pPr>
              <w:spacing w:after="20"/>
              <w:ind w:left="20"/>
              <w:jc w:val="both"/>
            </w:pPr>
            <w:r>
              <w:rPr>
                <w:rFonts w:ascii="Times New Roman"/>
                <w:b w:val="false"/>
                <w:i w:val="false"/>
                <w:color w:val="000000"/>
                <w:sz w:val="20"/>
              </w:rPr>
              <w:t>
1. Микробиологиялық зерттеулер жүргізу</w:t>
            </w:r>
          </w:p>
          <w:bookmarkEnd w:id="2896"/>
          <w:p>
            <w:pPr>
              <w:spacing w:after="20"/>
              <w:ind w:left="20"/>
              <w:jc w:val="both"/>
            </w:pPr>
            <w:r>
              <w:rPr>
                <w:rFonts w:ascii="Times New Roman"/>
                <w:b w:val="false"/>
                <w:i w:val="false"/>
                <w:color w:val="000000"/>
                <w:sz w:val="20"/>
              </w:rPr>
              <w:t>
2. Зертханалық зерттеулердің сапасын қамтамасыз ету және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9" w:id="2897"/>
          <w:p>
            <w:pPr>
              <w:spacing w:after="20"/>
              <w:ind w:left="20"/>
              <w:jc w:val="both"/>
            </w:pPr>
            <w:r>
              <w:rPr>
                <w:rFonts w:ascii="Times New Roman"/>
                <w:b w:val="false"/>
                <w:i w:val="false"/>
                <w:color w:val="000000"/>
                <w:sz w:val="20"/>
              </w:rPr>
              <w:t>
Еңбек функциясы 1:</w:t>
            </w:r>
          </w:p>
          <w:bookmarkEnd w:id="2897"/>
          <w:p>
            <w:pPr>
              <w:spacing w:after="20"/>
              <w:ind w:left="20"/>
              <w:jc w:val="both"/>
            </w:pPr>
            <w:r>
              <w:rPr>
                <w:rFonts w:ascii="Times New Roman"/>
                <w:b w:val="false"/>
                <w:i w:val="false"/>
                <w:color w:val="000000"/>
                <w:sz w:val="20"/>
              </w:rPr>
              <w:t>
Микробиологиялық зерттеулер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0" w:id="2898"/>
          <w:p>
            <w:pPr>
              <w:spacing w:after="20"/>
              <w:ind w:left="20"/>
              <w:jc w:val="both"/>
            </w:pPr>
            <w:r>
              <w:rPr>
                <w:rFonts w:ascii="Times New Roman"/>
                <w:b w:val="false"/>
                <w:i w:val="false"/>
                <w:color w:val="000000"/>
                <w:sz w:val="20"/>
              </w:rPr>
              <w:t>
Дағды 1:</w:t>
            </w:r>
          </w:p>
          <w:bookmarkEnd w:id="2898"/>
          <w:p>
            <w:pPr>
              <w:spacing w:after="20"/>
              <w:ind w:left="20"/>
              <w:jc w:val="both"/>
            </w:pPr>
            <w:r>
              <w:rPr>
                <w:rFonts w:ascii="Times New Roman"/>
                <w:b w:val="false"/>
                <w:i w:val="false"/>
                <w:color w:val="000000"/>
                <w:sz w:val="20"/>
              </w:rPr>
              <w:t>
Бактериялық, вирустық, микологиялық және паразитологиялық инфекцияларға клиникалық зертханалық диагностика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1" w:id="2899"/>
          <w:p>
            <w:pPr>
              <w:spacing w:after="20"/>
              <w:ind w:left="20"/>
              <w:jc w:val="both"/>
            </w:pPr>
            <w:r>
              <w:rPr>
                <w:rFonts w:ascii="Times New Roman"/>
                <w:b w:val="false"/>
                <w:i w:val="false"/>
                <w:color w:val="000000"/>
                <w:sz w:val="20"/>
              </w:rPr>
              <w:t>
Машықтар:</w:t>
            </w:r>
          </w:p>
          <w:bookmarkEnd w:id="2899"/>
          <w:p>
            <w:pPr>
              <w:spacing w:after="20"/>
              <w:ind w:left="20"/>
              <w:jc w:val="both"/>
            </w:pPr>
            <w:r>
              <w:rPr>
                <w:rFonts w:ascii="Times New Roman"/>
                <w:b w:val="false"/>
                <w:i w:val="false"/>
                <w:color w:val="000000"/>
                <w:sz w:val="20"/>
              </w:rPr>
              <w:t>
</w:t>
            </w:r>
            <w:r>
              <w:rPr>
                <w:rFonts w:ascii="Times New Roman"/>
                <w:b w:val="false"/>
                <w:i w:val="false"/>
                <w:color w:val="000000"/>
                <w:sz w:val="20"/>
              </w:rPr>
              <w:t>1. Микробиологиялық зерттеулерді (бактериологиялық, вирусологиялық, микологиялық және паразитологиялық) әдістемелік қамтамасыз етуді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Микробиологиялық (бактериологиялық, вирусологиялық, микологиялық және паразитологиялық) зерттеулерді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Микробиологиялық зерттеулерді (бактериологиялық, вирусологиялық, микологиялық және паразитологиялық) жоспарлауда медицина қызметкерлеріне кеңес беру көмегін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Микробиологиялық зертхананың қарамағындағы медицина қызметкерлерінің қызметін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Микробиологиялық зертхананың құжаттамасын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Микробиологиялық зертханада биологиялық қауіпсіздікті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Биологиялық материалдармен жұмыс істеу кезінде асептика және антисептика талаптарын сақтау, үлгілерге ілеспе құжаттаманы рәсімдеу.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Бактериялардың антибиотиктерге сезімталдығын анықтауды жүргізуге (антибиотикограмма).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Клиникалық көріністі ескере отырып, вирусологиялық тестілеу нәтижелерін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Саңырауқұлақ инфекциясын анықтау үшін материал алуға (тері, тырнақ қырындылары, жағындылар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11. Жабдықты техникалық пайдалану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Зертханалық зерттеулер хаттамаларын және есепке алу журналдарын рәсімдеуге, нәтижелерді медициналық құжаттамада негізделген қорытындылармен ұсыну.</w:t>
            </w:r>
          </w:p>
          <w:p>
            <w:pPr>
              <w:spacing w:after="20"/>
              <w:ind w:left="20"/>
              <w:jc w:val="both"/>
            </w:pPr>
            <w:r>
              <w:rPr>
                <w:rFonts w:ascii="Times New Roman"/>
                <w:b w:val="false"/>
                <w:i w:val="false"/>
                <w:color w:val="000000"/>
                <w:sz w:val="20"/>
              </w:rPr>
              <w:t>
13. Патогенді биоматериалдармен жұмыс істеу кезінде жеке қорғаныш шараларын қолдану, зертханалық қызмет қалдықтарын дезинфекциялау және жою, биологиялық қауіпсіздік бойынша 2-3 сыныпты қауіптілік ережелерін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4" w:id="2900"/>
          <w:p>
            <w:pPr>
              <w:spacing w:after="20"/>
              <w:ind w:left="20"/>
              <w:jc w:val="both"/>
            </w:pPr>
            <w:r>
              <w:rPr>
                <w:rFonts w:ascii="Times New Roman"/>
                <w:b w:val="false"/>
                <w:i w:val="false"/>
                <w:color w:val="000000"/>
                <w:sz w:val="20"/>
              </w:rPr>
              <w:t>
Білімдер:</w:t>
            </w:r>
          </w:p>
          <w:bookmarkEnd w:id="2900"/>
          <w:p>
            <w:pPr>
              <w:spacing w:after="20"/>
              <w:ind w:left="20"/>
              <w:jc w:val="both"/>
            </w:pPr>
            <w:r>
              <w:rPr>
                <w:rFonts w:ascii="Times New Roman"/>
                <w:b w:val="false"/>
                <w:i w:val="false"/>
                <w:color w:val="000000"/>
                <w:sz w:val="20"/>
              </w:rPr>
              <w:t>
</w:t>
            </w:r>
            <w:r>
              <w:rPr>
                <w:rFonts w:ascii="Times New Roman"/>
                <w:b w:val="false"/>
                <w:i w:val="false"/>
                <w:color w:val="000000"/>
                <w:sz w:val="20"/>
              </w:rPr>
              <w:t>1. Патогендігі (қауіптілігі) I-IV топтарының патогенді бактерия агентімен (ПБА-мен) жұмыс жүргізу кезіндегі биологиялық қауіпсіздік талаптары мен эпидемияға қарсы режим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Микробиологиялық зертханада жұмыс істеу кезінде еңбекті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ұйымның бейіні бойынша медициналық көмек көрсету стандарттары мен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Микробиологиялық зерттеулердің (бактериологиялық, вирусологиялық, микологиялық және паразитологиялық) сапасы саласындағы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Дәрілік заттардың, биомедициналық жасушалық өнімдер мен медициналық бұйымдардың сапасы саласындағы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Адамның биологиялық материалы мен қоршаған орта объектілерін, оның ішінде микроскопиялық, мәдени, биохимиялық, иммунологиялық (серологиялық қоса алғанда), молекулярлық-биологиялық және физикалық-химиялық (масс-спектрометриялық қоса алғанда) технологияларды қоса алғанда, адамның тіршілік ету ортасын микробиологиялық (бактериологиялық, вирусологиялық, микологиялық және паразитологиялық) зерттеулердің әдіснамасы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Адамның биологиялық материалын және қоршаған орта объектілерін, оның ішінде адамның тіршілік ету ортасын алу, тасымалдау және сақтау қағидалары мен тәсілдерін, микроскопиялық, мәдени, биохимиялық, иммунологиялық (серологиялық қоса алғанда), молекулярлық-биологиялық және физикалық-химиялық (массаны қоса алғанда) қоса алғанда, микробиологиялық зерттеулер (бактериологиялық, вирусологиялық, микологиялық және паразитологиялық) үшін сынамалар дайындау ерекшеліктерін спектрометриялық) технологиялар.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Қазіргі заманғы зертханалық жабдықтардың сипаттамаларын, in vitro диагностикасына арналған медициналық бұйымдардың жұмыс істеу қағидаттары мен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Жалпы жеке медициналық микробиология.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Микробтық этиология ауруларын емдеуге арналған дәрілік заттарды, олардың әсер ету механизмдерін және оларға төзімділікті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Микроорганизмдердің микробқа қарсы препараттарға сезімталдығы мен резистенттілік механизмдерін фенотиптік және молекулярлық-биологиялық әдістермен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Дәрілік заттарға, биомедициналық жасушалық өнімдер мен медициналық бұйымдарға микробиологиялық (бактериологиялық, вирусологиялық, микологиялық және паразитологиялық) зерттеулер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13. Қоршаған орта объектілеріне, оның ішінде адамның тіршілік ету ортасына, тамақ өнімдеріне микробиологиялық (бактериологиялық, вирусологиялық, микологиялық және паразитологиялық) зерттеулер, МККБИжағдайында санитариялық-эпидемиологиялық зерттеулер жүргізу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14. Ішкі және ауруханадан тыс орта объектілерін дезинфекциялау және қоршаған орта объектілерін, оның ішінде адамның тіршілік ету ортасын қауіпсіз ету, қалдықтарды залалсыздандыру және жою, микробиологиялық зертханада ағымдағы және қорытынды дезинфекциялау негіздерін, дезинфекциялау мен стерильдеудің 15 әдісі мен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16. Инфекциялық және паразиттік аурулардың эпидемиологиялық аспектілері.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17. Микробиологиялық зертханада қолданылатын жеке қорғану құралдарының негізгі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18. Патогендігі (қауіптілігі) I-IV топтарының ПБА-мен байланысты биологиялық қауіптері.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19. Микробиологиялық зерттеулердің (бактериологиялық, вирусологиялық, микологиялық және паразитологиялық) сапасын зертханаішілік және сыртқы бақылау, оның нәтижелерін күнделікті жұмыста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20. Клиникалық және санитариялық-эпидемиологиялық маңыздылығын ескере отырып, микробиологиялық зерттеулердің (бактериологиялық, вирусологиялық, микологиялық және паразитологиялық) нәтижелеріне түсіндірме жүргізу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21. Зертханалардағы санитариялық ережелер мен биологиялық қауіпсіздік және еңбекті қорғау талаптарын сақтау жөніндегі нормативтік-құқықтық актілерді, микроорганизмдердің қауіптілік сыныптарын және тиісті қорғау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22. Биологиялық қалдықтарды жою тәртібі жөніндегі нормативтік-құқықтық актілер және құрамында патогенді микроорганизмдер (BSL-2/BSL-3 қоса алғанда) бар материалдармен жұмыс істеу қағидалары.</w:t>
            </w:r>
          </w:p>
          <w:p>
            <w:pPr>
              <w:spacing w:after="20"/>
              <w:ind w:left="20"/>
              <w:jc w:val="both"/>
            </w:pPr>
            <w:r>
              <w:rPr>
                <w:rFonts w:ascii="Times New Roman"/>
                <w:b w:val="false"/>
                <w:i w:val="false"/>
                <w:color w:val="000000"/>
                <w:sz w:val="20"/>
              </w:rPr>
              <w:t>
23. Зертханалық зерттеулер сапасын ішкі және сыртқы бақылау, диагностикалық әдістемелерді валидациялау және верификациялау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6" w:id="2901"/>
          <w:p>
            <w:pPr>
              <w:spacing w:after="20"/>
              <w:ind w:left="20"/>
              <w:jc w:val="both"/>
            </w:pPr>
            <w:r>
              <w:rPr>
                <w:rFonts w:ascii="Times New Roman"/>
                <w:b w:val="false"/>
                <w:i w:val="false"/>
                <w:color w:val="000000"/>
                <w:sz w:val="20"/>
              </w:rPr>
              <w:t>
Дағды 2:</w:t>
            </w:r>
          </w:p>
          <w:bookmarkEnd w:id="2901"/>
          <w:p>
            <w:pPr>
              <w:spacing w:after="20"/>
              <w:ind w:left="20"/>
              <w:jc w:val="both"/>
            </w:pPr>
            <w:r>
              <w:rPr>
                <w:rFonts w:ascii="Times New Roman"/>
                <w:b w:val="false"/>
                <w:i w:val="false"/>
                <w:color w:val="000000"/>
                <w:sz w:val="20"/>
              </w:rPr>
              <w:t>
Микробиологиялық зертхананың жұмысын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7" w:id="2902"/>
          <w:p>
            <w:pPr>
              <w:spacing w:after="20"/>
              <w:ind w:left="20"/>
              <w:jc w:val="both"/>
            </w:pPr>
            <w:r>
              <w:rPr>
                <w:rFonts w:ascii="Times New Roman"/>
                <w:b w:val="false"/>
                <w:i w:val="false"/>
                <w:color w:val="000000"/>
                <w:sz w:val="20"/>
              </w:rPr>
              <w:t>
Машықтар:</w:t>
            </w:r>
          </w:p>
          <w:bookmarkEnd w:id="2902"/>
          <w:p>
            <w:pPr>
              <w:spacing w:after="20"/>
              <w:ind w:left="20"/>
              <w:jc w:val="both"/>
            </w:pPr>
            <w:r>
              <w:rPr>
                <w:rFonts w:ascii="Times New Roman"/>
                <w:b w:val="false"/>
                <w:i w:val="false"/>
                <w:color w:val="000000"/>
                <w:sz w:val="20"/>
              </w:rPr>
              <w:t>
</w:t>
            </w:r>
            <w:r>
              <w:rPr>
                <w:rFonts w:ascii="Times New Roman"/>
                <w:b w:val="false"/>
                <w:i w:val="false"/>
                <w:color w:val="000000"/>
                <w:sz w:val="20"/>
              </w:rPr>
              <w:t>1. Микробиологиялық зертхананың қызметін жоспарлау, ұйымдастыру және бақылау; микробиологиялық зерттеулер жүргізу сапасын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Микробиологиялық зертхананың медициналық-биологиялық қауіп-қатерін басқару және биологиялық қауіпсіздікті қамтамасыз етуді ұйымдастыру.</w:t>
            </w:r>
          </w:p>
          <w:p>
            <w:pPr>
              <w:spacing w:after="20"/>
              <w:ind w:left="20"/>
              <w:jc w:val="both"/>
            </w:pPr>
            <w:r>
              <w:rPr>
                <w:rFonts w:ascii="Times New Roman"/>
                <w:b w:val="false"/>
                <w:i w:val="false"/>
                <w:color w:val="000000"/>
                <w:sz w:val="20"/>
              </w:rPr>
              <w:t>
3. Төтенше жағдайлар, террористік актілер және әскери қақтығыстар кезінде микробиологиялық зерттеулерді ұйымдастыру және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0" w:id="2903"/>
          <w:p>
            <w:pPr>
              <w:spacing w:after="20"/>
              <w:ind w:left="20"/>
              <w:jc w:val="both"/>
            </w:pPr>
            <w:r>
              <w:rPr>
                <w:rFonts w:ascii="Times New Roman"/>
                <w:b w:val="false"/>
                <w:i w:val="false"/>
                <w:color w:val="000000"/>
                <w:sz w:val="20"/>
              </w:rPr>
              <w:t>
Білімдер:</w:t>
            </w:r>
          </w:p>
          <w:bookmarkEnd w:id="2903"/>
          <w:p>
            <w:pPr>
              <w:spacing w:after="20"/>
              <w:ind w:left="20"/>
              <w:jc w:val="both"/>
            </w:pPr>
            <w:r>
              <w:rPr>
                <w:rFonts w:ascii="Times New Roman"/>
                <w:b w:val="false"/>
                <w:i w:val="false"/>
                <w:color w:val="000000"/>
                <w:sz w:val="20"/>
              </w:rPr>
              <w:t>
</w:t>
            </w:r>
            <w:r>
              <w:rPr>
                <w:rFonts w:ascii="Times New Roman"/>
                <w:b w:val="false"/>
                <w:i w:val="false"/>
                <w:color w:val="000000"/>
                <w:sz w:val="20"/>
              </w:rPr>
              <w:t>1. Микробиологиялық зертханаларды материалдық-техникалық жарақтандырудың перспективалық дамуын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Микробиологиялық зерттеулердің көлемі бойынша ұсынымдар әзірлеу.</w:t>
            </w:r>
          </w:p>
          <w:p>
            <w:pPr>
              <w:spacing w:after="20"/>
              <w:ind w:left="20"/>
              <w:jc w:val="both"/>
            </w:pPr>
            <w:r>
              <w:rPr>
                <w:rFonts w:ascii="Times New Roman"/>
                <w:b w:val="false"/>
                <w:i w:val="false"/>
                <w:color w:val="000000"/>
                <w:sz w:val="20"/>
              </w:rPr>
              <w:t>
3. Жұқпалы ауруларды диагностикалау, алдын алу және емдеу.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3" w:id="2904"/>
          <w:p>
            <w:pPr>
              <w:spacing w:after="20"/>
              <w:ind w:left="20"/>
              <w:jc w:val="both"/>
            </w:pPr>
            <w:r>
              <w:rPr>
                <w:rFonts w:ascii="Times New Roman"/>
                <w:b w:val="false"/>
                <w:i w:val="false"/>
                <w:color w:val="000000"/>
                <w:sz w:val="20"/>
              </w:rPr>
              <w:t>
Еңбек функциясы 2:</w:t>
            </w:r>
          </w:p>
          <w:bookmarkEnd w:id="2904"/>
          <w:p>
            <w:pPr>
              <w:spacing w:after="20"/>
              <w:ind w:left="20"/>
              <w:jc w:val="both"/>
            </w:pPr>
            <w:r>
              <w:rPr>
                <w:rFonts w:ascii="Times New Roman"/>
                <w:b w:val="false"/>
                <w:i w:val="false"/>
                <w:color w:val="000000"/>
                <w:sz w:val="20"/>
              </w:rPr>
              <w:t>
Зертханалық зерттеулердің сапасын қамтамасыз ету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4" w:id="2905"/>
          <w:p>
            <w:pPr>
              <w:spacing w:after="20"/>
              <w:ind w:left="20"/>
              <w:jc w:val="both"/>
            </w:pPr>
            <w:r>
              <w:rPr>
                <w:rFonts w:ascii="Times New Roman"/>
                <w:b w:val="false"/>
                <w:i w:val="false"/>
                <w:color w:val="000000"/>
                <w:sz w:val="20"/>
              </w:rPr>
              <w:t>
Дағды 1:</w:t>
            </w:r>
          </w:p>
          <w:bookmarkEnd w:id="2905"/>
          <w:p>
            <w:pPr>
              <w:spacing w:after="20"/>
              <w:ind w:left="20"/>
              <w:jc w:val="both"/>
            </w:pPr>
            <w:r>
              <w:rPr>
                <w:rFonts w:ascii="Times New Roman"/>
                <w:b w:val="false"/>
                <w:i w:val="false"/>
                <w:color w:val="000000"/>
                <w:sz w:val="20"/>
              </w:rPr>
              <w:t>
Зертханалық зерттеулердің сапасын қамтамасыз ету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5" w:id="2906"/>
          <w:p>
            <w:pPr>
              <w:spacing w:after="20"/>
              <w:ind w:left="20"/>
              <w:jc w:val="both"/>
            </w:pPr>
            <w:r>
              <w:rPr>
                <w:rFonts w:ascii="Times New Roman"/>
                <w:b w:val="false"/>
                <w:i w:val="false"/>
                <w:color w:val="000000"/>
                <w:sz w:val="20"/>
              </w:rPr>
              <w:t>
Машықтар:</w:t>
            </w:r>
          </w:p>
          <w:bookmarkEnd w:id="2906"/>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әдістерінің аналитикалық сенімділігін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Зертханаішілік сапаны бақылауды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Талдау жүйесін валидациялауды және (немесе) верификациялауды жүргізу; аналитикалық жүйені калибрлеуді және өлшеулердің метрологиялық қадағалануын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Есептеуді жүргізу өлшеудің белгісіздігі; өлшеу нәтижелерінің дәлдігі мен қайталануын бағалауды жүргізу.</w:t>
            </w:r>
          </w:p>
          <w:p>
            <w:pPr>
              <w:spacing w:after="20"/>
              <w:ind w:left="20"/>
              <w:jc w:val="both"/>
            </w:pPr>
            <w:r>
              <w:rPr>
                <w:rFonts w:ascii="Times New Roman"/>
                <w:b w:val="false"/>
                <w:i w:val="false"/>
                <w:color w:val="000000"/>
                <w:sz w:val="20"/>
              </w:rPr>
              <w:t>
5. Клиникалық зертханалық зерттеулердің зертханааралық салыстырмалы сынақтарын қоса алғанда, сапаны сыртқы бағалауды ұйымдастыру, жүргізу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0" w:id="2907"/>
          <w:p>
            <w:pPr>
              <w:spacing w:after="20"/>
              <w:ind w:left="20"/>
              <w:jc w:val="both"/>
            </w:pPr>
            <w:r>
              <w:rPr>
                <w:rFonts w:ascii="Times New Roman"/>
                <w:b w:val="false"/>
                <w:i w:val="false"/>
                <w:color w:val="000000"/>
                <w:sz w:val="20"/>
              </w:rPr>
              <w:t>
Білімдер:</w:t>
            </w:r>
          </w:p>
          <w:bookmarkEnd w:id="2907"/>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ұлттық және халықаралық нормативтік-құқықтық актілері.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Нормалар мен стандарттар (ISO 9001, 15189, 17025, 17043, ҚР ДСМ аккредиттеудің ұлттық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зертхананың сапа менеджменті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Биоматериалмен жұмыс істеу кезіндегі биоқауіпсіздік талаптары.</w:t>
            </w:r>
          </w:p>
          <w:p>
            <w:pPr>
              <w:spacing w:after="20"/>
              <w:ind w:left="20"/>
              <w:jc w:val="both"/>
            </w:pPr>
            <w:r>
              <w:rPr>
                <w:rFonts w:ascii="Times New Roman"/>
                <w:b w:val="false"/>
                <w:i w:val="false"/>
                <w:color w:val="000000"/>
                <w:sz w:val="20"/>
              </w:rPr>
              <w:t>
5. НҚА талаптары, әдістемелік ұсынымдар мен әдістемелік нұсқаулар, клиникалық хаттамалар стандарттары (клиникалық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5" w:id="2908"/>
          <w:p>
            <w:pPr>
              <w:spacing w:after="20"/>
              <w:ind w:left="20"/>
              <w:jc w:val="both"/>
            </w:pPr>
            <w:r>
              <w:rPr>
                <w:rFonts w:ascii="Times New Roman"/>
                <w:b w:val="false"/>
                <w:i w:val="false"/>
                <w:color w:val="000000"/>
                <w:sz w:val="20"/>
              </w:rPr>
              <w:t>
Дағды 2:</w:t>
            </w:r>
          </w:p>
          <w:bookmarkEnd w:id="2908"/>
          <w:p>
            <w:pPr>
              <w:spacing w:after="20"/>
              <w:ind w:left="20"/>
              <w:jc w:val="both"/>
            </w:pPr>
            <w:r>
              <w:rPr>
                <w:rFonts w:ascii="Times New Roman"/>
                <w:b w:val="false"/>
                <w:i w:val="false"/>
                <w:color w:val="000000"/>
                <w:sz w:val="20"/>
              </w:rPr>
              <w:t>
Зертханалық зерттеулердің сапасын бақылаудағы бұзушылықтарды жою бойынша түзету және алдын алу шараларын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6" w:id="2909"/>
          <w:p>
            <w:pPr>
              <w:spacing w:after="20"/>
              <w:ind w:left="20"/>
              <w:jc w:val="both"/>
            </w:pPr>
            <w:r>
              <w:rPr>
                <w:rFonts w:ascii="Times New Roman"/>
                <w:b w:val="false"/>
                <w:i w:val="false"/>
                <w:color w:val="000000"/>
                <w:sz w:val="20"/>
              </w:rPr>
              <w:t>
Машықтар:</w:t>
            </w:r>
          </w:p>
          <w:bookmarkEnd w:id="2909"/>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зерттеулердің сапа жүйесіндегі сәйкессіздіктер мен бұзушылықтарды анықтау; қайталама бұзушылықтарды болдырмау үшін ескерту әрекеттерін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 нәтижелерін тіркеудің, өңдеудің және сақтаудың дұрыстығын тексеру, сапаны бақылау журналдарының, жабдықтар мен құжаттаманың деректерін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Нәтижелердің тұрақтылығы мен дәлдігін бағалау кезінде статистикалық талдау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Түзету шараларын әзірлеу және енгізу, анықталған сәйкессіздіктердің себептерін жою бойынша нақты әрекеттерді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Түзету және алдын алу іс-әрекеттері бойынша құжаттаманың толық циклін жүргізу, жоспарланған іс-шаралардың орындалу мерзімдері мен толықтығын бақылау, бұзушылықтарды жою және алдын алу бойынша қабылданған шаралардың тиімділігін бағалау.</w:t>
            </w:r>
          </w:p>
          <w:p>
            <w:pPr>
              <w:spacing w:after="20"/>
              <w:ind w:left="20"/>
              <w:jc w:val="both"/>
            </w:pPr>
            <w:r>
              <w:rPr>
                <w:rFonts w:ascii="Times New Roman"/>
                <w:b w:val="false"/>
                <w:i w:val="false"/>
                <w:color w:val="000000"/>
                <w:sz w:val="20"/>
              </w:rPr>
              <w:t>
6. Қызметкерлерге сапа мәселелері мен стандарттардың талаптары бойынша кеңес беру, зертхананың ішкі және сыртқы аудиттерге дайындығын қамтамасыз ету; бақылаушы органдар мен басшылыққа анықталған ауытқулар бойынша есептер мен түсініктемелер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2" w:id="2910"/>
          <w:p>
            <w:pPr>
              <w:spacing w:after="20"/>
              <w:ind w:left="20"/>
              <w:jc w:val="both"/>
            </w:pPr>
            <w:r>
              <w:rPr>
                <w:rFonts w:ascii="Times New Roman"/>
                <w:b w:val="false"/>
                <w:i w:val="false"/>
                <w:color w:val="000000"/>
                <w:sz w:val="20"/>
              </w:rPr>
              <w:t>
Білімдер:</w:t>
            </w:r>
          </w:p>
          <w:bookmarkEnd w:id="2910"/>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Зертханадағы сапа менеджменті жүйесінің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Зертханалық зерттеулердің сапасын бақылау түрлері мен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Сәйкессіздіктердің түрлері: сыни, мағыналы, шамалы. Бұзушылықтардың себептері: әдістемелік, техникалық, ұйымдастырушылық, адами фактор.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Түзету және ескерту әрекеттері, сәйкессіздіктер анықталған кездегі әрекеттер алгоритмі: бекітуден бастап шаралардың орындалуын бақылауға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5. Сапаны бақылауды құжаттамалық сүйемелдеу.</w:t>
            </w:r>
          </w:p>
          <w:p>
            <w:pPr>
              <w:spacing w:after="20"/>
              <w:ind w:left="20"/>
              <w:jc w:val="both"/>
            </w:pPr>
            <w:r>
              <w:rPr>
                <w:rFonts w:ascii="Times New Roman"/>
                <w:b w:val="false"/>
                <w:i w:val="false"/>
                <w:color w:val="000000"/>
                <w:sz w:val="20"/>
              </w:rPr>
              <w:t>
6. Қызметкерлерді бұзушылықтарды жою және алдын алу бойынша оқыту, нұсқамалар, ішкі тренингтер, білімді тестілеу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8" w:id="2911"/>
          <w:p>
            <w:pPr>
              <w:spacing w:after="20"/>
              <w:ind w:left="20"/>
              <w:jc w:val="both"/>
            </w:pPr>
            <w:r>
              <w:rPr>
                <w:rFonts w:ascii="Times New Roman"/>
                <w:b w:val="false"/>
                <w:i w:val="false"/>
                <w:color w:val="000000"/>
                <w:sz w:val="20"/>
              </w:rPr>
              <w:t>
Қосымша еңбек функциясы 1:</w:t>
            </w:r>
          </w:p>
          <w:bookmarkEnd w:id="2911"/>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9" w:id="2912"/>
          <w:p>
            <w:pPr>
              <w:spacing w:after="20"/>
              <w:ind w:left="20"/>
              <w:jc w:val="both"/>
            </w:pPr>
            <w:r>
              <w:rPr>
                <w:rFonts w:ascii="Times New Roman"/>
                <w:b w:val="false"/>
                <w:i w:val="false"/>
                <w:color w:val="000000"/>
                <w:sz w:val="20"/>
              </w:rPr>
              <w:t>
Дағды 1:</w:t>
            </w:r>
          </w:p>
          <w:bookmarkEnd w:id="2912"/>
          <w:p>
            <w:pPr>
              <w:spacing w:after="20"/>
              <w:ind w:left="20"/>
              <w:jc w:val="both"/>
            </w:pPr>
            <w:r>
              <w:rPr>
                <w:rFonts w:ascii="Times New Roman"/>
                <w:b w:val="false"/>
                <w:i w:val="false"/>
                <w:color w:val="000000"/>
                <w:sz w:val="20"/>
              </w:rPr>
              <w:t>
Зерттеулер мен ғылыми жобаларға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0" w:id="2913"/>
          <w:p>
            <w:pPr>
              <w:spacing w:after="20"/>
              <w:ind w:left="20"/>
              <w:jc w:val="both"/>
            </w:pPr>
            <w:r>
              <w:rPr>
                <w:rFonts w:ascii="Times New Roman"/>
                <w:b w:val="false"/>
                <w:i w:val="false"/>
                <w:color w:val="000000"/>
                <w:sz w:val="20"/>
              </w:rPr>
              <w:t>
Машықтар:</w:t>
            </w:r>
          </w:p>
          <w:bookmarkEnd w:id="2913"/>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сұрақтарын тұжырымдау, гипотезаларды әзірлеу, деректерді жинау және талдау, статистикалық талдау жүргізу және зерттеу нәтижелерінен қорытынды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Зерттеуге қатысатын пациенттердің әділдік, ақпараттандырылған келісім, құпиялылық және құқықтары мен әл-ауқатын қорғау қағидаттарын сақтау.</w:t>
            </w:r>
          </w:p>
          <w:p>
            <w:pPr>
              <w:spacing w:after="20"/>
              <w:ind w:left="20"/>
              <w:jc w:val="both"/>
            </w:pPr>
            <w:r>
              <w:rPr>
                <w:rFonts w:ascii="Times New Roman"/>
                <w:b w:val="false"/>
                <w:i w:val="false"/>
                <w:color w:val="000000"/>
                <w:sz w:val="20"/>
              </w:rPr>
              <w:t>
3. Зерттеу деректеріне сыни баға бере отырып, әдебиеттерді іздеу және талдау жүргізу; зерттеу жоспары мен дизайнын, әдіснаманы таңдауды, қосу және алып тастау критерийлерін анықтауды, хаттаманы және деректерді жинау схемасын әзірлеуді қоса алғанда, зерттеуді жобалау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3" w:id="2914"/>
          <w:p>
            <w:pPr>
              <w:spacing w:after="20"/>
              <w:ind w:left="20"/>
              <w:jc w:val="both"/>
            </w:pPr>
            <w:r>
              <w:rPr>
                <w:rFonts w:ascii="Times New Roman"/>
                <w:b w:val="false"/>
                <w:i w:val="false"/>
                <w:color w:val="000000"/>
                <w:sz w:val="20"/>
              </w:rPr>
              <w:t>
Білімдер:</w:t>
            </w:r>
          </w:p>
          <w:bookmarkEnd w:id="2914"/>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 және ғылыми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зерттеулерімен байланысты этикалық қағидалар, реттеуші нормалар мен рәсімдері.</w:t>
            </w:r>
          </w:p>
          <w:p>
            <w:pPr>
              <w:spacing w:after="20"/>
              <w:ind w:left="20"/>
              <w:jc w:val="both"/>
            </w:pPr>
            <w:r>
              <w:rPr>
                <w:rFonts w:ascii="Times New Roman"/>
                <w:b w:val="false"/>
                <w:i w:val="false"/>
                <w:color w:val="000000"/>
                <w:sz w:val="20"/>
              </w:rPr>
              <w:t>
3. Статистикалық әдістер, деректерді өңдеу әдістері және нәтижелердің статистикалық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6" w:id="2915"/>
          <w:p>
            <w:pPr>
              <w:spacing w:after="20"/>
              <w:ind w:left="20"/>
              <w:jc w:val="both"/>
            </w:pPr>
            <w:r>
              <w:rPr>
                <w:rFonts w:ascii="Times New Roman"/>
                <w:b w:val="false"/>
                <w:i w:val="false"/>
                <w:color w:val="000000"/>
                <w:sz w:val="20"/>
              </w:rPr>
              <w:t>
Дағды 2:</w:t>
            </w:r>
          </w:p>
          <w:bookmarkEnd w:id="2915"/>
          <w:p>
            <w:pPr>
              <w:spacing w:after="20"/>
              <w:ind w:left="20"/>
              <w:jc w:val="both"/>
            </w:pPr>
            <w:r>
              <w:rPr>
                <w:rFonts w:ascii="Times New Roman"/>
                <w:b w:val="false"/>
                <w:i w:val="false"/>
                <w:color w:val="000000"/>
                <w:sz w:val="20"/>
              </w:rPr>
              <w:t>
Ғылыми журналдарда ғылыми жарияланымдар түрінде зерттеу нәтижелерін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7" w:id="2916"/>
          <w:p>
            <w:pPr>
              <w:spacing w:after="20"/>
              <w:ind w:left="20"/>
              <w:jc w:val="both"/>
            </w:pPr>
            <w:r>
              <w:rPr>
                <w:rFonts w:ascii="Times New Roman"/>
                <w:b w:val="false"/>
                <w:i w:val="false"/>
                <w:color w:val="000000"/>
                <w:sz w:val="20"/>
              </w:rPr>
              <w:t>
Машықтар:</w:t>
            </w:r>
          </w:p>
          <w:bookmarkEnd w:id="2916"/>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 нәтижелерінің деректерін жинау,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Әдебиеттерді іздеу және талдау, зерттеу деректерін сыни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жоспары мен дизайнын, әдіснаманы таңдауды, қосу және алып тастау критерийлерін анықтауды, хаттаманы және деректерді жинау схемасын әзірлеуді қоса алғанда, зерттеуді жобалау дағдыларын меңгеру.</w:t>
            </w:r>
          </w:p>
          <w:p>
            <w:pPr>
              <w:spacing w:after="20"/>
              <w:ind w:left="20"/>
              <w:jc w:val="both"/>
            </w:pPr>
            <w:r>
              <w:rPr>
                <w:rFonts w:ascii="Times New Roman"/>
                <w:b w:val="false"/>
                <w:i w:val="false"/>
                <w:color w:val="000000"/>
                <w:sz w:val="20"/>
              </w:rPr>
              <w:t>
4. Зерттеу нәтижелерін жазбаша түрде ұсыну және ғылыми журналдарда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1" w:id="2917"/>
          <w:p>
            <w:pPr>
              <w:spacing w:after="20"/>
              <w:ind w:left="20"/>
              <w:jc w:val="both"/>
            </w:pPr>
            <w:r>
              <w:rPr>
                <w:rFonts w:ascii="Times New Roman"/>
                <w:b w:val="false"/>
                <w:i w:val="false"/>
                <w:color w:val="000000"/>
                <w:sz w:val="20"/>
              </w:rPr>
              <w:t>
Білімдер:</w:t>
            </w:r>
          </w:p>
          <w:bookmarkEnd w:id="2917"/>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зерттеулерді жүргізу кезеңдері: жоспарлау, мәліметтер жинау, талдау, түсіндіру, қорытындылар.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визуализациялау және ұсыну әдістері, статистикалық бағдарламаларды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ғылыми деректерді түсіндіру.</w:t>
            </w:r>
          </w:p>
          <w:p>
            <w:pPr>
              <w:spacing w:after="20"/>
              <w:ind w:left="20"/>
              <w:jc w:val="both"/>
            </w:pPr>
            <w:r>
              <w:rPr>
                <w:rFonts w:ascii="Times New Roman"/>
                <w:b w:val="false"/>
                <w:i w:val="false"/>
                <w:color w:val="000000"/>
                <w:sz w:val="20"/>
              </w:rPr>
              <w:t>
4. Ғылыми әдебиеттер мен дереккөздерді талдау, ғылыми қорытынды дайындау және ғылыми есеп, мақала, тезистер, презентация түрінде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5" w:id="2918"/>
          <w:p>
            <w:pPr>
              <w:spacing w:after="20"/>
              <w:ind w:left="20"/>
              <w:jc w:val="both"/>
            </w:pPr>
            <w:r>
              <w:rPr>
                <w:rFonts w:ascii="Times New Roman"/>
                <w:b w:val="false"/>
                <w:i w:val="false"/>
                <w:color w:val="000000"/>
                <w:sz w:val="20"/>
              </w:rPr>
              <w:t>
Сыни ойлау</w:t>
            </w:r>
          </w:p>
          <w:bookmarkEnd w:id="2918"/>
          <w:p>
            <w:pPr>
              <w:spacing w:after="20"/>
              <w:ind w:left="20"/>
              <w:jc w:val="both"/>
            </w:pPr>
            <w:r>
              <w:rPr>
                <w:rFonts w:ascii="Times New Roman"/>
                <w:b w:val="false"/>
                <w:i w:val="false"/>
                <w:color w:val="000000"/>
                <w:sz w:val="20"/>
              </w:rPr>
              <w:t>
</w:t>
            </w:r>
            <w:r>
              <w:rPr>
                <w:rFonts w:ascii="Times New Roman"/>
                <w:b w:val="false"/>
                <w:i w:val="false"/>
                <w:color w:val="000000"/>
                <w:sz w:val="20"/>
              </w:rPr>
              <w:t>Көшбасшылық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шешім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Ауызекі сөйлеу дағдылары</w:t>
            </w:r>
          </w:p>
          <w:p>
            <w:pPr>
              <w:spacing w:after="20"/>
              <w:ind w:left="20"/>
              <w:jc w:val="both"/>
            </w:pPr>
            <w:r>
              <w:rPr>
                <w:rFonts w:ascii="Times New Roman"/>
                <w:b w:val="false"/>
                <w:i w:val="false"/>
                <w:color w:val="000000"/>
                <w:sz w:val="20"/>
              </w:rPr>
              <w:t>
стресске төзімділік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Кәсіптің карточкасы "7.3 Дәрігер (маман)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Дәрігер (маман) паразитолог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2" w:id="2919"/>
          <w:p>
            <w:pPr>
              <w:spacing w:after="20"/>
              <w:ind w:left="20"/>
              <w:jc w:val="both"/>
            </w:pPr>
            <w:r>
              <w:rPr>
                <w:rFonts w:ascii="Times New Roman"/>
                <w:b w:val="false"/>
                <w:i w:val="false"/>
                <w:color w:val="000000"/>
                <w:sz w:val="20"/>
              </w:rPr>
              <w:t>
Білім деңгейі:</w:t>
            </w:r>
          </w:p>
          <w:bookmarkEnd w:id="2919"/>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3" w:id="2920"/>
          <w:p>
            <w:pPr>
              <w:spacing w:after="20"/>
              <w:ind w:left="20"/>
              <w:jc w:val="both"/>
            </w:pPr>
            <w:r>
              <w:rPr>
                <w:rFonts w:ascii="Times New Roman"/>
                <w:b w:val="false"/>
                <w:i w:val="false"/>
                <w:color w:val="000000"/>
                <w:sz w:val="20"/>
              </w:rPr>
              <w:t>
Мамандық:</w:t>
            </w:r>
          </w:p>
          <w:bookmarkEnd w:id="2920"/>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4" w:id="2921"/>
          <w:p>
            <w:pPr>
              <w:spacing w:after="20"/>
              <w:ind w:left="20"/>
              <w:jc w:val="both"/>
            </w:pPr>
            <w:r>
              <w:rPr>
                <w:rFonts w:ascii="Times New Roman"/>
                <w:b w:val="false"/>
                <w:i w:val="false"/>
                <w:color w:val="000000"/>
                <w:sz w:val="20"/>
              </w:rPr>
              <w:t>
Біліктілік:</w:t>
            </w:r>
          </w:p>
          <w:bookmarkEnd w:id="2921"/>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жоғарылату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5" w:id="2922"/>
          <w:p>
            <w:pPr>
              <w:spacing w:after="20"/>
              <w:ind w:left="20"/>
              <w:jc w:val="both"/>
            </w:pPr>
            <w:r>
              <w:rPr>
                <w:rFonts w:ascii="Times New Roman"/>
                <w:b w:val="false"/>
                <w:i w:val="false"/>
                <w:color w:val="000000"/>
                <w:sz w:val="20"/>
              </w:rPr>
              <w:t>
2131-9-010 - Эпидемиолог</w:t>
            </w:r>
          </w:p>
          <w:bookmarkEnd w:id="2922"/>
          <w:p>
            <w:pPr>
              <w:spacing w:after="20"/>
              <w:ind w:left="20"/>
              <w:jc w:val="both"/>
            </w:pPr>
            <w:r>
              <w:rPr>
                <w:rFonts w:ascii="Times New Roman"/>
                <w:b w:val="false"/>
                <w:i w:val="false"/>
                <w:color w:val="000000"/>
                <w:sz w:val="20"/>
              </w:rPr>
              <w:t>
</w:t>
            </w:r>
            <w:r>
              <w:rPr>
                <w:rFonts w:ascii="Times New Roman"/>
                <w:b w:val="false"/>
                <w:i w:val="false"/>
                <w:color w:val="000000"/>
                <w:sz w:val="20"/>
              </w:rPr>
              <w:t>2269-2-010 - Дәрігер-гигиенист</w:t>
            </w:r>
          </w:p>
          <w:p>
            <w:pPr>
              <w:spacing w:after="20"/>
              <w:ind w:left="20"/>
              <w:jc w:val="both"/>
            </w:pPr>
            <w:r>
              <w:rPr>
                <w:rFonts w:ascii="Times New Roman"/>
                <w:b w:val="false"/>
                <w:i w:val="false"/>
                <w:color w:val="000000"/>
                <w:sz w:val="20"/>
              </w:rPr>
              <w:t>
2250 - Ветеринариялық дәрігерлер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паразитологиялық және/немесе санитариялық-паразитологиялық зерттеулерді ұйымдастыру және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7" w:id="2923"/>
          <w:p>
            <w:pPr>
              <w:spacing w:after="20"/>
              <w:ind w:left="20"/>
              <w:jc w:val="both"/>
            </w:pPr>
            <w:r>
              <w:rPr>
                <w:rFonts w:ascii="Times New Roman"/>
                <w:b w:val="false"/>
                <w:i w:val="false"/>
                <w:color w:val="000000"/>
                <w:sz w:val="20"/>
              </w:rPr>
              <w:t>
1. Гельминтозды диагностикалау бойынша іс-шараларды жүзеге асыру</w:t>
            </w:r>
          </w:p>
          <w:bookmarkEnd w:id="2923"/>
          <w:p>
            <w:pPr>
              <w:spacing w:after="20"/>
              <w:ind w:left="20"/>
              <w:jc w:val="both"/>
            </w:pPr>
            <w:r>
              <w:rPr>
                <w:rFonts w:ascii="Times New Roman"/>
                <w:b w:val="false"/>
                <w:i w:val="false"/>
                <w:color w:val="000000"/>
                <w:sz w:val="20"/>
              </w:rPr>
              <w:t>
2. Қан протозооздары мен филяридоздарды диагностикалау бойынша іс-шараларды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8" w:id="2924"/>
          <w:p>
            <w:pPr>
              <w:spacing w:after="20"/>
              <w:ind w:left="20"/>
              <w:jc w:val="both"/>
            </w:pPr>
            <w:r>
              <w:rPr>
                <w:rFonts w:ascii="Times New Roman"/>
                <w:b w:val="false"/>
                <w:i w:val="false"/>
                <w:color w:val="000000"/>
                <w:sz w:val="20"/>
              </w:rPr>
              <w:t>
1. Зертханалық зерттеулердің сапасын қамтамасыз ету және бақылау</w:t>
            </w:r>
          </w:p>
          <w:bookmarkEnd w:id="2924"/>
          <w:p>
            <w:pPr>
              <w:spacing w:after="20"/>
              <w:ind w:left="20"/>
              <w:jc w:val="both"/>
            </w:pPr>
            <w:r>
              <w:rPr>
                <w:rFonts w:ascii="Times New Roman"/>
                <w:b w:val="false"/>
                <w:i w:val="false"/>
                <w:color w:val="000000"/>
                <w:sz w:val="20"/>
              </w:rPr>
              <w:t>
2. Үздіксіз кәсіби даму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9" w:id="2925"/>
          <w:p>
            <w:pPr>
              <w:spacing w:after="20"/>
              <w:ind w:left="20"/>
              <w:jc w:val="both"/>
            </w:pPr>
            <w:r>
              <w:rPr>
                <w:rFonts w:ascii="Times New Roman"/>
                <w:b w:val="false"/>
                <w:i w:val="false"/>
                <w:color w:val="000000"/>
                <w:sz w:val="20"/>
              </w:rPr>
              <w:t>
Еңбек функциясы 1:</w:t>
            </w:r>
          </w:p>
          <w:bookmarkEnd w:id="2925"/>
          <w:p>
            <w:pPr>
              <w:spacing w:after="20"/>
              <w:ind w:left="20"/>
              <w:jc w:val="both"/>
            </w:pPr>
            <w:r>
              <w:rPr>
                <w:rFonts w:ascii="Times New Roman"/>
                <w:b w:val="false"/>
                <w:i w:val="false"/>
                <w:color w:val="000000"/>
                <w:sz w:val="20"/>
              </w:rPr>
              <w:t>
Гельминтозды диагностикалау бойынша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0" w:id="2926"/>
          <w:p>
            <w:pPr>
              <w:spacing w:after="20"/>
              <w:ind w:left="20"/>
              <w:jc w:val="both"/>
            </w:pPr>
            <w:r>
              <w:rPr>
                <w:rFonts w:ascii="Times New Roman"/>
                <w:b w:val="false"/>
                <w:i w:val="false"/>
                <w:color w:val="000000"/>
                <w:sz w:val="20"/>
              </w:rPr>
              <w:t>
Дағды 1:</w:t>
            </w:r>
          </w:p>
          <w:bookmarkEnd w:id="2926"/>
          <w:p>
            <w:pPr>
              <w:spacing w:after="20"/>
              <w:ind w:left="20"/>
              <w:jc w:val="both"/>
            </w:pPr>
            <w:r>
              <w:rPr>
                <w:rFonts w:ascii="Times New Roman"/>
                <w:b w:val="false"/>
                <w:i w:val="false"/>
                <w:color w:val="000000"/>
                <w:sz w:val="20"/>
              </w:rPr>
              <w:t>
Диагностикалық қызметтердің ережелері мен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1" w:id="2927"/>
          <w:p>
            <w:pPr>
              <w:spacing w:after="20"/>
              <w:ind w:left="20"/>
              <w:jc w:val="both"/>
            </w:pPr>
            <w:r>
              <w:rPr>
                <w:rFonts w:ascii="Times New Roman"/>
                <w:b w:val="false"/>
                <w:i w:val="false"/>
                <w:color w:val="000000"/>
                <w:sz w:val="20"/>
              </w:rPr>
              <w:t>
Машықтар:</w:t>
            </w:r>
          </w:p>
          <w:bookmarkEnd w:id="2927"/>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талаптарға, санитариялық-эпидемиялық талаптарға және биоқауіпсіздік және биоқорғау жөніндегі қағидаларға сәйкес зертханалық зерттеулер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объектісін дайындауды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материалдарды және зерттеудің растаушы материалдарын жинауды, айналымын, тасымалдауды, сақтауды және кәдеге жаратуды ұйымдастыру; пайдалану қағидаларына сәйкес зертханалық жабдықта жұмыс істеу.</w:t>
            </w:r>
          </w:p>
          <w:p>
            <w:pPr>
              <w:spacing w:after="20"/>
              <w:ind w:left="20"/>
              <w:jc w:val="both"/>
            </w:pPr>
            <w:r>
              <w:rPr>
                <w:rFonts w:ascii="Times New Roman"/>
                <w:b w:val="false"/>
                <w:i w:val="false"/>
                <w:color w:val="000000"/>
                <w:sz w:val="20"/>
              </w:rPr>
              <w:t>
4. Зертханалық диагностиканың ең қауіпсіз және тиімді әдістерін таңдай отырып, ең көп таралған аурулар бойынша Зерттеулерді зертханалық бақылау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5" w:id="2928"/>
          <w:p>
            <w:pPr>
              <w:spacing w:after="20"/>
              <w:ind w:left="20"/>
              <w:jc w:val="both"/>
            </w:pPr>
            <w:r>
              <w:rPr>
                <w:rFonts w:ascii="Times New Roman"/>
                <w:b w:val="false"/>
                <w:i w:val="false"/>
                <w:color w:val="000000"/>
                <w:sz w:val="20"/>
              </w:rPr>
              <w:t>
Білімдер:</w:t>
            </w:r>
          </w:p>
          <w:bookmarkEnd w:id="2928"/>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зертхананың сапа менеджменті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4. Жалпы паразитология, эпидемиология, паразиттік аурулардың алдын алу және бақылау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9" w:id="2929"/>
          <w:p>
            <w:pPr>
              <w:spacing w:after="20"/>
              <w:ind w:left="20"/>
              <w:jc w:val="both"/>
            </w:pPr>
            <w:r>
              <w:rPr>
                <w:rFonts w:ascii="Times New Roman"/>
                <w:b w:val="false"/>
                <w:i w:val="false"/>
                <w:color w:val="000000"/>
                <w:sz w:val="20"/>
              </w:rPr>
              <w:t>
Дағды 2:</w:t>
            </w:r>
          </w:p>
          <w:bookmarkEnd w:id="2929"/>
          <w:p>
            <w:pPr>
              <w:spacing w:after="20"/>
              <w:ind w:left="20"/>
              <w:jc w:val="both"/>
            </w:pPr>
            <w:r>
              <w:rPr>
                <w:rFonts w:ascii="Times New Roman"/>
                <w:b w:val="false"/>
                <w:i w:val="false"/>
                <w:color w:val="000000"/>
                <w:sz w:val="20"/>
              </w:rPr>
              <w:t>
Гельминтоздың қоздырғыштарын анықтауға арналған санитариялық-паразитологиялық және/немесе паразитологиялық зерттеуді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2930"/>
          <w:p>
            <w:pPr>
              <w:spacing w:after="20"/>
              <w:ind w:left="20"/>
              <w:jc w:val="both"/>
            </w:pPr>
            <w:r>
              <w:rPr>
                <w:rFonts w:ascii="Times New Roman"/>
                <w:b w:val="false"/>
                <w:i w:val="false"/>
                <w:color w:val="000000"/>
                <w:sz w:val="20"/>
              </w:rPr>
              <w:t>
Машықтар:</w:t>
            </w:r>
          </w:p>
          <w:bookmarkEnd w:id="2930"/>
          <w:p>
            <w:pPr>
              <w:spacing w:after="20"/>
              <w:ind w:left="20"/>
              <w:jc w:val="both"/>
            </w:pPr>
            <w:r>
              <w:rPr>
                <w:rFonts w:ascii="Times New Roman"/>
                <w:b w:val="false"/>
                <w:i w:val="false"/>
                <w:color w:val="000000"/>
                <w:sz w:val="20"/>
              </w:rPr>
              <w:t>
</w:t>
            </w:r>
            <w:r>
              <w:rPr>
                <w:rFonts w:ascii="Times New Roman"/>
                <w:b w:val="false"/>
                <w:i w:val="false"/>
                <w:color w:val="000000"/>
                <w:sz w:val="20"/>
              </w:rPr>
              <w:t>1. Нәжіске паразитологиялық зерттеу жүргізу, ішектің қарапайымдылықтарын, гельминттерді және олардың жұмыртқаларын анықтау және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Санитариялық-паразитологиялық зерттеулер үшін топырақ, су, қолдан жуылатын заттар, тұрмыстық заттар, көкөністер, шөптер сынамаларын алу; қоршаған орта объектілеріне санитариялық-паразитологиялық зерттеу жүргізу.</w:t>
            </w:r>
          </w:p>
          <w:p>
            <w:pPr>
              <w:spacing w:after="20"/>
              <w:ind w:left="20"/>
              <w:jc w:val="both"/>
            </w:pPr>
            <w:r>
              <w:rPr>
                <w:rFonts w:ascii="Times New Roman"/>
                <w:b w:val="false"/>
                <w:i w:val="false"/>
                <w:color w:val="000000"/>
                <w:sz w:val="20"/>
              </w:rPr>
              <w:t>
3. Паразиттік аурулар жағдайларын тіркеу, есепке алуды жүргізу; паразитологиялық және/немесе санитариялық-паразитологиялық зерттеулердің нәтижелерін түсіндіру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3" w:id="2931"/>
          <w:p>
            <w:pPr>
              <w:spacing w:after="20"/>
              <w:ind w:left="20"/>
              <w:jc w:val="both"/>
            </w:pPr>
            <w:r>
              <w:rPr>
                <w:rFonts w:ascii="Times New Roman"/>
                <w:b w:val="false"/>
                <w:i w:val="false"/>
                <w:color w:val="000000"/>
                <w:sz w:val="20"/>
              </w:rPr>
              <w:t>
Білімдер:</w:t>
            </w:r>
          </w:p>
          <w:bookmarkEnd w:id="2931"/>
          <w:p>
            <w:pPr>
              <w:spacing w:after="20"/>
              <w:ind w:left="20"/>
              <w:jc w:val="both"/>
            </w:pPr>
            <w:r>
              <w:rPr>
                <w:rFonts w:ascii="Times New Roman"/>
                <w:b w:val="false"/>
                <w:i w:val="false"/>
                <w:color w:val="000000"/>
                <w:sz w:val="20"/>
              </w:rPr>
              <w:t>
</w:t>
            </w:r>
            <w:r>
              <w:rPr>
                <w:rFonts w:ascii="Times New Roman"/>
                <w:b w:val="false"/>
                <w:i w:val="false"/>
                <w:color w:val="000000"/>
                <w:sz w:val="20"/>
              </w:rPr>
              <w:t>1. Паразиттік аурулардың микроскопиялық және иммунологиялық диагностикасының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Паразиттер мен векторлардың морфологиясы мен биологиясы, зертханалық диагностика, эпидемиология, аса маңызды паразиттік және векторлық паразиттік емес аурулардың алдын алу және олармен күресу.</w:t>
            </w:r>
          </w:p>
          <w:p>
            <w:pPr>
              <w:spacing w:after="20"/>
              <w:ind w:left="20"/>
              <w:jc w:val="both"/>
            </w:pPr>
            <w:r>
              <w:rPr>
                <w:rFonts w:ascii="Times New Roman"/>
                <w:b w:val="false"/>
                <w:i w:val="false"/>
                <w:color w:val="000000"/>
                <w:sz w:val="20"/>
              </w:rPr>
              <w:t>
3. Этиологиясы, патогенезі, жіктелуі, клиникалық көріністері, жалпы гельминтоздардың диагностикасы.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6" w:id="2932"/>
          <w:p>
            <w:pPr>
              <w:spacing w:after="20"/>
              <w:ind w:left="20"/>
              <w:jc w:val="both"/>
            </w:pPr>
            <w:r>
              <w:rPr>
                <w:rFonts w:ascii="Times New Roman"/>
                <w:b w:val="false"/>
                <w:i w:val="false"/>
                <w:color w:val="000000"/>
                <w:sz w:val="20"/>
              </w:rPr>
              <w:t>
Еңбек функциясы 2:</w:t>
            </w:r>
          </w:p>
          <w:bookmarkEnd w:id="2932"/>
          <w:p>
            <w:pPr>
              <w:spacing w:after="20"/>
              <w:ind w:left="20"/>
              <w:jc w:val="both"/>
            </w:pPr>
            <w:r>
              <w:rPr>
                <w:rFonts w:ascii="Times New Roman"/>
                <w:b w:val="false"/>
                <w:i w:val="false"/>
                <w:color w:val="000000"/>
                <w:sz w:val="20"/>
              </w:rPr>
              <w:t>
Қан протозооздары мен филяридоздарды диагностикалау бойынша іс-шараларды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7" w:id="2933"/>
          <w:p>
            <w:pPr>
              <w:spacing w:after="20"/>
              <w:ind w:left="20"/>
              <w:jc w:val="both"/>
            </w:pPr>
            <w:r>
              <w:rPr>
                <w:rFonts w:ascii="Times New Roman"/>
                <w:b w:val="false"/>
                <w:i w:val="false"/>
                <w:color w:val="000000"/>
                <w:sz w:val="20"/>
              </w:rPr>
              <w:t>
Дағды 1:</w:t>
            </w:r>
          </w:p>
          <w:bookmarkEnd w:id="2933"/>
          <w:p>
            <w:pPr>
              <w:spacing w:after="20"/>
              <w:ind w:left="20"/>
              <w:jc w:val="both"/>
            </w:pPr>
            <w:r>
              <w:rPr>
                <w:rFonts w:ascii="Times New Roman"/>
                <w:b w:val="false"/>
                <w:i w:val="false"/>
                <w:color w:val="000000"/>
                <w:sz w:val="20"/>
              </w:rPr>
              <w:t>
Қан протозооздары мен филяридоздарды анықтауға арналған санитариялық-паразитологиялық және/немесе паразитологиялық зерттеуді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8" w:id="2934"/>
          <w:p>
            <w:pPr>
              <w:spacing w:after="20"/>
              <w:ind w:left="20"/>
              <w:jc w:val="both"/>
            </w:pPr>
            <w:r>
              <w:rPr>
                <w:rFonts w:ascii="Times New Roman"/>
                <w:b w:val="false"/>
                <w:i w:val="false"/>
                <w:color w:val="000000"/>
                <w:sz w:val="20"/>
              </w:rPr>
              <w:t>
Машықтар:</w:t>
            </w:r>
          </w:p>
          <w:bookmarkEnd w:id="2934"/>
          <w:p>
            <w:pPr>
              <w:spacing w:after="20"/>
              <w:ind w:left="20"/>
              <w:jc w:val="both"/>
            </w:pPr>
            <w:r>
              <w:rPr>
                <w:rFonts w:ascii="Times New Roman"/>
                <w:b w:val="false"/>
                <w:i w:val="false"/>
                <w:color w:val="000000"/>
                <w:sz w:val="20"/>
              </w:rPr>
              <w:t>
</w:t>
            </w:r>
            <w:r>
              <w:rPr>
                <w:rFonts w:ascii="Times New Roman"/>
                <w:b w:val="false"/>
                <w:i w:val="false"/>
                <w:color w:val="000000"/>
                <w:sz w:val="20"/>
              </w:rPr>
              <w:t>1. Қанға паразитологиялық зерттеу жүргізу, безгек плазмодияларының түрлерін және қан протозооздарының басқа қоздырғыштарын анықтау және саралау, микрофиларияларды анықтау және саралау.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Санитариялық-паразитологиялық зерттеулер үшін топырақ, су, қол жуу, тұрмыстық заттар, көкөністер, шөптер сынамаларын алу; қоршаған орта объектілеріне санитариялық-паразитологиялық зерттеу жүргізу; паразиттік аурулар жағдайларын тіркеу, есепке алуды жүргізу.</w:t>
            </w:r>
          </w:p>
          <w:p>
            <w:pPr>
              <w:spacing w:after="20"/>
              <w:ind w:left="20"/>
              <w:jc w:val="both"/>
            </w:pPr>
            <w:r>
              <w:rPr>
                <w:rFonts w:ascii="Times New Roman"/>
                <w:b w:val="false"/>
                <w:i w:val="false"/>
                <w:color w:val="000000"/>
                <w:sz w:val="20"/>
              </w:rPr>
              <w:t>
3. Паразитологиялық және/немесе санитариялық-паразитологиялық зерттеулердің нәтижелерін түсіндіру және талдау; цифрлық жүйелермен (медициналық, зертханалық) және интернет-ресурстармен жұмыс істеу.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1" w:id="2935"/>
          <w:p>
            <w:pPr>
              <w:spacing w:after="20"/>
              <w:ind w:left="20"/>
              <w:jc w:val="both"/>
            </w:pPr>
            <w:r>
              <w:rPr>
                <w:rFonts w:ascii="Times New Roman"/>
                <w:b w:val="false"/>
                <w:i w:val="false"/>
                <w:color w:val="000000"/>
                <w:sz w:val="20"/>
              </w:rPr>
              <w:t>
Білімдер:</w:t>
            </w:r>
          </w:p>
          <w:bookmarkEnd w:id="2935"/>
          <w:p>
            <w:pPr>
              <w:spacing w:after="20"/>
              <w:ind w:left="20"/>
              <w:jc w:val="both"/>
            </w:pPr>
            <w:r>
              <w:rPr>
                <w:rFonts w:ascii="Times New Roman"/>
                <w:b w:val="false"/>
                <w:i w:val="false"/>
                <w:color w:val="000000"/>
                <w:sz w:val="20"/>
              </w:rPr>
              <w:t>
</w:t>
            </w:r>
            <w:r>
              <w:rPr>
                <w:rFonts w:ascii="Times New Roman"/>
                <w:b w:val="false"/>
                <w:i w:val="false"/>
                <w:color w:val="000000"/>
                <w:sz w:val="20"/>
              </w:rPr>
              <w:t>1. Паразиттік аурулардың микроскопиялық және иммунологиялық диагностикасының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Паразиттер мен векторлардың морфологиясы мен биологиясы, зертханалық диагностика, эпидемиология, аса маңызды паразиттік және векторлық паразиттік емес аурулардың алдын алу және олармен күресу.</w:t>
            </w:r>
          </w:p>
          <w:p>
            <w:pPr>
              <w:spacing w:after="20"/>
              <w:ind w:left="20"/>
              <w:jc w:val="both"/>
            </w:pPr>
            <w:r>
              <w:rPr>
                <w:rFonts w:ascii="Times New Roman"/>
                <w:b w:val="false"/>
                <w:i w:val="false"/>
                <w:color w:val="000000"/>
                <w:sz w:val="20"/>
              </w:rPr>
              <w:t>
3. Этиологиясы, патогенезі, жіктелуі, клиникалық көріністері, жалпы гельминтоздардың диагностикасы.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4" w:id="2936"/>
          <w:p>
            <w:pPr>
              <w:spacing w:after="20"/>
              <w:ind w:left="20"/>
              <w:jc w:val="both"/>
            </w:pPr>
            <w:r>
              <w:rPr>
                <w:rFonts w:ascii="Times New Roman"/>
                <w:b w:val="false"/>
                <w:i w:val="false"/>
                <w:color w:val="000000"/>
                <w:sz w:val="20"/>
              </w:rPr>
              <w:t>
Дағды 2:</w:t>
            </w:r>
          </w:p>
          <w:bookmarkEnd w:id="2936"/>
          <w:p>
            <w:pPr>
              <w:spacing w:after="20"/>
              <w:ind w:left="20"/>
              <w:jc w:val="both"/>
            </w:pPr>
            <w:r>
              <w:rPr>
                <w:rFonts w:ascii="Times New Roman"/>
                <w:b w:val="false"/>
                <w:i w:val="false"/>
                <w:color w:val="000000"/>
                <w:sz w:val="20"/>
              </w:rPr>
              <w:t>
Диагностикалық қызметтердің ережелері мен тәртібін сақтау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5" w:id="2937"/>
          <w:p>
            <w:pPr>
              <w:spacing w:after="20"/>
              <w:ind w:left="20"/>
              <w:jc w:val="both"/>
            </w:pPr>
            <w:r>
              <w:rPr>
                <w:rFonts w:ascii="Times New Roman"/>
                <w:b w:val="false"/>
                <w:i w:val="false"/>
                <w:color w:val="000000"/>
                <w:sz w:val="20"/>
              </w:rPr>
              <w:t>
Машықтар:</w:t>
            </w:r>
          </w:p>
          <w:bookmarkEnd w:id="2937"/>
          <w:p>
            <w:pPr>
              <w:spacing w:after="20"/>
              <w:ind w:left="20"/>
              <w:jc w:val="both"/>
            </w:pPr>
            <w:r>
              <w:rPr>
                <w:rFonts w:ascii="Times New Roman"/>
                <w:b w:val="false"/>
                <w:i w:val="false"/>
                <w:color w:val="000000"/>
                <w:sz w:val="20"/>
              </w:rPr>
              <w:t>
</w:t>
            </w:r>
            <w:r>
              <w:rPr>
                <w:rFonts w:ascii="Times New Roman"/>
                <w:b w:val="false"/>
                <w:i w:val="false"/>
                <w:color w:val="000000"/>
                <w:sz w:val="20"/>
              </w:rPr>
              <w:t>1. Еңбекті қорғау жөніндегі талаптарға, санитариялық-эпидемиялық талаптарға және биоқауіпсіздік және биологиялық қорғау жөніндегі қағидаларға сәйкес зертханалық зерттеулер жүргізу үшін жұмыс орнын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Диагностика объектісін дайындауды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Биологиялық материалдарды және зерттеудің растаушы материалдарын жинауды, айналымын, тасымалдауды, сақтауды және кәдеге жаратуды ұйымдастыру; пайдалану қағидаларына сәйкес зертханалық жабдықта жұмыс істеу.</w:t>
            </w:r>
          </w:p>
          <w:p>
            <w:pPr>
              <w:spacing w:after="20"/>
              <w:ind w:left="20"/>
              <w:jc w:val="both"/>
            </w:pPr>
            <w:r>
              <w:rPr>
                <w:rFonts w:ascii="Times New Roman"/>
                <w:b w:val="false"/>
                <w:i w:val="false"/>
                <w:color w:val="000000"/>
                <w:sz w:val="20"/>
              </w:rPr>
              <w:t>
4. Зертханалық диагностиканың ең қауіпсіз және тиімді әдістерін таңдай отырып, ең көп таралған аурулар бойынша Зерттеулерді зертханалық бақылау жоспарын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2938"/>
          <w:p>
            <w:pPr>
              <w:spacing w:after="20"/>
              <w:ind w:left="20"/>
              <w:jc w:val="both"/>
            </w:pPr>
            <w:r>
              <w:rPr>
                <w:rFonts w:ascii="Times New Roman"/>
                <w:b w:val="false"/>
                <w:i w:val="false"/>
                <w:color w:val="000000"/>
                <w:sz w:val="20"/>
              </w:rPr>
              <w:t>
Білімдер:</w:t>
            </w:r>
          </w:p>
          <w:bookmarkEnd w:id="2938"/>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зертхананың сапа менеджменті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Биоматериалдармен жұмыс істеу кезіндегі биоқауіпсіздік талаптары.</w:t>
            </w:r>
          </w:p>
          <w:p>
            <w:pPr>
              <w:spacing w:after="20"/>
              <w:ind w:left="20"/>
              <w:jc w:val="both"/>
            </w:pPr>
            <w:r>
              <w:rPr>
                <w:rFonts w:ascii="Times New Roman"/>
                <w:b w:val="false"/>
                <w:i w:val="false"/>
                <w:color w:val="000000"/>
                <w:sz w:val="20"/>
              </w:rPr>
              <w:t>
4. Жалпы паразитология, эпидемиология, паразиттік аурулардың алдын алу және бақылау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3" w:id="2939"/>
          <w:p>
            <w:pPr>
              <w:spacing w:after="20"/>
              <w:ind w:left="20"/>
              <w:jc w:val="both"/>
            </w:pPr>
            <w:r>
              <w:rPr>
                <w:rFonts w:ascii="Times New Roman"/>
                <w:b w:val="false"/>
                <w:i w:val="false"/>
                <w:color w:val="000000"/>
                <w:sz w:val="20"/>
              </w:rPr>
              <w:t>
Қосымша еңбек функциясы 1:</w:t>
            </w:r>
          </w:p>
          <w:bookmarkEnd w:id="2939"/>
          <w:p>
            <w:pPr>
              <w:spacing w:after="20"/>
              <w:ind w:left="20"/>
              <w:jc w:val="both"/>
            </w:pPr>
            <w:r>
              <w:rPr>
                <w:rFonts w:ascii="Times New Roman"/>
                <w:b w:val="false"/>
                <w:i w:val="false"/>
                <w:color w:val="000000"/>
                <w:sz w:val="20"/>
              </w:rPr>
              <w:t>
Зертханалық зерттеулердің сапасын қамтамасыз ету және бақылау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4" w:id="2940"/>
          <w:p>
            <w:pPr>
              <w:spacing w:after="20"/>
              <w:ind w:left="20"/>
              <w:jc w:val="both"/>
            </w:pPr>
            <w:r>
              <w:rPr>
                <w:rFonts w:ascii="Times New Roman"/>
                <w:b w:val="false"/>
                <w:i w:val="false"/>
                <w:color w:val="000000"/>
                <w:sz w:val="20"/>
              </w:rPr>
              <w:t>
Дағды 1:</w:t>
            </w:r>
          </w:p>
          <w:bookmarkEnd w:id="2940"/>
          <w:p>
            <w:pPr>
              <w:spacing w:after="20"/>
              <w:ind w:left="20"/>
              <w:jc w:val="both"/>
            </w:pPr>
            <w:r>
              <w:rPr>
                <w:rFonts w:ascii="Times New Roman"/>
                <w:b w:val="false"/>
                <w:i w:val="false"/>
                <w:color w:val="000000"/>
                <w:sz w:val="20"/>
              </w:rPr>
              <w:t>
Зертханалық зерттеулердің сапасын қамтамасыз ету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5" w:id="2941"/>
          <w:p>
            <w:pPr>
              <w:spacing w:after="20"/>
              <w:ind w:left="20"/>
              <w:jc w:val="both"/>
            </w:pPr>
            <w:r>
              <w:rPr>
                <w:rFonts w:ascii="Times New Roman"/>
                <w:b w:val="false"/>
                <w:i w:val="false"/>
                <w:color w:val="000000"/>
                <w:sz w:val="20"/>
              </w:rPr>
              <w:t>
Машықтар:</w:t>
            </w:r>
          </w:p>
          <w:bookmarkEnd w:id="2941"/>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әдістерінің аналитикалық сенімділігін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зертханаішілік сапаны бақылауды ұйымдастыру және жүргізу; талдамалық жүйені валидациялауды және (немесе) верификациялауды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Өлшеулердің аналитикалық жүйесін және метрологиялық қадағалануын калибрлеуді жүргізу; өлшеулердің белгісіздігін есептеуді жүргізу.</w:t>
            </w:r>
          </w:p>
          <w:p>
            <w:pPr>
              <w:spacing w:after="20"/>
              <w:ind w:left="20"/>
              <w:jc w:val="both"/>
            </w:pPr>
            <w:r>
              <w:rPr>
                <w:rFonts w:ascii="Times New Roman"/>
                <w:b w:val="false"/>
                <w:i w:val="false"/>
                <w:color w:val="000000"/>
                <w:sz w:val="20"/>
              </w:rPr>
              <w:t>
3. Өлшеу нәтижелерінің дәлдігі мен қайталануын бағалауды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9" w:id="2942"/>
          <w:p>
            <w:pPr>
              <w:spacing w:after="20"/>
              <w:ind w:left="20"/>
              <w:jc w:val="both"/>
            </w:pPr>
            <w:r>
              <w:rPr>
                <w:rFonts w:ascii="Times New Roman"/>
                <w:b w:val="false"/>
                <w:i w:val="false"/>
                <w:color w:val="000000"/>
                <w:sz w:val="20"/>
              </w:rPr>
              <w:t>
Білімдер:</w:t>
            </w:r>
          </w:p>
          <w:bookmarkEnd w:id="2942"/>
          <w:p>
            <w:pPr>
              <w:spacing w:after="20"/>
              <w:ind w:left="20"/>
              <w:jc w:val="both"/>
            </w:pPr>
            <w:r>
              <w:rPr>
                <w:rFonts w:ascii="Times New Roman"/>
                <w:b w:val="false"/>
                <w:i w:val="false"/>
                <w:color w:val="000000"/>
                <w:sz w:val="20"/>
              </w:rPr>
              <w:t>
</w:t>
            </w:r>
            <w:r>
              <w:rPr>
                <w:rFonts w:ascii="Times New Roman"/>
                <w:b w:val="false"/>
                <w:i w:val="false"/>
                <w:color w:val="000000"/>
                <w:sz w:val="20"/>
              </w:rPr>
              <w:t>1. Нормативтік-құқықтық актілердің талаптары, әдістемелік ұсынымдар мен әдістемелік нұсқаулар, клиникалық хаттамалар стандарттары (клиникалық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Анықтамалық интервалдар мен шектерді белгілеу қағидалары.</w:t>
            </w:r>
          </w:p>
          <w:p>
            <w:pPr>
              <w:spacing w:after="20"/>
              <w:ind w:left="20"/>
              <w:jc w:val="both"/>
            </w:pPr>
            <w:r>
              <w:rPr>
                <w:rFonts w:ascii="Times New Roman"/>
                <w:b w:val="false"/>
                <w:i w:val="false"/>
                <w:color w:val="000000"/>
                <w:sz w:val="20"/>
              </w:rPr>
              <w:t>
3. Әдістердің аналитикалық сипаттамалары.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2" w:id="2943"/>
          <w:p>
            <w:pPr>
              <w:spacing w:after="20"/>
              <w:ind w:left="20"/>
              <w:jc w:val="both"/>
            </w:pPr>
            <w:r>
              <w:rPr>
                <w:rFonts w:ascii="Times New Roman"/>
                <w:b w:val="false"/>
                <w:i w:val="false"/>
                <w:color w:val="000000"/>
                <w:sz w:val="20"/>
              </w:rPr>
              <w:t>
Дағды 2:</w:t>
            </w:r>
          </w:p>
          <w:bookmarkEnd w:id="2943"/>
          <w:p>
            <w:pPr>
              <w:spacing w:after="20"/>
              <w:ind w:left="20"/>
              <w:jc w:val="both"/>
            </w:pPr>
            <w:r>
              <w:rPr>
                <w:rFonts w:ascii="Times New Roman"/>
                <w:b w:val="false"/>
                <w:i w:val="false"/>
                <w:color w:val="000000"/>
                <w:sz w:val="20"/>
              </w:rPr>
              <w:t>
Зертханалық процестердің сапа және тиімділік көрсеткіштерін жүйелі талдау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3" w:id="2944"/>
          <w:p>
            <w:pPr>
              <w:spacing w:after="20"/>
              <w:ind w:left="20"/>
              <w:jc w:val="both"/>
            </w:pPr>
            <w:r>
              <w:rPr>
                <w:rFonts w:ascii="Times New Roman"/>
                <w:b w:val="false"/>
                <w:i w:val="false"/>
                <w:color w:val="000000"/>
                <w:sz w:val="20"/>
              </w:rPr>
              <w:t>
Машықтар:</w:t>
            </w:r>
          </w:p>
          <w:bookmarkEnd w:id="2944"/>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әдістерінің аналитикалық сенімділігін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Зертханаішілік сапаны бақылауды ұйымдастыру және жүргізу; талдамалық жүйені валидациялауды және (немесе) верификациялауды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Өлшеулердің аналитикалық жүйесін және метрологиялық қадағалануын калибрлеуді жүргізу; өлшеулердің белгісіздігін есептеуді жүргізу;өлшеу нәтижелерінің дәлдігі мен қайталануын бағалауды жүргізу.</w:t>
            </w:r>
          </w:p>
          <w:p>
            <w:pPr>
              <w:spacing w:after="20"/>
              <w:ind w:left="20"/>
              <w:jc w:val="both"/>
            </w:pPr>
            <w:r>
              <w:rPr>
                <w:rFonts w:ascii="Times New Roman"/>
                <w:b w:val="false"/>
                <w:i w:val="false"/>
                <w:color w:val="000000"/>
                <w:sz w:val="20"/>
              </w:rPr>
              <w:t>
4. Клиникалық зертханалық зерттеулердің зертханааралық салыстырмалы сынақтарын қоса алғанда, сапаны сыртқы бағалауды ұйымдастыру, жүргізу және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7" w:id="2945"/>
          <w:p>
            <w:pPr>
              <w:spacing w:after="20"/>
              <w:ind w:left="20"/>
              <w:jc w:val="both"/>
            </w:pPr>
            <w:r>
              <w:rPr>
                <w:rFonts w:ascii="Times New Roman"/>
                <w:b w:val="false"/>
                <w:i w:val="false"/>
                <w:color w:val="000000"/>
                <w:sz w:val="20"/>
              </w:rPr>
              <w:t>
Білімдер:</w:t>
            </w:r>
          </w:p>
          <w:bookmarkEnd w:id="2945"/>
          <w:p>
            <w:pPr>
              <w:spacing w:after="20"/>
              <w:ind w:left="20"/>
              <w:jc w:val="both"/>
            </w:pPr>
            <w:r>
              <w:rPr>
                <w:rFonts w:ascii="Times New Roman"/>
                <w:b w:val="false"/>
                <w:i w:val="false"/>
                <w:color w:val="000000"/>
                <w:sz w:val="20"/>
              </w:rPr>
              <w:t>
</w:t>
            </w:r>
            <w:r>
              <w:rPr>
                <w:rFonts w:ascii="Times New Roman"/>
                <w:b w:val="false"/>
                <w:i w:val="false"/>
                <w:color w:val="000000"/>
                <w:sz w:val="20"/>
              </w:rPr>
              <w:t>1. Зертханалық және санитариялық-эпидемиологиялық қызметтің қызметін реттейтін ұлттық және халықаралық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зертхананың сапа менеджменті жүйесін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Биоматериалмен жұмыс істеу кезіндегі биоқауіпсіздік талаптары.</w:t>
            </w:r>
          </w:p>
          <w:p>
            <w:pPr>
              <w:spacing w:after="20"/>
              <w:ind w:left="20"/>
              <w:jc w:val="both"/>
            </w:pPr>
            <w:r>
              <w:rPr>
                <w:rFonts w:ascii="Times New Roman"/>
                <w:b w:val="false"/>
                <w:i w:val="false"/>
                <w:color w:val="000000"/>
                <w:sz w:val="20"/>
              </w:rPr>
              <w:t>
4. НҚА талаптары, әдістемелік ұсынымдар мен әдістемелік нұсқаулар, клиникалық хаттамалар стандарттары (клиникалық нұсқаулықтар).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1" w:id="2946"/>
          <w:p>
            <w:pPr>
              <w:spacing w:after="20"/>
              <w:ind w:left="20"/>
              <w:jc w:val="both"/>
            </w:pPr>
            <w:r>
              <w:rPr>
                <w:rFonts w:ascii="Times New Roman"/>
                <w:b w:val="false"/>
                <w:i w:val="false"/>
                <w:color w:val="000000"/>
                <w:sz w:val="20"/>
              </w:rPr>
              <w:t>
Қосымша еңбек функциясы 2:</w:t>
            </w:r>
          </w:p>
          <w:bookmarkEnd w:id="2946"/>
          <w:p>
            <w:pPr>
              <w:spacing w:after="20"/>
              <w:ind w:left="20"/>
              <w:jc w:val="both"/>
            </w:pPr>
            <w:r>
              <w:rPr>
                <w:rFonts w:ascii="Times New Roman"/>
                <w:b w:val="false"/>
                <w:i w:val="false"/>
                <w:color w:val="000000"/>
                <w:sz w:val="20"/>
              </w:rPr>
              <w:t>
Үздіксіз кәсіби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2" w:id="2947"/>
          <w:p>
            <w:pPr>
              <w:spacing w:after="20"/>
              <w:ind w:left="20"/>
              <w:jc w:val="both"/>
            </w:pPr>
            <w:r>
              <w:rPr>
                <w:rFonts w:ascii="Times New Roman"/>
                <w:b w:val="false"/>
                <w:i w:val="false"/>
                <w:color w:val="000000"/>
                <w:sz w:val="20"/>
              </w:rPr>
              <w:t>
Дағды 1:</w:t>
            </w:r>
          </w:p>
          <w:bookmarkEnd w:id="2947"/>
          <w:p>
            <w:pPr>
              <w:spacing w:after="20"/>
              <w:ind w:left="20"/>
              <w:jc w:val="both"/>
            </w:pPr>
            <w:r>
              <w:rPr>
                <w:rFonts w:ascii="Times New Roman"/>
                <w:b w:val="false"/>
                <w:i w:val="false"/>
                <w:color w:val="000000"/>
                <w:sz w:val="20"/>
              </w:rPr>
              <w:t>
Зерттеулер мен ғылыми жобаларға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3" w:id="2948"/>
          <w:p>
            <w:pPr>
              <w:spacing w:after="20"/>
              <w:ind w:left="20"/>
              <w:jc w:val="both"/>
            </w:pPr>
            <w:r>
              <w:rPr>
                <w:rFonts w:ascii="Times New Roman"/>
                <w:b w:val="false"/>
                <w:i w:val="false"/>
                <w:color w:val="000000"/>
                <w:sz w:val="20"/>
              </w:rPr>
              <w:t>
Машықтар:</w:t>
            </w:r>
          </w:p>
          <w:bookmarkEnd w:id="2948"/>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сұрақтарын тұжырымдау, гипотезаларды әзірлеу, деректерді жинау және талдау, статистикалық талдау жүргізу және зерттеу нәтижелерінен қорытындылар алу; зерттеуге қатысатын пациенттердің әділеттілік, ақпараттандырылған келісім, құпиялылық және құқықтары мен әл-ауқатын қорғау қағидаттарын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Әдебиеттерді іздеу және талдау, зерттеу деректерін сыни бағалау.</w:t>
            </w:r>
          </w:p>
          <w:p>
            <w:pPr>
              <w:spacing w:after="20"/>
              <w:ind w:left="20"/>
              <w:jc w:val="both"/>
            </w:pPr>
            <w:r>
              <w:rPr>
                <w:rFonts w:ascii="Times New Roman"/>
                <w:b w:val="false"/>
                <w:i w:val="false"/>
                <w:color w:val="000000"/>
                <w:sz w:val="20"/>
              </w:rPr>
              <w:t>
3. Зерттеу жоспары мен дизайнын, әдіснаманы таңдауды, қосу және алып тастау критерийлерін анықтауды, деректерді жинау хаттамасы мен схемасын әзірлеуді қоса алғанда, зерттеуді жобалау дағдыларын меңгеру;зерттеу нәтижелерін жазбаша түрде ұсыну және ғылыми журналдарда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6" w:id="2949"/>
          <w:p>
            <w:pPr>
              <w:spacing w:after="20"/>
              <w:ind w:left="20"/>
              <w:jc w:val="both"/>
            </w:pPr>
            <w:r>
              <w:rPr>
                <w:rFonts w:ascii="Times New Roman"/>
                <w:b w:val="false"/>
                <w:i w:val="false"/>
                <w:color w:val="000000"/>
                <w:sz w:val="20"/>
              </w:rPr>
              <w:t>
Білімдер:</w:t>
            </w:r>
          </w:p>
          <w:bookmarkEnd w:id="2949"/>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 және ғылыми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зерттеулерімен байланысты этикалық қағидалар, реттеуші нормалар мен рәсімдер.</w:t>
            </w:r>
          </w:p>
          <w:p>
            <w:pPr>
              <w:spacing w:after="20"/>
              <w:ind w:left="20"/>
              <w:jc w:val="both"/>
            </w:pPr>
            <w:r>
              <w:rPr>
                <w:rFonts w:ascii="Times New Roman"/>
                <w:b w:val="false"/>
                <w:i w:val="false"/>
                <w:color w:val="000000"/>
                <w:sz w:val="20"/>
              </w:rPr>
              <w:t>
3. Статистикалық әдістер, деректерді өңдеу әдістері және нәтижелердің статистикалық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2950"/>
          <w:p>
            <w:pPr>
              <w:spacing w:after="20"/>
              <w:ind w:left="20"/>
              <w:jc w:val="both"/>
            </w:pPr>
            <w:r>
              <w:rPr>
                <w:rFonts w:ascii="Times New Roman"/>
                <w:b w:val="false"/>
                <w:i w:val="false"/>
                <w:color w:val="000000"/>
                <w:sz w:val="20"/>
              </w:rPr>
              <w:t>
Дағды 2:</w:t>
            </w:r>
          </w:p>
          <w:bookmarkEnd w:id="2950"/>
          <w:p>
            <w:pPr>
              <w:spacing w:after="20"/>
              <w:ind w:left="20"/>
              <w:jc w:val="both"/>
            </w:pPr>
            <w:r>
              <w:rPr>
                <w:rFonts w:ascii="Times New Roman"/>
                <w:b w:val="false"/>
                <w:i w:val="false"/>
                <w:color w:val="000000"/>
                <w:sz w:val="20"/>
              </w:rPr>
              <w:t>
Ғылыми журналдарда ғылыми жарияланымдар түрінде зерттеу нәтижелерін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0" w:id="2951"/>
          <w:p>
            <w:pPr>
              <w:spacing w:after="20"/>
              <w:ind w:left="20"/>
              <w:jc w:val="both"/>
            </w:pPr>
            <w:r>
              <w:rPr>
                <w:rFonts w:ascii="Times New Roman"/>
                <w:b w:val="false"/>
                <w:i w:val="false"/>
                <w:color w:val="000000"/>
                <w:sz w:val="20"/>
              </w:rPr>
              <w:t>
Машықтар:</w:t>
            </w:r>
          </w:p>
          <w:bookmarkEnd w:id="2951"/>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 нәтижелерінің деректерін жинау,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Әдебиеттерді іздеу және талдау, зерттеу деректерін сыни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Зерттеу жоспары мен дизайнын, әдіснаманы таңдауды, қосу және алып тастау критерийлерін анықтауды, хаттаманы және деректерді жинау схемасын әзірлеуді қоса алғанда, зерттеуді жобалау дағдыларын меңгеру.</w:t>
            </w:r>
          </w:p>
          <w:p>
            <w:pPr>
              <w:spacing w:after="20"/>
              <w:ind w:left="20"/>
              <w:jc w:val="both"/>
            </w:pPr>
            <w:r>
              <w:rPr>
                <w:rFonts w:ascii="Times New Roman"/>
                <w:b w:val="false"/>
                <w:i w:val="false"/>
                <w:color w:val="000000"/>
                <w:sz w:val="20"/>
              </w:rPr>
              <w:t>
4. Зерттеу нәтижелерін жазбаша түрде ұсыну және ғылыми журналдарда мақалалар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4" w:id="2952"/>
          <w:p>
            <w:pPr>
              <w:spacing w:after="20"/>
              <w:ind w:left="20"/>
              <w:jc w:val="both"/>
            </w:pPr>
            <w:r>
              <w:rPr>
                <w:rFonts w:ascii="Times New Roman"/>
                <w:b w:val="false"/>
                <w:i w:val="false"/>
                <w:color w:val="000000"/>
                <w:sz w:val="20"/>
              </w:rPr>
              <w:t>
Білімдер:</w:t>
            </w:r>
          </w:p>
          <w:bookmarkEnd w:id="2952"/>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зерттеулерді жүргізу кезеңдері: жоспарлау, мәліметтер жинау, талдау, түсіндіру, қорытындылар.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Нәтижелерді визуализациялау және ұсыну әдістері, статистикалық бағдарламаларды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Алынған ғылыми деректерді түсіндіру; ғылыми әдебиеттер мен дереккөздерді талдау.</w:t>
            </w:r>
          </w:p>
          <w:p>
            <w:pPr>
              <w:spacing w:after="20"/>
              <w:ind w:left="20"/>
              <w:jc w:val="both"/>
            </w:pPr>
            <w:r>
              <w:rPr>
                <w:rFonts w:ascii="Times New Roman"/>
                <w:b w:val="false"/>
                <w:i w:val="false"/>
                <w:color w:val="000000"/>
                <w:sz w:val="20"/>
              </w:rPr>
              <w:t>
4. Ғылыми қорытынды дайындау және ғылыми есеп, мақала, тезистер, презентация түрінде жариялау.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8" w:id="2953"/>
          <w:p>
            <w:pPr>
              <w:spacing w:after="20"/>
              <w:ind w:left="20"/>
              <w:jc w:val="both"/>
            </w:pPr>
            <w:r>
              <w:rPr>
                <w:rFonts w:ascii="Times New Roman"/>
                <w:b w:val="false"/>
                <w:i w:val="false"/>
                <w:color w:val="000000"/>
                <w:sz w:val="20"/>
              </w:rPr>
              <w:t>
Сыни ойлау</w:t>
            </w:r>
          </w:p>
          <w:bookmarkEnd w:id="2953"/>
          <w:p>
            <w:pPr>
              <w:spacing w:after="20"/>
              <w:ind w:left="20"/>
              <w:jc w:val="both"/>
            </w:pPr>
            <w:r>
              <w:rPr>
                <w:rFonts w:ascii="Times New Roman"/>
                <w:b w:val="false"/>
                <w:i w:val="false"/>
                <w:color w:val="000000"/>
                <w:sz w:val="20"/>
              </w:rPr>
              <w:t>
</w:t>
            </w:r>
            <w:r>
              <w:rPr>
                <w:rFonts w:ascii="Times New Roman"/>
                <w:b w:val="false"/>
                <w:i w:val="false"/>
                <w:color w:val="000000"/>
                <w:sz w:val="20"/>
              </w:rPr>
              <w:t>Тәлімгерлік (тәлімгерлік, коучинг)</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Жазбаша қарым-қатынас жасау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Оқу және өз бетімен үйрену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Күйзеліске төзімділік</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Кәсіптің карточкасы "7.3 Балалар мен жасөспірімдер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Балалар мен жасөспірімдер гигиенасы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5" w:id="2954"/>
          <w:p>
            <w:pPr>
              <w:spacing w:after="20"/>
              <w:ind w:left="20"/>
              <w:jc w:val="both"/>
            </w:pPr>
            <w:r>
              <w:rPr>
                <w:rFonts w:ascii="Times New Roman"/>
                <w:b w:val="false"/>
                <w:i w:val="false"/>
                <w:color w:val="000000"/>
                <w:sz w:val="20"/>
              </w:rPr>
              <w:t>
Білім деңгейі:</w:t>
            </w:r>
          </w:p>
          <w:bookmarkEnd w:id="2954"/>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6" w:id="2955"/>
          <w:p>
            <w:pPr>
              <w:spacing w:after="20"/>
              <w:ind w:left="20"/>
              <w:jc w:val="both"/>
            </w:pPr>
            <w:r>
              <w:rPr>
                <w:rFonts w:ascii="Times New Roman"/>
                <w:b w:val="false"/>
                <w:i w:val="false"/>
                <w:color w:val="000000"/>
                <w:sz w:val="20"/>
              </w:rPr>
              <w:t>
Мамандық:</w:t>
            </w:r>
          </w:p>
          <w:bookmarkEnd w:id="2955"/>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7" w:id="2956"/>
          <w:p>
            <w:pPr>
              <w:spacing w:after="20"/>
              <w:ind w:left="20"/>
              <w:jc w:val="both"/>
            </w:pPr>
            <w:r>
              <w:rPr>
                <w:rFonts w:ascii="Times New Roman"/>
                <w:b w:val="false"/>
                <w:i w:val="false"/>
                <w:color w:val="000000"/>
                <w:sz w:val="20"/>
              </w:rPr>
              <w:t>
Біліктілік:</w:t>
            </w:r>
          </w:p>
          <w:bookmarkEnd w:id="2956"/>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2269-2 - Санитариялық-эпидемиологиялық қызметтің дәрігерлері және кәсіби мамандар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халқының санитариялық-эпидемиологиялық салауаттылығын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8" w:id="2957"/>
          <w:p>
            <w:pPr>
              <w:spacing w:after="20"/>
              <w:ind w:left="20"/>
              <w:jc w:val="both"/>
            </w:pPr>
            <w:r>
              <w:rPr>
                <w:rFonts w:ascii="Times New Roman"/>
                <w:b w:val="false"/>
                <w:i w:val="false"/>
                <w:color w:val="000000"/>
                <w:sz w:val="20"/>
              </w:rPr>
              <w:t>
1. Балалар денсаулығын нығайту жөніндегі бағдарламаларды әзірлейді және іске асырады.</w:t>
            </w:r>
          </w:p>
          <w:bookmarkEnd w:id="2957"/>
          <w:p>
            <w:pPr>
              <w:spacing w:after="20"/>
              <w:ind w:left="20"/>
              <w:jc w:val="both"/>
            </w:pPr>
            <w:r>
              <w:rPr>
                <w:rFonts w:ascii="Times New Roman"/>
                <w:b w:val="false"/>
                <w:i w:val="false"/>
                <w:color w:val="000000"/>
                <w:sz w:val="20"/>
              </w:rPr>
              <w:t>
2. Балалар мен жасөспірімдердің гигиенасы саласында санитариялық-гигиеналық және санитариялық-эпидемиологиялық профилактикалық іс-шараларды жоспарлайды және жүргізеді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Балалар мен жасөспірімдер гигиенасы дәрігерлерінің (мамандарының) үздіксіз кәсіби дамуы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9" w:id="2958"/>
          <w:p>
            <w:pPr>
              <w:spacing w:after="20"/>
              <w:ind w:left="20"/>
              <w:jc w:val="both"/>
            </w:pPr>
            <w:r>
              <w:rPr>
                <w:rFonts w:ascii="Times New Roman"/>
                <w:b w:val="false"/>
                <w:i w:val="false"/>
                <w:color w:val="000000"/>
                <w:sz w:val="20"/>
              </w:rPr>
              <w:t>
Еңбек функциясы 1:</w:t>
            </w:r>
          </w:p>
          <w:bookmarkEnd w:id="2958"/>
          <w:p>
            <w:pPr>
              <w:spacing w:after="20"/>
              <w:ind w:left="20"/>
              <w:jc w:val="both"/>
            </w:pPr>
            <w:r>
              <w:rPr>
                <w:rFonts w:ascii="Times New Roman"/>
                <w:b w:val="false"/>
                <w:i w:val="false"/>
                <w:color w:val="000000"/>
                <w:sz w:val="20"/>
              </w:rPr>
              <w:t>
Балалар денсаулығын нығайту жөніндегі бағдарламаларды әзірлейді және іске асырады.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0" w:id="2959"/>
          <w:p>
            <w:pPr>
              <w:spacing w:after="20"/>
              <w:ind w:left="20"/>
              <w:jc w:val="both"/>
            </w:pPr>
            <w:r>
              <w:rPr>
                <w:rFonts w:ascii="Times New Roman"/>
                <w:b w:val="false"/>
                <w:i w:val="false"/>
                <w:color w:val="000000"/>
                <w:sz w:val="20"/>
              </w:rPr>
              <w:t>
Дағды 1:</w:t>
            </w:r>
          </w:p>
          <w:bookmarkEnd w:id="2959"/>
          <w:p>
            <w:pPr>
              <w:spacing w:after="20"/>
              <w:ind w:left="20"/>
              <w:jc w:val="both"/>
            </w:pPr>
            <w:r>
              <w:rPr>
                <w:rFonts w:ascii="Times New Roman"/>
                <w:b w:val="false"/>
                <w:i w:val="false"/>
                <w:color w:val="000000"/>
                <w:sz w:val="20"/>
              </w:rPr>
              <w:t>
Балалар санитариялық-гигиеналық мәдениетін қалыптастыру бойынша іс-шараларды жоспарлайды және өткізеді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1" w:id="2960"/>
          <w:p>
            <w:pPr>
              <w:spacing w:after="20"/>
              <w:ind w:left="20"/>
              <w:jc w:val="both"/>
            </w:pPr>
            <w:r>
              <w:rPr>
                <w:rFonts w:ascii="Times New Roman"/>
                <w:b w:val="false"/>
                <w:i w:val="false"/>
                <w:color w:val="000000"/>
                <w:sz w:val="20"/>
              </w:rPr>
              <w:t>
Машықтар:</w:t>
            </w:r>
          </w:p>
          <w:bookmarkEnd w:id="296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жоспарларын әзірлеу, қызмет көрсетілетін аумақтағы балалар мен жасөспірімдердің гигиенасы мәселелері бойынша талдамалық анықтамалар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Ақпараттық-түсіндіру жұмыстарын жүзеге асыру, бұқаралық ақпарат құралдарында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қызмет көрсету сапасына ішкі бақылау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және тәрбиелеу объектілерінде пайдаланылатын жаңа химиялық материалдарға санитариялық-эпидемиологиялық, гигиеналық сараптама жүргізу.</w:t>
            </w:r>
          </w:p>
          <w:p>
            <w:pPr>
              <w:spacing w:after="20"/>
              <w:ind w:left="20"/>
              <w:jc w:val="both"/>
            </w:pPr>
            <w:r>
              <w:rPr>
                <w:rFonts w:ascii="Times New Roman"/>
                <w:b w:val="false"/>
                <w:i w:val="false"/>
                <w:color w:val="000000"/>
                <w:sz w:val="20"/>
              </w:rPr>
              <w:t>
5. Білім беру және тәрбиелеу объектілерінде аппаратуралар мен жабдықтарды пайдалану бойынша бақылауды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6" w:id="2961"/>
          <w:p>
            <w:pPr>
              <w:spacing w:after="20"/>
              <w:ind w:left="20"/>
              <w:jc w:val="both"/>
            </w:pPr>
            <w:r>
              <w:rPr>
                <w:rFonts w:ascii="Times New Roman"/>
                <w:b w:val="false"/>
                <w:i w:val="false"/>
                <w:color w:val="000000"/>
                <w:sz w:val="20"/>
              </w:rPr>
              <w:t>
Білімдер:</w:t>
            </w:r>
          </w:p>
          <w:bookmarkEnd w:id="2961"/>
          <w:p>
            <w:pPr>
              <w:spacing w:after="20"/>
              <w:ind w:left="20"/>
              <w:jc w:val="both"/>
            </w:pPr>
            <w:r>
              <w:rPr>
                <w:rFonts w:ascii="Times New Roman"/>
                <w:b w:val="false"/>
                <w:i w:val="false"/>
                <w:color w:val="000000"/>
                <w:sz w:val="20"/>
              </w:rPr>
              <w:t>
</w:t>
            </w:r>
            <w:r>
              <w:rPr>
                <w:rFonts w:ascii="Times New Roman"/>
                <w:b w:val="false"/>
                <w:i w:val="false"/>
                <w:color w:val="000000"/>
                <w:sz w:val="20"/>
              </w:rPr>
              <w:t>1. Өмір сүру және оқу жағдайлары, сумен жабдықтау жүйесі, интернат үлгісіндегі объектілерді абаттандыру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 мен жасөспірімдердің тіршілік ету ортасының жай-күйін бағалау критерийі.</w:t>
            </w:r>
          </w:p>
          <w:p>
            <w:pPr>
              <w:spacing w:after="20"/>
              <w:ind w:left="20"/>
              <w:jc w:val="both"/>
            </w:pPr>
            <w:r>
              <w:rPr>
                <w:rFonts w:ascii="Times New Roman"/>
                <w:b w:val="false"/>
                <w:i w:val="false"/>
                <w:color w:val="000000"/>
                <w:sz w:val="20"/>
              </w:rPr>
              <w:t>
3. Балалар мен жасөспірімдердің салауатты өмір салтын қалыптастыру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2962"/>
          <w:p>
            <w:pPr>
              <w:spacing w:after="20"/>
              <w:ind w:left="20"/>
              <w:jc w:val="both"/>
            </w:pPr>
            <w:r>
              <w:rPr>
                <w:rFonts w:ascii="Times New Roman"/>
                <w:b w:val="false"/>
                <w:i w:val="false"/>
                <w:color w:val="000000"/>
                <w:sz w:val="20"/>
              </w:rPr>
              <w:t>
Дағды 2:</w:t>
            </w:r>
          </w:p>
          <w:bookmarkEnd w:id="2962"/>
          <w:p>
            <w:pPr>
              <w:spacing w:after="20"/>
              <w:ind w:left="20"/>
              <w:jc w:val="both"/>
            </w:pPr>
            <w:r>
              <w:rPr>
                <w:rFonts w:ascii="Times New Roman"/>
                <w:b w:val="false"/>
                <w:i w:val="false"/>
                <w:color w:val="000000"/>
                <w:sz w:val="20"/>
              </w:rPr>
              <w:t>
Балалар мен жасөспірімдер ауруларының гигиенасы мен алдын алу ережелері туралы санитариялық-ағарту жұмыстарын жоспарлайды және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0" w:id="2963"/>
          <w:p>
            <w:pPr>
              <w:spacing w:after="20"/>
              <w:ind w:left="20"/>
              <w:jc w:val="both"/>
            </w:pPr>
            <w:r>
              <w:rPr>
                <w:rFonts w:ascii="Times New Roman"/>
                <w:b w:val="false"/>
                <w:i w:val="false"/>
                <w:color w:val="000000"/>
                <w:sz w:val="20"/>
              </w:rPr>
              <w:t>
Машықтар:</w:t>
            </w:r>
          </w:p>
          <w:bookmarkEnd w:id="2963"/>
          <w:p>
            <w:pPr>
              <w:spacing w:after="20"/>
              <w:ind w:left="20"/>
              <w:jc w:val="both"/>
            </w:pPr>
            <w:r>
              <w:rPr>
                <w:rFonts w:ascii="Times New Roman"/>
                <w:b w:val="false"/>
                <w:i w:val="false"/>
                <w:color w:val="000000"/>
                <w:sz w:val="20"/>
              </w:rPr>
              <w:t>
</w:t>
            </w:r>
            <w:r>
              <w:rPr>
                <w:rFonts w:ascii="Times New Roman"/>
                <w:b w:val="false"/>
                <w:i w:val="false"/>
                <w:color w:val="000000"/>
                <w:sz w:val="20"/>
              </w:rPr>
              <w:t>1. Аумақтарды әлеуметтік-экономикалық дамыту бағдарламаларының жобалары бойынша ұсыныстар дайындауға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санитариялық-эпидемиологиялық салауаттылығын жақсарту жөніндегі мақсатты бағдарламаларды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жағдайды талдаудың заманауи әдістерін қолдану, балалар денсаулығының жай-күйіне әсер ететін негізгі факторларды анықтау, аурулардың алдын алу бойынша басым бағыттарды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ортаның әртүрлі факторларының зиянды әсерін азайту бойынша ұсыныстар, іс-шаралар кешенін әзірлеу.</w:t>
            </w:r>
          </w:p>
          <w:p>
            <w:pPr>
              <w:spacing w:after="20"/>
              <w:ind w:left="20"/>
              <w:jc w:val="both"/>
            </w:pPr>
            <w:r>
              <w:rPr>
                <w:rFonts w:ascii="Times New Roman"/>
                <w:b w:val="false"/>
                <w:i w:val="false"/>
                <w:color w:val="000000"/>
                <w:sz w:val="20"/>
              </w:rPr>
              <w:t>
5.Балалар денсаулығын сақтау және нығайту жөніндегі іс-шаралар кешенін әзірлеу және негіздеу.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5" w:id="2964"/>
          <w:p>
            <w:pPr>
              <w:spacing w:after="20"/>
              <w:ind w:left="20"/>
              <w:jc w:val="both"/>
            </w:pPr>
            <w:r>
              <w:rPr>
                <w:rFonts w:ascii="Times New Roman"/>
                <w:b w:val="false"/>
                <w:i w:val="false"/>
                <w:color w:val="000000"/>
                <w:sz w:val="20"/>
              </w:rPr>
              <w:t>
Білімдер:</w:t>
            </w:r>
          </w:p>
          <w:bookmarkEnd w:id="2964"/>
          <w:p>
            <w:pPr>
              <w:spacing w:after="20"/>
              <w:ind w:left="20"/>
              <w:jc w:val="both"/>
            </w:pPr>
            <w:r>
              <w:rPr>
                <w:rFonts w:ascii="Times New Roman"/>
                <w:b w:val="false"/>
                <w:i w:val="false"/>
                <w:color w:val="000000"/>
                <w:sz w:val="20"/>
              </w:rPr>
              <w:t>
</w:t>
            </w:r>
            <w:r>
              <w:rPr>
                <w:rFonts w:ascii="Times New Roman"/>
                <w:b w:val="false"/>
                <w:i w:val="false"/>
                <w:color w:val="000000"/>
                <w:sz w:val="20"/>
              </w:rPr>
              <w:t>1. Төтенше жағдайларда профилактикалық және эпидемияға қарсы іс-шараларды ұйымдастыру әдістемесі.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Сырқаттанушылықты төмендету, балалар денсаулығын нығайту жөніндегі алдын алу іс-шараларының қағидаттары.</w:t>
            </w:r>
          </w:p>
          <w:p>
            <w:pPr>
              <w:spacing w:after="20"/>
              <w:ind w:left="20"/>
              <w:jc w:val="both"/>
            </w:pPr>
            <w:r>
              <w:rPr>
                <w:rFonts w:ascii="Times New Roman"/>
                <w:b w:val="false"/>
                <w:i w:val="false"/>
                <w:color w:val="000000"/>
                <w:sz w:val="20"/>
              </w:rPr>
              <w:t>
3. Балалар мен жасөспірімдердің білім беру және тәрбиелеу объектілеріндегі жұқпалы емес ауруларды талдау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8" w:id="2965"/>
          <w:p>
            <w:pPr>
              <w:spacing w:after="20"/>
              <w:ind w:left="20"/>
              <w:jc w:val="both"/>
            </w:pPr>
            <w:r>
              <w:rPr>
                <w:rFonts w:ascii="Times New Roman"/>
                <w:b w:val="false"/>
                <w:i w:val="false"/>
                <w:color w:val="000000"/>
                <w:sz w:val="20"/>
              </w:rPr>
              <w:t>
Еңбек функциясы 2:</w:t>
            </w:r>
          </w:p>
          <w:bookmarkEnd w:id="2965"/>
          <w:p>
            <w:pPr>
              <w:spacing w:after="20"/>
              <w:ind w:left="20"/>
              <w:jc w:val="both"/>
            </w:pPr>
            <w:r>
              <w:rPr>
                <w:rFonts w:ascii="Times New Roman"/>
                <w:b w:val="false"/>
                <w:i w:val="false"/>
                <w:color w:val="000000"/>
                <w:sz w:val="20"/>
              </w:rPr>
              <w:t>
Балалар мен жасөспірімдердің гигиенасы саласында санитариялық-гигиеналық және санитариялық-эпидемиологиялық профилактикалық іс-шараларды жоспарлайды және жүргізеді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9" w:id="2966"/>
          <w:p>
            <w:pPr>
              <w:spacing w:after="20"/>
              <w:ind w:left="20"/>
              <w:jc w:val="both"/>
            </w:pPr>
            <w:r>
              <w:rPr>
                <w:rFonts w:ascii="Times New Roman"/>
                <w:b w:val="false"/>
                <w:i w:val="false"/>
                <w:color w:val="000000"/>
                <w:sz w:val="20"/>
              </w:rPr>
              <w:t>
Дағды 1:</w:t>
            </w:r>
          </w:p>
          <w:bookmarkEnd w:id="2966"/>
          <w:p>
            <w:pPr>
              <w:spacing w:after="20"/>
              <w:ind w:left="20"/>
              <w:jc w:val="both"/>
            </w:pPr>
            <w:r>
              <w:rPr>
                <w:rFonts w:ascii="Times New Roman"/>
                <w:b w:val="false"/>
                <w:i w:val="false"/>
                <w:color w:val="000000"/>
                <w:sz w:val="20"/>
              </w:rPr>
              <w:t>
Білім беру және тәрбиелеу объектілерінің санитариялық-гигиеналық жағдайын жақсарту бойынша алдын алу шараларының кешенін жүргізеді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0" w:id="2967"/>
          <w:p>
            <w:pPr>
              <w:spacing w:after="20"/>
              <w:ind w:left="20"/>
              <w:jc w:val="both"/>
            </w:pPr>
            <w:r>
              <w:rPr>
                <w:rFonts w:ascii="Times New Roman"/>
                <w:b w:val="false"/>
                <w:i w:val="false"/>
                <w:color w:val="000000"/>
                <w:sz w:val="20"/>
              </w:rPr>
              <w:t>
Машықтар:</w:t>
            </w:r>
          </w:p>
          <w:bookmarkEnd w:id="2967"/>
          <w:p>
            <w:pPr>
              <w:spacing w:after="20"/>
              <w:ind w:left="20"/>
              <w:jc w:val="both"/>
            </w:pPr>
            <w:r>
              <w:rPr>
                <w:rFonts w:ascii="Times New Roman"/>
                <w:b w:val="false"/>
                <w:i w:val="false"/>
                <w:color w:val="000000"/>
                <w:sz w:val="20"/>
              </w:rPr>
              <w:t>
</w:t>
            </w:r>
            <w:r>
              <w:rPr>
                <w:rFonts w:ascii="Times New Roman"/>
                <w:b w:val="false"/>
                <w:i w:val="false"/>
                <w:color w:val="000000"/>
                <w:sz w:val="20"/>
              </w:rPr>
              <w:t>1. Сырқаттанушылықтың сыртқы орта (өнім, су, ауа, топырақ)объектілерінің ластануымен туындауын (көрсеткіштерін ұлғайту) байланысын растау мақсатында ұсынылған ақпаратқа талдау жүргізу арқылы тіршілік ету ортасы факторларының әсерінің себеп-салдарлық байланыстарын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беру ортасы факторларының ағзаға жағымсыз әсерін төмендету бойынша алдын алу шараларын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Білім беру және тәрбиелеу объектілерінде қоршаған ортасын қорғау бойынша сабақтас салаларға консультациялық көмек көрсетуді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Балалар мен жасөспірімдер гигиенасы саласындағы нормативтік талаптарды әзірлеуге және қайта қарауға қатысу.</w:t>
            </w:r>
          </w:p>
          <w:p>
            <w:pPr>
              <w:spacing w:after="20"/>
              <w:ind w:left="20"/>
              <w:jc w:val="both"/>
            </w:pPr>
            <w:r>
              <w:rPr>
                <w:rFonts w:ascii="Times New Roman"/>
                <w:b w:val="false"/>
                <w:i w:val="false"/>
                <w:color w:val="000000"/>
                <w:sz w:val="20"/>
              </w:rPr>
              <w:t>
5. Аумақтарды санитариялық абаттандыруды, білім беру және тәрбие объектілерінің санитариялық жай-күйін бағалау және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5" w:id="2968"/>
          <w:p>
            <w:pPr>
              <w:spacing w:after="20"/>
              <w:ind w:left="20"/>
              <w:jc w:val="both"/>
            </w:pPr>
            <w:r>
              <w:rPr>
                <w:rFonts w:ascii="Times New Roman"/>
                <w:b w:val="false"/>
                <w:i w:val="false"/>
                <w:color w:val="000000"/>
                <w:sz w:val="20"/>
              </w:rPr>
              <w:t>
Білімдер:</w:t>
            </w:r>
          </w:p>
          <w:bookmarkEnd w:id="2968"/>
          <w:p>
            <w:pPr>
              <w:spacing w:after="20"/>
              <w:ind w:left="20"/>
              <w:jc w:val="both"/>
            </w:pPr>
            <w:r>
              <w:rPr>
                <w:rFonts w:ascii="Times New Roman"/>
                <w:b w:val="false"/>
                <w:i w:val="false"/>
                <w:color w:val="000000"/>
                <w:sz w:val="20"/>
              </w:rPr>
              <w:t>
</w:t>
            </w:r>
            <w:r>
              <w:rPr>
                <w:rFonts w:ascii="Times New Roman"/>
                <w:b w:val="false"/>
                <w:i w:val="false"/>
                <w:color w:val="000000"/>
                <w:sz w:val="20"/>
              </w:rPr>
              <w:t>1. Балалардың денсаулығына әсер ететін факторлар.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Организмнің зиянды факторлармен әрекеттесуінің негізгі заңдылықтары және білім беру және тәрбиелеу объектілеріндегі қоршаған орта факторларын гигиеналық реттеу қағидаттары.</w:t>
            </w:r>
          </w:p>
          <w:p>
            <w:pPr>
              <w:spacing w:after="20"/>
              <w:ind w:left="20"/>
              <w:jc w:val="both"/>
            </w:pPr>
            <w:r>
              <w:rPr>
                <w:rFonts w:ascii="Times New Roman"/>
                <w:b w:val="false"/>
                <w:i w:val="false"/>
                <w:color w:val="000000"/>
                <w:sz w:val="20"/>
              </w:rPr>
              <w:t>
3. Білім беру және тәрбиелеу объектілерінде жасөспірімдерге дәрігерлік-кәсіптік кеңес беру және кәсіптік бағдар беру қағидаттары.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8" w:id="2969"/>
          <w:p>
            <w:pPr>
              <w:spacing w:after="20"/>
              <w:ind w:left="20"/>
              <w:jc w:val="both"/>
            </w:pPr>
            <w:r>
              <w:rPr>
                <w:rFonts w:ascii="Times New Roman"/>
                <w:b w:val="false"/>
                <w:i w:val="false"/>
                <w:color w:val="000000"/>
                <w:sz w:val="20"/>
              </w:rPr>
              <w:t>
Дағды 2:</w:t>
            </w:r>
          </w:p>
          <w:bookmarkEnd w:id="2969"/>
          <w:p>
            <w:pPr>
              <w:spacing w:after="20"/>
              <w:ind w:left="20"/>
              <w:jc w:val="both"/>
            </w:pPr>
            <w:r>
              <w:rPr>
                <w:rFonts w:ascii="Times New Roman"/>
                <w:b w:val="false"/>
                <w:i w:val="false"/>
                <w:color w:val="000000"/>
                <w:sz w:val="20"/>
              </w:rPr>
              <w:t>
Балалар мен жасөспірімдердің гигиенасы саласында санитариялық-ағарту жұмыстарын ұйымдастыру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9" w:id="2970"/>
          <w:p>
            <w:pPr>
              <w:spacing w:after="20"/>
              <w:ind w:left="20"/>
              <w:jc w:val="both"/>
            </w:pPr>
            <w:r>
              <w:rPr>
                <w:rFonts w:ascii="Times New Roman"/>
                <w:b w:val="false"/>
                <w:i w:val="false"/>
                <w:color w:val="000000"/>
                <w:sz w:val="20"/>
              </w:rPr>
              <w:t>
Машықтар:</w:t>
            </w:r>
          </w:p>
          <w:bookmarkEnd w:id="2970"/>
          <w:p>
            <w:pPr>
              <w:spacing w:after="20"/>
              <w:ind w:left="20"/>
              <w:jc w:val="both"/>
            </w:pPr>
            <w:r>
              <w:rPr>
                <w:rFonts w:ascii="Times New Roman"/>
                <w:b w:val="false"/>
                <w:i w:val="false"/>
                <w:color w:val="000000"/>
                <w:sz w:val="20"/>
              </w:rPr>
              <w:t>
</w:t>
            </w:r>
            <w:r>
              <w:rPr>
                <w:rFonts w:ascii="Times New Roman"/>
                <w:b w:val="false"/>
                <w:i w:val="false"/>
                <w:color w:val="000000"/>
                <w:sz w:val="20"/>
              </w:rPr>
              <w:t>1. Жұмыс жоспарларын әзірлеу, қызмет көрсетілетін аумақтағы балалар мен жасөспірімдердің гигиенасы мәселелері бойынша талдамалық анықтамалар жасау, ақпараттық-түсіндіру жұмыстарын жүзеге асыру, бұқаралық ақпарат құралдарында сөз сөйлеу.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Профилактикалық бақылау және (немесе) санитариялық-эпидемиологиялық сараптама нәтижелері негізінде (білім беру және тәрбиелеу объектілеріне) санитариялық-эпидемиологиялық қорытынды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Санитариялық-эпидемиологиялық сараптама жүргізуге нұсқамалар мен қаулылар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сапасына ішкі бақылау жүргізу.</w:t>
            </w:r>
          </w:p>
          <w:p>
            <w:pPr>
              <w:spacing w:after="20"/>
              <w:ind w:left="20"/>
              <w:jc w:val="both"/>
            </w:pPr>
            <w:r>
              <w:rPr>
                <w:rFonts w:ascii="Times New Roman"/>
                <w:b w:val="false"/>
                <w:i w:val="false"/>
                <w:color w:val="000000"/>
                <w:sz w:val="20"/>
              </w:rPr>
              <w:t>
5. Санитариялық-эпидемиологиялық мониторингтің мәліметтер қорын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4" w:id="2971"/>
          <w:p>
            <w:pPr>
              <w:spacing w:after="20"/>
              <w:ind w:left="20"/>
              <w:jc w:val="both"/>
            </w:pPr>
            <w:r>
              <w:rPr>
                <w:rFonts w:ascii="Times New Roman"/>
                <w:b w:val="false"/>
                <w:i w:val="false"/>
                <w:color w:val="000000"/>
                <w:sz w:val="20"/>
              </w:rPr>
              <w:t>
Білімдер:</w:t>
            </w:r>
          </w:p>
          <w:bookmarkEnd w:id="2971"/>
          <w:p>
            <w:pPr>
              <w:spacing w:after="20"/>
              <w:ind w:left="20"/>
              <w:jc w:val="both"/>
            </w:pPr>
            <w:r>
              <w:rPr>
                <w:rFonts w:ascii="Times New Roman"/>
                <w:b w:val="false"/>
                <w:i w:val="false"/>
                <w:color w:val="000000"/>
                <w:sz w:val="20"/>
              </w:rPr>
              <w:t>
</w:t>
            </w:r>
            <w:r>
              <w:rPr>
                <w:rFonts w:ascii="Times New Roman"/>
                <w:b w:val="false"/>
                <w:i w:val="false"/>
                <w:color w:val="000000"/>
                <w:sz w:val="20"/>
              </w:rPr>
              <w:t>1. Қызмет көрсетілетін аумақта (жекелеген объектілерде) шектеу іс-шаралары, оның ішінде карантин.</w:t>
            </w:r>
          </w:p>
          <w:p>
            <w:pPr>
              <w:spacing w:after="20"/>
              <w:ind w:left="20"/>
              <w:jc w:val="both"/>
            </w:pPr>
            <w:r>
              <w:rPr>
                <w:rFonts w:ascii="Times New Roman"/>
                <w:b w:val="false"/>
                <w:i w:val="false"/>
                <w:color w:val="000000"/>
                <w:sz w:val="20"/>
              </w:rPr>
              <w:t>
</w:t>
            </w:r>
            <w:r>
              <w:rPr>
                <w:rFonts w:ascii="Times New Roman"/>
                <w:b w:val="false"/>
                <w:i w:val="false"/>
                <w:color w:val="000000"/>
                <w:sz w:val="20"/>
              </w:rPr>
              <w:t>2. Балалардың санитариялық-эпидемиологиялық салауаттылығы саласындағы мәселелер бойынша әдіснамалық және консультациялық көмек көрсету.</w:t>
            </w:r>
          </w:p>
          <w:p>
            <w:pPr>
              <w:spacing w:after="20"/>
              <w:ind w:left="20"/>
              <w:jc w:val="both"/>
            </w:pPr>
            <w:r>
              <w:rPr>
                <w:rFonts w:ascii="Times New Roman"/>
                <w:b w:val="false"/>
                <w:i w:val="false"/>
                <w:color w:val="000000"/>
                <w:sz w:val="20"/>
              </w:rPr>
              <w:t>
3. Білім беру және тәрбиелеу объектілерінде санитариялық-ағарту жұмыстарын жүргізу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7" w:id="2972"/>
          <w:p>
            <w:pPr>
              <w:spacing w:after="20"/>
              <w:ind w:left="20"/>
              <w:jc w:val="both"/>
            </w:pPr>
            <w:r>
              <w:rPr>
                <w:rFonts w:ascii="Times New Roman"/>
                <w:b w:val="false"/>
                <w:i w:val="false"/>
                <w:color w:val="000000"/>
                <w:sz w:val="20"/>
              </w:rPr>
              <w:t>
Қосымша еңбек функциясы 1:</w:t>
            </w:r>
          </w:p>
          <w:bookmarkEnd w:id="2972"/>
          <w:p>
            <w:pPr>
              <w:spacing w:after="20"/>
              <w:ind w:left="20"/>
              <w:jc w:val="both"/>
            </w:pPr>
            <w:r>
              <w:rPr>
                <w:rFonts w:ascii="Times New Roman"/>
                <w:b w:val="false"/>
                <w:i w:val="false"/>
                <w:color w:val="000000"/>
                <w:sz w:val="20"/>
              </w:rPr>
              <w:t>
Балалар мен жасөспірімдер гигиенасы дәрігерлерінің (мамандарының) үздіксіз кәсіби дамуы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8" w:id="2973"/>
          <w:p>
            <w:pPr>
              <w:spacing w:after="20"/>
              <w:ind w:left="20"/>
              <w:jc w:val="both"/>
            </w:pPr>
            <w:r>
              <w:rPr>
                <w:rFonts w:ascii="Times New Roman"/>
                <w:b w:val="false"/>
                <w:i w:val="false"/>
                <w:color w:val="000000"/>
                <w:sz w:val="20"/>
              </w:rPr>
              <w:t>
Дағды 1:</w:t>
            </w:r>
          </w:p>
          <w:bookmarkEnd w:id="2973"/>
          <w:p>
            <w:pPr>
              <w:spacing w:after="20"/>
              <w:ind w:left="20"/>
              <w:jc w:val="both"/>
            </w:pPr>
            <w:r>
              <w:rPr>
                <w:rFonts w:ascii="Times New Roman"/>
                <w:b w:val="false"/>
                <w:i w:val="false"/>
                <w:color w:val="000000"/>
                <w:sz w:val="20"/>
              </w:rPr>
              <w:t>
Зерттеулер мен ғылыми жобаларға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9" w:id="2974"/>
          <w:p>
            <w:pPr>
              <w:spacing w:after="20"/>
              <w:ind w:left="20"/>
              <w:jc w:val="both"/>
            </w:pPr>
            <w:r>
              <w:rPr>
                <w:rFonts w:ascii="Times New Roman"/>
                <w:b w:val="false"/>
                <w:i w:val="false"/>
                <w:color w:val="000000"/>
                <w:sz w:val="20"/>
              </w:rPr>
              <w:t>
Машықтар:</w:t>
            </w:r>
          </w:p>
          <w:bookmarkEnd w:id="2974"/>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сұрақтарын тұжырымдау, гипотезаларды әзірлеу, деректерді жинау және талдау, статистикалық талдау жүргізу және зерттеу нәтижелерінен қорытынды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Зерттеуге қатысушылардың әділдік, ақпараттандырылған келісім, құпиялылық және құқықтарын қорғау прициптерін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Әдебиеттерді іздеу және талдау, зерттеу мәліметтерін сыни бағалау.</w:t>
            </w:r>
          </w:p>
          <w:p>
            <w:pPr>
              <w:spacing w:after="20"/>
              <w:ind w:left="20"/>
              <w:jc w:val="both"/>
            </w:pPr>
            <w:r>
              <w:rPr>
                <w:rFonts w:ascii="Times New Roman"/>
                <w:b w:val="false"/>
                <w:i w:val="false"/>
                <w:color w:val="000000"/>
                <w:sz w:val="20"/>
              </w:rPr>
              <w:t>
4. Зерттеуді жобалау дағдыларын меңгеру, әдістемені таңдау, қосу және алып тастау критерийлерін анықтау, деректерді жинау хаттамасы мен схемасын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3" w:id="2975"/>
          <w:p>
            <w:pPr>
              <w:spacing w:after="20"/>
              <w:ind w:left="20"/>
              <w:jc w:val="both"/>
            </w:pPr>
            <w:r>
              <w:rPr>
                <w:rFonts w:ascii="Times New Roman"/>
                <w:b w:val="false"/>
                <w:i w:val="false"/>
                <w:color w:val="000000"/>
                <w:sz w:val="20"/>
              </w:rPr>
              <w:t>
Білімдер:</w:t>
            </w:r>
          </w:p>
          <w:bookmarkEnd w:id="2975"/>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әдіс және ғылыми зерттеу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 зерттеулерімен байланысты реттеуші нормалар мен процедуралардың этикалық қағидаттары.</w:t>
            </w:r>
          </w:p>
          <w:p>
            <w:pPr>
              <w:spacing w:after="20"/>
              <w:ind w:left="20"/>
              <w:jc w:val="both"/>
            </w:pPr>
            <w:r>
              <w:rPr>
                <w:rFonts w:ascii="Times New Roman"/>
                <w:b w:val="false"/>
                <w:i w:val="false"/>
                <w:color w:val="000000"/>
                <w:sz w:val="20"/>
              </w:rPr>
              <w:t>
3. Статистикалық әдістер, деректерді өңдеу әдістері және зерттеу нәтижелерінің статистикалық маңыздылығын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6" w:id="2976"/>
          <w:p>
            <w:pPr>
              <w:spacing w:after="20"/>
              <w:ind w:left="20"/>
              <w:jc w:val="both"/>
            </w:pPr>
            <w:r>
              <w:rPr>
                <w:rFonts w:ascii="Times New Roman"/>
                <w:b w:val="false"/>
                <w:i w:val="false"/>
                <w:color w:val="000000"/>
                <w:sz w:val="20"/>
              </w:rPr>
              <w:t>
Дағды 2:</w:t>
            </w:r>
          </w:p>
          <w:bookmarkEnd w:id="2976"/>
          <w:p>
            <w:pPr>
              <w:spacing w:after="20"/>
              <w:ind w:left="20"/>
              <w:jc w:val="both"/>
            </w:pPr>
            <w:r>
              <w:rPr>
                <w:rFonts w:ascii="Times New Roman"/>
                <w:b w:val="false"/>
                <w:i w:val="false"/>
                <w:color w:val="000000"/>
                <w:sz w:val="20"/>
              </w:rPr>
              <w:t>
Зерттеу нәтижелерін ғылыми жарияланымдар, есептер түрінде ұсыну.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7" w:id="2977"/>
          <w:p>
            <w:pPr>
              <w:spacing w:after="20"/>
              <w:ind w:left="20"/>
              <w:jc w:val="both"/>
            </w:pPr>
            <w:r>
              <w:rPr>
                <w:rFonts w:ascii="Times New Roman"/>
                <w:b w:val="false"/>
                <w:i w:val="false"/>
                <w:color w:val="000000"/>
                <w:sz w:val="20"/>
              </w:rPr>
              <w:t>
Машықтар:</w:t>
            </w:r>
          </w:p>
          <w:bookmarkEnd w:id="2977"/>
          <w:p>
            <w:pPr>
              <w:spacing w:after="20"/>
              <w:ind w:left="20"/>
              <w:jc w:val="both"/>
            </w:pPr>
            <w:r>
              <w:rPr>
                <w:rFonts w:ascii="Times New Roman"/>
                <w:b w:val="false"/>
                <w:i w:val="false"/>
                <w:color w:val="000000"/>
                <w:sz w:val="20"/>
              </w:rPr>
              <w:t>
</w:t>
            </w:r>
            <w:r>
              <w:rPr>
                <w:rFonts w:ascii="Times New Roman"/>
                <w:b w:val="false"/>
                <w:i w:val="false"/>
                <w:color w:val="000000"/>
                <w:sz w:val="20"/>
              </w:rPr>
              <w:t>1. Зерттеу мәліметтерін жинау, талдау және түсіндіру.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Әдебиеттерді іздеу және талдау, мәліметтерді сыни бағалау.</w:t>
            </w:r>
          </w:p>
          <w:p>
            <w:pPr>
              <w:spacing w:after="20"/>
              <w:ind w:left="20"/>
              <w:jc w:val="both"/>
            </w:pPr>
            <w:r>
              <w:rPr>
                <w:rFonts w:ascii="Times New Roman"/>
                <w:b w:val="false"/>
                <w:i w:val="false"/>
                <w:color w:val="000000"/>
                <w:sz w:val="20"/>
              </w:rPr>
              <w:t>
3. Зерттеу жоспары мен дизайнын қоса алғанда, зерттеуді жобалау дағдыларын меңгеру.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0" w:id="2978"/>
          <w:p>
            <w:pPr>
              <w:spacing w:after="20"/>
              <w:ind w:left="20"/>
              <w:jc w:val="both"/>
            </w:pPr>
            <w:r>
              <w:rPr>
                <w:rFonts w:ascii="Times New Roman"/>
                <w:b w:val="false"/>
                <w:i w:val="false"/>
                <w:color w:val="000000"/>
                <w:sz w:val="20"/>
              </w:rPr>
              <w:t>
Білімдер:</w:t>
            </w:r>
          </w:p>
          <w:bookmarkEnd w:id="2978"/>
          <w:p>
            <w:pPr>
              <w:spacing w:after="20"/>
              <w:ind w:left="20"/>
              <w:jc w:val="both"/>
            </w:pPr>
            <w:r>
              <w:rPr>
                <w:rFonts w:ascii="Times New Roman"/>
                <w:b w:val="false"/>
                <w:i w:val="false"/>
                <w:color w:val="000000"/>
                <w:sz w:val="20"/>
              </w:rPr>
              <w:t>
</w:t>
            </w:r>
            <w:r>
              <w:rPr>
                <w:rFonts w:ascii="Times New Roman"/>
                <w:b w:val="false"/>
                <w:i w:val="false"/>
                <w:color w:val="000000"/>
                <w:sz w:val="20"/>
              </w:rPr>
              <w:t>1. Ғылыми зерттеу жүргізу кезеңдері.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Ғылыми зерттеу жүргізу қағидаттары (жоспарлау, мәліметтерді жинау, талдау, интерпретация, қорытындылар)</w:t>
            </w:r>
          </w:p>
          <w:p>
            <w:pPr>
              <w:spacing w:after="20"/>
              <w:ind w:left="20"/>
              <w:jc w:val="both"/>
            </w:pPr>
            <w:r>
              <w:rPr>
                <w:rFonts w:ascii="Times New Roman"/>
                <w:b w:val="false"/>
                <w:i w:val="false"/>
                <w:color w:val="000000"/>
                <w:sz w:val="20"/>
              </w:rPr>
              <w:t>
3. Зерттеу нәтижелерін бейнелеу әдістері мен ұсыну кезеңдері, статистикалық бағдарламаларды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3" w:id="2979"/>
          <w:p>
            <w:pPr>
              <w:spacing w:after="20"/>
              <w:ind w:left="20"/>
              <w:jc w:val="both"/>
            </w:pPr>
            <w:r>
              <w:rPr>
                <w:rFonts w:ascii="Times New Roman"/>
                <w:b w:val="false"/>
                <w:i w:val="false"/>
                <w:color w:val="000000"/>
                <w:sz w:val="20"/>
              </w:rPr>
              <w:t>
Ойлау икемділігі</w:t>
            </w:r>
          </w:p>
          <w:bookmarkEnd w:id="297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Логикалық ойлау</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мәселелік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Оқу және өз бетімен үйрену қабілеті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Кәсіптің карточкасы "7.3 Радиациялық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атауының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2269-2-006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Радиациялық гигиена дәрігері (маманы)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деңгейшесі: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9" w:id="2980"/>
          <w:p>
            <w:pPr>
              <w:spacing w:after="20"/>
              <w:ind w:left="20"/>
              <w:jc w:val="both"/>
            </w:pPr>
            <w:r>
              <w:rPr>
                <w:rFonts w:ascii="Times New Roman"/>
                <w:b w:val="false"/>
                <w:i w:val="false"/>
                <w:color w:val="000000"/>
                <w:sz w:val="20"/>
              </w:rPr>
              <w:t>
Білім деңгейі:</w:t>
            </w:r>
          </w:p>
          <w:bookmarkEnd w:id="2980"/>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0" w:id="2981"/>
          <w:p>
            <w:pPr>
              <w:spacing w:after="20"/>
              <w:ind w:left="20"/>
              <w:jc w:val="both"/>
            </w:pPr>
            <w:r>
              <w:rPr>
                <w:rFonts w:ascii="Times New Roman"/>
                <w:b w:val="false"/>
                <w:i w:val="false"/>
                <w:color w:val="000000"/>
                <w:sz w:val="20"/>
              </w:rPr>
              <w:t>
Мамандық:</w:t>
            </w:r>
          </w:p>
          <w:bookmarkEnd w:id="2981"/>
          <w:p>
            <w:pPr>
              <w:spacing w:after="20"/>
              <w:ind w:left="20"/>
              <w:jc w:val="both"/>
            </w:pPr>
            <w:r>
              <w:rPr>
                <w:rFonts w:ascii="Times New Roman"/>
                <w:b w:val="false"/>
                <w:i w:val="false"/>
                <w:color w:val="000000"/>
                <w:sz w:val="20"/>
              </w:rPr>
              <w:t>
Денсаулық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1" w:id="2982"/>
          <w:p>
            <w:pPr>
              <w:spacing w:after="20"/>
              <w:ind w:left="20"/>
              <w:jc w:val="both"/>
            </w:pPr>
            <w:r>
              <w:rPr>
                <w:rFonts w:ascii="Times New Roman"/>
                <w:b w:val="false"/>
                <w:i w:val="false"/>
                <w:color w:val="000000"/>
                <w:sz w:val="20"/>
              </w:rPr>
              <w:t>
Біліктілік:</w:t>
            </w:r>
          </w:p>
          <w:bookmarkEnd w:id="2982"/>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бойынша жұмыс тәжірибесі 7.2 деңгейінде кемінде 3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Формалды емес және информалы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 кемінде 1 рет біліктілікті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басқа ықтимал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2" w:id="2983"/>
          <w:p>
            <w:pPr>
              <w:spacing w:after="20"/>
              <w:ind w:left="20"/>
              <w:jc w:val="both"/>
            </w:pPr>
            <w:r>
              <w:rPr>
                <w:rFonts w:ascii="Times New Roman"/>
                <w:b w:val="false"/>
                <w:i w:val="false"/>
                <w:color w:val="000000"/>
                <w:sz w:val="20"/>
              </w:rPr>
              <w:t>
2213-3-002 - Дәрігер-радиолог</w:t>
            </w:r>
          </w:p>
          <w:bookmarkEnd w:id="2983"/>
          <w:p>
            <w:pPr>
              <w:spacing w:after="20"/>
              <w:ind w:left="20"/>
              <w:jc w:val="both"/>
            </w:pPr>
            <w:r>
              <w:rPr>
                <w:rFonts w:ascii="Times New Roman"/>
                <w:b w:val="false"/>
                <w:i w:val="false"/>
                <w:color w:val="000000"/>
                <w:sz w:val="20"/>
              </w:rPr>
              <w:t>
</w:t>
            </w:r>
            <w:r>
              <w:rPr>
                <w:rFonts w:ascii="Times New Roman"/>
                <w:b w:val="false"/>
                <w:i w:val="false"/>
                <w:color w:val="000000"/>
                <w:sz w:val="20"/>
              </w:rPr>
              <w:t>2131-1-001 - Биолог</w:t>
            </w:r>
          </w:p>
          <w:p>
            <w:pPr>
              <w:spacing w:after="20"/>
              <w:ind w:left="20"/>
              <w:jc w:val="both"/>
            </w:pPr>
            <w:r>
              <w:rPr>
                <w:rFonts w:ascii="Times New Roman"/>
                <w:b w:val="false"/>
                <w:i w:val="false"/>
                <w:color w:val="000000"/>
                <w:sz w:val="20"/>
              </w:rPr>
              <w:t>
2113 - Химиктер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халықтың және қоршаған ортаның радиациялық қауіпсіздігін қамтамасыз ету.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4" w:id="2984"/>
          <w:p>
            <w:pPr>
              <w:spacing w:after="20"/>
              <w:ind w:left="20"/>
              <w:jc w:val="both"/>
            </w:pPr>
            <w:r>
              <w:rPr>
                <w:rFonts w:ascii="Times New Roman"/>
                <w:b w:val="false"/>
                <w:i w:val="false"/>
                <w:color w:val="000000"/>
                <w:sz w:val="20"/>
              </w:rPr>
              <w:t>
1. Жұмысшылардың, халықтың және қоршаған ортаның радиациялық қауіпсіздігін қамтамасыз ету жөніндегі қызмет.</w:t>
            </w:r>
          </w:p>
          <w:bookmarkEnd w:id="2984"/>
          <w:p>
            <w:pPr>
              <w:spacing w:after="20"/>
              <w:ind w:left="20"/>
              <w:jc w:val="both"/>
            </w:pPr>
            <w:r>
              <w:rPr>
                <w:rFonts w:ascii="Times New Roman"/>
                <w:b w:val="false"/>
                <w:i w:val="false"/>
                <w:color w:val="000000"/>
                <w:sz w:val="20"/>
              </w:rPr>
              <w:t>
2. Санитариялық-эпидемиологиялық қызмет бөлімшелерінің қызметін ұйымдастыру-әдістемелік шараларды іске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Санитариялық-эпидемиологиялық қызмет бөлімшелерінің қызметін ұйымдастыру-әдістемелік сүйемелдеу.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5" w:id="2985"/>
          <w:p>
            <w:pPr>
              <w:spacing w:after="20"/>
              <w:ind w:left="20"/>
              <w:jc w:val="both"/>
            </w:pPr>
            <w:r>
              <w:rPr>
                <w:rFonts w:ascii="Times New Roman"/>
                <w:b w:val="false"/>
                <w:i w:val="false"/>
                <w:color w:val="000000"/>
                <w:sz w:val="20"/>
              </w:rPr>
              <w:t>
Еңбек функциясы 1:</w:t>
            </w:r>
          </w:p>
          <w:bookmarkEnd w:id="2985"/>
          <w:p>
            <w:pPr>
              <w:spacing w:after="20"/>
              <w:ind w:left="20"/>
              <w:jc w:val="both"/>
            </w:pPr>
            <w:r>
              <w:rPr>
                <w:rFonts w:ascii="Times New Roman"/>
                <w:b w:val="false"/>
                <w:i w:val="false"/>
                <w:color w:val="000000"/>
                <w:sz w:val="20"/>
              </w:rPr>
              <w:t>
Жұмысшылардың, халықтың және қоршаған ортаның радиациялық қауіпсіздігін қамтамасыз ету жөніндегі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6" w:id="2986"/>
          <w:p>
            <w:pPr>
              <w:spacing w:after="20"/>
              <w:ind w:left="20"/>
              <w:jc w:val="both"/>
            </w:pPr>
            <w:r>
              <w:rPr>
                <w:rFonts w:ascii="Times New Roman"/>
                <w:b w:val="false"/>
                <w:i w:val="false"/>
                <w:color w:val="000000"/>
                <w:sz w:val="20"/>
              </w:rPr>
              <w:t>
Дағды 1:</w:t>
            </w:r>
          </w:p>
          <w:bookmarkEnd w:id="2986"/>
          <w:p>
            <w:pPr>
              <w:spacing w:after="20"/>
              <w:ind w:left="20"/>
              <w:jc w:val="both"/>
            </w:pPr>
            <w:r>
              <w:rPr>
                <w:rFonts w:ascii="Times New Roman"/>
                <w:b w:val="false"/>
                <w:i w:val="false"/>
                <w:color w:val="000000"/>
                <w:sz w:val="20"/>
              </w:rPr>
              <w:t>
Радиациялық гигиена саласындағы мемлекеттік санитариялық-эпидемиологиялық бақылау және қадағалау.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7" w:id="2987"/>
          <w:p>
            <w:pPr>
              <w:spacing w:after="20"/>
              <w:ind w:left="20"/>
              <w:jc w:val="both"/>
            </w:pPr>
            <w:r>
              <w:rPr>
                <w:rFonts w:ascii="Times New Roman"/>
                <w:b w:val="false"/>
                <w:i w:val="false"/>
                <w:color w:val="000000"/>
                <w:sz w:val="20"/>
              </w:rPr>
              <w:t>
Машықтар:</w:t>
            </w:r>
          </w:p>
          <w:bookmarkEnd w:id="2987"/>
          <w:p>
            <w:pPr>
              <w:spacing w:after="20"/>
              <w:ind w:left="20"/>
              <w:jc w:val="both"/>
            </w:pPr>
            <w:r>
              <w:rPr>
                <w:rFonts w:ascii="Times New Roman"/>
                <w:b w:val="false"/>
                <w:i w:val="false"/>
                <w:color w:val="000000"/>
                <w:sz w:val="20"/>
              </w:rPr>
              <w:t>
</w:t>
            </w:r>
            <w:r>
              <w:rPr>
                <w:rFonts w:ascii="Times New Roman"/>
                <w:b w:val="false"/>
                <w:i w:val="false"/>
                <w:color w:val="000000"/>
                <w:sz w:val="20"/>
              </w:rPr>
              <w:t>1. Халықтың радиациялық қауіпсіздігі және қоршаған ортаны радиоактивті ластанудан қорғау саласындағы негізгі нормативтік-құқықтық актілерді пайдалана отырып, объектілерге санитариялық тексеру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Радиациялық гигиена саласындағы санитариялық заңнаманы бұзушылықтарды жою бойынша ұсыныстар мен нұсқамалар тұжырымдау.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Қызметкердің, халықтың және қоршаған ортаның радиациялық қауіпсіздігін қамтамасыз ету жөніндегі ұсыныстар мен нұсқамалардың орындалуын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Иондаушы сәулелену көздері бар объектілердің жобаларын гигиеналық сараптау кезінде консультациялық көмекті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Иондаушы сәулелену көздерін пайдалана отырып, жұмыс орындарын аттестаттау жөніндегі жұмысқа қатысу.</w:t>
            </w:r>
          </w:p>
          <w:p>
            <w:pPr>
              <w:spacing w:after="20"/>
              <w:ind w:left="20"/>
              <w:jc w:val="both"/>
            </w:pPr>
            <w:r>
              <w:rPr>
                <w:rFonts w:ascii="Times New Roman"/>
                <w:b w:val="false"/>
                <w:i w:val="false"/>
                <w:color w:val="000000"/>
                <w:sz w:val="20"/>
              </w:rPr>
              <w:t>
6. Денсаулық сақтау ұйымдарында көзделген есепке алу-есеп беру құжаттарын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3" w:id="2988"/>
          <w:p>
            <w:pPr>
              <w:spacing w:after="20"/>
              <w:ind w:left="20"/>
              <w:jc w:val="both"/>
            </w:pPr>
            <w:r>
              <w:rPr>
                <w:rFonts w:ascii="Times New Roman"/>
                <w:b w:val="false"/>
                <w:i w:val="false"/>
                <w:color w:val="000000"/>
                <w:sz w:val="20"/>
              </w:rPr>
              <w:t>
Білімдер:</w:t>
            </w:r>
          </w:p>
          <w:bookmarkEnd w:id="2988"/>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сәулеленудің негізгі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сәулеленудің жабық және ашық көздерімен жұмыс істеу кезіндегі иондаушы сәулеленудің әсер ету ерекшеліктері; халыққа иондаушы сәулеленудің әсерін гигиеналық нормалау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Иондаушы сәулеленудің ашық және жабық көздерімен жұмыс істеу жағдайларына қойылатын гигиеналық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радиациялық қауіпсіздігі және қоршаған ортаны радиоактивті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5. Денсаулық сақтау ұйымдарында көзделген есепке алу- есеп беру құжаттары.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8" w:id="2989"/>
          <w:p>
            <w:pPr>
              <w:spacing w:after="20"/>
              <w:ind w:left="20"/>
              <w:jc w:val="both"/>
            </w:pPr>
            <w:r>
              <w:rPr>
                <w:rFonts w:ascii="Times New Roman"/>
                <w:b w:val="false"/>
                <w:i w:val="false"/>
                <w:color w:val="000000"/>
                <w:sz w:val="20"/>
              </w:rPr>
              <w:t>
Дағды 2:</w:t>
            </w:r>
          </w:p>
          <w:bookmarkEnd w:id="2989"/>
          <w:p>
            <w:pPr>
              <w:spacing w:after="20"/>
              <w:ind w:left="20"/>
              <w:jc w:val="both"/>
            </w:pPr>
            <w:r>
              <w:rPr>
                <w:rFonts w:ascii="Times New Roman"/>
                <w:b w:val="false"/>
                <w:i w:val="false"/>
                <w:color w:val="000000"/>
                <w:sz w:val="20"/>
              </w:rPr>
              <w:t>
Радиациялық-дозиметриялық бақылауды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9" w:id="2990"/>
          <w:p>
            <w:pPr>
              <w:spacing w:after="20"/>
              <w:ind w:left="20"/>
              <w:jc w:val="both"/>
            </w:pPr>
            <w:r>
              <w:rPr>
                <w:rFonts w:ascii="Times New Roman"/>
                <w:b w:val="false"/>
                <w:i w:val="false"/>
                <w:color w:val="000000"/>
                <w:sz w:val="20"/>
              </w:rPr>
              <w:t>
Машықтар:</w:t>
            </w:r>
          </w:p>
          <w:bookmarkEnd w:id="2990"/>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сәулеленуді анықтау және тіркеу әдістерін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Топтық және жеке дозиметриялық бақылау әдістерін меңгеру.</w:t>
            </w:r>
          </w:p>
          <w:p>
            <w:pPr>
              <w:spacing w:after="20"/>
              <w:ind w:left="20"/>
              <w:jc w:val="both"/>
            </w:pPr>
            <w:r>
              <w:rPr>
                <w:rFonts w:ascii="Times New Roman"/>
                <w:b w:val="false"/>
                <w:i w:val="false"/>
                <w:color w:val="000000"/>
                <w:sz w:val="20"/>
              </w:rPr>
              <w:t>
3. Беттердің радиациялық ластану деңгейін өлшеу және тамақ, су және ауаның радиоактивтілігін анықтау әдістерін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2" w:id="2991"/>
          <w:p>
            <w:pPr>
              <w:spacing w:after="20"/>
              <w:ind w:left="20"/>
              <w:jc w:val="both"/>
            </w:pPr>
            <w:r>
              <w:rPr>
                <w:rFonts w:ascii="Times New Roman"/>
                <w:b w:val="false"/>
                <w:i w:val="false"/>
                <w:color w:val="000000"/>
                <w:sz w:val="20"/>
              </w:rPr>
              <w:t>
Білімдер:</w:t>
            </w:r>
          </w:p>
          <w:bookmarkEnd w:id="2991"/>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сәулеленуді анықтау және тіркеу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Топтық және жеке дозиметриялық бақылау әдістері.</w:t>
            </w:r>
          </w:p>
          <w:p>
            <w:pPr>
              <w:spacing w:after="20"/>
              <w:ind w:left="20"/>
              <w:jc w:val="both"/>
            </w:pPr>
            <w:r>
              <w:rPr>
                <w:rFonts w:ascii="Times New Roman"/>
                <w:b w:val="false"/>
                <w:i w:val="false"/>
                <w:color w:val="000000"/>
                <w:sz w:val="20"/>
              </w:rPr>
              <w:t>
3. Беткейлердің радиациялық ластану деңгейін өлшеу, тағам өнімдерінің, су мен ауаның радиоактивтілігін анықтау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5" w:id="2992"/>
          <w:p>
            <w:pPr>
              <w:spacing w:after="20"/>
              <w:ind w:left="20"/>
              <w:jc w:val="both"/>
            </w:pPr>
            <w:r>
              <w:rPr>
                <w:rFonts w:ascii="Times New Roman"/>
                <w:b w:val="false"/>
                <w:i w:val="false"/>
                <w:color w:val="000000"/>
                <w:sz w:val="20"/>
              </w:rPr>
              <w:t>
Дағды 3:</w:t>
            </w:r>
          </w:p>
          <w:bookmarkEnd w:id="2992"/>
          <w:p>
            <w:pPr>
              <w:spacing w:after="20"/>
              <w:ind w:left="20"/>
              <w:jc w:val="both"/>
            </w:pPr>
            <w:r>
              <w:rPr>
                <w:rFonts w:ascii="Times New Roman"/>
                <w:b w:val="false"/>
                <w:i w:val="false"/>
                <w:color w:val="000000"/>
                <w:sz w:val="20"/>
              </w:rPr>
              <w:t>
Радиациялық жағдайды талдау және радиациялық қауіпті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6" w:id="2993"/>
          <w:p>
            <w:pPr>
              <w:spacing w:after="20"/>
              <w:ind w:left="20"/>
              <w:jc w:val="both"/>
            </w:pPr>
            <w:r>
              <w:rPr>
                <w:rFonts w:ascii="Times New Roman"/>
                <w:b w:val="false"/>
                <w:i w:val="false"/>
                <w:color w:val="000000"/>
                <w:sz w:val="20"/>
              </w:rPr>
              <w:t>
Машықтар:</w:t>
            </w:r>
          </w:p>
          <w:bookmarkEnd w:id="2993"/>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жағдайды және персоналдың, халықтың және қоршаған ортаның радиациялық қауіпсіздік дәрежесін бағалау үшін талдаудың заманауи әдістерін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сәулеленудің табиғи және техногендік көздерінен халықтың радиациялық қауіп-қатерін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Радиациялық фактордың әсеріне байланысты халықтың денсаулық жағдайына талдау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арасында аурулардың алдын алу бойынша басым бағыттарды айқындау.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Жұмысшылардың, халықтың радиациялық қауіпсіздігін қамтамасыз ету және қоршаған ортаны қорғау жөнінде ғылыми негізделген ұсынымдар әзірлеу, олардың іске асырылуын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Жұмысшылардың, халықтың радиациялық қауіпсіздігін қамтамасыз ету және қоршаған ортаны қорғау жөніндегі іс-шаралардың тиімділігін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Радиациялық және ядролық аварияларды тергеуге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8. Радиациялық және ядролық авариялардың салдарын жою жөніндегі іс-шараларды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Жұмысшылардың, халықтың және қоршаған ортаның радиациялық қауіпсіздігі мәселелері бойынша есептер, баяндамалар, ақпараттық хабарламалар қалыптастыру.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Санитариялық-эпидемиологиялық мониторинг нәтижелері бойынша, оның ішінде Қазақстан Республикасының халықтың санитариялық-эпидемиологиялық салауаттылығын қамтамасыз ету саласындағы заңнамасы бұзылған жағдайда басқарушылық шешімдер қабылдау.</w:t>
            </w:r>
          </w:p>
          <w:p>
            <w:pPr>
              <w:spacing w:after="20"/>
              <w:ind w:left="20"/>
              <w:jc w:val="both"/>
            </w:pPr>
            <w:r>
              <w:rPr>
                <w:rFonts w:ascii="Times New Roman"/>
                <w:b w:val="false"/>
                <w:i w:val="false"/>
                <w:color w:val="000000"/>
                <w:sz w:val="20"/>
              </w:rPr>
              <w:t>
11. Объектілер мен аумақтардың санитариялық-эпидемиологиялық жағдайының өзгерістерінің даму динамикасын, бағытын және қарқындылығын сипаттайтын қорытындылар, баяндамалар, ұсынымдар, ғылыми болжамдар, диаграммалар, кестелер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7" w:id="2994"/>
          <w:p>
            <w:pPr>
              <w:spacing w:after="20"/>
              <w:ind w:left="20"/>
              <w:jc w:val="both"/>
            </w:pPr>
            <w:r>
              <w:rPr>
                <w:rFonts w:ascii="Times New Roman"/>
                <w:b w:val="false"/>
                <w:i w:val="false"/>
                <w:color w:val="000000"/>
                <w:sz w:val="20"/>
              </w:rPr>
              <w:t>
Білімдер:</w:t>
            </w:r>
          </w:p>
          <w:bookmarkEnd w:id="2994"/>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Радиациялық гигиена саласындағы санитариялық-гигиеналық нормалау қағидаттары және сәулеленетін адамдардың санаттары үшін қолайлы қауіп деңгейлері.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Халықтың денсаулық жағдайының медициналық-демографиялық көрсеткіштері.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Қызметкердің, халықтың радиациялық қауіпсіздігін қамтамасыз ету және қоршаған ортаны қорғау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 үшін радиациялық қауіпті есептеу және бағалау әдістемесі.</w:t>
            </w:r>
          </w:p>
          <w:p>
            <w:pPr>
              <w:spacing w:after="20"/>
              <w:ind w:left="20"/>
              <w:jc w:val="both"/>
            </w:pPr>
            <w:r>
              <w:rPr>
                <w:rFonts w:ascii="Times New Roman"/>
                <w:b w:val="false"/>
                <w:i w:val="false"/>
                <w:color w:val="000000"/>
                <w:sz w:val="20"/>
              </w:rPr>
              <w:t>
5. Радиациялық және ядролық авариялардың жіктелуі және себептері, оларды жою жөніндегі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2" w:id="2995"/>
          <w:p>
            <w:pPr>
              <w:spacing w:after="20"/>
              <w:ind w:left="20"/>
              <w:jc w:val="both"/>
            </w:pPr>
            <w:r>
              <w:rPr>
                <w:rFonts w:ascii="Times New Roman"/>
                <w:b w:val="false"/>
                <w:i w:val="false"/>
                <w:color w:val="000000"/>
                <w:sz w:val="20"/>
              </w:rPr>
              <w:t>
Еңбек функциясы 2:</w:t>
            </w:r>
          </w:p>
          <w:bookmarkEnd w:id="2995"/>
          <w:p>
            <w:pPr>
              <w:spacing w:after="20"/>
              <w:ind w:left="20"/>
              <w:jc w:val="both"/>
            </w:pPr>
            <w:r>
              <w:rPr>
                <w:rFonts w:ascii="Times New Roman"/>
                <w:b w:val="false"/>
                <w:i w:val="false"/>
                <w:color w:val="000000"/>
                <w:sz w:val="20"/>
              </w:rPr>
              <w:t>
Санитариялық-эпидемиологиялық қызмет бөлімшелерінің қызметін ұйымдастыру-әдістемелік шараларды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3" w:id="2996"/>
          <w:p>
            <w:pPr>
              <w:spacing w:after="20"/>
              <w:ind w:left="20"/>
              <w:jc w:val="both"/>
            </w:pPr>
            <w:r>
              <w:rPr>
                <w:rFonts w:ascii="Times New Roman"/>
                <w:b w:val="false"/>
                <w:i w:val="false"/>
                <w:color w:val="000000"/>
                <w:sz w:val="20"/>
              </w:rPr>
              <w:t>
Дағды 1:</w:t>
            </w:r>
          </w:p>
          <w:bookmarkEnd w:id="2996"/>
          <w:p>
            <w:pPr>
              <w:spacing w:after="20"/>
              <w:ind w:left="20"/>
              <w:jc w:val="both"/>
            </w:pPr>
            <w:r>
              <w:rPr>
                <w:rFonts w:ascii="Times New Roman"/>
                <w:b w:val="false"/>
                <w:i w:val="false"/>
                <w:color w:val="000000"/>
                <w:sz w:val="20"/>
              </w:rPr>
              <w:t>
Иондаушы сәулелену көздерімен байланыста жұмыс істейтін халықтың, персоналдың денсаулығына радиациялық тәуекелдерді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4" w:id="2997"/>
          <w:p>
            <w:pPr>
              <w:spacing w:after="20"/>
              <w:ind w:left="20"/>
              <w:jc w:val="both"/>
            </w:pPr>
            <w:r>
              <w:rPr>
                <w:rFonts w:ascii="Times New Roman"/>
                <w:b w:val="false"/>
                <w:i w:val="false"/>
                <w:color w:val="000000"/>
                <w:sz w:val="20"/>
              </w:rPr>
              <w:t>
Машықтар:</w:t>
            </w:r>
          </w:p>
          <w:bookmarkEnd w:id="2997"/>
          <w:p>
            <w:pPr>
              <w:spacing w:after="20"/>
              <w:ind w:left="20"/>
              <w:jc w:val="both"/>
            </w:pPr>
            <w:r>
              <w:rPr>
                <w:rFonts w:ascii="Times New Roman"/>
                <w:b w:val="false"/>
                <w:i w:val="false"/>
                <w:color w:val="000000"/>
                <w:sz w:val="20"/>
              </w:rPr>
              <w:t>
</w:t>
            </w:r>
            <w:r>
              <w:rPr>
                <w:rFonts w:ascii="Times New Roman"/>
                <w:b w:val="false"/>
                <w:i w:val="false"/>
                <w:color w:val="000000"/>
                <w:sz w:val="20"/>
              </w:rPr>
              <w:t>1. Радиацияның денсаулыққа әсерін бағалау үшін республикадағы (облыс, қала) радиациялық жағдай бойынша ақпаратты ресми көздерден (халықтың сырқаттануы, медициналық-биологиялық деректер, демографиялық процестер, әлеуметтік-экономикалық жағдай және қоршаған орта объектілерінің санитариялық жағдайы туралы статистикалық есептер)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Қауіптерді бағалау және қауіпсіздік шараларын әзірлеу кезінде нормативтік-құқықтық актілерді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Әр түрлі радиациялық жағдайларда тұрғындар да, қызметкерлер де алған сәулелену дозаларын есептеңіз.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Сәулеленудің стохастикалық әсерлерінің (ықтималдық әсерлерінің)қаупін сандық бағалау.</w:t>
            </w:r>
          </w:p>
          <w:p>
            <w:pPr>
              <w:spacing w:after="20"/>
              <w:ind w:left="20"/>
              <w:jc w:val="both"/>
            </w:pPr>
            <w:r>
              <w:rPr>
                <w:rFonts w:ascii="Times New Roman"/>
                <w:b w:val="false"/>
                <w:i w:val="false"/>
                <w:color w:val="000000"/>
                <w:sz w:val="20"/>
              </w:rPr>
              <w:t>
5. Радиациялық жағдайды жедел бақылауды жүргізу және араласудың белгіленген өлшемдерін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9" w:id="2998"/>
          <w:p>
            <w:pPr>
              <w:spacing w:after="20"/>
              <w:ind w:left="20"/>
              <w:jc w:val="both"/>
            </w:pPr>
            <w:r>
              <w:rPr>
                <w:rFonts w:ascii="Times New Roman"/>
                <w:b w:val="false"/>
                <w:i w:val="false"/>
                <w:color w:val="000000"/>
                <w:sz w:val="20"/>
              </w:rPr>
              <w:t>
Білімдер:</w:t>
            </w:r>
          </w:p>
          <w:bookmarkEnd w:id="2998"/>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сәулеленудің негізгі көздері.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сәулеленудің жабық және ашық көздерімен жұмыс істеу кезіндегі иондаушы сәулеленудің әсер ету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Иондаушы сәулеленудің халыққа әсерін гигиеналық нормалау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радиациялық қауіпсіздігі және қоршаған ортаны радиоактивті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5. Денсаулық сақтау ұйымдарында көзделген есепке алу-есеп беру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4" w:id="2999"/>
          <w:p>
            <w:pPr>
              <w:spacing w:after="20"/>
              <w:ind w:left="20"/>
              <w:jc w:val="both"/>
            </w:pPr>
            <w:r>
              <w:rPr>
                <w:rFonts w:ascii="Times New Roman"/>
                <w:b w:val="false"/>
                <w:i w:val="false"/>
                <w:color w:val="000000"/>
                <w:sz w:val="20"/>
              </w:rPr>
              <w:t>
Дағды 2:</w:t>
            </w:r>
          </w:p>
          <w:bookmarkEnd w:id="2999"/>
          <w:p>
            <w:pPr>
              <w:spacing w:after="20"/>
              <w:ind w:left="20"/>
              <w:jc w:val="both"/>
            </w:pPr>
            <w:r>
              <w:rPr>
                <w:rFonts w:ascii="Times New Roman"/>
                <w:b w:val="false"/>
                <w:i w:val="false"/>
                <w:color w:val="000000"/>
                <w:sz w:val="20"/>
              </w:rPr>
              <w:t>
Жұмысшылардың, халықтың және қоршаған ортаның радиациялық қауіпсіздігін қамтамасыз ету жөніндегі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5" w:id="3000"/>
          <w:p>
            <w:pPr>
              <w:spacing w:after="20"/>
              <w:ind w:left="20"/>
              <w:jc w:val="both"/>
            </w:pPr>
            <w:r>
              <w:rPr>
                <w:rFonts w:ascii="Times New Roman"/>
                <w:b w:val="false"/>
                <w:i w:val="false"/>
                <w:color w:val="000000"/>
                <w:sz w:val="20"/>
              </w:rPr>
              <w:t>
Машықтар:</w:t>
            </w:r>
          </w:p>
          <w:bookmarkEnd w:id="3000"/>
          <w:p>
            <w:pPr>
              <w:spacing w:after="20"/>
              <w:ind w:left="20"/>
              <w:jc w:val="both"/>
            </w:pPr>
            <w:r>
              <w:rPr>
                <w:rFonts w:ascii="Times New Roman"/>
                <w:b w:val="false"/>
                <w:i w:val="false"/>
                <w:color w:val="000000"/>
                <w:sz w:val="20"/>
              </w:rPr>
              <w:t>
</w:t>
            </w:r>
            <w:r>
              <w:rPr>
                <w:rFonts w:ascii="Times New Roman"/>
                <w:b w:val="false"/>
                <w:i w:val="false"/>
                <w:color w:val="000000"/>
                <w:sz w:val="20"/>
              </w:rPr>
              <w:t>1.Қауіптерді бағалау, жеке және ұжымдық қорғаныс құралдарын таңдау және қолдану дағдыларын меңгеру (уақытты, мөлшерді, қашықтықты қорғау: экрандау, қашықтықты сақтау, химиялық қорғау, арнайы құрылыстар).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2. ҚР нормативтік-құқықтық актілерінің халықты және персоналды радиациялық қорғау жөніндегі талаптарына сәйкес шаралар қолдану. 3. Эвакуация мен арнайы санитариялық өңдеуді қоса алғанда, авариялық жағдайларда іс-қимыл жоспарларын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Радиациялық авариялар ошағында санитариялық-эпидемияға қарсы іс-шараларды ұйымдастыру және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Радиациялық және ядролық авариялардың салдарын жою жөніндегі іс-шараларды ұсыну.</w:t>
            </w:r>
          </w:p>
          <w:p>
            <w:pPr>
              <w:spacing w:after="20"/>
              <w:ind w:left="20"/>
              <w:jc w:val="both"/>
            </w:pPr>
            <w:r>
              <w:rPr>
                <w:rFonts w:ascii="Times New Roman"/>
                <w:b w:val="false"/>
                <w:i w:val="false"/>
                <w:color w:val="000000"/>
                <w:sz w:val="20"/>
              </w:rPr>
              <w:t>
6. Персоналдың, халықтың және қоршаған ортаның радиациялық қауіпсіздігі мәселелері бойынша есептер, баяндамалар және ақпараттық хабарламалар қалыптастыру.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0" w:id="3001"/>
          <w:p>
            <w:pPr>
              <w:spacing w:after="20"/>
              <w:ind w:left="20"/>
              <w:jc w:val="both"/>
            </w:pPr>
            <w:r>
              <w:rPr>
                <w:rFonts w:ascii="Times New Roman"/>
                <w:b w:val="false"/>
                <w:i w:val="false"/>
                <w:color w:val="000000"/>
                <w:sz w:val="20"/>
              </w:rPr>
              <w:t>
Білімдер:</w:t>
            </w:r>
          </w:p>
          <w:bookmarkEnd w:id="3001"/>
          <w:p>
            <w:pPr>
              <w:spacing w:after="20"/>
              <w:ind w:left="20"/>
              <w:jc w:val="both"/>
            </w:pPr>
            <w:r>
              <w:rPr>
                <w:rFonts w:ascii="Times New Roman"/>
                <w:b w:val="false"/>
                <w:i w:val="false"/>
                <w:color w:val="000000"/>
                <w:sz w:val="20"/>
              </w:rPr>
              <w:t>
</w:t>
            </w:r>
            <w:r>
              <w:rPr>
                <w:rFonts w:ascii="Times New Roman"/>
                <w:b w:val="false"/>
                <w:i w:val="false"/>
                <w:color w:val="000000"/>
                <w:sz w:val="20"/>
              </w:rPr>
              <w:t>1. Иондаушы сәулеленудің затпен және биологиялық объектілермен өзара әрекеттесу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Иондаушы сәуленің жабық және ашық көздерімен жұмыс істеу кезінде қорғау қағидаттары.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Республикасындағы радиациялық қауіпсіздікті реттейтін заңнамалар мен нормативтік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Деректерді талдау саласындағы негізгі білім, SPSS, Statistica сияқты мамандандырылған бағдарламалық жасақтаманы қолдана білу.</w:t>
            </w:r>
          </w:p>
          <w:p>
            <w:pPr>
              <w:spacing w:after="20"/>
              <w:ind w:left="20"/>
              <w:jc w:val="both"/>
            </w:pPr>
            <w:r>
              <w:rPr>
                <w:rFonts w:ascii="Times New Roman"/>
                <w:b w:val="false"/>
                <w:i w:val="false"/>
                <w:color w:val="000000"/>
                <w:sz w:val="20"/>
              </w:rPr>
              <w:t>
5. Радиациялық және ядролық авариялардың жіктелуі мен себептері, сондай-ақ оларды жою жөніндегі іс-шаралар.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5" w:id="3002"/>
          <w:p>
            <w:pPr>
              <w:spacing w:after="20"/>
              <w:ind w:left="20"/>
              <w:jc w:val="both"/>
            </w:pPr>
            <w:r>
              <w:rPr>
                <w:rFonts w:ascii="Times New Roman"/>
                <w:b w:val="false"/>
                <w:i w:val="false"/>
                <w:color w:val="000000"/>
                <w:sz w:val="20"/>
              </w:rPr>
              <w:t>
Қосымша еңбек функциясы 1:</w:t>
            </w:r>
          </w:p>
          <w:bookmarkEnd w:id="3002"/>
          <w:p>
            <w:pPr>
              <w:spacing w:after="20"/>
              <w:ind w:left="20"/>
              <w:jc w:val="both"/>
            </w:pPr>
            <w:r>
              <w:rPr>
                <w:rFonts w:ascii="Times New Roman"/>
                <w:b w:val="false"/>
                <w:i w:val="false"/>
                <w:color w:val="000000"/>
                <w:sz w:val="20"/>
              </w:rPr>
              <w:t>
Санитариялық-эпидемиологиялық қызмет бөлімшелерінің қызметін ұйымдастыру-әдістемелік сүйемелдеу.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6" w:id="3003"/>
          <w:p>
            <w:pPr>
              <w:spacing w:after="20"/>
              <w:ind w:left="20"/>
              <w:jc w:val="both"/>
            </w:pPr>
            <w:r>
              <w:rPr>
                <w:rFonts w:ascii="Times New Roman"/>
                <w:b w:val="false"/>
                <w:i w:val="false"/>
                <w:color w:val="000000"/>
                <w:sz w:val="20"/>
              </w:rPr>
              <w:t>
Дағды 1:</w:t>
            </w:r>
          </w:p>
          <w:bookmarkEnd w:id="3003"/>
          <w:p>
            <w:pPr>
              <w:spacing w:after="20"/>
              <w:ind w:left="20"/>
              <w:jc w:val="both"/>
            </w:pPr>
            <w:r>
              <w:rPr>
                <w:rFonts w:ascii="Times New Roman"/>
                <w:b w:val="false"/>
                <w:i w:val="false"/>
                <w:color w:val="000000"/>
                <w:sz w:val="20"/>
              </w:rPr>
              <w:t>
Қауіп төндіруі ықтимал қызметтің жекелеген түрлерін лицензиялауды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7" w:id="3004"/>
          <w:p>
            <w:pPr>
              <w:spacing w:after="20"/>
              <w:ind w:left="20"/>
              <w:jc w:val="both"/>
            </w:pPr>
            <w:r>
              <w:rPr>
                <w:rFonts w:ascii="Times New Roman"/>
                <w:b w:val="false"/>
                <w:i w:val="false"/>
                <w:color w:val="000000"/>
                <w:sz w:val="20"/>
              </w:rPr>
              <w:t>
Машықтар:</w:t>
            </w:r>
          </w:p>
          <w:bookmarkEnd w:id="3004"/>
          <w:p>
            <w:pPr>
              <w:spacing w:after="20"/>
              <w:ind w:left="20"/>
              <w:jc w:val="both"/>
            </w:pPr>
            <w:r>
              <w:rPr>
                <w:rFonts w:ascii="Times New Roman"/>
                <w:b w:val="false"/>
                <w:i w:val="false"/>
                <w:color w:val="000000"/>
                <w:sz w:val="20"/>
              </w:rPr>
              <w:t>
</w:t>
            </w:r>
            <w:r>
              <w:rPr>
                <w:rFonts w:ascii="Times New Roman"/>
                <w:b w:val="false"/>
                <w:i w:val="false"/>
                <w:color w:val="000000"/>
                <w:sz w:val="20"/>
              </w:rPr>
              <w:t>1. Лицензия беру (лицензияны қайта рәсімдеу) туралы өтініштерді қабылдау және тіркеу және өтініш нысанасының мемлекеттік санитариялық-эпидемиологиялық қадағалау органдарының өкілеттіктеріне сәйкестігін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Лицензияны беру (қайта рәсімдеу) үшін қажетті мәліметтерді алу үшін ведомствоаралық сұрау салуларды қалыптастыру және жіберу.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Ұсынылған мәліметтердің толықтығы мен дұрыстығын тексеру және лицензиялық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 жобасын немесе лицензия беруден бас тарту (лицензияны қайта рәсімдеу) туралы хабарлама жобасын дайындау.</w:t>
            </w:r>
          </w:p>
          <w:p>
            <w:pPr>
              <w:spacing w:after="20"/>
              <w:ind w:left="20"/>
              <w:jc w:val="both"/>
            </w:pPr>
            <w:r>
              <w:rPr>
                <w:rFonts w:ascii="Times New Roman"/>
                <w:b w:val="false"/>
                <w:i w:val="false"/>
                <w:color w:val="000000"/>
                <w:sz w:val="20"/>
              </w:rPr>
              <w:t>
5. Бұйрық түрінде лицензия беру (лицензияны қайта рәсімдеу) немесе лицензия беруден бас тарту (лицензияны қайта рәсімдеу) туралы шешімдерді рәсімдеу.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2" w:id="3005"/>
          <w:p>
            <w:pPr>
              <w:spacing w:after="20"/>
              <w:ind w:left="20"/>
              <w:jc w:val="both"/>
            </w:pPr>
            <w:r>
              <w:rPr>
                <w:rFonts w:ascii="Times New Roman"/>
                <w:b w:val="false"/>
                <w:i w:val="false"/>
                <w:color w:val="000000"/>
                <w:sz w:val="20"/>
              </w:rPr>
              <w:t>
Білімдер:</w:t>
            </w:r>
          </w:p>
          <w:bookmarkEnd w:id="300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денсаулық сақтау, техникалық реттеу және халықтың санитариялық-эпидемиологиялық салауаттылығын қамтамасыз ету саласындағы заңнамасы.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Адамға қауіп төндіруі ықтимал жекелеген қызмет түрлерін лицензиялау ерекшеліктері.</w:t>
            </w:r>
          </w:p>
          <w:p>
            <w:pPr>
              <w:spacing w:after="20"/>
              <w:ind w:left="20"/>
              <w:jc w:val="both"/>
            </w:pPr>
            <w:r>
              <w:rPr>
                <w:rFonts w:ascii="Times New Roman"/>
                <w:b w:val="false"/>
                <w:i w:val="false"/>
                <w:color w:val="000000"/>
                <w:sz w:val="20"/>
              </w:rPr>
              <w:t>
3. Радиациялық қауіпсіздік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5" w:id="3006"/>
          <w:p>
            <w:pPr>
              <w:spacing w:after="20"/>
              <w:ind w:left="20"/>
              <w:jc w:val="both"/>
            </w:pPr>
            <w:r>
              <w:rPr>
                <w:rFonts w:ascii="Times New Roman"/>
                <w:b w:val="false"/>
                <w:i w:val="false"/>
                <w:color w:val="000000"/>
                <w:sz w:val="20"/>
              </w:rPr>
              <w:t>
Дағды 2:</w:t>
            </w:r>
          </w:p>
          <w:bookmarkEnd w:id="3006"/>
          <w:p>
            <w:pPr>
              <w:spacing w:after="20"/>
              <w:ind w:left="20"/>
              <w:jc w:val="both"/>
            </w:pPr>
            <w:r>
              <w:rPr>
                <w:rFonts w:ascii="Times New Roman"/>
                <w:b w:val="false"/>
                <w:i w:val="false"/>
                <w:color w:val="000000"/>
                <w:sz w:val="20"/>
              </w:rPr>
              <w:t>
Персоналдың, халықтың және қоршаған ортаның радиациялық қауіпсіздігін қамтамасыз ету жөніндегі қызметті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6" w:id="3007"/>
          <w:p>
            <w:pPr>
              <w:spacing w:after="20"/>
              <w:ind w:left="20"/>
              <w:jc w:val="both"/>
            </w:pPr>
            <w:r>
              <w:rPr>
                <w:rFonts w:ascii="Times New Roman"/>
                <w:b w:val="false"/>
                <w:i w:val="false"/>
                <w:color w:val="000000"/>
                <w:sz w:val="20"/>
              </w:rPr>
              <w:t>
Машықтар:</w:t>
            </w:r>
          </w:p>
          <w:bookmarkEnd w:id="3007"/>
          <w:p>
            <w:pPr>
              <w:spacing w:after="20"/>
              <w:ind w:left="20"/>
              <w:jc w:val="both"/>
            </w:pPr>
            <w:r>
              <w:rPr>
                <w:rFonts w:ascii="Times New Roman"/>
                <w:b w:val="false"/>
                <w:i w:val="false"/>
                <w:color w:val="000000"/>
                <w:sz w:val="20"/>
              </w:rPr>
              <w:t>
</w:t>
            </w:r>
            <w:r>
              <w:rPr>
                <w:rFonts w:ascii="Times New Roman"/>
                <w:b w:val="false"/>
                <w:i w:val="false"/>
                <w:color w:val="000000"/>
                <w:sz w:val="20"/>
              </w:rPr>
              <w:t>1. Персоналдың, халықтың және қоршаған ортаның радиациялық қауіпсіздігін қамтамасыз етуге бағытталған санитариялық-эпидемиологиялық қызмет бөлімшелерінің қызметін жоспарлау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Бағынысты медициналық персоналдың жұмысына басшылық жасау (ол болған жағдайда) және олардың өз лауазымдық міндеттерін орындауына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Мамандану мәселелері бойынша басқа бөлімшелердің мамандарына консультациялық және әдістемелік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Ұйым қызметкерлері мен бөлімшелерінің қызметіне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Құрал-саймандардың, аппаратуралар мен жабдықтардың дұрыс пайдаланылуын, сондай-ақ орта және кіші медициналық персоналдың қауіпсіздік техникасы мен еңбекті қорғау қағидаларының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Өз мамандығы бойынша медициналық персоналдың біліктілігін арттыру бойынша сабақтар өткізуге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Белгіленген қағидаларға сәйкес медициналық және өзге де құжаттамалардың уақтылы және сапалы ресімделуін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Мекеме басшылығының функционалдық міндеттерінің, бұйрықтарының, өкімдері мен тапсырмаларының, сондай-ақ кәсіби қызмет саласындағы нормативтік-құқықтық актілердің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Денсаулық сақтау ұйымдарында көзделген есептік-есептік құжаттаманың дұрыс жүргізілуін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SWOT талдауын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Медицина қызметкерлері мен Халықтың радиациялық қауіпсіздік саласындағы гигиеналық білім деңгейін арттыру жөніндегі іс-шараларды ұйымдастыруға және өткізуге қатысу.</w:t>
            </w:r>
          </w:p>
          <w:p>
            <w:pPr>
              <w:spacing w:after="20"/>
              <w:ind w:left="20"/>
              <w:jc w:val="both"/>
            </w:pPr>
            <w:r>
              <w:rPr>
                <w:rFonts w:ascii="Times New Roman"/>
                <w:b w:val="false"/>
                <w:i w:val="false"/>
                <w:color w:val="000000"/>
                <w:sz w:val="20"/>
              </w:rPr>
              <w:t>
12. Сыбайлас жемқорлыққа қарсы заңнаманы сақтау және өз тарапынан және бағынысты тұлғалардан сыбайлас жемқорлық көріністеріне жол бермеу жөнінде шаралар қабылдау.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8" w:id="3008"/>
          <w:p>
            <w:pPr>
              <w:spacing w:after="20"/>
              <w:ind w:left="20"/>
              <w:jc w:val="both"/>
            </w:pPr>
            <w:r>
              <w:rPr>
                <w:rFonts w:ascii="Times New Roman"/>
                <w:b w:val="false"/>
                <w:i w:val="false"/>
                <w:color w:val="000000"/>
                <w:sz w:val="20"/>
              </w:rPr>
              <w:t>
Білімдер:</w:t>
            </w:r>
          </w:p>
          <w:bookmarkEnd w:id="3008"/>
          <w:p>
            <w:pPr>
              <w:spacing w:after="20"/>
              <w:ind w:left="20"/>
              <w:jc w:val="both"/>
            </w:pPr>
            <w:r>
              <w:rPr>
                <w:rFonts w:ascii="Times New Roman"/>
                <w:b w:val="false"/>
                <w:i w:val="false"/>
                <w:color w:val="000000"/>
                <w:sz w:val="20"/>
              </w:rPr>
              <w:t>
</w:t>
            </w:r>
            <w:r>
              <w:rPr>
                <w:rFonts w:ascii="Times New Roman"/>
                <w:b w:val="false"/>
                <w:i w:val="false"/>
                <w:color w:val="000000"/>
                <w:sz w:val="20"/>
              </w:rPr>
              <w:t>1. Басқару, денсаулық сақтау, кәсіпкерлік және еңбек заңнамасы саласындағы негізгі нормативтік-құқықтық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Басқару қағидаттары, әдіснамасы, әдістері мен формалары.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Халық арасында медициналық білім мен санитариялық талаптарды тарату және насихаттау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Халықтың радиациялық қауіпсіздігі және қоршаған ортаны радиоактивті ластанудан қорғау саласындағы негізгі нормативтік-құқықтық актілер.</w:t>
            </w:r>
          </w:p>
          <w:p>
            <w:pPr>
              <w:spacing w:after="20"/>
              <w:ind w:left="20"/>
              <w:jc w:val="both"/>
            </w:pPr>
            <w:r>
              <w:rPr>
                <w:rFonts w:ascii="Times New Roman"/>
                <w:b w:val="false"/>
                <w:i w:val="false"/>
                <w:color w:val="000000"/>
                <w:sz w:val="20"/>
              </w:rPr>
              <w:t>
5. Денсаулық сақтау ұйымдарында көзделген есепке алу-есеп беру құжаттамасы.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3" w:id="3009"/>
          <w:p>
            <w:pPr>
              <w:spacing w:after="20"/>
              <w:ind w:left="20"/>
              <w:jc w:val="both"/>
            </w:pPr>
            <w:r>
              <w:rPr>
                <w:rFonts w:ascii="Times New Roman"/>
                <w:b w:val="false"/>
                <w:i w:val="false"/>
                <w:color w:val="000000"/>
                <w:sz w:val="20"/>
              </w:rPr>
              <w:t>
Тәртіптілік</w:t>
            </w:r>
          </w:p>
          <w:bookmarkEnd w:id="3009"/>
          <w:p>
            <w:pPr>
              <w:spacing w:after="20"/>
              <w:ind w:left="20"/>
              <w:jc w:val="both"/>
            </w:pPr>
            <w:r>
              <w:rPr>
                <w:rFonts w:ascii="Times New Roman"/>
                <w:b w:val="false"/>
                <w:i w:val="false"/>
                <w:color w:val="000000"/>
                <w:sz w:val="20"/>
              </w:rPr>
              <w:t>
</w:t>
            </w:r>
            <w:r>
              <w:rPr>
                <w:rFonts w:ascii="Times New Roman"/>
                <w:b w:val="false"/>
                <w:i w:val="false"/>
                <w:color w:val="000000"/>
                <w:sz w:val="20"/>
              </w:rPr>
              <w:t>Парасаттылық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Компьютерлік сауаттылық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Көп мәселелік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Дербестік және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Ынтымақтастық және өзара іс-қимыл</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ішіндегі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гигиенасы дәрігері (маманы), Балалар мен жасөспірімдер гигиенасы дәрігері (маманы), Тағам гигиенасы дәрігері (маманы), Коммуналдық гигиена дәрігері (маманы), Дәрігер (маман) бактериолог, Дәрігер (маман) вирусолог, Дәрігер (маман) микробиолог, Дәрігер (маман) паразитолог, Дәрігер (маман) эпидемиолог</w:t>
            </w:r>
          </w:p>
        </w:tc>
      </w:tr>
    </w:tbl>
    <w:bookmarkStart w:name="z7881" w:id="3010"/>
    <w:p>
      <w:pPr>
        <w:spacing w:after="0"/>
        <w:ind w:left="0"/>
        <w:jc w:val="left"/>
      </w:pPr>
      <w:r>
        <w:rPr>
          <w:rFonts w:ascii="Times New Roman"/>
          <w:b/>
          <w:i w:val="false"/>
          <w:color w:val="000000"/>
        </w:rPr>
        <w:t xml:space="preserve"> 4-тарау. Кәсіптік стандарттың техникалық деректері</w:t>
      </w:r>
    </w:p>
    <w:bookmarkEnd w:id="3010"/>
    <w:bookmarkStart w:name="z7882" w:id="3011"/>
    <w:p>
      <w:pPr>
        <w:spacing w:after="0"/>
        <w:ind w:left="0"/>
        <w:jc w:val="both"/>
      </w:pPr>
      <w:r>
        <w:rPr>
          <w:rFonts w:ascii="Times New Roman"/>
          <w:b w:val="false"/>
          <w:i w:val="false"/>
          <w:color w:val="000000"/>
          <w:sz w:val="28"/>
        </w:rPr>
        <w:t>
      1. Мемлекеттік органның атауы:</w:t>
      </w:r>
    </w:p>
    <w:bookmarkEnd w:id="3011"/>
    <w:bookmarkStart w:name="z7883" w:id="3012"/>
    <w:p>
      <w:pPr>
        <w:spacing w:after="0"/>
        <w:ind w:left="0"/>
        <w:jc w:val="both"/>
      </w:pPr>
      <w:r>
        <w:rPr>
          <w:rFonts w:ascii="Times New Roman"/>
          <w:b w:val="false"/>
          <w:i w:val="false"/>
          <w:color w:val="000000"/>
          <w:sz w:val="28"/>
        </w:rPr>
        <w:t>
      Қазақстан Республикасы Денсаулық сақтау министрлігі</w:t>
      </w:r>
    </w:p>
    <w:bookmarkEnd w:id="3012"/>
    <w:bookmarkStart w:name="z7884" w:id="3013"/>
    <w:p>
      <w:pPr>
        <w:spacing w:after="0"/>
        <w:ind w:left="0"/>
        <w:jc w:val="both"/>
      </w:pPr>
      <w:r>
        <w:rPr>
          <w:rFonts w:ascii="Times New Roman"/>
          <w:b w:val="false"/>
          <w:i w:val="false"/>
          <w:color w:val="000000"/>
          <w:sz w:val="28"/>
        </w:rPr>
        <w:t>
      2. Орындаушы:</w:t>
      </w:r>
    </w:p>
    <w:bookmarkEnd w:id="3013"/>
    <w:bookmarkStart w:name="z7885" w:id="3014"/>
    <w:p>
      <w:pPr>
        <w:spacing w:after="0"/>
        <w:ind w:left="0"/>
        <w:jc w:val="both"/>
      </w:pPr>
      <w:r>
        <w:rPr>
          <w:rFonts w:ascii="Times New Roman"/>
          <w:b w:val="false"/>
          <w:i w:val="false"/>
          <w:color w:val="000000"/>
          <w:sz w:val="28"/>
        </w:rPr>
        <w:t>
      3. "Қарағанды медицина университеті" КеАҚ, +7 (702) 849 27 27, DauletkalievaZ@qmu.kz</w:t>
      </w:r>
    </w:p>
    <w:bookmarkEnd w:id="3014"/>
    <w:bookmarkStart w:name="z7886" w:id="3015"/>
    <w:p>
      <w:pPr>
        <w:spacing w:after="0"/>
        <w:ind w:left="0"/>
        <w:jc w:val="both"/>
      </w:pPr>
      <w:r>
        <w:rPr>
          <w:rFonts w:ascii="Times New Roman"/>
          <w:b w:val="false"/>
          <w:i w:val="false"/>
          <w:color w:val="000000"/>
          <w:sz w:val="28"/>
        </w:rPr>
        <w:t>
      4. Әзірлеуге қатысқан ұйымдар (кәсіпорындар):</w:t>
      </w:r>
    </w:p>
    <w:bookmarkEnd w:id="3015"/>
    <w:bookmarkStart w:name="z7887" w:id="3016"/>
    <w:p>
      <w:pPr>
        <w:spacing w:after="0"/>
        <w:ind w:left="0"/>
        <w:jc w:val="both"/>
      </w:pPr>
      <w:r>
        <w:rPr>
          <w:rFonts w:ascii="Times New Roman"/>
          <w:b w:val="false"/>
          <w:i w:val="false"/>
          <w:color w:val="000000"/>
          <w:sz w:val="28"/>
        </w:rPr>
        <w:t>
      "Қарағанды медицина университеті" КеАҚ</w:t>
      </w:r>
    </w:p>
    <w:bookmarkEnd w:id="3016"/>
    <w:bookmarkStart w:name="z7888" w:id="3017"/>
    <w:p>
      <w:pPr>
        <w:spacing w:after="0"/>
        <w:ind w:left="0"/>
        <w:jc w:val="both"/>
      </w:pPr>
      <w:r>
        <w:rPr>
          <w:rFonts w:ascii="Times New Roman"/>
          <w:b w:val="false"/>
          <w:i w:val="false"/>
          <w:color w:val="000000"/>
          <w:sz w:val="28"/>
        </w:rPr>
        <w:t>
      5. Жоба жетекшісі:</w:t>
      </w:r>
    </w:p>
    <w:bookmarkEnd w:id="3017"/>
    <w:bookmarkStart w:name="z7889" w:id="3018"/>
    <w:p>
      <w:pPr>
        <w:spacing w:after="0"/>
        <w:ind w:left="0"/>
        <w:jc w:val="both"/>
      </w:pPr>
      <w:r>
        <w:rPr>
          <w:rFonts w:ascii="Times New Roman"/>
          <w:b w:val="false"/>
          <w:i w:val="false"/>
          <w:color w:val="000000"/>
          <w:sz w:val="28"/>
        </w:rPr>
        <w:t>
      6. Даулеткалиева Ж.А.</w:t>
      </w:r>
    </w:p>
    <w:bookmarkEnd w:id="3018"/>
    <w:bookmarkStart w:name="z7890" w:id="3019"/>
    <w:p>
      <w:pPr>
        <w:spacing w:after="0"/>
        <w:ind w:left="0"/>
        <w:jc w:val="both"/>
      </w:pPr>
      <w:r>
        <w:rPr>
          <w:rFonts w:ascii="Times New Roman"/>
          <w:b w:val="false"/>
          <w:i w:val="false"/>
          <w:color w:val="000000"/>
          <w:sz w:val="28"/>
        </w:rPr>
        <w:t>
      7. E-mail: DauletkalievaZ@qmu.kz</w:t>
      </w:r>
    </w:p>
    <w:bookmarkEnd w:id="3019"/>
    <w:bookmarkStart w:name="z7891" w:id="3020"/>
    <w:p>
      <w:pPr>
        <w:spacing w:after="0"/>
        <w:ind w:left="0"/>
        <w:jc w:val="both"/>
      </w:pPr>
      <w:r>
        <w:rPr>
          <w:rFonts w:ascii="Times New Roman"/>
          <w:b w:val="false"/>
          <w:i w:val="false"/>
          <w:color w:val="000000"/>
          <w:sz w:val="28"/>
        </w:rPr>
        <w:t>
      8. Телефон нөмірі: +7 (702) 849 27 27</w:t>
      </w:r>
    </w:p>
    <w:bookmarkEnd w:id="3020"/>
    <w:bookmarkStart w:name="z7892" w:id="3021"/>
    <w:p>
      <w:pPr>
        <w:spacing w:after="0"/>
        <w:ind w:left="0"/>
        <w:jc w:val="both"/>
      </w:pPr>
      <w:r>
        <w:rPr>
          <w:rFonts w:ascii="Times New Roman"/>
          <w:b w:val="false"/>
          <w:i w:val="false"/>
          <w:color w:val="000000"/>
          <w:sz w:val="28"/>
        </w:rPr>
        <w:t>
      9. Орындаушылар:</w:t>
      </w:r>
    </w:p>
    <w:bookmarkEnd w:id="3021"/>
    <w:bookmarkStart w:name="z7893" w:id="3022"/>
    <w:p>
      <w:pPr>
        <w:spacing w:after="0"/>
        <w:ind w:left="0"/>
        <w:jc w:val="both"/>
      </w:pPr>
      <w:r>
        <w:rPr>
          <w:rFonts w:ascii="Times New Roman"/>
          <w:b w:val="false"/>
          <w:i w:val="false"/>
          <w:color w:val="000000"/>
          <w:sz w:val="28"/>
        </w:rPr>
        <w:t>
      10. Калишев М.Г., +7 (705) 300 00 97, Kalishev@qmu.kz</w:t>
      </w:r>
    </w:p>
    <w:bookmarkEnd w:id="3022"/>
    <w:bookmarkStart w:name="z7894" w:id="3023"/>
    <w:p>
      <w:pPr>
        <w:spacing w:after="0"/>
        <w:ind w:left="0"/>
        <w:jc w:val="both"/>
      </w:pPr>
      <w:r>
        <w:rPr>
          <w:rFonts w:ascii="Times New Roman"/>
          <w:b w:val="false"/>
          <w:i w:val="false"/>
          <w:color w:val="000000"/>
          <w:sz w:val="28"/>
        </w:rPr>
        <w:t>
      11. Шайзадина Ф.М., +7 (775) 612 78 11, Shayzadina@qmu.kz</w:t>
      </w:r>
    </w:p>
    <w:bookmarkEnd w:id="3023"/>
    <w:bookmarkStart w:name="z7895" w:id="3024"/>
    <w:p>
      <w:pPr>
        <w:spacing w:after="0"/>
        <w:ind w:left="0"/>
        <w:jc w:val="both"/>
      </w:pPr>
      <w:r>
        <w:rPr>
          <w:rFonts w:ascii="Times New Roman"/>
          <w:b w:val="false"/>
          <w:i w:val="false"/>
          <w:color w:val="000000"/>
          <w:sz w:val="28"/>
        </w:rPr>
        <w:t>
      12. Галаева А.И., +7 (701) 650 19 20, Galaeva.A@qmu.kz</w:t>
      </w:r>
    </w:p>
    <w:bookmarkEnd w:id="3024"/>
    <w:bookmarkStart w:name="z7896" w:id="3025"/>
    <w:p>
      <w:pPr>
        <w:spacing w:after="0"/>
        <w:ind w:left="0"/>
        <w:jc w:val="both"/>
      </w:pPr>
      <w:r>
        <w:rPr>
          <w:rFonts w:ascii="Times New Roman"/>
          <w:b w:val="false"/>
          <w:i w:val="false"/>
          <w:color w:val="000000"/>
          <w:sz w:val="28"/>
        </w:rPr>
        <w:t>
      13. Плясовская С.В., +7 (701) 965 11 16, Plyasovskaya@qmu.kz</w:t>
      </w:r>
    </w:p>
    <w:bookmarkEnd w:id="3025"/>
    <w:bookmarkStart w:name="z7897" w:id="3026"/>
    <w:p>
      <w:pPr>
        <w:spacing w:after="0"/>
        <w:ind w:left="0"/>
        <w:jc w:val="both"/>
      </w:pPr>
      <w:r>
        <w:rPr>
          <w:rFonts w:ascii="Times New Roman"/>
          <w:b w:val="false"/>
          <w:i w:val="false"/>
          <w:color w:val="000000"/>
          <w:sz w:val="28"/>
        </w:rPr>
        <w:t>
      14. Токтибаева Г.Ж., +7 (775) 752 64 67, Toktibaeva@qmu.kz</w:t>
      </w:r>
    </w:p>
    <w:bookmarkEnd w:id="3026"/>
    <w:bookmarkStart w:name="z7898" w:id="3027"/>
    <w:p>
      <w:pPr>
        <w:spacing w:after="0"/>
        <w:ind w:left="0"/>
        <w:jc w:val="both"/>
      </w:pPr>
      <w:r>
        <w:rPr>
          <w:rFonts w:ascii="Times New Roman"/>
          <w:b w:val="false"/>
          <w:i w:val="false"/>
          <w:color w:val="000000"/>
          <w:sz w:val="28"/>
        </w:rPr>
        <w:t>
      15. Ахметова С.Б., +7 (776) 500 74 34, S.Ahmetova@qmu.kz</w:t>
      </w:r>
    </w:p>
    <w:bookmarkEnd w:id="3027"/>
    <w:bookmarkStart w:name="z7899" w:id="3028"/>
    <w:p>
      <w:pPr>
        <w:spacing w:after="0"/>
        <w:ind w:left="0"/>
        <w:jc w:val="both"/>
      </w:pPr>
      <w:r>
        <w:rPr>
          <w:rFonts w:ascii="Times New Roman"/>
          <w:b w:val="false"/>
          <w:i w:val="false"/>
          <w:color w:val="000000"/>
          <w:sz w:val="28"/>
        </w:rPr>
        <w:t>
      16. Абитаев Д.С., +7 (701) 749 66 81, AbitaevD@qmu.kz</w:t>
      </w:r>
    </w:p>
    <w:bookmarkEnd w:id="3028"/>
    <w:bookmarkStart w:name="z7900" w:id="3029"/>
    <w:p>
      <w:pPr>
        <w:spacing w:after="0"/>
        <w:ind w:left="0"/>
        <w:jc w:val="both"/>
      </w:pPr>
      <w:r>
        <w:rPr>
          <w:rFonts w:ascii="Times New Roman"/>
          <w:b w:val="false"/>
          <w:i w:val="false"/>
          <w:color w:val="000000"/>
          <w:sz w:val="28"/>
        </w:rPr>
        <w:t>
      17. Жарылқасын Ж.Ж., +7 (701) 676 77 49, Zharylkassyn@qmu.kz</w:t>
      </w:r>
    </w:p>
    <w:bookmarkEnd w:id="3029"/>
    <w:bookmarkStart w:name="z7901" w:id="3030"/>
    <w:p>
      <w:pPr>
        <w:spacing w:after="0"/>
        <w:ind w:left="0"/>
        <w:jc w:val="both"/>
      </w:pPr>
      <w:r>
        <w:rPr>
          <w:rFonts w:ascii="Times New Roman"/>
          <w:b w:val="false"/>
          <w:i w:val="false"/>
          <w:color w:val="000000"/>
          <w:sz w:val="28"/>
        </w:rPr>
        <w:t>
      18. Приз В.Н, +7 (775) 657 22 62, Priz@qmu.kz</w:t>
      </w:r>
    </w:p>
    <w:bookmarkEnd w:id="3030"/>
    <w:bookmarkStart w:name="z7902" w:id="3031"/>
    <w:p>
      <w:pPr>
        <w:spacing w:after="0"/>
        <w:ind w:left="0"/>
        <w:jc w:val="both"/>
      </w:pPr>
      <w:r>
        <w:rPr>
          <w:rFonts w:ascii="Times New Roman"/>
          <w:b w:val="false"/>
          <w:i w:val="false"/>
          <w:color w:val="000000"/>
          <w:sz w:val="28"/>
        </w:rPr>
        <w:t>
      19. Талиева Г.Н., +7 (701) 431 18 97, Talieva@qmu.kz</w:t>
      </w:r>
    </w:p>
    <w:bookmarkEnd w:id="3031"/>
    <w:bookmarkStart w:name="z7903" w:id="3032"/>
    <w:p>
      <w:pPr>
        <w:spacing w:after="0"/>
        <w:ind w:left="0"/>
        <w:jc w:val="both"/>
      </w:pPr>
      <w:r>
        <w:rPr>
          <w:rFonts w:ascii="Times New Roman"/>
          <w:b w:val="false"/>
          <w:i w:val="false"/>
          <w:color w:val="000000"/>
          <w:sz w:val="28"/>
        </w:rPr>
        <w:t>
      20. Амреева К.Е., +7 (705) 418 69 03, Amreeva@qmu.kz</w:t>
      </w:r>
    </w:p>
    <w:bookmarkEnd w:id="3032"/>
    <w:bookmarkStart w:name="z7904" w:id="3033"/>
    <w:p>
      <w:pPr>
        <w:spacing w:after="0"/>
        <w:ind w:left="0"/>
        <w:jc w:val="both"/>
      </w:pPr>
      <w:r>
        <w:rPr>
          <w:rFonts w:ascii="Times New Roman"/>
          <w:b w:val="false"/>
          <w:i w:val="false"/>
          <w:color w:val="000000"/>
          <w:sz w:val="28"/>
        </w:rPr>
        <w:t>
      21. "Астана медицина университеті" КеАҚ</w:t>
      </w:r>
    </w:p>
    <w:bookmarkEnd w:id="3033"/>
    <w:bookmarkStart w:name="z7905" w:id="3034"/>
    <w:p>
      <w:pPr>
        <w:spacing w:after="0"/>
        <w:ind w:left="0"/>
        <w:jc w:val="both"/>
      </w:pPr>
      <w:r>
        <w:rPr>
          <w:rFonts w:ascii="Times New Roman"/>
          <w:b w:val="false"/>
          <w:i w:val="false"/>
          <w:color w:val="000000"/>
          <w:sz w:val="28"/>
        </w:rPr>
        <w:t>
      22. Орындаушылар:</w:t>
      </w:r>
    </w:p>
    <w:bookmarkEnd w:id="3034"/>
    <w:bookmarkStart w:name="z7906" w:id="3035"/>
    <w:p>
      <w:pPr>
        <w:spacing w:after="0"/>
        <w:ind w:left="0"/>
        <w:jc w:val="both"/>
      </w:pPr>
      <w:r>
        <w:rPr>
          <w:rFonts w:ascii="Times New Roman"/>
          <w:b w:val="false"/>
          <w:i w:val="false"/>
          <w:color w:val="000000"/>
          <w:sz w:val="28"/>
        </w:rPr>
        <w:t>
      23. Мусина А.А., +7 (701) 776 35 57, mussina.a@amu.kz</w:t>
      </w:r>
    </w:p>
    <w:bookmarkEnd w:id="3035"/>
    <w:bookmarkStart w:name="z7907" w:id="3036"/>
    <w:p>
      <w:pPr>
        <w:spacing w:after="0"/>
        <w:ind w:left="0"/>
        <w:jc w:val="both"/>
      </w:pPr>
      <w:r>
        <w:rPr>
          <w:rFonts w:ascii="Times New Roman"/>
          <w:b w:val="false"/>
          <w:i w:val="false"/>
          <w:color w:val="000000"/>
          <w:sz w:val="28"/>
        </w:rPr>
        <w:t>
      24. Cулейменова Р.К., +7 (778) 357 94 57, suleimenova.r@amu.kz</w:t>
      </w:r>
    </w:p>
    <w:bookmarkEnd w:id="3036"/>
    <w:bookmarkStart w:name="z7908" w:id="3037"/>
    <w:p>
      <w:pPr>
        <w:spacing w:after="0"/>
        <w:ind w:left="0"/>
        <w:jc w:val="both"/>
      </w:pPr>
      <w:r>
        <w:rPr>
          <w:rFonts w:ascii="Times New Roman"/>
          <w:b w:val="false"/>
          <w:i w:val="false"/>
          <w:color w:val="000000"/>
          <w:sz w:val="28"/>
        </w:rPr>
        <w:t>
      25. Кашкинбаев Е.Т., +7 (701) 708 53 73, kashkinbaev@amu.kz</w:t>
      </w:r>
    </w:p>
    <w:bookmarkEnd w:id="3037"/>
    <w:bookmarkStart w:name="z7909" w:id="3038"/>
    <w:p>
      <w:pPr>
        <w:spacing w:after="0"/>
        <w:ind w:left="0"/>
        <w:jc w:val="both"/>
      </w:pPr>
      <w:r>
        <w:rPr>
          <w:rFonts w:ascii="Times New Roman"/>
          <w:b w:val="false"/>
          <w:i w:val="false"/>
          <w:color w:val="000000"/>
          <w:sz w:val="28"/>
        </w:rPr>
        <w:t>
      26. "С.Ж. Асфендияров атындағы ҚазҰМУ" КЕАҚ</w:t>
      </w:r>
    </w:p>
    <w:bookmarkEnd w:id="3038"/>
    <w:bookmarkStart w:name="z7910" w:id="3039"/>
    <w:p>
      <w:pPr>
        <w:spacing w:after="0"/>
        <w:ind w:left="0"/>
        <w:jc w:val="both"/>
      </w:pPr>
      <w:r>
        <w:rPr>
          <w:rFonts w:ascii="Times New Roman"/>
          <w:b w:val="false"/>
          <w:i w:val="false"/>
          <w:color w:val="000000"/>
          <w:sz w:val="28"/>
        </w:rPr>
        <w:t>
      27. Орындаушылар:</w:t>
      </w:r>
    </w:p>
    <w:bookmarkEnd w:id="3039"/>
    <w:bookmarkStart w:name="z7911" w:id="3040"/>
    <w:p>
      <w:pPr>
        <w:spacing w:after="0"/>
        <w:ind w:left="0"/>
        <w:jc w:val="both"/>
      </w:pPr>
      <w:r>
        <w:rPr>
          <w:rFonts w:ascii="Times New Roman"/>
          <w:b w:val="false"/>
          <w:i w:val="false"/>
          <w:color w:val="000000"/>
          <w:sz w:val="28"/>
        </w:rPr>
        <w:t>
      28. Рамазанова М.А., +7 (707) 822 85 90, m_ramazanova00@mail.ru</w:t>
      </w:r>
    </w:p>
    <w:bookmarkEnd w:id="3040"/>
    <w:bookmarkStart w:name="z7912" w:id="3041"/>
    <w:p>
      <w:pPr>
        <w:spacing w:after="0"/>
        <w:ind w:left="0"/>
        <w:jc w:val="both"/>
      </w:pPr>
      <w:r>
        <w:rPr>
          <w:rFonts w:ascii="Times New Roman"/>
          <w:b w:val="false"/>
          <w:i w:val="false"/>
          <w:color w:val="000000"/>
          <w:sz w:val="28"/>
        </w:rPr>
        <w:t>
      29. "Марат Оспанов атындағы Батыс Қазақстан медицина университеті" КеАҚ</w:t>
      </w:r>
    </w:p>
    <w:bookmarkEnd w:id="3041"/>
    <w:bookmarkStart w:name="z7913" w:id="3042"/>
    <w:p>
      <w:pPr>
        <w:spacing w:after="0"/>
        <w:ind w:left="0"/>
        <w:jc w:val="both"/>
      </w:pPr>
      <w:r>
        <w:rPr>
          <w:rFonts w:ascii="Times New Roman"/>
          <w:b w:val="false"/>
          <w:i w:val="false"/>
          <w:color w:val="000000"/>
          <w:sz w:val="28"/>
        </w:rPr>
        <w:t>
      30. Орындаушылар:</w:t>
      </w:r>
    </w:p>
    <w:bookmarkEnd w:id="3042"/>
    <w:bookmarkStart w:name="z7914" w:id="3043"/>
    <w:p>
      <w:pPr>
        <w:spacing w:after="0"/>
        <w:ind w:left="0"/>
        <w:jc w:val="both"/>
      </w:pPr>
      <w:r>
        <w:rPr>
          <w:rFonts w:ascii="Times New Roman"/>
          <w:b w:val="false"/>
          <w:i w:val="false"/>
          <w:color w:val="000000"/>
          <w:sz w:val="28"/>
        </w:rPr>
        <w:t>
      31. Уразаева С.Т., +7 (701) 465 74 64, S.urasaeva@mail.ru</w:t>
      </w:r>
    </w:p>
    <w:bookmarkEnd w:id="3043"/>
    <w:bookmarkStart w:name="z7915" w:id="3044"/>
    <w:p>
      <w:pPr>
        <w:spacing w:after="0"/>
        <w:ind w:left="0"/>
        <w:jc w:val="both"/>
      </w:pPr>
      <w:r>
        <w:rPr>
          <w:rFonts w:ascii="Times New Roman"/>
          <w:b w:val="false"/>
          <w:i w:val="false"/>
          <w:color w:val="000000"/>
          <w:sz w:val="28"/>
        </w:rPr>
        <w:t>
      32."ҚДСЖМ" Қазақстандық медицина университеті</w:t>
      </w:r>
    </w:p>
    <w:bookmarkEnd w:id="3044"/>
    <w:bookmarkStart w:name="z7916" w:id="3045"/>
    <w:p>
      <w:pPr>
        <w:spacing w:after="0"/>
        <w:ind w:left="0"/>
        <w:jc w:val="both"/>
      </w:pPr>
      <w:r>
        <w:rPr>
          <w:rFonts w:ascii="Times New Roman"/>
          <w:b w:val="false"/>
          <w:i w:val="false"/>
          <w:color w:val="000000"/>
          <w:sz w:val="28"/>
        </w:rPr>
        <w:t>
      33. Орындаушылар:</w:t>
      </w:r>
    </w:p>
    <w:bookmarkEnd w:id="3045"/>
    <w:bookmarkStart w:name="z7917" w:id="3046"/>
    <w:p>
      <w:pPr>
        <w:spacing w:after="0"/>
        <w:ind w:left="0"/>
        <w:jc w:val="both"/>
      </w:pPr>
      <w:r>
        <w:rPr>
          <w:rFonts w:ascii="Times New Roman"/>
          <w:b w:val="false"/>
          <w:i w:val="false"/>
          <w:color w:val="000000"/>
          <w:sz w:val="28"/>
        </w:rPr>
        <w:t>
      34. Рыскулова А.Р., +7 (701) 526 28 69, r.alma@bk.ru</w:t>
      </w:r>
    </w:p>
    <w:bookmarkEnd w:id="3046"/>
    <w:bookmarkStart w:name="z7918" w:id="3047"/>
    <w:p>
      <w:pPr>
        <w:spacing w:after="0"/>
        <w:ind w:left="0"/>
        <w:jc w:val="both"/>
      </w:pPr>
      <w:r>
        <w:rPr>
          <w:rFonts w:ascii="Times New Roman"/>
          <w:b w:val="false"/>
          <w:i w:val="false"/>
          <w:color w:val="000000"/>
          <w:sz w:val="28"/>
        </w:rPr>
        <w:t>
      35. Әл-Фараби атындағы Қазақ Ұлттық Университеті</w:t>
      </w:r>
    </w:p>
    <w:bookmarkEnd w:id="3047"/>
    <w:bookmarkStart w:name="z7919" w:id="3048"/>
    <w:p>
      <w:pPr>
        <w:spacing w:after="0"/>
        <w:ind w:left="0"/>
        <w:jc w:val="both"/>
      </w:pPr>
      <w:r>
        <w:rPr>
          <w:rFonts w:ascii="Times New Roman"/>
          <w:b w:val="false"/>
          <w:i w:val="false"/>
          <w:color w:val="000000"/>
          <w:sz w:val="28"/>
        </w:rPr>
        <w:t>
      36. Орындаушылар:</w:t>
      </w:r>
    </w:p>
    <w:bookmarkEnd w:id="3048"/>
    <w:bookmarkStart w:name="z7920" w:id="3049"/>
    <w:p>
      <w:pPr>
        <w:spacing w:after="0"/>
        <w:ind w:left="0"/>
        <w:jc w:val="both"/>
      </w:pPr>
      <w:r>
        <w:rPr>
          <w:rFonts w:ascii="Times New Roman"/>
          <w:b w:val="false"/>
          <w:i w:val="false"/>
          <w:color w:val="000000"/>
          <w:sz w:val="28"/>
        </w:rPr>
        <w:t>
      37. Даниярова А.Б., +7 (701) 780 12 19,</w:t>
      </w:r>
    </w:p>
    <w:bookmarkEnd w:id="3049"/>
    <w:bookmarkStart w:name="z7921" w:id="3050"/>
    <w:p>
      <w:pPr>
        <w:spacing w:after="0"/>
        <w:ind w:left="0"/>
        <w:jc w:val="both"/>
      </w:pPr>
      <w:r>
        <w:rPr>
          <w:rFonts w:ascii="Times New Roman"/>
          <w:b w:val="false"/>
          <w:i w:val="false"/>
          <w:color w:val="000000"/>
          <w:sz w:val="28"/>
        </w:rPr>
        <w:t>
      38. Кәсіптік біліктілік жөніндегі салалық кеңес:</w:t>
      </w:r>
    </w:p>
    <w:bookmarkEnd w:id="3050"/>
    <w:bookmarkStart w:name="z7922" w:id="3051"/>
    <w:p>
      <w:pPr>
        <w:spacing w:after="0"/>
        <w:ind w:left="0"/>
        <w:jc w:val="both"/>
      </w:pPr>
      <w:r>
        <w:rPr>
          <w:rFonts w:ascii="Times New Roman"/>
          <w:b w:val="false"/>
          <w:i w:val="false"/>
          <w:color w:val="000000"/>
          <w:sz w:val="28"/>
        </w:rPr>
        <w:t>
      39. Кәсіптік біліктілік жөніндегі ұлттық орган: -</w:t>
      </w:r>
    </w:p>
    <w:bookmarkEnd w:id="3051"/>
    <w:bookmarkStart w:name="z7923" w:id="3052"/>
    <w:p>
      <w:pPr>
        <w:spacing w:after="0"/>
        <w:ind w:left="0"/>
        <w:jc w:val="both"/>
      </w:pPr>
      <w:r>
        <w:rPr>
          <w:rFonts w:ascii="Times New Roman"/>
          <w:b w:val="false"/>
          <w:i w:val="false"/>
          <w:color w:val="000000"/>
          <w:sz w:val="28"/>
        </w:rPr>
        <w:t>
      40. "Атамекен" Қазақстан Республикасының Ұлттық кәсіпкерлер палатасы.</w:t>
      </w:r>
    </w:p>
    <w:bookmarkEnd w:id="3052"/>
    <w:bookmarkStart w:name="z7924" w:id="3053"/>
    <w:p>
      <w:pPr>
        <w:spacing w:after="0"/>
        <w:ind w:left="0"/>
        <w:jc w:val="both"/>
      </w:pPr>
      <w:r>
        <w:rPr>
          <w:rFonts w:ascii="Times New Roman"/>
          <w:b w:val="false"/>
          <w:i w:val="false"/>
          <w:color w:val="000000"/>
          <w:sz w:val="28"/>
        </w:rPr>
        <w:t>
      41. Нұсқа нөмірі және шығарылған жылы: нұсқа, ж.</w:t>
      </w:r>
    </w:p>
    <w:bookmarkEnd w:id="3053"/>
    <w:bookmarkStart w:name="z7925" w:id="3054"/>
    <w:p>
      <w:pPr>
        <w:spacing w:after="0"/>
        <w:ind w:left="0"/>
        <w:jc w:val="both"/>
      </w:pPr>
      <w:r>
        <w:rPr>
          <w:rFonts w:ascii="Times New Roman"/>
          <w:b w:val="false"/>
          <w:i w:val="false"/>
          <w:color w:val="000000"/>
          <w:sz w:val="28"/>
        </w:rPr>
        <w:t>
      42. Болжамды қайта қарау күні: 30.11.2028 ж.</w:t>
      </w:r>
    </w:p>
    <w:bookmarkEnd w:id="30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