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00e7" w14:textId="8480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дәрілік заттар мен медициналық бұйымдарды мемлекеттік тіркеу көрсету жөніндегі пилоттық жобаны жүргізу туралы" Қазақстан Республикасы Денсаулық сақтау министрінің 2026 жылғы 11 наурыздағы № 30 және Қазақстан Республикасының Жасанды интеллект және цифрлық даму министрінің 2026 жылғы 12 наурыздағы № 140/НҚ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30 маусымдағы № 71 және Қазақстан Республикасы Премьер-Министрінің орынбасары – Жасанды интеллект және цифрлық даму министрінің 2026 жылғы 3 шілдедегі № 385/НҚ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"Бір терезе" қағидаты бойынша дәрілік заттар мен медициналық бұйымдарды мемлекеттік тіркеу көрсету жөніндегі пилоттық жобаны жүргізу туралы" Қазақстан Республикасы Денсаулық сақтау министрінің 2026 жылғы 11 наурыздағы № 30 және Қазақстан Республикасының Жасанды интеллект және цифрлық даму министрінің 2026 жылғы 12 наурыздағы № 140/НҚ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мемлекеттік қызмет көрсету процестерін оңтайландыру мақсатында БҰЙЫРАМЫЗ:";</w:t>
      </w:r>
    </w:p>
    <w:bookmarkEnd w:id="2"/>
    <w:bookmarkStart w:name="z10" w:id="3"/>
    <w:p>
      <w:pPr>
        <w:spacing w:after="0"/>
        <w:ind w:left="0"/>
        <w:jc w:val="both"/>
      </w:pPr>
      <w:r>
        <w:rPr>
          <w:rFonts w:ascii="Times New Roman"/>
          <w:b w:val="false"/>
          <w:i w:val="false"/>
          <w:color w:val="000000"/>
          <w:sz w:val="28"/>
        </w:rPr>
        <w:t xml:space="preserve">
      көрсетілген бірлескен бұйрықпен бекітілген "Бір терезе" қағидаты бойынша дәрілік заттар мен медициналық бұйымдарды тіркеу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"Бір терезе" қағидаты бойынша дәрілік заттар мен медициналық бұйымдарды тіркеу қағидалары (бұдан әрі – Қағидалар) Еуразиялық экономикалық комиссия кеңесінің 2016 жылғы 12 ақпандағы № 46 шешімімен (бұдан әрі - № 46 шешім) бекітілген Медициналық бұйымдардың қауіпсіздігін, сапасы мен тиімділігін тіркеу және сараптау қағидаларының 1-тармағының бірінші бөлігіне, Еуразиялық экономикалық комиссия кеңесінің 2016 жылғы 3 қарашадағы № 78 шешімімен (бұдан әрі – № 78 шешім) бекітілген Медициналық қолдануға арналған дәрілік заттарды тіркеу және сараптау қағидаларының 3-тармағына, сондай-ақ "Медициналық қолдануға арналған дәрілік заттар айналысының ерекшеліктерін белгілеу жөніндегі уақытша шаралар туралы" Еуразиялық экономикалық комиссия кеңесінің 2022 жылғы 10 маусымдағы № 96 шешіміне,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xml:space="preserve"> Қазақстан Республикасы Заңының 22-бабына (бұдан әрі – Заң),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 Заңының 19-бабына сәйкес әзірленді және "Дәрілік заттар мен медициналық бұйымдардың қауіпсіздігі, сапасы мен тиімділігі туралы қорытынды беру", "Дәрілік затты немесе медициналық бұйымды қайта тіркеу, дәрілік заттың немесе медициналық бұйымның тіркеу дерекнамасына өзгерістер енгізу", "Дәрілік заттар мен медициналық бұйымдардың бағасын тіркеу", сондай-ақ Қазақстандық ұлттық дәрілік формулярға енгізу үшін кәсіптік сараптама жүргізу (бұдан әрі – Кәсіптік сараптама) "бір терезе" қағидаты бойынша композиттік мемлекеттік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"6. Сараптама, оның ішінде фармацевтикалық инспекцияны немесе медициналық бұйымдарды өндірісі инспекциясын жүргізу (бұдан әрі – инспекция немесе жеке – фармацевтикалық инспекция немесе медициналық бұйымдардың өндірісі инспекциясы), құжаттарды мемлекеттік тілге аударуды, бағаны тіркеу, өндіруші бағасына өзгерістер енгізу, сондай-ақ дәрілік заттар мен медициналық бұйымдарға кәсіптік сараптама жүргізу Қазақстан Республикасының азаматтық заңнамасына сәйкес жасалған шарт негізінде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"28. Дәрілік заттарды мемлекеттік тіркеу және қайта тіркеу кезінде оларға сараптама жүргізу үшін көрсетілетін қызметті алушы уәкілетті органның ақпараттық жүйесі арқылы мынадай құжаттарды ұсынады:</w:t>
      </w:r>
    </w:p>
    <w:bookmarkEnd w:id="6"/>
    <w:bookmarkStart w:name="z17" w:id="7"/>
    <w:p>
      <w:pPr>
        <w:spacing w:after="0"/>
        <w:ind w:left="0"/>
        <w:jc w:val="both"/>
      </w:pPr>
      <w:r>
        <w:rPr>
          <w:rFonts w:ascii="Times New Roman"/>
          <w:b w:val="false"/>
          <w:i w:val="false"/>
          <w:color w:val="000000"/>
          <w:sz w:val="28"/>
        </w:rPr>
        <w:t>
      1) осы Қағидаларға 1-қосымшаға сәйкес нысан бойынша электрондық түрде дәрілік затқа сараптама жүргізуге арналған өтініш (бұдан әрі - өтініш);</w:t>
      </w:r>
    </w:p>
    <w:bookmarkEnd w:id="7"/>
    <w:bookmarkStart w:name="z18" w:id="8"/>
    <w:p>
      <w:pPr>
        <w:spacing w:after="0"/>
        <w:ind w:left="0"/>
        <w:jc w:val="both"/>
      </w:pPr>
      <w:r>
        <w:rPr>
          <w:rFonts w:ascii="Times New Roman"/>
          <w:b w:val="false"/>
          <w:i w:val="false"/>
          <w:color w:val="000000"/>
          <w:sz w:val="28"/>
        </w:rPr>
        <w:t>
      2) платформааралық электрондық құжат форматындағы электрондық түрдегі тіркеу дерекнамасы ("pdf" форматы):</w:t>
      </w:r>
    </w:p>
    <w:bookmarkEnd w:id="8"/>
    <w:bookmarkStart w:name="z19" w:id="9"/>
    <w:p>
      <w:pPr>
        <w:spacing w:after="0"/>
        <w:ind w:left="0"/>
        <w:jc w:val="both"/>
      </w:pPr>
      <w:r>
        <w:rPr>
          <w:rFonts w:ascii="Times New Roman"/>
          <w:b w:val="false"/>
          <w:i w:val="false"/>
          <w:color w:val="000000"/>
          <w:sz w:val="28"/>
        </w:rPr>
        <w:t>
      осы Қағидаларға 13-қосымшаға сәйкес нысан бойынша сараптама үшін Қазақстан Республикасының өндірушілері ұсынатын құжаттардың тізбесі;</w:t>
      </w:r>
    </w:p>
    <w:bookmarkEnd w:id="9"/>
    <w:bookmarkStart w:name="z20" w:id="10"/>
    <w:p>
      <w:pPr>
        <w:spacing w:after="0"/>
        <w:ind w:left="0"/>
        <w:jc w:val="both"/>
      </w:pPr>
      <w:r>
        <w:rPr>
          <w:rFonts w:ascii="Times New Roman"/>
          <w:b w:val="false"/>
          <w:i w:val="false"/>
          <w:color w:val="000000"/>
          <w:sz w:val="28"/>
        </w:rPr>
        <w:t>
      осы Қағидаларға 14-қосымшаға сәйкес нысан бойынша Жалпы техникалық құжат форматында ұсынылатын құжаттардың тізбесі;</w:t>
      </w:r>
    </w:p>
    <w:bookmarkEnd w:id="10"/>
    <w:bookmarkStart w:name="z21" w:id="11"/>
    <w:p>
      <w:pPr>
        <w:spacing w:after="0"/>
        <w:ind w:left="0"/>
        <w:jc w:val="both"/>
      </w:pPr>
      <w:r>
        <w:rPr>
          <w:rFonts w:ascii="Times New Roman"/>
          <w:b w:val="false"/>
          <w:i w:val="false"/>
          <w:color w:val="000000"/>
          <w:sz w:val="28"/>
        </w:rPr>
        <w:t>
      3) көрсетілетін қызметті алушының мемлекеттік сараптама ұйымының есеп шотына сараптама жүргізу үшін соманы төлегенін растайтын мәліметтер;</w:t>
      </w:r>
    </w:p>
    <w:bookmarkEnd w:id="11"/>
    <w:bookmarkStart w:name="z22" w:id="12"/>
    <w:p>
      <w:pPr>
        <w:spacing w:after="0"/>
        <w:ind w:left="0"/>
        <w:jc w:val="both"/>
      </w:pPr>
      <w:r>
        <w:rPr>
          <w:rFonts w:ascii="Times New Roman"/>
          <w:b w:val="false"/>
          <w:i w:val="false"/>
          <w:color w:val="000000"/>
          <w:sz w:val="28"/>
        </w:rPr>
        <w:t>
      4) үш реттік зертханалық сынақтар және кемінде 9 (тоғыз) ай қалдық жарамдылық мерзімімен сапаны бақылаудың талдамалық әдістемесін верификациялау үшін жеткілікті көлемде (зертханалық сынақтар жүргізуді талап етпейтін жағдайларды қоспағанда) дәрілік заттардың үлгілерін, химиялық заттардың стандартты үлгілерін, биологиялық дәрілік препараттардың стандартты үлгілерін, микроорганизмдердің тест-штаммдарын, жасуша культураларын, сондай-ақ дәрілік заттарға зертханалық сынақтар жүргізу кезінде қолданылатын арнайы реагенттер мен шығыс материалдары, құрамында есірткі заттары, психотроптық заттар мен прекурсорлар бар, сондай-ақ ерекше сақтау шарттарын талап ететін дәрілік заттардың үлгілерін (температуралық режим, ылғалдылығы) көрсетілетін қызметті алушы өтініш берген сәттен бастап 2 (екі) жұмыс күні ішінде мемлекеттік сараптама ұйымының Өтініш берушілерге қызмет көрсету және құжаттамалық қамтамасыз ету орталығына (бұдан әрі – ӨБҚКжҚҚО) қабылдау-тапсыру актісі бойынша қолма қол ұсынады.</w:t>
      </w:r>
    </w:p>
    <w:bookmarkEnd w:id="12"/>
    <w:bookmarkStart w:name="z23" w:id="13"/>
    <w:p>
      <w:pPr>
        <w:spacing w:after="0"/>
        <w:ind w:left="0"/>
        <w:jc w:val="both"/>
      </w:pPr>
      <w:r>
        <w:rPr>
          <w:rFonts w:ascii="Times New Roman"/>
          <w:b w:val="false"/>
          <w:i w:val="false"/>
          <w:color w:val="000000"/>
          <w:sz w:val="28"/>
        </w:rPr>
        <w:t>
      Дәрілік заттарды қайта тіркеу кезінде осы тармақта көзделген үлгілерді ұсыну талап етілмейді.</w:t>
      </w:r>
    </w:p>
    <w:bookmarkEnd w:id="13"/>
    <w:bookmarkStart w:name="z24" w:id="14"/>
    <w:p>
      <w:pPr>
        <w:spacing w:after="0"/>
        <w:ind w:left="0"/>
        <w:jc w:val="both"/>
      </w:pPr>
      <w:r>
        <w:rPr>
          <w:rFonts w:ascii="Times New Roman"/>
          <w:b w:val="false"/>
          <w:i w:val="false"/>
          <w:color w:val="000000"/>
          <w:sz w:val="28"/>
        </w:rPr>
        <w:t>
      5) дәрілік заттың түріне қарай ұсынылатын тіркеу дерекнамасы материалдарының тізбесі осы Қағидаларға 15-қосымшаға сәйкес келеді.";</w:t>
      </w:r>
    </w:p>
    <w:bookmarkEnd w:id="14"/>
    <w:bookmarkStart w:name="z25" w:id="15"/>
    <w:p>
      <w:pPr>
        <w:spacing w:after="0"/>
        <w:ind w:left="0"/>
        <w:jc w:val="both"/>
      </w:pPr>
      <w:r>
        <w:rPr>
          <w:rFonts w:ascii="Times New Roman"/>
          <w:b w:val="false"/>
          <w:i w:val="false"/>
          <w:color w:val="000000"/>
          <w:sz w:val="28"/>
        </w:rPr>
        <w:t>
      мынадай мазмұндағы 28-1-тармақпен толықтырылсын:</w:t>
      </w:r>
    </w:p>
    <w:bookmarkEnd w:id="15"/>
    <w:bookmarkStart w:name="z26" w:id="16"/>
    <w:p>
      <w:pPr>
        <w:spacing w:after="0"/>
        <w:ind w:left="0"/>
        <w:jc w:val="both"/>
      </w:pPr>
      <w:r>
        <w:rPr>
          <w:rFonts w:ascii="Times New Roman"/>
          <w:b w:val="false"/>
          <w:i w:val="false"/>
          <w:color w:val="000000"/>
          <w:sz w:val="28"/>
        </w:rPr>
        <w:t>
      "28-1. Дүниежүзілік денсаулық сақтау ұйымымен (бұдан әрі – ДДҰ) дәрілік затты тіркеудің бірлескен рәсімі немесе ДДҰ-ның дәрілік затты терең саралау рәсімі шеңберінде дәрілік заттарға жеделдетілген сараптама жүргізу кезінде көрсетілетін қызметті алушы осы Қағидалардың 28-тармағының 1), 2) және 3) тармақшаларында көзделген құжаттарды, сондай-ақ мыналарды ұсынады:</w:t>
      </w:r>
    </w:p>
    <w:bookmarkEnd w:id="16"/>
    <w:bookmarkStart w:name="z27" w:id="17"/>
    <w:p>
      <w:pPr>
        <w:spacing w:after="0"/>
        <w:ind w:left="0"/>
        <w:jc w:val="both"/>
      </w:pPr>
      <w:r>
        <w:rPr>
          <w:rFonts w:ascii="Times New Roman"/>
          <w:b w:val="false"/>
          <w:i w:val="false"/>
          <w:color w:val="000000"/>
          <w:sz w:val="28"/>
        </w:rPr>
        <w:t>
      1) ДДҰ-ның бағалау жөніндегі сараптама есебіне және фармацевтикалық инспекциялардың есептеріне рұқсатты ұсынуға келісім беру туралы ДДҰ хаты;</w:t>
      </w:r>
    </w:p>
    <w:bookmarkEnd w:id="17"/>
    <w:bookmarkStart w:name="z28" w:id="18"/>
    <w:p>
      <w:pPr>
        <w:spacing w:after="0"/>
        <w:ind w:left="0"/>
        <w:jc w:val="both"/>
      </w:pPr>
      <w:r>
        <w:rPr>
          <w:rFonts w:ascii="Times New Roman"/>
          <w:b w:val="false"/>
          <w:i w:val="false"/>
          <w:color w:val="000000"/>
          <w:sz w:val="28"/>
        </w:rPr>
        <w:t>
      2) мәлімделген дәрілік препараттың тіркеу дерекнамасының ДДҰ терең сараланған дәрілік препаратқа сәйкестігі (белсенді фармацевтикалық субстанция мен дайын препараттың сол бір өндірістік алаңдары, дәрілік препараттың бірдей сапалық және сандық құрамының) туралы декларация.</w:t>
      </w:r>
    </w:p>
    <w:bookmarkEnd w:id="18"/>
    <w:bookmarkStart w:name="z29" w:id="19"/>
    <w:p>
      <w:pPr>
        <w:spacing w:after="0"/>
        <w:ind w:left="0"/>
        <w:jc w:val="both"/>
      </w:pPr>
      <w:r>
        <w:rPr>
          <w:rFonts w:ascii="Times New Roman"/>
          <w:b w:val="false"/>
          <w:i w:val="false"/>
          <w:color w:val="000000"/>
          <w:sz w:val="28"/>
        </w:rPr>
        <w:t>
      ДДҰ жаһандық салыстырмалы бағалау құралы (Global Benchmarking Tool) бойынша 4-ші жетілу деңгейіне (Maturity Level 4) ие, реттеуші органдары күшті елдермен (АҚШ, Ұлыбритания, Еуропалық Одақ, Швейцария, Канада, Жапония, Австралия, Корея Республикасы, Сауд Арабиясы және Сингапур) өндірілген және мақұлданған дәрілік заттарды тану арқылы жеделдетілген сараптама жүргізу кезінде (бұдан әрі – тану рәсімі), көрсетілетін қызметті алушы осы Қағидалардың 28-тармағының 1), 2) және 3) тармақшаларында көзделген құжаттарды, сондай-ақ:</w:t>
      </w:r>
    </w:p>
    <w:bookmarkEnd w:id="19"/>
    <w:bookmarkStart w:name="z30" w:id="20"/>
    <w:p>
      <w:pPr>
        <w:spacing w:after="0"/>
        <w:ind w:left="0"/>
        <w:jc w:val="both"/>
      </w:pPr>
      <w:r>
        <w:rPr>
          <w:rFonts w:ascii="Times New Roman"/>
          <w:b w:val="false"/>
          <w:i w:val="false"/>
          <w:color w:val="000000"/>
          <w:sz w:val="28"/>
        </w:rPr>
        <w:t>
      1) шетелдік мемлекеттердің бірінің (АҚШ, Ұлыбритания, Еуропалық Одақ, Швейцария, Канада, Жапония, Австралия, Корея Республикасы, Сауд Арабиясы және Сингапур) уәкілетті органы берген, дәрілік заттың тіркелгенін растайтын құжаттың нотариат куәландырған құжаты;</w:t>
      </w:r>
    </w:p>
    <w:bookmarkEnd w:id="20"/>
    <w:bookmarkStart w:name="z31" w:id="21"/>
    <w:p>
      <w:pPr>
        <w:spacing w:after="0"/>
        <w:ind w:left="0"/>
        <w:jc w:val="both"/>
      </w:pPr>
      <w:r>
        <w:rPr>
          <w:rFonts w:ascii="Times New Roman"/>
          <w:b w:val="false"/>
          <w:i w:val="false"/>
          <w:color w:val="000000"/>
          <w:sz w:val="28"/>
        </w:rPr>
        <w:t>
      2) тіркеу куәлігі иесінің Қазақстан Республикасында дәрілік затты мемлекеттік тіркеу үшін ЖТҚ форматында ұсынылған тіркеу дерекнамасында шетелдік мемлекеттердің бірінің (АҚШ, Ұлыбритания, Еуропалық Одақ, Швейцария, Канада, Жапония, Австралия, Корея Республикасы, Сауд Арабиясы және Сингапур) уәкілетті органдарындағы бекітілген тіркеу дерекнамасынан айырмашылықтардың жоқ екендігі туралы декларациясы;</w:t>
      </w:r>
    </w:p>
    <w:bookmarkEnd w:id="21"/>
    <w:bookmarkStart w:name="z32" w:id="22"/>
    <w:p>
      <w:pPr>
        <w:spacing w:after="0"/>
        <w:ind w:left="0"/>
        <w:jc w:val="both"/>
      </w:pPr>
      <w:r>
        <w:rPr>
          <w:rFonts w:ascii="Times New Roman"/>
          <w:b w:val="false"/>
          <w:i w:val="false"/>
          <w:color w:val="000000"/>
          <w:sz w:val="28"/>
        </w:rPr>
        <w:t>
      3) шетелдік мемлекеттердің бірінің (АҚШ, Ұлыбритания, Еуропалық Одақ, Швейцария, Канада, Жапония, Австралия, Корея Республикасы, Сауд Арабиясы және Сингапур) уәкілетті органы мақұлдаған (келіскен), аударманы жүзеге асырған ұйым куәландырған оның орыс тіліндегі аудармасы бар медицина және фармацевтика қызметкерлеріне арналған дәрілік препаратты қауіпсіз және тиімді медициналық қолдану туралы ақпараттан тұратын, тіркеу куәлігінің иесі куәландырған ДПЖС;</w:t>
      </w:r>
    </w:p>
    <w:bookmarkEnd w:id="22"/>
    <w:bookmarkStart w:name="z33" w:id="23"/>
    <w:p>
      <w:pPr>
        <w:spacing w:after="0"/>
        <w:ind w:left="0"/>
        <w:jc w:val="both"/>
      </w:pPr>
      <w:r>
        <w:rPr>
          <w:rFonts w:ascii="Times New Roman"/>
          <w:b w:val="false"/>
          <w:i w:val="false"/>
          <w:color w:val="000000"/>
          <w:sz w:val="28"/>
        </w:rPr>
        <w:t>
      4) көрсетілетін қызметті алушымен куәландырған, дәрілік затты алғашқы тіркеу кезінде шетелдік мемлекеттердің (АҚШ, Ұлыбритания, Еуропалық Одақ, Швейцария, Канада, Жапония, Австралия, Корея Республикасы, Сауд Арабиясы және Сингапур) бірінің уәкілетті органы берген дәрілік затты бағалау жөніндегі сараптамалық есептің көшірмесі (бұдан әрі – сараптамалық есеп), сондай-ақ дәрілік зат мемлекеттік тіркелген сәттен бастап оның тіркеу дерекнамасына енгізілген барлық өзгерістердің тізбесі және барлық бекітілген өзгерістер бойынша сараптамалық есептер не орыс тіліне аудармасы бар (аударманың дұрыстығы немесе аудармашы қолтаңбасының түпнұсқалығы нотариатпен куәландырылуға тиіс) дәрілік заттарды мемлекеттік тіркеуге шарт жасасу күніне өзекті сараптамалық есеп;</w:t>
      </w:r>
    </w:p>
    <w:bookmarkEnd w:id="23"/>
    <w:bookmarkStart w:name="z34" w:id="24"/>
    <w:p>
      <w:pPr>
        <w:spacing w:after="0"/>
        <w:ind w:left="0"/>
        <w:jc w:val="both"/>
      </w:pPr>
      <w:r>
        <w:rPr>
          <w:rFonts w:ascii="Times New Roman"/>
          <w:b w:val="false"/>
          <w:i w:val="false"/>
          <w:color w:val="000000"/>
          <w:sz w:val="28"/>
        </w:rPr>
        <w:t xml:space="preserve">
      5) "Дәрілік заттар мен медициналық бұйымдарды медициналық қолдану жөніндегі нұсқаулықты және дәрілік заттың жалпы сипаттамасын жасау мен ресімдеу қағидаларын бекіту туралы" Қазақстан Республикасы Денсаулық сақтау министрінің 2020 жылғы 10 қыркүйектегі № ҚР ДСМ-101/2020 (Нормативтік құқықтық актілерді мемлекеттік тіркеу тізілімінде № 21200 тіркелді)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ресімделген қазақ және орыс тілдерінде "doc (док)" форматындағы электрондық түрдегі ДПЖС, медициналық қолдану жөніндегі нұсқаулығы (қосымша парақ), "Дәрілік заттарды таңбалау мен қадағалануы және медициналық бұйымдарды таңбалау қағидаларын бекіту туралы" Қазақстан Республикасы Денсаулық сақтау министрінің 2021 жылғы 27 қаңтардағы № ҚР ДСМ-11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22146 тіркелді) талаптарына сәйкес ресімделген қазақ және орыс тілдерінде "jpeg (джипег)" форматындағы электрондық түрдегі қаптамалардың, затбелгілердің, стикерлердің түрлі-түсті макеттері, орыс тіліне аудармасы бар өндірушінің ерекшеліктері мен талдау әдістемелері (аударманың дұрыстығы немесе аудармашы қолтаңбасының түпнұсқалығы нотариаипен куәландырылуға тиіс) ұсынады.</w:t>
      </w:r>
    </w:p>
    <w:bookmarkEnd w:id="24"/>
    <w:bookmarkStart w:name="z35" w:id="25"/>
    <w:p>
      <w:pPr>
        <w:spacing w:after="0"/>
        <w:ind w:left="0"/>
        <w:jc w:val="both"/>
      </w:pPr>
      <w:r>
        <w:rPr>
          <w:rFonts w:ascii="Times New Roman"/>
          <w:b w:val="false"/>
          <w:i w:val="false"/>
          <w:color w:val="000000"/>
          <w:sz w:val="28"/>
        </w:rPr>
        <w:t>
      Көрсетілетін қызметті алушы көрсетілген құжаттар толық көлемде ұсынылмаған немесе оларға қатысты ескертулер болған жағдайда, мемлекеттік сараптама ұйымы көрсетілетін қызметті алушыға тану рәсімін жүргізуді тоқтату туралы (еркін нысандағы) хабарлама бере отырып, тану рәсімін жүргізуден бас тартуға құқылы, ал олар жүргізген төлем қайтарылмайды.</w:t>
      </w:r>
    </w:p>
    <w:bookmarkEnd w:id="25"/>
    <w:bookmarkStart w:name="z36" w:id="26"/>
    <w:p>
      <w:pPr>
        <w:spacing w:after="0"/>
        <w:ind w:left="0"/>
        <w:jc w:val="both"/>
      </w:pPr>
      <w:r>
        <w:rPr>
          <w:rFonts w:ascii="Times New Roman"/>
          <w:b w:val="false"/>
          <w:i w:val="false"/>
          <w:color w:val="000000"/>
          <w:sz w:val="28"/>
        </w:rPr>
        <w:t>
      Тану рәсімін жүргізу кезінде мемлекеттік сараптама ұйымы көрсетілетін қызметті алушы ұсынған, жоғарыда көрсетілген елдердің 4-ші жетілу деңгейінде (ML4) реттеуші органдар мақұлдаған дәрілік заттың тіркеу дерекнамасын тануды жүзеге асырады, сондай-ақ осы Қағидаларға 4-қосымшада көзделген нысан бойынша тіркеу куәлігін беру туралы шешім қабылдау үшін мемлекеттік органға электрондық форматта ДПЖС, қазақ және орыс тілдерінде дәрілік препаратты медициналық қолдану жөніндегі нұсқаулықты (қосымша парақты), қаптамалардың, затбелгілердің, стикерлердің макеттерін, орыс тіліндегі өндірушінің ерекшеліктері мен талдау әдістемелерін қоса бере отырып, сәйкестікті растау туралы құжатты жібереді.</w:t>
      </w:r>
    </w:p>
    <w:bookmarkEnd w:id="26"/>
    <w:bookmarkStart w:name="z37" w:id="27"/>
    <w:p>
      <w:pPr>
        <w:spacing w:after="0"/>
        <w:ind w:left="0"/>
        <w:jc w:val="both"/>
      </w:pPr>
      <w:r>
        <w:rPr>
          <w:rFonts w:ascii="Times New Roman"/>
          <w:b w:val="false"/>
          <w:i w:val="false"/>
          <w:color w:val="000000"/>
          <w:sz w:val="28"/>
        </w:rPr>
        <w:t>
      Көрсетілетін қызметті алушы ұсынылған дәрілік заттың тіркеу дерекнамасының толықтығы мен дұрыстығына кепілдік береді.</w:t>
      </w:r>
    </w:p>
    <w:bookmarkEnd w:id="27"/>
    <w:bookmarkStart w:name="z38" w:id="28"/>
    <w:p>
      <w:pPr>
        <w:spacing w:after="0"/>
        <w:ind w:left="0"/>
        <w:jc w:val="both"/>
      </w:pPr>
      <w:r>
        <w:rPr>
          <w:rFonts w:ascii="Times New Roman"/>
          <w:b w:val="false"/>
          <w:i w:val="false"/>
          <w:color w:val="000000"/>
          <w:sz w:val="28"/>
        </w:rPr>
        <w:t>
      Тану рәсімі дәрілік заттың қауіпсіздігіне, тиімділігіне және сапасына сараптама жүргізбей 15 (он бес) жұмыс күні ішінде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"35. Дәрілік заттарға жеделдетілген сараптама жүргізу "Дүниежүзілік денсаулық сақтау ұйымының (ДДҰ) алдын ала бағалау жөніндегі тобы мен ұлттық реттеу органдары арасындағы фармацевтикалық өнімдер мен вакциналарды бағалау және жеделдетілген ұлттық тіркеу үшін ДДҰ-ның алдын ала біліктілігінен өткен бірлескен тіркеу рәсімі" ДДҰ-ның №996, 2016 жылғы Техникалық баяндамалары серияларының 8-қосымшасына сәйкес немесе "Дүниежүзілік денсаулық сақтау ұйымының (ДДҰ) алдын ала бағалау жөніндегі тобы мен ұлттық реттеу органдары арасындағы күшті реттеуші жүйесі (SRA) бар реттеуші орган мақұлдаған фармацевтикалық өнімдер мен вакциналарды бағалау және ұлттық жеделдетілген тіркеу үшін бірлескен тіркеу рәсімі" ДДҰ-ның № 1010, 2018 жылғы Техникалық баяндамалары серияларының 11-қосымшасына сәйкес ДДҰ-мен дәрілік затты тіркеудің бірлескен рәсімі немесе ДДҰ-ның дәрілік затты терең саралау рәсімі (бұдан әрі – ДДҰ-мен бірлескен тіркеу рәсімі) шеңберінде де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"36. Осы Қағидалардың 28, 29, 30, 31 және 32-тармақтарында көрсетілген құжаттар тіркелгеннен кейін дәрілік затқа бастапқы сараптама жүргізіледі:</w:t>
      </w:r>
    </w:p>
    <w:bookmarkEnd w:id="30"/>
    <w:bookmarkStart w:name="z43" w:id="31"/>
    <w:p>
      <w:pPr>
        <w:spacing w:after="0"/>
        <w:ind w:left="0"/>
        <w:jc w:val="both"/>
      </w:pPr>
      <w:r>
        <w:rPr>
          <w:rFonts w:ascii="Times New Roman"/>
          <w:b w:val="false"/>
          <w:i w:val="false"/>
          <w:color w:val="000000"/>
          <w:sz w:val="28"/>
        </w:rPr>
        <w:t>
      мемлекеттік тіркеу, қайта тіркеу кезінде, тіркеу дерекнамасына өзгерістер енгізу кезінде, жеделдетіп тіркеу кезінде – 10 (он) жұмыс күні ішінде;</w:t>
      </w:r>
    </w:p>
    <w:bookmarkEnd w:id="31"/>
    <w:bookmarkStart w:name="z44" w:id="32"/>
    <w:p>
      <w:pPr>
        <w:spacing w:after="0"/>
        <w:ind w:left="0"/>
        <w:jc w:val="both"/>
      </w:pPr>
      <w:r>
        <w:rPr>
          <w:rFonts w:ascii="Times New Roman"/>
          <w:b w:val="false"/>
          <w:i w:val="false"/>
          <w:color w:val="000000"/>
          <w:sz w:val="28"/>
        </w:rPr>
        <w:t>
      ДДҰ – мен бірлескен тіркеу рәсімі кезінде (тану рәсімін қоспағанда) – 3 (үш) жұмыс күнінен аспайтын мерзімде.</w:t>
      </w:r>
    </w:p>
    <w:bookmarkEnd w:id="32"/>
    <w:bookmarkStart w:name="z45" w:id="33"/>
    <w:p>
      <w:pPr>
        <w:spacing w:after="0"/>
        <w:ind w:left="0"/>
        <w:jc w:val="both"/>
      </w:pPr>
      <w:r>
        <w:rPr>
          <w:rFonts w:ascii="Times New Roman"/>
          <w:b w:val="false"/>
          <w:i w:val="false"/>
          <w:color w:val="000000"/>
          <w:sz w:val="28"/>
        </w:rPr>
        <w:t>
      ДДҰ-ның бірлескен тіркеу рәсімін жүргізу мерзіміне ДДҰ-дан есептерге рұқсат алуды беру уақыты кірмейді.</w:t>
      </w:r>
    </w:p>
    <w:bookmarkEnd w:id="33"/>
    <w:bookmarkStart w:name="z46" w:id="34"/>
    <w:p>
      <w:pPr>
        <w:spacing w:after="0"/>
        <w:ind w:left="0"/>
        <w:jc w:val="both"/>
      </w:pPr>
      <w:r>
        <w:rPr>
          <w:rFonts w:ascii="Times New Roman"/>
          <w:b w:val="false"/>
          <w:i w:val="false"/>
          <w:color w:val="000000"/>
          <w:sz w:val="28"/>
        </w:rPr>
        <w:t xml:space="preserve">
      Ескертулер болған жағдайда көрсетілетін қызметті алушы ескертулерді 30 (отыз) жұмыс күні ішінде жояды. </w:t>
      </w:r>
    </w:p>
    <w:bookmarkEnd w:id="34"/>
    <w:bookmarkStart w:name="z47" w:id="35"/>
    <w:p>
      <w:pPr>
        <w:spacing w:after="0"/>
        <w:ind w:left="0"/>
        <w:jc w:val="both"/>
      </w:pPr>
      <w:r>
        <w:rPr>
          <w:rFonts w:ascii="Times New Roman"/>
          <w:b w:val="false"/>
          <w:i w:val="false"/>
          <w:color w:val="000000"/>
          <w:sz w:val="28"/>
        </w:rPr>
        <w:t>
      37. Дәрілік затты бастапқы сараптау кезінде дәрілік заттың қауіпсіздігін, сапасы мен тиімділігін дәлелдемелерге қатысты тіркеу дерекнамасына көрсетілетін қызметті алушы ұсынған құжаттардың толықтығын, жинақталуын және дұрыс ресімделуіне бағалау жүргізіледі.";</w:t>
      </w:r>
    </w:p>
    <w:bookmarkEnd w:id="35"/>
    <w:bookmarkStart w:name="z48" w:id="36"/>
    <w:p>
      <w:pPr>
        <w:spacing w:after="0"/>
        <w:ind w:left="0"/>
        <w:jc w:val="both"/>
      </w:pPr>
      <w:r>
        <w:rPr>
          <w:rFonts w:ascii="Times New Roman"/>
          <w:b w:val="false"/>
          <w:i w:val="false"/>
          <w:color w:val="000000"/>
          <w:sz w:val="28"/>
        </w:rPr>
        <w:t>
      мынадай мазмұндағы 37-1-тармақпен толықтырылсын:</w:t>
      </w:r>
    </w:p>
    <w:bookmarkEnd w:id="36"/>
    <w:bookmarkStart w:name="z49" w:id="37"/>
    <w:p>
      <w:pPr>
        <w:spacing w:after="0"/>
        <w:ind w:left="0"/>
        <w:jc w:val="both"/>
      </w:pPr>
      <w:r>
        <w:rPr>
          <w:rFonts w:ascii="Times New Roman"/>
          <w:b w:val="false"/>
          <w:i w:val="false"/>
          <w:color w:val="000000"/>
          <w:sz w:val="28"/>
        </w:rPr>
        <w:t xml:space="preserve">
      "37-1. Дәрілік заттың жаңа өндірістік алаңы (өндірістік алаңдары) мәлімделген кезде,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сәйкес Қазақстан Республикасы берген сертификаттың болуын және дәрілік заттарға жеделдетілген сараптама жүргізу немесе ДДҰ-мен бірлескен тіркеу рәсімі кезіндегі жағдайларды, сондай-ақ тану рәсімін қоспағанда, Қазақстан Республикасы Денсаулық сақтау министрінің 2021 жылғы 27 қаңтардағы № ҚР ДСМ – 9 бұйрығымен (Нормативтік құқықтық актілерді мемлекеттік тіркеу тізілімінде № 22143 тіркелді) (бұдан әрі – № ҚР ДСМ–9 бұйрық) бекітілген Тиісті фармацевтикалық практикалар бойынша фармацевтикалық инспекциялар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және мерзімдерде фармацевтикалық инспекция тағайындалады.";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"44. Мамандандырылған сараптама кезеңінде тіркеу дерекнамасының құжаттарын зерделеу нәтижелері бойынша көрсетілетін қызметті алушыға дәрілік заттың қауіпсіздігі, сапасы және тиімділігі бойынша жиынтық сұрау салу (еркін нысанда) жіберіледі:</w:t>
      </w:r>
    </w:p>
    <w:bookmarkEnd w:id="38"/>
    <w:bookmarkStart w:name="z52" w:id="39"/>
    <w:p>
      <w:pPr>
        <w:spacing w:after="0"/>
        <w:ind w:left="0"/>
        <w:jc w:val="both"/>
      </w:pPr>
      <w:r>
        <w:rPr>
          <w:rFonts w:ascii="Times New Roman"/>
          <w:b w:val="false"/>
          <w:i w:val="false"/>
          <w:color w:val="000000"/>
          <w:sz w:val="28"/>
        </w:rPr>
        <w:t>
      1) мемлекеттік тіркеу кезінде, оның ішінде жаңа тіркеуді талап ететін өзгерістер енгізу, қайта тіркеу кезінде, зертханалық сынақтар жүргізе отырып, ІБ және II типті тіркеу дерекнамасына өзгерістер енгізу кезінде – 60 (алпыс) жұмыс күні ішінде;</w:t>
      </w:r>
    </w:p>
    <w:bookmarkEnd w:id="39"/>
    <w:bookmarkStart w:name="z53" w:id="40"/>
    <w:p>
      <w:pPr>
        <w:spacing w:after="0"/>
        <w:ind w:left="0"/>
        <w:jc w:val="both"/>
      </w:pPr>
      <w:r>
        <w:rPr>
          <w:rFonts w:ascii="Times New Roman"/>
          <w:b w:val="false"/>
          <w:i w:val="false"/>
          <w:color w:val="000000"/>
          <w:sz w:val="28"/>
        </w:rPr>
        <w:t>
      2) зертханалық сынақтар жүргізбей ІА типті, ІБ типті және II типті тіркеу дерекнамасына өзгерістер енгізу кезінде – 30 (отыз) жұмыс күні ішінде;</w:t>
      </w:r>
    </w:p>
    <w:bookmarkEnd w:id="40"/>
    <w:bookmarkStart w:name="z54" w:id="41"/>
    <w:p>
      <w:pPr>
        <w:spacing w:after="0"/>
        <w:ind w:left="0"/>
        <w:jc w:val="both"/>
      </w:pPr>
      <w:r>
        <w:rPr>
          <w:rFonts w:ascii="Times New Roman"/>
          <w:b w:val="false"/>
          <w:i w:val="false"/>
          <w:color w:val="000000"/>
          <w:sz w:val="28"/>
        </w:rPr>
        <w:t>
      3) дәрілік затты жедел тіркеу кезінде – 35 (отыз бес) жұмыс күні ішінде;</w:t>
      </w:r>
    </w:p>
    <w:bookmarkEnd w:id="41"/>
    <w:bookmarkStart w:name="z55" w:id="42"/>
    <w:p>
      <w:pPr>
        <w:spacing w:after="0"/>
        <w:ind w:left="0"/>
        <w:jc w:val="both"/>
      </w:pPr>
      <w:r>
        <w:rPr>
          <w:rFonts w:ascii="Times New Roman"/>
          <w:b w:val="false"/>
          <w:i w:val="false"/>
          <w:color w:val="000000"/>
          <w:sz w:val="28"/>
        </w:rPr>
        <w:t>
      4) ДДҰ-мен бірлескен тіркеу рәсімі кезінде (тану рәсімін қоспағанда) – 5 (бес) жұмыс күнінен аспайтын мерзімде.</w:t>
      </w:r>
    </w:p>
    <w:bookmarkEnd w:id="42"/>
    <w:bookmarkStart w:name="z56" w:id="43"/>
    <w:p>
      <w:pPr>
        <w:spacing w:after="0"/>
        <w:ind w:left="0"/>
        <w:jc w:val="both"/>
      </w:pPr>
      <w:r>
        <w:rPr>
          <w:rFonts w:ascii="Times New Roman"/>
          <w:b w:val="false"/>
          <w:i w:val="false"/>
          <w:color w:val="000000"/>
          <w:sz w:val="28"/>
        </w:rPr>
        <w:t>
      Электрондық цифрлық қолтаңба арқылы расталған дәрілік препараттың жалпы сипаттамасына, медициналық қолдану жөніндегі нұсқаулықтарға (қосымша парақ), қаптаманы таңбалау, затбелгілерді, таңбаланған стикерлердің макеттерін, нормативтік құжатты қоса алғанда, жиынтық сұрау салу шығыс сұрау салуға қол қойылған күні ақпараттық жүйе арқылы көрсетілген қызметті алушыға "жеке кабинетке" жіберіледі.";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"46. Мамандандырылған сараптаманың нәтижелері бойынша 10 (он) жұмыс күнінен аспайтын мерзімде осы Қағидаларға 20-қосымшаға сәйкес нысан бойынша дәрілік препаратты бағалау жөніндегі сарапшылардың жиынтық есебі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 жасалады.</w:t>
      </w:r>
    </w:p>
    <w:bookmarkEnd w:id="44"/>
    <w:bookmarkStart w:name="z59" w:id="45"/>
    <w:p>
      <w:pPr>
        <w:spacing w:after="0"/>
        <w:ind w:left="0"/>
        <w:jc w:val="both"/>
      </w:pPr>
      <w:r>
        <w:rPr>
          <w:rFonts w:ascii="Times New Roman"/>
          <w:b w:val="false"/>
          <w:i w:val="false"/>
          <w:color w:val="000000"/>
          <w:sz w:val="28"/>
        </w:rPr>
        <w:t>
      Мамандандырылған сараптаманың нәтижелері бойынша ДДҰ-мен бірлескен тіркеу рәсімі бойынша (тану рәсімін қоспағанда) сараптама кезінде 3 (үш) жұмыс күнінен аспайтын мерзімде осы Қағидаларға 20-қосымшаға сәйкес нысан бойынша дәрілік препаратты бағалау жөніндегі сарапшылардың жиынтық есебі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 жасалады.";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xml:space="preserve">
      "48. Осы Қағидалардың 47-тармағында көрсетілген негіздер бойынша теріс жиынтық есеп шығарылған жағдайда,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мемлекеттік сараптама ұйымы 3 (үш) жұмыс күннен, ал ДДҰ-мен бірлескен тіркеу рәсімі бойынша сараптама жүргізу кезінде (тану рәсімін қоспағанда) 1 (бір) жұмыс күннен кешіктірмей көрсетілетін қызметті алушыға мемлекеттік қызмет көрсетуден бас тарту туралы алдын ала шешім қабылданғаны туралы хабарлама (еркін нысанда), сондай-ақ көрсетілетін қызметті алушыға алдын ала шешім бойынша өз ұстанымын білдіру мүмкіндігі үшін тыңдау жүргізілетін уақыт пен орын туралы хабарлама жібереді. Тыңдау рәсімі ҚР ӘРПК-нің 73-бабына сәйкес жүргізіледі.</w:t>
      </w:r>
    </w:p>
    <w:bookmarkEnd w:id="46"/>
    <w:bookmarkStart w:name="z62" w:id="47"/>
    <w:p>
      <w:pPr>
        <w:spacing w:after="0"/>
        <w:ind w:left="0"/>
        <w:jc w:val="both"/>
      </w:pPr>
      <w:r>
        <w:rPr>
          <w:rFonts w:ascii="Times New Roman"/>
          <w:b w:val="false"/>
          <w:i w:val="false"/>
          <w:color w:val="000000"/>
          <w:sz w:val="28"/>
        </w:rPr>
        <w:t>
      Теріс шешіммен дәрілік препаратты бағалау жөніндегі сарапшылардың жиынтық есебінің нәтижелері және тіркеу дерекнамасының материалдары шешім қабылдау үшін Сараптама кеңесіне жіберіледі.</w:t>
      </w:r>
    </w:p>
    <w:bookmarkEnd w:id="47"/>
    <w:bookmarkStart w:name="z63" w:id="48"/>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себептерін көрсете отырып, шешімнің нәтижелері уәкілетті органның ақпараттық жүйесі арқылы өтініш берушіге 5 (бес) жұмыс күні ішінде жіберіледі.</w:t>
      </w:r>
    </w:p>
    <w:bookmarkEnd w:id="48"/>
    <w:bookmarkStart w:name="z64" w:id="49"/>
    <w:p>
      <w:pPr>
        <w:spacing w:after="0"/>
        <w:ind w:left="0"/>
        <w:jc w:val="both"/>
      </w:pPr>
      <w:r>
        <w:rPr>
          <w:rFonts w:ascii="Times New Roman"/>
          <w:b w:val="false"/>
          <w:i w:val="false"/>
          <w:color w:val="000000"/>
          <w:sz w:val="28"/>
        </w:rPr>
        <w:t>
      ДДҰ-мен бірлескен тіркеу рәсімі бойынша (тану рәсімін қоспағанда) сараптама кезінде себептерін көрсете отырып, шешім нәтижелері уәкілетті органның цифрлық жүйесі арқылы көрсетілетін қызметті алушыға 2 (екі) жұмыс күні ішінде жіберіледі.</w:t>
      </w:r>
    </w:p>
    <w:bookmarkEnd w:id="49"/>
    <w:bookmarkStart w:name="z65" w:id="50"/>
    <w:p>
      <w:pPr>
        <w:spacing w:after="0"/>
        <w:ind w:left="0"/>
        <w:jc w:val="both"/>
      </w:pPr>
      <w:r>
        <w:rPr>
          <w:rFonts w:ascii="Times New Roman"/>
          <w:b w:val="false"/>
          <w:i w:val="false"/>
          <w:color w:val="000000"/>
          <w:sz w:val="28"/>
        </w:rPr>
        <w:t>
      49. Сараптама кеңесінің нәтижелері бойынша мемлекеттік сараптама ұйымы 5 (бес)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50"/>
    <w:bookmarkStart w:name="z66" w:id="51"/>
    <w:p>
      <w:pPr>
        <w:spacing w:after="0"/>
        <w:ind w:left="0"/>
        <w:jc w:val="both"/>
      </w:pPr>
      <w:r>
        <w:rPr>
          <w:rFonts w:ascii="Times New Roman"/>
          <w:b w:val="false"/>
          <w:i w:val="false"/>
          <w:color w:val="000000"/>
          <w:sz w:val="28"/>
        </w:rPr>
        <w:t>
      ДДҰ-мен бірлесіп тіркеу рәсімі кезінде (тану рәсімін қоспағанда) мемлекеттік сараптама ұйымы 1 (бір)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51"/>
    <w:bookmarkStart w:name="z67" w:id="52"/>
    <w:p>
      <w:pPr>
        <w:spacing w:after="0"/>
        <w:ind w:left="0"/>
        <w:jc w:val="both"/>
      </w:pPr>
      <w:r>
        <w:rPr>
          <w:rFonts w:ascii="Times New Roman"/>
          <w:b w:val="false"/>
          <w:i w:val="false"/>
          <w:color w:val="000000"/>
          <w:sz w:val="28"/>
        </w:rPr>
        <w:t>
      Дәрілік препаратты бағалау жөніндегі сарапшылардың есебінде дәрілік препараттың қауіпсіздігінің, сапасы мен тиімділігінің барлық аспектілері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3) тармақшасы мынадай редакцияда жазылсын:</w:t>
      </w:r>
    </w:p>
    <w:bookmarkStart w:name="z69" w:id="53"/>
    <w:p>
      <w:pPr>
        <w:spacing w:after="0"/>
        <w:ind w:left="0"/>
        <w:jc w:val="both"/>
      </w:pPr>
      <w:r>
        <w:rPr>
          <w:rFonts w:ascii="Times New Roman"/>
          <w:b w:val="false"/>
          <w:i w:val="false"/>
          <w:color w:val="000000"/>
          <w:sz w:val="28"/>
        </w:rPr>
        <w:t>
      "3) ДДҰ – мен бірлескен тіркеу рәсімі және тану рәсімі;";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71" w:id="54"/>
    <w:p>
      <w:pPr>
        <w:spacing w:after="0"/>
        <w:ind w:left="0"/>
        <w:jc w:val="both"/>
      </w:pPr>
      <w:r>
        <w:rPr>
          <w:rFonts w:ascii="Times New Roman"/>
          <w:b w:val="false"/>
          <w:i w:val="false"/>
          <w:color w:val="000000"/>
          <w:sz w:val="28"/>
        </w:rPr>
        <w:t>
      "71. Мемлекеттік сараптама ұйымы көрсетілетін қызметті алушы ұсынған ақпаратты салыстырып тексереді, сондай-ақ сәйкессіздік анықталған кезде енгізілген деректерді түзетеді және қорытынды құжаттарды жаңартады:</w:t>
      </w:r>
    </w:p>
    <w:bookmarkEnd w:id="54"/>
    <w:bookmarkStart w:name="z72" w:id="55"/>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өзгерістерді енгізу кезінде, қайта тіркеу кезінде, тіркеуге өзгерістер енгізу кезінде - 3 (үш) жұмыс күнінен аспайтын мерзімде;</w:t>
      </w:r>
    </w:p>
    <w:bookmarkEnd w:id="55"/>
    <w:bookmarkStart w:name="z73" w:id="56"/>
    <w:p>
      <w:pPr>
        <w:spacing w:after="0"/>
        <w:ind w:left="0"/>
        <w:jc w:val="both"/>
      </w:pPr>
      <w:r>
        <w:rPr>
          <w:rFonts w:ascii="Times New Roman"/>
          <w:b w:val="false"/>
          <w:i w:val="false"/>
          <w:color w:val="000000"/>
          <w:sz w:val="28"/>
        </w:rPr>
        <w:t>
      дәрілік затты жедел тіркеу кезінде және ДДҰ–мен бірлескен тіркеу рәсімі кезінде (тану рәсімін қоспағанда) – 1 (бір) жұмыс күнінен аспайтын мерзімде.";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"72. Дәрілік затқа жүргізілген сараптама нәтижелері бойынша мемлекеттік сараптама ұйымы осы Қағидаларға 25-қосымшаға сәйкес сараптамаға мәлімделген дәрілік заттың қауіпсіздігі, сапасы және тиімділігі туралы қорытынды және осы Қағидаларға 26-қосымшаға сәйкес тіркеу дерекнамасына енгізілетін өзгерістерге сараптамаға мәлімделген дәрілік заттың қауіпсіздігі, сапасы мен тиімділігі туралы қорытынды жасайды:</w:t>
      </w:r>
    </w:p>
    <w:bookmarkEnd w:id="57"/>
    <w:bookmarkStart w:name="z76" w:id="58"/>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кезінде, қайта тіркеу кезінде, зертханалық сынақтар жүргізе отырып, ІА типті типті және II типті тіркеу дерекнамасына өзгерістер енгізу кезінде, зертханалық сынақтар жүргізбей ІА типті, б типті және II типті тіркеу дерекнамасына өзгерістер енгізу кезінде, дәрілік затты жедел тіркеу кезінде – 7 (жеті) жұмыс күнінен аспайтын мерзімде;</w:t>
      </w:r>
    </w:p>
    <w:bookmarkEnd w:id="58"/>
    <w:bookmarkStart w:name="z77" w:id="59"/>
    <w:p>
      <w:pPr>
        <w:spacing w:after="0"/>
        <w:ind w:left="0"/>
        <w:jc w:val="both"/>
      </w:pPr>
      <w:r>
        <w:rPr>
          <w:rFonts w:ascii="Times New Roman"/>
          <w:b w:val="false"/>
          <w:i w:val="false"/>
          <w:color w:val="000000"/>
          <w:sz w:val="28"/>
        </w:rPr>
        <w:t>
      ДДҰ – мен бірлескен тіркеу рәсімі кезінде (тану рәсімін қоспағанда) – 1 (бір) жұмыс күнінен аспайтын мерзімде.";</w:t>
      </w:r>
    </w:p>
    <w:bookmarkEnd w:id="59"/>
    <w:bookmarkStart w:name="z78" w:id="60"/>
    <w:p>
      <w:pPr>
        <w:spacing w:after="0"/>
        <w:ind w:left="0"/>
        <w:jc w:val="both"/>
      </w:pPr>
      <w:r>
        <w:rPr>
          <w:rFonts w:ascii="Times New Roman"/>
          <w:b w:val="false"/>
          <w:i w:val="false"/>
          <w:color w:val="000000"/>
          <w:sz w:val="28"/>
        </w:rPr>
        <w:t xml:space="preserve">
      80-тармақтың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60"/>
    <w:bookmarkStart w:name="z79" w:id="61"/>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61"/>
    <w:bookmarkStart w:name="z80" w:id="62"/>
    <w:p>
      <w:pPr>
        <w:spacing w:after="0"/>
        <w:ind w:left="0"/>
        <w:jc w:val="both"/>
      </w:pPr>
      <w:r>
        <w:rPr>
          <w:rFonts w:ascii="Times New Roman"/>
          <w:b w:val="false"/>
          <w:i w:val="false"/>
          <w:color w:val="000000"/>
          <w:sz w:val="28"/>
        </w:rPr>
        <w:t xml:space="preserve">
      83-тармақтың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62"/>
    <w:bookmarkStart w:name="z81" w:id="63"/>
    <w:p>
      <w:pPr>
        <w:spacing w:after="0"/>
        <w:ind w:left="0"/>
        <w:jc w:val="both"/>
      </w:pPr>
      <w:r>
        <w:rPr>
          <w:rFonts w:ascii="Times New Roman"/>
          <w:b w:val="false"/>
          <w:i w:val="false"/>
          <w:color w:val="000000"/>
          <w:sz w:val="28"/>
        </w:rPr>
        <w:t xml:space="preserve">
      87-тармақтың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бірінші абзацы мынадай редакцияда жазылсын:</w:t>
      </w:r>
    </w:p>
    <w:bookmarkStart w:name="z83" w:id="64"/>
    <w:p>
      <w:pPr>
        <w:spacing w:after="0"/>
        <w:ind w:left="0"/>
        <w:jc w:val="both"/>
      </w:pPr>
      <w:r>
        <w:rPr>
          <w:rFonts w:ascii="Times New Roman"/>
          <w:b w:val="false"/>
          <w:i w:val="false"/>
          <w:color w:val="000000"/>
          <w:sz w:val="28"/>
        </w:rPr>
        <w:t>
      "105. ТМККК шеңберінде және (немесе) МӘМС жүйесінде ДЗ-ға шекті бағаларды қалыптастыру уәкілетті органның ақпараттық жүйесінде өлшем бірлігі үшін өндірушінің тіркелген бағасының шамасының негізінде сараланған, ТМККК шеңберінде және (немесе) МӘМС жүйесінде үстемебағаны тіркелген бағаға автоматты түрде қосу арқылы жүргізіледі және олар мыналарды құрайды:";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4) тармақшасы мынадай редакцияда жазылсын:</w:t>
      </w:r>
    </w:p>
    <w:bookmarkStart w:name="z85" w:id="65"/>
    <w:p>
      <w:pPr>
        <w:spacing w:after="0"/>
        <w:ind w:left="0"/>
        <w:jc w:val="both"/>
      </w:pPr>
      <w:r>
        <w:rPr>
          <w:rFonts w:ascii="Times New Roman"/>
          <w:b w:val="false"/>
          <w:i w:val="false"/>
          <w:color w:val="000000"/>
          <w:sz w:val="28"/>
        </w:rPr>
        <w:t>
      "4) осы Қағидаларға 38-қосымшаға сәйкес егер өндірушінің сапасы жөніндегі құжаттарда өзгеше көзделмесе сақтау мен тасымалдау шарттарын сақтай отырып, кемінде қалдық жарамдылық мерзімімен үш реттік сынақ және сапаны бақылаудың талдамалық әдістемелерін верификациялау үшін жеткілікті мөлшерде медициналық бұйымның зертханалық сынақтар әдістемелерін қайта өндіру үшін қажетті зертханалық сынақтарға жататын медициналық бұйымның үлгілері, химиялық заттардың стандартты үлгілері, микроорганизмдердің тест-штаммдары, жасуша культуралары, арнайы реагенттер, шығыс материалдарының үлгілерін көрсетілетін қызметті алушы медициналық бұйымның мамандандырылған сараптамасына құжаттар мен материалдар келіп түскен күннен бастап 2 (екі) жұмыс күні ішінде мемлекеттік сараптама ұйымының Өтініш берушілерге қызмет көрсету және құжаттамалық қамтамасыз ету орталығына (бұдан әрі – ӨБҚКжҚҚО) қабылдау-тапсыру актісі бойынша қолма қол ұсынады..";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87" w:id="66"/>
    <w:p>
      <w:pPr>
        <w:spacing w:after="0"/>
        <w:ind w:left="0"/>
        <w:jc w:val="both"/>
      </w:pPr>
      <w:r>
        <w:rPr>
          <w:rFonts w:ascii="Times New Roman"/>
          <w:b w:val="false"/>
          <w:i w:val="false"/>
          <w:color w:val="000000"/>
          <w:sz w:val="28"/>
        </w:rPr>
        <w:t xml:space="preserve">
      "119. Медициналық бұйымды сараптау кезеңінде немесе сараптама жүргізілгенге дейін, көрсетілетін қызметті алушы ҚР Денсаулық сақтау министрінің 2020 жылғы 23 желтоқсандағы № ҚР ДСМ-315/2020 бұйрығымен (Нормативтік құқықтық актілерді мемлекеттік тіркеу тізілімінде № 21898 тіркелді) бекітілген Медициналық бұйымдарды инспекциялау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 пен жағдайларда Қазақстан Республикасынан тыс жерде өндірілген 2а (стерильді), 2б және 3 қауіптілік класына жататын медициналық бұйымдарға, сондай-ақ классына қарамастан Қазақстан Республикасының аумағында өндірілген медициналық бұйымдарға қатысты медициналық бұйымға инспекцияны ұйымдастыру және жүргізу бойынша шараларды қабылдайды.</w:t>
      </w:r>
    </w:p>
    <w:bookmarkEnd w:id="66"/>
    <w:bookmarkStart w:name="z88" w:id="67"/>
    <w:p>
      <w:pPr>
        <w:spacing w:after="0"/>
        <w:ind w:left="0"/>
        <w:jc w:val="both"/>
      </w:pPr>
      <w:r>
        <w:rPr>
          <w:rFonts w:ascii="Times New Roman"/>
          <w:b w:val="false"/>
          <w:i w:val="false"/>
          <w:color w:val="000000"/>
          <w:sz w:val="28"/>
        </w:rPr>
        <w:t>
      Медициналық бұйымдарды инспекциялаудың оң нәтижесі жағдайында, көрсетілетін қызмет алушы ҚР ДСМ-315/2020 бұйрығымен бекітілген нысан бойынша, осы Қағидаларға 29-қосымшаға сәйкес медициналық бұйым өндірсі инспекциясының нәтижелері туралы есепті ұсынады Медициналық бұйымға жеделдетілген сараптама жүргізу кезінде немесе Еуропалық Одақтағы Еуропалық комиссия реттеуші органдарының (CE marking) не құрылтайшы елдері мыналар: Австралия, Бразилия, Еуропалық Одақ, Канада, АҚШ, Жапония болып табылатын Медициналық бұйымдар реттеушілерінің халықаралық форумының (IMDRF) (бұдан әрі – күшті реттеуші жүйесі бар реттеуші органдар) сертификаттары бар медициналық бұйымды не ДДҰ терең сараланған медициналық бұйымдарды сараптау кезінде медициналық бұйымдарды өндіруді инспекциялау тағайындалмайды, ал көрсетілетін қызметті алушы Қағидалардың 28-қосымшасының 37-тармағында көзделген медициналық бұйым өндірісін инспекциялау нәтижелері туралы оң есеп ұсынбайды.</w:t>
      </w:r>
    </w:p>
    <w:bookmarkEnd w:id="67"/>
    <w:bookmarkStart w:name="z89" w:id="68"/>
    <w:p>
      <w:pPr>
        <w:spacing w:after="0"/>
        <w:ind w:left="0"/>
        <w:jc w:val="both"/>
      </w:pPr>
      <w:r>
        <w:rPr>
          <w:rFonts w:ascii="Times New Roman"/>
          <w:b w:val="false"/>
          <w:i w:val="false"/>
          <w:color w:val="000000"/>
          <w:sz w:val="28"/>
        </w:rPr>
        <w:t>
      Күшті реттеуші жүйесі бар реттеуші органдармен өндірілген және тіркелген медициналық бұйымды сараптау кезінде көрсетілетін қызметті алушы Қағидалардың 117-тармағының 1), 3) тармақшаларында көрсетілген құжаттарға қосымша күшті реттеуші жүйесі бар реттеуші органдардың нотариат куәландырған сертификатын ұсынады, ал ДДҰ терең сараланған медициналық бұйымдар үшін олардың ДДҰ терең саралаудан өткенін растайтын құжат ұсынады, көрсетілген құжаттар халықаралық куәландыру нормаларына және Қазақстан Республикасында белгіленген куәландыру нормаларына сәйкес ұсынылады.";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128-тармақтар</w:t>
      </w:r>
      <w:r>
        <w:rPr>
          <w:rFonts w:ascii="Times New Roman"/>
          <w:b w:val="false"/>
          <w:i w:val="false"/>
          <w:color w:val="000000"/>
          <w:sz w:val="28"/>
        </w:rPr>
        <w:t xml:space="preserve"> мынадай редакцияда жазылсын:</w:t>
      </w:r>
    </w:p>
    <w:bookmarkStart w:name="z91" w:id="69"/>
    <w:p>
      <w:pPr>
        <w:spacing w:after="0"/>
        <w:ind w:left="0"/>
        <w:jc w:val="both"/>
      </w:pPr>
      <w:r>
        <w:rPr>
          <w:rFonts w:ascii="Times New Roman"/>
          <w:b w:val="false"/>
          <w:i w:val="false"/>
          <w:color w:val="000000"/>
          <w:sz w:val="28"/>
        </w:rPr>
        <w:t xml:space="preserve">
      "127. Медициналық бұйымдарға жеделдетілген сараптама мынадай жағдайларда жүзеге асырылады: </w:t>
      </w:r>
    </w:p>
    <w:bookmarkEnd w:id="69"/>
    <w:bookmarkStart w:name="z92" w:id="70"/>
    <w:p>
      <w:pPr>
        <w:spacing w:after="0"/>
        <w:ind w:left="0"/>
        <w:jc w:val="both"/>
      </w:pPr>
      <w:r>
        <w:rPr>
          <w:rFonts w:ascii="Times New Roman"/>
          <w:b w:val="false"/>
          <w:i w:val="false"/>
          <w:color w:val="000000"/>
          <w:sz w:val="28"/>
        </w:rPr>
        <w:t>
      1) медициналық бұйымды қайта тіркеу кезінде;</w:t>
      </w:r>
    </w:p>
    <w:bookmarkEnd w:id="70"/>
    <w:bookmarkStart w:name="z93" w:id="71"/>
    <w:p>
      <w:pPr>
        <w:spacing w:after="0"/>
        <w:ind w:left="0"/>
        <w:jc w:val="both"/>
      </w:pPr>
      <w:r>
        <w:rPr>
          <w:rFonts w:ascii="Times New Roman"/>
          <w:b w:val="false"/>
          <w:i w:val="false"/>
          <w:color w:val="000000"/>
          <w:sz w:val="28"/>
        </w:rPr>
        <w:t>
      2) денсаулық сақтау саласындағы уәкілетті органның шешімі бойынша әскери іс-қимыл және олардың салдарын жою, төтенше жағдайлардың пайда болуы, алдын алу және олардың салдарын жою, жаңа аса қауіпті инфекциялық аурулардың туындау қаупі мен таралуы және олардың салдарын жою жағдайларында;</w:t>
      </w:r>
    </w:p>
    <w:bookmarkEnd w:id="71"/>
    <w:bookmarkStart w:name="z94" w:id="72"/>
    <w:p>
      <w:pPr>
        <w:spacing w:after="0"/>
        <w:ind w:left="0"/>
        <w:jc w:val="both"/>
      </w:pPr>
      <w:r>
        <w:rPr>
          <w:rFonts w:ascii="Times New Roman"/>
          <w:b w:val="false"/>
          <w:i w:val="false"/>
          <w:color w:val="000000"/>
          <w:sz w:val="28"/>
        </w:rPr>
        <w:t>
      3) күшті реттеуші жүйесі бар реттеуші органдармен өндірілген және тіркелген медициналық бұйымға сараптама жүргізу кезінде.</w:t>
      </w:r>
    </w:p>
    <w:bookmarkEnd w:id="72"/>
    <w:bookmarkStart w:name="z95" w:id="73"/>
    <w:p>
      <w:pPr>
        <w:spacing w:after="0"/>
        <w:ind w:left="0"/>
        <w:jc w:val="both"/>
      </w:pPr>
      <w:r>
        <w:rPr>
          <w:rFonts w:ascii="Times New Roman"/>
          <w:b w:val="false"/>
          <w:i w:val="false"/>
          <w:color w:val="000000"/>
          <w:sz w:val="28"/>
        </w:rPr>
        <w:t>
      Медициналық бұйымға сараптама жүргізуге өтініш берген кезде көрсетілетін қызметті алушы жеделдетілген тіркеу рәсімін қолдануды негіздейтін құжатты қоса береді.</w:t>
      </w:r>
    </w:p>
    <w:bookmarkEnd w:id="73"/>
    <w:bookmarkStart w:name="z96" w:id="74"/>
    <w:p>
      <w:pPr>
        <w:spacing w:after="0"/>
        <w:ind w:left="0"/>
        <w:jc w:val="both"/>
      </w:pPr>
      <w:r>
        <w:rPr>
          <w:rFonts w:ascii="Times New Roman"/>
          <w:b w:val="false"/>
          <w:i w:val="false"/>
          <w:color w:val="000000"/>
          <w:sz w:val="28"/>
        </w:rPr>
        <w:t>
      Жеделдетілген сараптама жүргізу кезінде медициналық бұйымдардың қауіпсіздігіне, сапасына және тиімділігіне қойылатын талаптар төмендетілмейді.</w:t>
      </w:r>
    </w:p>
    <w:bookmarkEnd w:id="74"/>
    <w:bookmarkStart w:name="z97" w:id="75"/>
    <w:p>
      <w:pPr>
        <w:spacing w:after="0"/>
        <w:ind w:left="0"/>
        <w:jc w:val="both"/>
      </w:pPr>
      <w:r>
        <w:rPr>
          <w:rFonts w:ascii="Times New Roman"/>
          <w:b w:val="false"/>
          <w:i w:val="false"/>
          <w:color w:val="000000"/>
          <w:sz w:val="28"/>
        </w:rPr>
        <w:t>
      Қағидалардың осы тармағының 2) тармақшасында көзделген жағдай туындаған кезде, денсаулық сақтау саласындағы уәкілетті органның жеделдетілген сараптама бойынша шешімі егжей–тегжейлі уәжделген негіздемесі және берілген шешімнің қолданылу мерзімі көрсетіле отырып, медициналық бұйымға беріледі.</w:t>
      </w:r>
    </w:p>
    <w:bookmarkEnd w:id="75"/>
    <w:bookmarkStart w:name="z98" w:id="76"/>
    <w:p>
      <w:pPr>
        <w:spacing w:after="0"/>
        <w:ind w:left="0"/>
        <w:jc w:val="both"/>
      </w:pPr>
      <w:r>
        <w:rPr>
          <w:rFonts w:ascii="Times New Roman"/>
          <w:b w:val="false"/>
          <w:i w:val="false"/>
          <w:color w:val="000000"/>
          <w:sz w:val="28"/>
        </w:rPr>
        <w:t>
      128. Осы Қағидалардың 117 немесе 121-тармақтарында көрсетілген құжаттар уәкілетті органның ақпараттық жүйесінде тіркелгеннен кейін медициналық бұйымға 10 (он) жұмыс күнінен аспайтын мерзімде бастапқы сараптама жүргізіледі.</w:t>
      </w:r>
    </w:p>
    <w:bookmarkEnd w:id="76"/>
    <w:bookmarkStart w:name="z99" w:id="77"/>
    <w:p>
      <w:pPr>
        <w:spacing w:after="0"/>
        <w:ind w:left="0"/>
        <w:jc w:val="both"/>
      </w:pPr>
      <w:r>
        <w:rPr>
          <w:rFonts w:ascii="Times New Roman"/>
          <w:b w:val="false"/>
          <w:i w:val="false"/>
          <w:color w:val="000000"/>
          <w:sz w:val="28"/>
        </w:rPr>
        <w:t>
      Жеделдетілген немесе күшті реттеуші жүйесі бар реттеуші органдармен өндірілген және тіркелген медициналық бұйымға сараптама кезінде бастапқы сараптама 5 (бес) жұмыс күні мерзімінде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"3) Күшті реттеуші жүйесі бар реттеуші органдармен өндірілген және тіркелген медициналық өнімді сараптау 5 (бес) жұмыс күні ішінде жүргізіледі.";</w:t>
      </w:r>
    </w:p>
    <w:bookmarkEnd w:id="78"/>
    <w:bookmarkStart w:name="z103" w:id="79"/>
    <w:p>
      <w:pPr>
        <w:spacing w:after="0"/>
        <w:ind w:left="0"/>
        <w:jc w:val="both"/>
      </w:pPr>
      <w:r>
        <w:rPr>
          <w:rFonts w:ascii="Times New Roman"/>
          <w:b w:val="false"/>
          <w:i w:val="false"/>
          <w:color w:val="000000"/>
          <w:sz w:val="28"/>
        </w:rPr>
        <w:t>
      екінші бөлім мынадай редакцияда жазылсын:</w:t>
      </w:r>
    </w:p>
    <w:bookmarkEnd w:id="79"/>
    <w:bookmarkStart w:name="z104" w:id="80"/>
    <w:p>
      <w:pPr>
        <w:spacing w:after="0"/>
        <w:ind w:left="0"/>
        <w:jc w:val="both"/>
      </w:pPr>
      <w:r>
        <w:rPr>
          <w:rFonts w:ascii="Times New Roman"/>
          <w:b w:val="false"/>
          <w:i w:val="false"/>
          <w:color w:val="000000"/>
          <w:sz w:val="28"/>
        </w:rPr>
        <w:t>
      "Электрондық цифрлық қолтаңбамен расталған ескертулермен сұрау оның қол қойылған күні көрсетілетін қызметті алушының "жеке кабинетіне" уәкілетті органның ақпараттық жүйесі арқылы жіберіледі.";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140-тармақтың</w:t>
      </w:r>
      <w:r>
        <w:rPr>
          <w:rFonts w:ascii="Times New Roman"/>
          <w:b w:val="false"/>
          <w:i w:val="false"/>
          <w:color w:val="000000"/>
          <w:sz w:val="28"/>
        </w:rPr>
        <w:t xml:space="preserve"> екінші бөлігі мынадай редакцияда жазылсын:</w:t>
      </w:r>
    </w:p>
    <w:bookmarkStart w:name="z106" w:id="81"/>
    <w:p>
      <w:pPr>
        <w:spacing w:after="0"/>
        <w:ind w:left="0"/>
        <w:jc w:val="both"/>
      </w:pPr>
      <w:r>
        <w:rPr>
          <w:rFonts w:ascii="Times New Roman"/>
          <w:b w:val="false"/>
          <w:i w:val="false"/>
          <w:color w:val="000000"/>
          <w:sz w:val="28"/>
        </w:rPr>
        <w:t>
      "Күшті реттеуші жүйесі бар реттеуші органдармен өндірілген және тіркелген медициналық бұйымды сараптау кезінде сараптаудан бас тарту туралы алдын ала шешім туралы хабарлама (Қазақстан Республикасының заңнамасы талаптарына сәйкес және бұзушылық негізделген нормаларға сілтеме жасалған, еркін нысанда) мемлекеттік сараптама ұйымы уәкілетті органның ақпараттық жүйесі арқылы 1 (бір) жұмыс күні ішінде көрсетілетін қызмет алушыға жіберіледі.";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141-тармақтың</w:t>
      </w:r>
      <w:r>
        <w:rPr>
          <w:rFonts w:ascii="Times New Roman"/>
          <w:b w:val="false"/>
          <w:i w:val="false"/>
          <w:color w:val="000000"/>
          <w:sz w:val="28"/>
        </w:rPr>
        <w:t xml:space="preserve"> үшінші бөлігі мынадай редакцияда жазылсын:</w:t>
      </w:r>
    </w:p>
    <w:bookmarkStart w:name="z108" w:id="82"/>
    <w:p>
      <w:pPr>
        <w:spacing w:after="0"/>
        <w:ind w:left="0"/>
        <w:jc w:val="both"/>
      </w:pPr>
      <w:r>
        <w:rPr>
          <w:rFonts w:ascii="Times New Roman"/>
          <w:b w:val="false"/>
          <w:i w:val="false"/>
          <w:color w:val="000000"/>
          <w:sz w:val="28"/>
        </w:rPr>
        <w:t>
      "Күшті реттеуші жүйесі бар реттеуші органдармен өндірілген және тіркелген медициналық бұйымға жүргізілген сараптама материалдары бойынша Сараптама кеңесінің қарауының нәтижелері мемлекеттік сараптама ұйымы арқылы қызмет алушыға 1 (бір) жұмыс күні ішінде жіберіледі.";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екінші бөлігі мынадай редакцияда жазылсын:</w:t>
      </w:r>
    </w:p>
    <w:bookmarkStart w:name="z110" w:id="83"/>
    <w:p>
      <w:pPr>
        <w:spacing w:after="0"/>
        <w:ind w:left="0"/>
        <w:jc w:val="both"/>
      </w:pPr>
      <w:r>
        <w:rPr>
          <w:rFonts w:ascii="Times New Roman"/>
          <w:b w:val="false"/>
          <w:i w:val="false"/>
          <w:color w:val="000000"/>
          <w:sz w:val="28"/>
        </w:rPr>
        <w:t>
      "Күшті реттеуші жүйесі бар реттеуші органдармен өндірілген және тіркелген медициналық бұйым бойынша мамандандырылған сараптаманың оң қорытындысы 1 (бір) жұмыс күнінен кешіктірілмей жасалады.";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112" w:id="84"/>
    <w:p>
      <w:pPr>
        <w:spacing w:after="0"/>
        <w:ind w:left="0"/>
        <w:jc w:val="both"/>
      </w:pPr>
      <w:r>
        <w:rPr>
          <w:rFonts w:ascii="Times New Roman"/>
          <w:b w:val="false"/>
          <w:i w:val="false"/>
          <w:color w:val="000000"/>
          <w:sz w:val="28"/>
        </w:rPr>
        <w:t>
      "144. Медициналық бұйым үлгілерінің зертханалық сынақтары мемлекеттік сараптама ұйымының сынақ зертханаларында осы Қағидалардың 132-тармағында көрсетілген құжаттар мен материалдар медициналық бұйымға арнайы сараптама жүргізуге түскен күннен бастап 40 (қырық) жұмыс күнінен аспайтын мерзімде жүргізіледі.";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4) тармақшасы мынадай редакцияда жазылсын:</w:t>
      </w:r>
    </w:p>
    <w:bookmarkStart w:name="z114" w:id="85"/>
    <w:p>
      <w:pPr>
        <w:spacing w:after="0"/>
        <w:ind w:left="0"/>
        <w:jc w:val="both"/>
      </w:pPr>
      <w:r>
        <w:rPr>
          <w:rFonts w:ascii="Times New Roman"/>
          <w:b w:val="false"/>
          <w:i w:val="false"/>
          <w:color w:val="000000"/>
          <w:sz w:val="28"/>
        </w:rPr>
        <w:t>
      "4) медициналық бұйымдардың жедел сараптамасы, оның ішінде күшті реттеуші жүйесі бар реттеуші органдармен тіркелген және өндірілген медициналық бұйымның сараптамасы.";</w:t>
      </w:r>
    </w:p>
    <w:bookmarkEnd w:id="85"/>
    <w:bookmarkStart w:name="z115" w:id="86"/>
    <w:p>
      <w:pPr>
        <w:spacing w:after="0"/>
        <w:ind w:left="0"/>
        <w:jc w:val="both"/>
      </w:pPr>
      <w:r>
        <w:rPr>
          <w:rFonts w:ascii="Times New Roman"/>
          <w:b w:val="false"/>
          <w:i w:val="false"/>
          <w:color w:val="000000"/>
          <w:sz w:val="28"/>
        </w:rPr>
        <w:t xml:space="preserve">
      157-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6"/>
    <w:bookmarkStart w:name="z116" w:id="87"/>
    <w:p>
      <w:pPr>
        <w:spacing w:after="0"/>
        <w:ind w:left="0"/>
        <w:jc w:val="both"/>
      </w:pPr>
      <w:r>
        <w:rPr>
          <w:rFonts w:ascii="Times New Roman"/>
          <w:b w:val="false"/>
          <w:i w:val="false"/>
          <w:color w:val="000000"/>
          <w:sz w:val="28"/>
        </w:rPr>
        <w:t>
      "2) медициналық бұйымға жеделдетілген сараптама жүргізу кезінде, сондай–ақ күшті реттеуші жүйесі бар реттеуші органдарда өндірілген және тіркелген медициналық бұйымға сараптама жүргізу кезінде – 5 (бес) жұмыс күнінен аспайтын мерзімде жүзеге асырылады.";</w:t>
      </w:r>
    </w:p>
    <w:bookmarkEnd w:id="87"/>
    <w:bookmarkStart w:name="z117" w:id="88"/>
    <w:p>
      <w:pPr>
        <w:spacing w:after="0"/>
        <w:ind w:left="0"/>
        <w:jc w:val="both"/>
      </w:pPr>
      <w:r>
        <w:rPr>
          <w:rFonts w:ascii="Times New Roman"/>
          <w:b w:val="false"/>
          <w:i w:val="false"/>
          <w:color w:val="000000"/>
          <w:sz w:val="28"/>
        </w:rPr>
        <w:t xml:space="preserve">
      158-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8"/>
    <w:bookmarkStart w:name="z118" w:id="89"/>
    <w:p>
      <w:pPr>
        <w:spacing w:after="0"/>
        <w:ind w:left="0"/>
        <w:jc w:val="both"/>
      </w:pPr>
      <w:r>
        <w:rPr>
          <w:rFonts w:ascii="Times New Roman"/>
          <w:b w:val="false"/>
          <w:i w:val="false"/>
          <w:color w:val="000000"/>
          <w:sz w:val="28"/>
        </w:rPr>
        <w:t>
      "2) күшті реттеуші жүйесі бар реттеуші органдармен өндірілген және тіркелген медициналық бұйымға сараптама жүргізу кезінде – сараптама қорытындысын жасау мерзімі 2 (екі) жұмыс күнінен аспайды.";</w:t>
      </w:r>
    </w:p>
    <w:bookmarkEnd w:id="89"/>
    <w:bookmarkStart w:name="z119" w:id="9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0"/>
    <w:bookmarkStart w:name="z120" w:id="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14-қосымшада</w:t>
      </w:r>
      <w:r>
        <w:rPr>
          <w:rFonts w:ascii="Times New Roman"/>
          <w:b w:val="false"/>
          <w:i w:val="false"/>
          <w:color w:val="000000"/>
          <w:sz w:val="28"/>
        </w:rPr>
        <w:t>:</w:t>
      </w:r>
    </w:p>
    <w:bookmarkEnd w:id="91"/>
    <w:bookmarkStart w:name="z121" w:id="92"/>
    <w:p>
      <w:pPr>
        <w:spacing w:after="0"/>
        <w:ind w:left="0"/>
        <w:jc w:val="both"/>
      </w:pPr>
      <w:r>
        <w:rPr>
          <w:rFonts w:ascii="Times New Roman"/>
          <w:b w:val="false"/>
          <w:i w:val="false"/>
          <w:color w:val="000000"/>
          <w:sz w:val="28"/>
        </w:rPr>
        <w:t xml:space="preserve">
      14-қосымшаның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92"/>
    <w:bookmarkStart w:name="z122" w:id="93"/>
    <w:p>
      <w:pPr>
        <w:spacing w:after="0"/>
        <w:ind w:left="0"/>
        <w:jc w:val="both"/>
      </w:pPr>
      <w:r>
        <w:rPr>
          <w:rFonts w:ascii="Times New Roman"/>
          <w:b w:val="false"/>
          <w:i w:val="false"/>
          <w:color w:val="000000"/>
          <w:sz w:val="28"/>
        </w:rPr>
        <w:t>
      "17. Дәрілік заттың жеделдетілген сараптамасы</w:t>
      </w:r>
    </w:p>
    <w:bookmarkEnd w:id="93"/>
    <w:bookmarkStart w:name="z123" w:id="94"/>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94"/>
    <w:bookmarkStart w:name="z124" w:id="95"/>
    <w:p>
      <w:pPr>
        <w:spacing w:after="0"/>
        <w:ind w:left="0"/>
        <w:jc w:val="both"/>
      </w:pPr>
      <w:r>
        <w:rPr>
          <w:rFonts w:ascii="Times New Roman"/>
          <w:b w:val="false"/>
          <w:i w:val="false"/>
          <w:color w:val="000000"/>
          <w:sz w:val="28"/>
        </w:rPr>
        <w:t>
      1) Дәрілік заттарға жеделдетілген сараптама уәкілетті органның шешімі бойынша жүзеге асырылады және мынадай жағдайларда жүргізіледі:</w:t>
      </w:r>
    </w:p>
    <w:bookmarkEnd w:id="95"/>
    <w:bookmarkStart w:name="z125" w:id="96"/>
    <w:p>
      <w:pPr>
        <w:spacing w:after="0"/>
        <w:ind w:left="0"/>
        <w:jc w:val="both"/>
      </w:pPr>
      <w:r>
        <w:rPr>
          <w:rFonts w:ascii="Times New Roman"/>
          <w:b w:val="false"/>
          <w:i w:val="false"/>
          <w:color w:val="000000"/>
          <w:sz w:val="28"/>
        </w:rPr>
        <w:t>
      сирек кездесетін аурулардың профилактикасына, емдеуге, диагностикалауға арналған дәрілік заттардың нысанасы;</w:t>
      </w:r>
    </w:p>
    <w:bookmarkEnd w:id="96"/>
    <w:bookmarkStart w:name="z126" w:id="97"/>
    <w:p>
      <w:pPr>
        <w:spacing w:after="0"/>
        <w:ind w:left="0"/>
        <w:jc w:val="both"/>
      </w:pPr>
      <w:r>
        <w:rPr>
          <w:rFonts w:ascii="Times New Roman"/>
          <w:b w:val="false"/>
          <w:i w:val="false"/>
          <w:color w:val="000000"/>
          <w:sz w:val="28"/>
        </w:rPr>
        <w:t>
      инфекциялық аурулардың, эпидемиясының пандемиясының (халықтың денсаулығына төнген қатерлерге (пандемияға) жауап ретінде шұғыл жағдайларда қолданылатын және емдеудің клиникалық хаттамаларына енгізілген этиопатогендік терапияның дәрілік препараттары) пайда болуы және салдарын жою;</w:t>
      </w:r>
    </w:p>
    <w:bookmarkEnd w:id="97"/>
    <w:bookmarkStart w:name="z127" w:id="98"/>
    <w:p>
      <w:pPr>
        <w:spacing w:after="0"/>
        <w:ind w:left="0"/>
        <w:jc w:val="both"/>
      </w:pPr>
      <w:r>
        <w:rPr>
          <w:rFonts w:ascii="Times New Roman"/>
          <w:b w:val="false"/>
          <w:i w:val="false"/>
          <w:color w:val="000000"/>
          <w:sz w:val="28"/>
        </w:rPr>
        <w:t>
      әскери іс-қимыл мен олардың салдарын жою, төтенше жағдайлардың, пайда болуы, алдын алу және олардың салдарын жою, жаңа аса қауіпті инфекциялық аурулардың туындау қаупі мен таралуы және олардың салдарын жою;</w:t>
      </w:r>
    </w:p>
    <w:bookmarkEnd w:id="98"/>
    <w:bookmarkStart w:name="z128" w:id="99"/>
    <w:p>
      <w:pPr>
        <w:spacing w:after="0"/>
        <w:ind w:left="0"/>
        <w:jc w:val="both"/>
      </w:pPr>
      <w:r>
        <w:rPr>
          <w:rFonts w:ascii="Times New Roman"/>
          <w:b w:val="false"/>
          <w:i w:val="false"/>
          <w:color w:val="000000"/>
          <w:sz w:val="28"/>
        </w:rPr>
        <w:t>
      Қазақстан Республикасының аумағындағы өндірістік алаңға технологиялар трансфері үшін шетелдік өндірушінің дәрілік препаратының нысанасы.</w:t>
      </w:r>
    </w:p>
    <w:bookmarkEnd w:id="99"/>
    <w:bookmarkStart w:name="z129" w:id="100"/>
    <w:p>
      <w:pPr>
        <w:spacing w:after="0"/>
        <w:ind w:left="0"/>
        <w:jc w:val="both"/>
      </w:pPr>
      <w:r>
        <w:rPr>
          <w:rFonts w:ascii="Times New Roman"/>
          <w:b w:val="false"/>
          <w:i w:val="false"/>
          <w:color w:val="000000"/>
          <w:sz w:val="28"/>
        </w:rPr>
        <w:t>
      2) ДДҰ-мен дәрілік затты бірлесіп тіркеу рәсімі немесе ДДҰ-ның дәрілік затты терең саралау рәсімі шеңберінде және "Дүниежүзілік денсаулық сақтау ұйымының (ДДҰ) алдын ала бағалау жөніндегі тобы мен ұлттық реттеу органдары арасындағы фармацевтикалық өнімдер мен вакциналарды бағалау және жеделдетілген ұлттық тіркеу үшін ДДҰ-ның алдын ала біліктілігінен өткен бірлескен тіркеу рәсімі" ДДҰ-ның №996, 2016 жылғы Техникалық баяндамалары серияларының 8-қосымшасына сәйкес немесе "Күшті реттеуші жүйесі бар (CRP SRA) елдердің бағалауынан өткен дәрілік препараттар мен вакциналарды бірлескен тіркеу және жеделдетілген сараптама рәсімі" ДДҰ-ның № 1010, 2018 жылғы Техникалық баяндамалары серияларының 11-қосымшасына сәйкес жүзеге асырылады;</w:t>
      </w:r>
    </w:p>
    <w:bookmarkEnd w:id="100"/>
    <w:bookmarkStart w:name="z130" w:id="101"/>
    <w:p>
      <w:pPr>
        <w:spacing w:after="0"/>
        <w:ind w:left="0"/>
        <w:jc w:val="both"/>
      </w:pPr>
      <w:r>
        <w:rPr>
          <w:rFonts w:ascii="Times New Roman"/>
          <w:b w:val="false"/>
          <w:i w:val="false"/>
          <w:color w:val="000000"/>
          <w:sz w:val="28"/>
        </w:rPr>
        <w:t>
      3) ДДҰ-ның Жаһандық салыстырмалы бағалау құралы (Global Benchmarking Tool) бойынша жетілудің 4-ші деңгейіне (Maturity Level 4) ие, күшті реттеуші органдары бар елдерде (АҚШ, Ұлыбритания, Еуропалық Одақ, Швейцария, Корея Республикасы, Сауд Арабиясы және Сингапур, Канада, Жапония және Австралия) өндірілген және мақұлдалған дәрілік заттарды тану жолымен.</w:t>
      </w:r>
    </w:p>
    <w:bookmarkEnd w:id="101"/>
    <w:bookmarkStart w:name="z131" w:id="102"/>
    <w:p>
      <w:pPr>
        <w:spacing w:after="0"/>
        <w:ind w:left="0"/>
        <w:jc w:val="both"/>
      </w:pPr>
      <w:r>
        <w:rPr>
          <w:rFonts w:ascii="Times New Roman"/>
          <w:b w:val="false"/>
          <w:i w:val="false"/>
          <w:color w:val="000000"/>
          <w:sz w:val="28"/>
        </w:rPr>
        <w:t>
      Осы қосымша осы Қағидалар күшіне енгенге дейін сараптама жұмыстары кезеңіндегі дәрілік заттарға да қолданылады.".</w:t>
      </w:r>
    </w:p>
    <w:bookmarkEnd w:id="102"/>
    <w:bookmarkStart w:name="z132" w:id="10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03"/>
    <w:bookmarkStart w:name="z133" w:id="104"/>
    <w:p>
      <w:pPr>
        <w:spacing w:after="0"/>
        <w:ind w:left="0"/>
        <w:jc w:val="both"/>
      </w:pPr>
      <w:r>
        <w:rPr>
          <w:rFonts w:ascii="Times New Roman"/>
          <w:b w:val="false"/>
          <w:i w:val="false"/>
          <w:color w:val="000000"/>
          <w:sz w:val="28"/>
        </w:rPr>
        <w:t>
      1) осы бірлескен бұйрықты ресми жарияланғаннан кейін Қазақстан Республикасы Денсаулық сақтау министрлігінің интернет – ресурсында орналастыруды;</w:t>
      </w:r>
    </w:p>
    <w:bookmarkEnd w:id="104"/>
    <w:bookmarkStart w:name="z134" w:id="105"/>
    <w:p>
      <w:pPr>
        <w:spacing w:after="0"/>
        <w:ind w:left="0"/>
        <w:jc w:val="both"/>
      </w:pPr>
      <w:r>
        <w:rPr>
          <w:rFonts w:ascii="Times New Roman"/>
          <w:b w:val="false"/>
          <w:i w:val="false"/>
          <w:color w:val="000000"/>
          <w:sz w:val="28"/>
        </w:rPr>
        <w:t>
      2) осы бірлескен бұйрық бекітілген күннен бастап бес күнтізбелік күн ішінде оны ресми жариялау және Қазақстан Республикасы нормативтік құқықтық актілерінің эталондық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05"/>
    <w:bookmarkStart w:name="z135" w:id="10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және жетекшілік ететін Қазақстан Республикасының Жасанды интеллект және цифрлық даму вице-министріне жүктелсін.</w:t>
      </w:r>
    </w:p>
    <w:bookmarkEnd w:id="106"/>
    <w:bookmarkStart w:name="z136" w:id="107"/>
    <w:p>
      <w:pPr>
        <w:spacing w:after="0"/>
        <w:ind w:left="0"/>
        <w:jc w:val="both"/>
      </w:pPr>
      <w:r>
        <w:rPr>
          <w:rFonts w:ascii="Times New Roman"/>
          <w:b w:val="false"/>
          <w:i w:val="false"/>
          <w:color w:val="000000"/>
          <w:sz w:val="28"/>
        </w:rPr>
        <w:t>
      4. Осы бірлескен бұйрық оның алғашқы ресми жарияланған күнінен бастап қолданысқа енгізіледі, 2026 жылғы 1 маусымнан бастап туындаған құқықтық қатынастарға қолданылады және 2026 жылғы 31 желтоқсанға дейін қолданылады.</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 министрі</w:t>
            </w:r>
            <w:r>
              <w:br/>
            </w:r>
            <w:r>
              <w:rPr>
                <w:rFonts w:ascii="Times New Roman"/>
                <w:b w:val="false"/>
                <w:i w:val="false"/>
                <w:color w:val="000000"/>
                <w:sz w:val="20"/>
              </w:rPr>
              <w:t>2026 жылғы 3 шілдедегі № 385/НҚ мен Қазақстан Республикасы Денсаулық сақтау министрінің міндетін атқарушы</w:t>
            </w:r>
            <w:r>
              <w:br/>
            </w:r>
            <w:r>
              <w:rPr>
                <w:rFonts w:ascii="Times New Roman"/>
                <w:b w:val="false"/>
                <w:i w:val="false"/>
                <w:color w:val="000000"/>
                <w:sz w:val="20"/>
              </w:rPr>
              <w:t>2026 жылғы 30 маусымдағы</w:t>
            </w:r>
            <w:r>
              <w:br/>
            </w:r>
            <w:r>
              <w:rPr>
                <w:rFonts w:ascii="Times New Roman"/>
                <w:b w:val="false"/>
                <w:i w:val="false"/>
                <w:color w:val="000000"/>
                <w:sz w:val="20"/>
              </w:rPr>
              <w:t>№ 71 Бұйрыққа қосымша</w:t>
            </w:r>
            <w:r>
              <w:br/>
            </w:r>
            <w:r>
              <w:rPr>
                <w:rFonts w:ascii="Times New Roman"/>
                <w:b w:val="false"/>
                <w:i w:val="false"/>
                <w:color w:val="000000"/>
                <w:sz w:val="20"/>
              </w:rPr>
              <w:t>"Бір терезе" қағидаты бойынша дәрілік заттар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тіркеу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08"/>
    <w:p>
      <w:pPr>
        <w:spacing w:after="0"/>
        <w:ind w:left="0"/>
        <w:jc w:val="left"/>
      </w:pPr>
      <w:r>
        <w:rPr>
          <w:rFonts w:ascii="Times New Roman"/>
          <w:b/>
          <w:i w:val="false"/>
          <w:color w:val="000000"/>
        </w:rPr>
        <w:t xml:space="preserve"> Медициналық бұйымға сараптама жүргізуге, мемлекеттік тіркеуге, қайта тіркеуге, тіркеу дерекнамасына өзгерістер енгізуге өтініш</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Тіркеу</w:t>
            </w:r>
          </w:p>
          <w:bookmarkEnd w:id="109"/>
          <w:bookmarkStart w:name="z144" w:id="110"/>
          <w:p>
            <w:pPr>
              <w:spacing w:after="20"/>
              <w:ind w:left="20"/>
              <w:jc w:val="both"/>
            </w:pPr>
          </w:p>
          <w:bookmarkEnd w:id="11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тіркеу</w:t>
            </w:r>
          </w:p>
          <w:p>
            <w:pPr>
              <w:spacing w:after="20"/>
              <w:ind w:left="20"/>
              <w:jc w:val="both"/>
            </w:pPr>
          </w:p>
          <w:bookmarkStart w:name="z146" w:id="111"/>
          <w:p>
            <w:pPr>
              <w:spacing w:after="20"/>
              <w:ind w:left="20"/>
              <w:jc w:val="both"/>
            </w:pPr>
          </w:p>
          <w:bookmarkEnd w:id="11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енгізу</w:t>
            </w:r>
          </w:p>
          <w:p>
            <w:pPr>
              <w:spacing w:after="20"/>
              <w:ind w:left="20"/>
              <w:jc w:val="both"/>
            </w:pPr>
          </w:p>
          <w:bookmarkStart w:name="z148" w:id="112"/>
          <w:p>
            <w:pPr>
              <w:spacing w:after="20"/>
              <w:ind w:left="20"/>
              <w:jc w:val="both"/>
            </w:pPr>
          </w:p>
          <w:bookmarkEnd w:id="1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(қажеттісін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Жеделдетілген</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151" w:id="114"/>
          <w:p>
            <w:pPr>
              <w:spacing w:after="20"/>
              <w:ind w:left="20"/>
              <w:jc w:val="both"/>
            </w:pPr>
          </w:p>
          <w:bookmarkEnd w:id="11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153" w:id="115"/>
          <w:p>
            <w:pPr>
              <w:spacing w:after="20"/>
              <w:ind w:left="20"/>
              <w:jc w:val="both"/>
            </w:pPr>
          </w:p>
          <w:bookmarkEnd w:id="11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Республиксының медициналық бұйымдар номенклатуратурасының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аясы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мыналар болып табылады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МБ (ММБ)</w:t>
            </w:r>
          </w:p>
          <w:bookmarkEnd w:id="116"/>
          <w:bookmarkStart w:name="z155" w:id="117"/>
          <w:p>
            <w:pPr>
              <w:spacing w:after="20"/>
              <w:ind w:left="20"/>
              <w:jc w:val="both"/>
            </w:pPr>
          </w:p>
          <w:bookmarkEnd w:id="11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МБ (МТ)</w:t>
            </w:r>
          </w:p>
          <w:p>
            <w:pPr>
              <w:spacing w:after="20"/>
              <w:ind w:left="20"/>
              <w:jc w:val="both"/>
            </w:pPr>
          </w:p>
          <w:bookmarkStart w:name="z157" w:id="118"/>
          <w:p>
            <w:pPr>
              <w:spacing w:after="20"/>
              <w:ind w:left="20"/>
              <w:jc w:val="both"/>
            </w:pPr>
          </w:p>
          <w:bookmarkEnd w:id="11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МБ (in vitro)</w:t>
            </w:r>
          </w:p>
          <w:p>
            <w:pPr>
              <w:spacing w:after="20"/>
              <w:ind w:left="20"/>
              <w:jc w:val="both"/>
            </w:pPr>
          </w:p>
          <w:bookmarkStart w:name="z159" w:id="119"/>
          <w:p>
            <w:pPr>
              <w:spacing w:after="20"/>
              <w:ind w:left="20"/>
              <w:jc w:val="both"/>
            </w:pPr>
          </w:p>
          <w:bookmarkEnd w:id="11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витро медициналық бұйым типі (қажеттісін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Жабық жүйе:</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162" w:id="121"/>
          <w:p>
            <w:pPr>
              <w:spacing w:after="20"/>
              <w:ind w:left="20"/>
              <w:jc w:val="both"/>
            </w:pPr>
          </w:p>
          <w:bookmarkEnd w:id="12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164" w:id="122"/>
          <w:p>
            <w:pPr>
              <w:spacing w:after="20"/>
              <w:ind w:left="20"/>
              <w:jc w:val="both"/>
            </w:pPr>
          </w:p>
          <w:bookmarkEnd w:id="12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жасақтама бар болса, бағдарламалық жасақтама деректері енгізіледі)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ықтималды қауіп дәрежесіне қарай класы (қажеттісін белгілеу)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1-класс – төмен қауіп дәрежесімен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2а-класс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2б-класс – жоғары қауіп дәрежесімен</w:t>
            </w:r>
          </w:p>
          <w:p>
            <w:pPr>
              <w:spacing w:after="20"/>
              <w:ind w:left="20"/>
              <w:jc w:val="both"/>
            </w:pPr>
            <w:r>
              <w:rPr>
                <w:rFonts w:ascii="Times New Roman"/>
                <w:b w:val="false"/>
                <w:i w:val="false"/>
                <w:color w:val="000000"/>
                <w:sz w:val="20"/>
              </w:rPr>
              <w:t>
3-класс – өте оғары қауіп дәрежесімен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мыналар болып табылады (қажет болғанда белгілеу))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Өлшеу құралы</w:t>
            </w:r>
          </w:p>
          <w:bookmarkEnd w:id="124"/>
          <w:bookmarkStart w:name="z169" w:id="125"/>
          <w:p>
            <w:pPr>
              <w:spacing w:after="20"/>
              <w:ind w:left="20"/>
              <w:jc w:val="both"/>
            </w:pPr>
          </w:p>
          <w:bookmarkEnd w:id="12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Кешен (МТ)</w:t>
            </w:r>
          </w:p>
          <w:p>
            <w:pPr>
              <w:spacing w:after="20"/>
              <w:ind w:left="20"/>
              <w:jc w:val="both"/>
            </w:pPr>
          </w:p>
          <w:bookmarkStart w:name="z171" w:id="126"/>
          <w:p>
            <w:pPr>
              <w:spacing w:after="20"/>
              <w:ind w:left="20"/>
              <w:jc w:val="both"/>
            </w:pPr>
          </w:p>
          <w:bookmarkEnd w:id="12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Жүйе (МТ)</w:t>
            </w:r>
          </w:p>
          <w:p>
            <w:pPr>
              <w:spacing w:after="20"/>
              <w:ind w:left="20"/>
              <w:jc w:val="both"/>
            </w:pPr>
          </w:p>
          <w:bookmarkStart w:name="z173" w:id="127"/>
          <w:p>
            <w:pPr>
              <w:spacing w:after="20"/>
              <w:ind w:left="20"/>
              <w:jc w:val="both"/>
            </w:pPr>
          </w:p>
          <w:bookmarkEnd w:id="12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175" w:id="128"/>
          <w:p>
            <w:pPr>
              <w:spacing w:after="20"/>
              <w:ind w:left="20"/>
              <w:jc w:val="both"/>
            </w:pPr>
          </w:p>
          <w:bookmarkEnd w:id="12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Аспап</w:t>
            </w:r>
          </w:p>
          <w:p>
            <w:pPr>
              <w:spacing w:after="20"/>
              <w:ind w:left="20"/>
              <w:jc w:val="both"/>
            </w:pPr>
          </w:p>
          <w:bookmarkStart w:name="z177" w:id="129"/>
          <w:p>
            <w:pPr>
              <w:spacing w:after="20"/>
              <w:ind w:left="20"/>
              <w:jc w:val="both"/>
            </w:pPr>
          </w:p>
          <w:bookmarkEnd w:id="12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w:t>
            </w:r>
          </w:p>
          <w:p>
            <w:pPr>
              <w:spacing w:after="20"/>
              <w:ind w:left="20"/>
              <w:jc w:val="both"/>
            </w:pPr>
          </w:p>
          <w:bookmarkStart w:name="z179" w:id="130"/>
          <w:p>
            <w:pPr>
              <w:spacing w:after="20"/>
              <w:ind w:left="20"/>
              <w:jc w:val="both"/>
            </w:pPr>
          </w:p>
          <w:bookmarkEnd w:id="13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мыналар болып табылады (қажет болғанда белгілеу)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Өлшем бірлігі</w:t>
            </w:r>
          </w:p>
          <w:bookmarkEnd w:id="131"/>
          <w:bookmarkStart w:name="z181" w:id="132"/>
          <w:p>
            <w:pPr>
              <w:spacing w:after="20"/>
              <w:ind w:left="20"/>
              <w:jc w:val="both"/>
            </w:pPr>
          </w:p>
          <w:bookmarkEnd w:id="13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w:t>
            </w:r>
          </w:p>
          <w:p>
            <w:pPr>
              <w:spacing w:after="20"/>
              <w:ind w:left="20"/>
              <w:jc w:val="both"/>
            </w:pPr>
          </w:p>
          <w:bookmarkStart w:name="z183" w:id="133"/>
          <w:p>
            <w:pPr>
              <w:spacing w:after="20"/>
              <w:ind w:left="20"/>
              <w:jc w:val="both"/>
            </w:pPr>
          </w:p>
          <w:bookmarkEnd w:id="13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Жинақ (жиынтық)</w:t>
            </w:r>
          </w:p>
          <w:p>
            <w:pPr>
              <w:spacing w:after="20"/>
              <w:ind w:left="20"/>
              <w:jc w:val="both"/>
            </w:pPr>
          </w:p>
          <w:bookmarkStart w:name="z185" w:id="134"/>
          <w:p>
            <w:pPr>
              <w:spacing w:after="20"/>
              <w:ind w:left="20"/>
              <w:jc w:val="both"/>
            </w:pPr>
          </w:p>
          <w:bookmarkEnd w:id="13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медициналық бұйымы мыналар болып табылады (қажет болғанда белгілеу)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5"/>
          <w:p>
            <w:pPr>
              <w:spacing w:after="20"/>
              <w:ind w:left="20"/>
              <w:jc w:val="both"/>
            </w:pPr>
            <w:r>
              <w:rPr>
                <w:rFonts w:ascii="Times New Roman"/>
                <w:b w:val="false"/>
                <w:i w:val="false"/>
                <w:color w:val="000000"/>
                <w:sz w:val="20"/>
              </w:rPr>
              <w:t>
Өлшеу құралы</w:t>
            </w:r>
          </w:p>
          <w:bookmarkEnd w:id="135"/>
          <w:bookmarkStart w:name="z187" w:id="136"/>
          <w:p>
            <w:pPr>
              <w:spacing w:after="20"/>
              <w:ind w:left="20"/>
              <w:jc w:val="both"/>
            </w:pPr>
          </w:p>
          <w:bookmarkEnd w:id="13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189" w:id="137"/>
          <w:p>
            <w:pPr>
              <w:spacing w:after="20"/>
              <w:ind w:left="20"/>
              <w:jc w:val="both"/>
            </w:pPr>
          </w:p>
          <w:bookmarkEnd w:id="13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Аспап</w:t>
            </w:r>
          </w:p>
          <w:p>
            <w:pPr>
              <w:spacing w:after="20"/>
              <w:ind w:left="20"/>
              <w:jc w:val="both"/>
            </w:pPr>
          </w:p>
          <w:bookmarkStart w:name="z191" w:id="138"/>
          <w:p>
            <w:pPr>
              <w:spacing w:after="20"/>
              <w:ind w:left="20"/>
              <w:jc w:val="both"/>
            </w:pPr>
          </w:p>
          <w:bookmarkEnd w:id="13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w:t>
            </w:r>
          </w:p>
          <w:p>
            <w:pPr>
              <w:spacing w:after="20"/>
              <w:ind w:left="20"/>
              <w:jc w:val="both"/>
            </w:pPr>
          </w:p>
          <w:bookmarkStart w:name="z193" w:id="139"/>
          <w:p>
            <w:pPr>
              <w:spacing w:after="20"/>
              <w:ind w:left="20"/>
              <w:jc w:val="both"/>
            </w:pPr>
          </w:p>
          <w:bookmarkEnd w:id="13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бақылау үшін</w:t>
            </w:r>
          </w:p>
          <w:p>
            <w:pPr>
              <w:spacing w:after="20"/>
              <w:ind w:left="20"/>
              <w:jc w:val="both"/>
            </w:pPr>
          </w:p>
          <w:bookmarkStart w:name="z195" w:id="140"/>
          <w:p>
            <w:pPr>
              <w:spacing w:after="20"/>
              <w:ind w:left="20"/>
              <w:jc w:val="both"/>
            </w:pPr>
          </w:p>
          <w:bookmarkEnd w:id="14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Жинақ (жиынтық)</w:t>
            </w:r>
          </w:p>
          <w:p>
            <w:pPr>
              <w:spacing w:after="20"/>
              <w:ind w:left="20"/>
              <w:jc w:val="both"/>
            </w:pPr>
          </w:p>
          <w:bookmarkStart w:name="z197" w:id="141"/>
          <w:p>
            <w:pPr>
              <w:spacing w:after="20"/>
              <w:ind w:left="20"/>
              <w:jc w:val="both"/>
            </w:pPr>
          </w:p>
          <w:bookmarkEnd w:id="14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2"/>
          <w:p>
            <w:pPr>
              <w:spacing w:after="20"/>
              <w:ind w:left="20"/>
              <w:jc w:val="both"/>
            </w:pPr>
            <w:r>
              <w:rPr>
                <w:rFonts w:ascii="Times New Roman"/>
                <w:b w:val="false"/>
                <w:i w:val="false"/>
                <w:color w:val="000000"/>
                <w:sz w:val="20"/>
              </w:rPr>
              <w:t>
Иә</w:t>
            </w:r>
          </w:p>
          <w:bookmarkEnd w:id="142"/>
          <w:bookmarkStart w:name="z199" w:id="143"/>
          <w:p>
            <w:pPr>
              <w:spacing w:after="20"/>
              <w:ind w:left="20"/>
              <w:jc w:val="both"/>
            </w:pPr>
          </w:p>
          <w:bookmarkEnd w:id="14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201" w:id="144"/>
          <w:p>
            <w:pPr>
              <w:spacing w:after="20"/>
              <w:ind w:left="20"/>
              <w:jc w:val="both"/>
            </w:pPr>
          </w:p>
          <w:bookmarkEnd w:id="14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жиынтықталуы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орыс тілінде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қазақ тілінде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орыс тілі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орыс тілі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орыс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бірліктиер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пайдаланудың кепілдік берілген мерзімі (аппараттар, жабдықтар)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Толықтай осы өндірісте</w:t>
            </w:r>
          </w:p>
          <w:bookmarkEnd w:id="145"/>
          <w:bookmarkStart w:name="z203" w:id="146"/>
          <w:p>
            <w:pPr>
              <w:spacing w:after="20"/>
              <w:ind w:left="20"/>
              <w:jc w:val="both"/>
            </w:pPr>
          </w:p>
          <w:bookmarkEnd w:id="14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осы өндірісте</w:t>
            </w:r>
          </w:p>
          <w:p>
            <w:pPr>
              <w:spacing w:after="20"/>
              <w:ind w:left="20"/>
              <w:jc w:val="both"/>
            </w:pPr>
          </w:p>
          <w:bookmarkStart w:name="z205" w:id="147"/>
          <w:p>
            <w:pPr>
              <w:spacing w:after="20"/>
              <w:ind w:left="20"/>
              <w:jc w:val="both"/>
            </w:pPr>
          </w:p>
          <w:bookmarkEnd w:id="14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Толықтай басқа өндірісте</w:t>
            </w:r>
          </w:p>
          <w:p>
            <w:pPr>
              <w:spacing w:after="20"/>
              <w:ind w:left="20"/>
              <w:jc w:val="both"/>
            </w:pPr>
          </w:p>
          <w:bookmarkStart w:name="z207" w:id="148"/>
          <w:p>
            <w:pPr>
              <w:spacing w:after="20"/>
              <w:ind w:left="20"/>
              <w:jc w:val="both"/>
            </w:pPr>
          </w:p>
          <w:bookmarkEnd w:id="14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өндірушісі және өндіріс учаскесі (медициналық бұйым бөлігі болып табылатын кез келген компоненттің өндіріс учаскелерін қоса)</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9"/>
          <w:p>
            <w:pPr>
              <w:spacing w:after="20"/>
              <w:ind w:left="20"/>
              <w:jc w:val="both"/>
            </w:pPr>
            <w:r>
              <w:rPr>
                <w:rFonts w:ascii="Times New Roman"/>
                <w:b w:val="false"/>
                <w:i w:val="false"/>
                <w:color w:val="000000"/>
                <w:sz w:val="20"/>
              </w:rPr>
              <w:t>
Телефон, факс,</w:t>
            </w:r>
          </w:p>
          <w:bookmarkEnd w:id="149"/>
          <w:p>
            <w:pPr>
              <w:spacing w:after="20"/>
              <w:ind w:left="20"/>
              <w:jc w:val="both"/>
            </w:pPr>
            <w:r>
              <w:rPr>
                <w:rFonts w:ascii="Times New Roman"/>
                <w:b w:val="false"/>
                <w:i w:val="false"/>
                <w:color w:val="000000"/>
                <w:sz w:val="20"/>
              </w:rPr>
              <w:t>
e-mail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болған жағдайда),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(ол болған жағдайда), лауазымы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өндірушінің уәкілетті өкілі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жағдайларды (оқыс оқиғаларды) мониторингтеу жөніндегі уәкілетті тұлғаның байланыс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енгізілген өзгерістер (өтінім типі кезінде толтырылады – өзгерістер енгізу) (енгізілген өзгерістерді көрсету)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жүргізуге шарт бойынша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жүргізуге шарттың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жүргізуге төлемді жүзеге асыратын субъект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0"/>
          <w:p>
            <w:pPr>
              <w:spacing w:after="20"/>
              <w:ind w:left="20"/>
              <w:jc w:val="both"/>
            </w:pPr>
            <w:r>
              <w:rPr>
                <w:rFonts w:ascii="Times New Roman"/>
                <w:b w:val="false"/>
                <w:i w:val="false"/>
                <w:color w:val="000000"/>
                <w:sz w:val="20"/>
              </w:rPr>
              <w:t>
Көрсетілетін қызметті беруші: ____________________________________________________</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дұрыстығына, сапаны бақылау әдістемелерінің, пайдалану құжатының медициналық бұйымды медициналық қолдану жөніндегі нұсқаулықтың, аудармаларының барабарлығын, үш реттік талдау үшін жеткілікті мөлшерде, стандартты үлгілерін, сынақтар өткізу кезінде қолданылатын арнайы реагенттерді, шығыс материалдарын (айрықша жағдайларда және қайтарылу жағдайларында) зертханалық сынақтар басталғанға дейін ұсынуға, сондай-ақ олардың ұсынылған сапа жөніндегі құжаттарға сәйкестігіне кепілдік беремін. Қазақстан Республикасына тіркеу дерекнамасында көрсетілген талаптарға сәйкес келетін медициналық бұйымды жеткізуді жүзеге асыруға және медициналық бұйымды аудармаларының дұрыстығы мен тең түпнұсқалығының сақталуымен қазақ және орыс тілдеріндегі пайдалану бойынша медициналық қолдану жөніндегі нұсқаулықпен (нұсқаумен) сүйемелдеуге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бұйымның қауіпсіздігі мен сапасының өндіруші ұйым талаптарына сәйкес тасымалдау мен сақтау шарттарының қадағалануымен бүкіл пайдалану мерзімі бойына сақталуына кепілдік беремін.</w:t>
            </w:r>
          </w:p>
          <w:p>
            <w:pPr>
              <w:spacing w:after="20"/>
              <w:ind w:left="20"/>
              <w:jc w:val="both"/>
            </w:pPr>
            <w:r>
              <w:rPr>
                <w:rFonts w:ascii="Times New Roman"/>
                <w:b w:val="false"/>
                <w:i w:val="false"/>
                <w:color w:val="000000"/>
                <w:sz w:val="20"/>
              </w:rPr>
              <w:t>
Тіркеу дерекнамасындағы барлық өзгерістер туралы хабарлауға, сондай-ақ бұрын медициналық қолдану жөніндегі нұсқаулықта және/немесе медициналық бұйымның пайдаланылу құжатында көрсетілмеген медициналық бұйымды қолдану кезіндегі жағымсыз әсерлер анықталатын материалдар мен өтінімді ұсынуға міндеттенемін.</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1"/>
          <w:p>
            <w:pPr>
              <w:spacing w:after="20"/>
              <w:ind w:left="20"/>
              <w:jc w:val="both"/>
            </w:pPr>
            <w:r>
              <w:rPr>
                <w:rFonts w:ascii="Times New Roman"/>
                <w:b w:val="false"/>
                <w:i w:val="false"/>
                <w:color w:val="000000"/>
                <w:sz w:val="20"/>
              </w:rPr>
              <w:t>
Күні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Т.А.Ә. (ол болған жағдайда)</w:t>
            </w:r>
          </w:p>
          <w:p>
            <w:pPr>
              <w:spacing w:after="20"/>
              <w:ind w:left="20"/>
              <w:jc w:val="both"/>
            </w:pPr>
            <w:r>
              <w:rPr>
                <w:rFonts w:ascii="Times New Roman"/>
                <w:b w:val="false"/>
                <w:i w:val="false"/>
                <w:color w:val="000000"/>
                <w:sz w:val="20"/>
              </w:rPr>
              <w:t>
Қолы</w:t>
            </w:r>
          </w:p>
        </w:tc>
      </w:tr>
    </w:tbl>
    <w:bookmarkStart w:name="z214" w:id="152"/>
    <w:p>
      <w:pPr>
        <w:spacing w:after="0"/>
        <w:ind w:left="0"/>
        <w:jc w:val="both"/>
      </w:pPr>
      <w:r>
        <w:rPr>
          <w:rFonts w:ascii="Times New Roman"/>
          <w:b w:val="false"/>
          <w:i w:val="false"/>
          <w:color w:val="000000"/>
          <w:sz w:val="28"/>
        </w:rPr>
        <w:t>
      Ескертпе:</w:t>
      </w:r>
    </w:p>
    <w:bookmarkEnd w:id="152"/>
    <w:bookmarkStart w:name="z215" w:id="153"/>
    <w:p>
      <w:pPr>
        <w:spacing w:after="0"/>
        <w:ind w:left="0"/>
        <w:jc w:val="both"/>
      </w:pPr>
      <w:r>
        <w:rPr>
          <w:rFonts w:ascii="Times New Roman"/>
          <w:b w:val="false"/>
          <w:i w:val="false"/>
          <w:color w:val="000000"/>
          <w:sz w:val="28"/>
        </w:rPr>
        <w:t>
      * Шетелдік кәсіпорындар үшін ағылшын тіліндегі атауы міндетті</w:t>
      </w:r>
    </w:p>
    <w:bookmarkEnd w:id="153"/>
    <w:bookmarkStart w:name="z216" w:id="154"/>
    <w:p>
      <w:pPr>
        <w:spacing w:after="0"/>
        <w:ind w:left="0"/>
        <w:jc w:val="both"/>
      </w:pPr>
      <w:r>
        <w:rPr>
          <w:rFonts w:ascii="Times New Roman"/>
          <w:b w:val="false"/>
          <w:i w:val="false"/>
          <w:color w:val="000000"/>
          <w:sz w:val="28"/>
        </w:rPr>
        <w:t>
      ** бірнеше модель (модификация) бар болса, деректері әр модельге (модификация) бөлек жолмен толтырылады</w:t>
      </w:r>
    </w:p>
    <w:bookmarkEnd w:id="154"/>
    <w:bookmarkStart w:name="z217" w:id="155"/>
    <w:p>
      <w:pPr>
        <w:spacing w:after="0"/>
        <w:ind w:left="0"/>
        <w:jc w:val="both"/>
      </w:pPr>
      <w:r>
        <w:rPr>
          <w:rFonts w:ascii="Times New Roman"/>
          <w:b w:val="false"/>
          <w:i w:val="false"/>
          <w:color w:val="000000"/>
          <w:sz w:val="28"/>
        </w:rPr>
        <w:t>
      *** бар болса, толтырылады</w:t>
      </w:r>
    </w:p>
    <w:bookmarkEnd w:id="155"/>
    <w:bookmarkStart w:name="z218" w:id="156"/>
    <w:p>
      <w:pPr>
        <w:spacing w:after="0"/>
        <w:ind w:left="0"/>
        <w:jc w:val="both"/>
      </w:pPr>
      <w:r>
        <w:rPr>
          <w:rFonts w:ascii="Times New Roman"/>
          <w:b w:val="false"/>
          <w:i w:val="false"/>
          <w:color w:val="000000"/>
          <w:sz w:val="28"/>
        </w:rPr>
        <w:t xml:space="preserve">
      **** көрсетілген құжаттардан тыс, көрсетілетін қызметті беруші сараптамаға ұсынылған медициналық бұйымды валидациялау есебін немесе медициналық бұйымның тіркеу дерекнамасына енгізілген өзгерістерді валидациялау есебін ұсынады.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w:t>
            </w:r>
          </w:p>
        </w:tc>
      </w:tr>
    </w:tbl>
    <w:bookmarkStart w:name="z225" w:id="157"/>
    <w:p>
      <w:pPr>
        <w:spacing w:after="0"/>
        <w:ind w:left="0"/>
        <w:jc w:val="left"/>
      </w:pPr>
      <w:r>
        <w:rPr>
          <w:rFonts w:ascii="Times New Roman"/>
          <w:b/>
          <w:i w:val="false"/>
          <w:color w:val="000000"/>
        </w:rPr>
        <w:t xml:space="preserve"> Қазақстан Республикасы аумағына әкелінген медициналық мақсаттағы бұйымды өндірушінің бағасын тіркеуге, тіркелген бағасына өзгерістер енгізу үшін өтініш</w:t>
      </w:r>
    </w:p>
    <w:bookmarkEnd w:id="157"/>
    <w:bookmarkStart w:name="z226" w:id="158"/>
    <w:p>
      <w:pPr>
        <w:spacing w:after="0"/>
        <w:ind w:left="0"/>
        <w:jc w:val="both"/>
      </w:pPr>
      <w:r>
        <w:rPr>
          <w:rFonts w:ascii="Times New Roman"/>
          <w:b w:val="false"/>
          <w:i w:val="false"/>
          <w:color w:val="000000"/>
          <w:sz w:val="28"/>
        </w:rPr>
        <w:t>
      Қазақстан Республикасы аумағына әкелінген медициналық мақсаттағы бұйымды</w:t>
      </w:r>
    </w:p>
    <w:bookmarkEnd w:id="158"/>
    <w:bookmarkStart w:name="z227" w:id="159"/>
    <w:p>
      <w:pPr>
        <w:spacing w:after="0"/>
        <w:ind w:left="0"/>
        <w:jc w:val="both"/>
      </w:pPr>
      <w:r>
        <w:rPr>
          <w:rFonts w:ascii="Times New Roman"/>
          <w:b w:val="false"/>
          <w:i w:val="false"/>
          <w:color w:val="000000"/>
          <w:sz w:val="28"/>
        </w:rPr>
        <w:t>
      өндірушінің бағасын тіркеуге, өзгерістер енгізу үшін ақпарат ұсынамын</w:t>
      </w:r>
    </w:p>
    <w:bookmarkEnd w:id="159"/>
    <w:bookmarkStart w:name="z228" w:id="160"/>
    <w:p>
      <w:pPr>
        <w:spacing w:after="0"/>
        <w:ind w:left="0"/>
        <w:jc w:val="both"/>
      </w:pPr>
      <w:r>
        <w:rPr>
          <w:rFonts w:ascii="Times New Roman"/>
          <w:b w:val="false"/>
          <w:i w:val="false"/>
          <w:color w:val="000000"/>
          <w:sz w:val="28"/>
        </w:rPr>
        <w:t>
      __________________________________________</w:t>
      </w:r>
    </w:p>
    <w:bookmarkEnd w:id="160"/>
    <w:bookmarkStart w:name="z229" w:id="161"/>
    <w:p>
      <w:pPr>
        <w:spacing w:after="0"/>
        <w:ind w:left="0"/>
        <w:jc w:val="both"/>
      </w:pPr>
      <w:r>
        <w:rPr>
          <w:rFonts w:ascii="Times New Roman"/>
          <w:b w:val="false"/>
          <w:i w:val="false"/>
          <w:color w:val="000000"/>
          <w:sz w:val="28"/>
        </w:rPr>
        <w:t>
      1. Көрсетілген қызмет алушы</w:t>
      </w:r>
    </w:p>
    <w:bookmarkEnd w:id="161"/>
    <w:bookmarkStart w:name="z230" w:id="162"/>
    <w:p>
      <w:pPr>
        <w:spacing w:after="0"/>
        <w:ind w:left="0"/>
        <w:jc w:val="both"/>
      </w:pPr>
      <w:r>
        <w:rPr>
          <w:rFonts w:ascii="Times New Roman"/>
          <w:b w:val="false"/>
          <w:i w:val="false"/>
          <w:color w:val="000000"/>
          <w:sz w:val="28"/>
        </w:rPr>
        <w:t>
      1.1. Өндіруші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бөлімшесінің болуы (заңды тұлға,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63"/>
    <w:p>
      <w:pPr>
        <w:spacing w:after="0"/>
        <w:ind w:left="0"/>
        <w:jc w:val="both"/>
      </w:pPr>
      <w:r>
        <w:rPr>
          <w:rFonts w:ascii="Times New Roman"/>
          <w:b w:val="false"/>
          <w:i w:val="false"/>
          <w:color w:val="000000"/>
          <w:sz w:val="28"/>
        </w:rPr>
        <w:t>
      1.2. Тіркеу куәлігінің иесі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 дистрибьюторлары үшін өткізу функциясы жүктелген құрылымдық бөлімшенің болуы (заңды тұлға,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64"/>
    <w:p>
      <w:pPr>
        <w:spacing w:after="0"/>
        <w:ind w:left="0"/>
        <w:jc w:val="both"/>
      </w:pPr>
      <w:r>
        <w:rPr>
          <w:rFonts w:ascii="Times New Roman"/>
          <w:b w:val="false"/>
          <w:i w:val="false"/>
          <w:color w:val="000000"/>
          <w:sz w:val="28"/>
        </w:rPr>
        <w:t>
      1.3. Өндірушінің уәкілетті өкілі немесе Қазақстан Республикасында мемлекеттік тіркеу рәсімі кезіндегі әрекеттерді орындауға уәкілеттік берілген сенімді тұлға.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жеке тұлға үшін Т.А.Ә.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65"/>
    <w:p>
      <w:pPr>
        <w:spacing w:after="0"/>
        <w:ind w:left="0"/>
        <w:jc w:val="both"/>
      </w:pPr>
      <w:r>
        <w:rPr>
          <w:rFonts w:ascii="Times New Roman"/>
          <w:b w:val="false"/>
          <w:i w:val="false"/>
          <w:color w:val="000000"/>
          <w:sz w:val="28"/>
        </w:rPr>
        <w:t>
      2. ММБ туралы ақпарат</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құрамдас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қауіпсіздік класына жатады (керектісін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6"/>
          <w:p>
            <w:pPr>
              <w:spacing w:after="20"/>
              <w:ind w:left="20"/>
              <w:jc w:val="both"/>
            </w:pPr>
            <w:r>
              <w:rPr>
                <w:rFonts w:ascii="Times New Roman"/>
                <w:b w:val="false"/>
                <w:i w:val="false"/>
                <w:color w:val="000000"/>
                <w:sz w:val="20"/>
              </w:rPr>
              <w:t>
1-класс – төмен қауіп дәрежесімен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2а-класс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2б-класс - жоғары қауіп дәрежесімен</w:t>
            </w:r>
          </w:p>
          <w:p>
            <w:pPr>
              <w:spacing w:after="20"/>
              <w:ind w:left="20"/>
              <w:jc w:val="both"/>
            </w:pPr>
            <w:r>
              <w:rPr>
                <w:rFonts w:ascii="Times New Roman"/>
                <w:b w:val="false"/>
                <w:i w:val="false"/>
                <w:color w:val="000000"/>
                <w:sz w:val="20"/>
              </w:rPr>
              <w:t>
3-класс - өте жоғары қауіп дәрежесімен</w:t>
            </w:r>
          </w:p>
        </w:tc>
      </w:tr>
    </w:tbl>
    <w:bookmarkStart w:name="z237" w:id="167"/>
    <w:p>
      <w:pPr>
        <w:spacing w:after="0"/>
        <w:ind w:left="0"/>
        <w:jc w:val="both"/>
      </w:pPr>
      <w:r>
        <w:rPr>
          <w:rFonts w:ascii="Times New Roman"/>
          <w:b w:val="false"/>
          <w:i w:val="false"/>
          <w:color w:val="000000"/>
          <w:sz w:val="28"/>
        </w:rPr>
        <w:t>
      Көрсетілетін қызметті алушы:</w:t>
      </w:r>
    </w:p>
    <w:bookmarkEnd w:id="167"/>
    <w:bookmarkStart w:name="z238" w:id="168"/>
    <w:p>
      <w:pPr>
        <w:spacing w:after="0"/>
        <w:ind w:left="0"/>
        <w:jc w:val="both"/>
      </w:pPr>
      <w:r>
        <w:rPr>
          <w:rFonts w:ascii="Times New Roman"/>
          <w:b w:val="false"/>
          <w:i w:val="false"/>
          <w:color w:val="000000"/>
          <w:sz w:val="28"/>
        </w:rPr>
        <w:t>
      _____________________________________________________________________</w:t>
      </w:r>
    </w:p>
    <w:bookmarkEnd w:id="168"/>
    <w:bookmarkStart w:name="z239" w:id="169"/>
    <w:p>
      <w:pPr>
        <w:spacing w:after="0"/>
        <w:ind w:left="0"/>
        <w:jc w:val="both"/>
      </w:pPr>
      <w:r>
        <w:rPr>
          <w:rFonts w:ascii="Times New Roman"/>
          <w:b w:val="false"/>
          <w:i w:val="false"/>
          <w:color w:val="000000"/>
          <w:sz w:val="28"/>
        </w:rPr>
        <w:t xml:space="preserve">
      Қазақстан Республикасының заңнамасына және осы Қағидаларға сәйкес ұсынылған құжаттардың дұрыстығына, толықтығына және мазмұнына кепілдік беремін. </w:t>
      </w:r>
    </w:p>
    <w:bookmarkEnd w:id="169"/>
    <w:bookmarkStart w:name="z240" w:id="170"/>
    <w:p>
      <w:pPr>
        <w:spacing w:after="0"/>
        <w:ind w:left="0"/>
        <w:jc w:val="both"/>
      </w:pPr>
      <w:r>
        <w:rPr>
          <w:rFonts w:ascii="Times New Roman"/>
          <w:b w:val="false"/>
          <w:i w:val="false"/>
          <w:color w:val="000000"/>
          <w:sz w:val="28"/>
        </w:rPr>
        <w:t>
      Күні</w:t>
      </w:r>
    </w:p>
    <w:bookmarkEnd w:id="170"/>
    <w:bookmarkStart w:name="z241" w:id="171"/>
    <w:p>
      <w:pPr>
        <w:spacing w:after="0"/>
        <w:ind w:left="0"/>
        <w:jc w:val="both"/>
      </w:pPr>
      <w:r>
        <w:rPr>
          <w:rFonts w:ascii="Times New Roman"/>
          <w:b w:val="false"/>
          <w:i w:val="false"/>
          <w:color w:val="000000"/>
          <w:sz w:val="28"/>
        </w:rPr>
        <w:t>
      Көрсетілетін қызмет алушының Т.А.Ә. (ол болған жағдайда)</w:t>
      </w:r>
    </w:p>
    <w:bookmarkEnd w:id="171"/>
    <w:bookmarkStart w:name="z242" w:id="172"/>
    <w:p>
      <w:pPr>
        <w:spacing w:after="0"/>
        <w:ind w:left="0"/>
        <w:jc w:val="both"/>
      </w:pPr>
      <w:r>
        <w:rPr>
          <w:rFonts w:ascii="Times New Roman"/>
          <w:b w:val="false"/>
          <w:i w:val="false"/>
          <w:color w:val="000000"/>
          <w:sz w:val="28"/>
        </w:rPr>
        <w:t>
      Қолы</w:t>
      </w:r>
    </w:p>
    <w:bookmarkEnd w:id="172"/>
    <w:bookmarkStart w:name="z243" w:id="173"/>
    <w:p>
      <w:pPr>
        <w:spacing w:after="0"/>
        <w:ind w:left="0"/>
        <w:jc w:val="both"/>
      </w:pPr>
      <w:r>
        <w:rPr>
          <w:rFonts w:ascii="Times New Roman"/>
          <w:b w:val="false"/>
          <w:i w:val="false"/>
          <w:color w:val="000000"/>
          <w:sz w:val="28"/>
        </w:rPr>
        <w:t>
      Ескертпе: *ТМККК шеңберінде және (немесе) МӘМС жүйесінде ММБ саудалық атауына және техникалық сипаттамасына бағаны тіркеу немесе өндірушінің бағасына өзгерістер енгізу теңгеде жүзеге асырылады. Көрсетілетін қызметті алушы бағасын теңгеге конвертациялау кезінде Қазақстан Республикасының Ұлттық банкіне алдыңғы өтінім берілген, орташа есеппен, бір ай ішінде шетелдік валюталардың ресми бағамдары (орташа айырбастау бағамы) пайдаланылады.</w:t>
      </w:r>
    </w:p>
    <w:bookmarkEnd w:id="173"/>
    <w:bookmarkStart w:name="z244" w:id="174"/>
    <w:p>
      <w:pPr>
        <w:spacing w:after="0"/>
        <w:ind w:left="0"/>
        <w:jc w:val="both"/>
      </w:pPr>
      <w:r>
        <w:rPr>
          <w:rFonts w:ascii="Times New Roman"/>
          <w:b w:val="false"/>
          <w:i w:val="false"/>
          <w:color w:val="000000"/>
          <w:sz w:val="28"/>
        </w:rPr>
        <w:t xml:space="preserve">
      ** Қазақстан Республикасының Ұлттық банкінде айырбастау бағамы болмағанда референтті баға туралы ақпарат Біріккен Ұлттар Ұйымының қазынашылығы www.treasury.un.org. сайтында ұсынған алдыңғы ай ішіндегі есептік бағамға сәйкес Америка Құрама Штаттарының долларында беріледі </w:t>
      </w:r>
    </w:p>
    <w:bookmarkEnd w:id="174"/>
    <w:bookmarkStart w:name="z245" w:id="175"/>
    <w:p>
      <w:pPr>
        <w:spacing w:after="0"/>
        <w:ind w:left="0"/>
        <w:jc w:val="both"/>
      </w:pPr>
      <w:r>
        <w:rPr>
          <w:rFonts w:ascii="Times New Roman"/>
          <w:b w:val="false"/>
          <w:i w:val="false"/>
          <w:color w:val="000000"/>
          <w:sz w:val="28"/>
        </w:rPr>
        <w:t>
      Көрсетілетін қызметті беруші Т.А.Ә. (ол болған жағдайда)</w:t>
      </w:r>
    </w:p>
    <w:bookmarkEnd w:id="175"/>
    <w:bookmarkStart w:name="z246" w:id="176"/>
    <w:p>
      <w:pPr>
        <w:spacing w:after="0"/>
        <w:ind w:left="0"/>
        <w:jc w:val="both"/>
      </w:pPr>
      <w:r>
        <w:rPr>
          <w:rFonts w:ascii="Times New Roman"/>
          <w:b w:val="false"/>
          <w:i w:val="false"/>
          <w:color w:val="000000"/>
          <w:sz w:val="28"/>
        </w:rPr>
        <w:t>
      Күні _____________</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сараптама ұйымының атауы)</w:t>
            </w:r>
          </w:p>
        </w:tc>
      </w:tr>
    </w:tbl>
    <w:bookmarkStart w:name="z252" w:id="177"/>
    <w:p>
      <w:pPr>
        <w:spacing w:after="0"/>
        <w:ind w:left="0"/>
        <w:jc w:val="left"/>
      </w:pPr>
      <w:r>
        <w:rPr>
          <w:rFonts w:ascii="Times New Roman"/>
          <w:b/>
          <w:i w:val="false"/>
          <w:color w:val="000000"/>
        </w:rPr>
        <w:t xml:space="preserve"> Қазақстан Республикасы аумағында өндірілетін медициналық мақсаттағы бұйымды өндірушінің бағасын тіркеуге, тіркелген бағасына өзгерістер енгізу үшін өтініш</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78"/>
    <w:p>
      <w:pPr>
        <w:spacing w:after="0"/>
        <w:ind w:left="0"/>
        <w:jc w:val="both"/>
      </w:pPr>
      <w:r>
        <w:rPr>
          <w:rFonts w:ascii="Times New Roman"/>
          <w:b w:val="false"/>
          <w:i w:val="false"/>
          <w:color w:val="000000"/>
          <w:sz w:val="28"/>
        </w:rPr>
        <w:t>
      ММБ саудалық атауы</w:t>
      </w:r>
    </w:p>
    <w:bookmarkEnd w:id="178"/>
    <w:bookmarkStart w:name="z254" w:id="179"/>
    <w:p>
      <w:pPr>
        <w:spacing w:after="0"/>
        <w:ind w:left="0"/>
        <w:jc w:val="both"/>
      </w:pPr>
      <w:r>
        <w:rPr>
          <w:rFonts w:ascii="Times New Roman"/>
          <w:b w:val="false"/>
          <w:i w:val="false"/>
          <w:color w:val="000000"/>
          <w:sz w:val="28"/>
        </w:rPr>
        <w:t>
      ____________________________________________</w:t>
      </w:r>
    </w:p>
    <w:bookmarkEnd w:id="179"/>
    <w:bookmarkStart w:name="z255" w:id="180"/>
    <w:p>
      <w:pPr>
        <w:spacing w:after="0"/>
        <w:ind w:left="0"/>
        <w:jc w:val="both"/>
      </w:pPr>
      <w:r>
        <w:rPr>
          <w:rFonts w:ascii="Times New Roman"/>
          <w:b w:val="false"/>
          <w:i w:val="false"/>
          <w:color w:val="000000"/>
          <w:sz w:val="28"/>
        </w:rPr>
        <w:t>
      *ТК</w:t>
      </w:r>
    </w:p>
    <w:bookmarkEnd w:id="180"/>
    <w:bookmarkStart w:name="z256" w:id="181"/>
    <w:p>
      <w:pPr>
        <w:spacing w:after="0"/>
        <w:ind w:left="0"/>
        <w:jc w:val="both"/>
      </w:pPr>
      <w:r>
        <w:rPr>
          <w:rFonts w:ascii="Times New Roman"/>
          <w:b w:val="false"/>
          <w:i w:val="false"/>
          <w:color w:val="000000"/>
          <w:sz w:val="28"/>
        </w:rPr>
        <w:t>
      *№__________________________________________________________________</w:t>
      </w:r>
    </w:p>
    <w:bookmarkEnd w:id="181"/>
    <w:bookmarkStart w:name="z257" w:id="182"/>
    <w:p>
      <w:pPr>
        <w:spacing w:after="0"/>
        <w:ind w:left="0"/>
        <w:jc w:val="both"/>
      </w:pPr>
      <w:r>
        <w:rPr>
          <w:rFonts w:ascii="Times New Roman"/>
          <w:b w:val="false"/>
          <w:i w:val="false"/>
          <w:color w:val="000000"/>
          <w:sz w:val="28"/>
        </w:rPr>
        <w:t>
      Орындалу нұсқасы</w:t>
      </w:r>
    </w:p>
    <w:bookmarkEnd w:id="182"/>
    <w:bookmarkStart w:name="z258" w:id="183"/>
    <w:p>
      <w:pPr>
        <w:spacing w:after="0"/>
        <w:ind w:left="0"/>
        <w:jc w:val="both"/>
      </w:pPr>
      <w:r>
        <w:rPr>
          <w:rFonts w:ascii="Times New Roman"/>
          <w:b w:val="false"/>
          <w:i w:val="false"/>
          <w:color w:val="000000"/>
          <w:sz w:val="28"/>
        </w:rPr>
        <w:t>
      ______________________________________________________________</w:t>
      </w:r>
    </w:p>
    <w:bookmarkEnd w:id="183"/>
    <w:bookmarkStart w:name="z259" w:id="184"/>
    <w:p>
      <w:pPr>
        <w:spacing w:after="0"/>
        <w:ind w:left="0"/>
        <w:jc w:val="both"/>
      </w:pPr>
      <w:r>
        <w:rPr>
          <w:rFonts w:ascii="Times New Roman"/>
          <w:b w:val="false"/>
          <w:i w:val="false"/>
          <w:color w:val="000000"/>
          <w:sz w:val="28"/>
        </w:rPr>
        <w:t>
      ММБ өлшем бірлігі___________________________________________</w:t>
      </w:r>
    </w:p>
    <w:bookmarkEnd w:id="184"/>
    <w:bookmarkStart w:name="z260" w:id="185"/>
    <w:p>
      <w:pPr>
        <w:spacing w:after="0"/>
        <w:ind w:left="0"/>
        <w:jc w:val="both"/>
      </w:pPr>
      <w:r>
        <w:rPr>
          <w:rFonts w:ascii="Times New Roman"/>
          <w:b w:val="false"/>
          <w:i w:val="false"/>
          <w:color w:val="000000"/>
          <w:sz w:val="28"/>
        </w:rPr>
        <w:t>
      ММБ бір өлшем бірлігінің құрамдас бөліктері</w:t>
      </w:r>
    </w:p>
    <w:bookmarkEnd w:id="185"/>
    <w:bookmarkStart w:name="z261" w:id="186"/>
    <w:p>
      <w:pPr>
        <w:spacing w:after="0"/>
        <w:ind w:left="0"/>
        <w:jc w:val="both"/>
      </w:pPr>
      <w:r>
        <w:rPr>
          <w:rFonts w:ascii="Times New Roman"/>
          <w:b w:val="false"/>
          <w:i w:val="false"/>
          <w:color w:val="000000"/>
          <w:sz w:val="28"/>
        </w:rPr>
        <w:t>
      ______________________________________</w:t>
      </w:r>
    </w:p>
    <w:bookmarkEnd w:id="186"/>
    <w:bookmarkStart w:name="z262" w:id="187"/>
    <w:p>
      <w:pPr>
        <w:spacing w:after="0"/>
        <w:ind w:left="0"/>
        <w:jc w:val="both"/>
      </w:pPr>
      <w:r>
        <w:rPr>
          <w:rFonts w:ascii="Times New Roman"/>
          <w:b w:val="false"/>
          <w:i w:val="false"/>
          <w:color w:val="000000"/>
          <w:sz w:val="28"/>
        </w:rPr>
        <w:t>
      Қауіпсіздік класы</w:t>
      </w:r>
    </w:p>
    <w:bookmarkEnd w:id="187"/>
    <w:bookmarkStart w:name="z263"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64" w:id="189"/>
    <w:p>
      <w:pPr>
        <w:spacing w:after="0"/>
        <w:ind w:left="0"/>
        <w:jc w:val="both"/>
      </w:pPr>
      <w:r>
        <w:rPr>
          <w:rFonts w:ascii="Times New Roman"/>
          <w:b w:val="false"/>
          <w:i w:val="false"/>
          <w:color w:val="000000"/>
          <w:sz w:val="28"/>
        </w:rPr>
        <w:t>
      *Өндірушінің ММБ өлшем бірлігіне бұрын тіркелген баға</w:t>
      </w:r>
    </w:p>
    <w:bookmarkEnd w:id="189"/>
    <w:bookmarkStart w:name="z265" w:id="190"/>
    <w:p>
      <w:pPr>
        <w:spacing w:after="0"/>
        <w:ind w:left="0"/>
        <w:jc w:val="both"/>
      </w:pPr>
      <w:r>
        <w:rPr>
          <w:rFonts w:ascii="Times New Roman"/>
          <w:b w:val="false"/>
          <w:i w:val="false"/>
          <w:color w:val="000000"/>
          <w:sz w:val="28"/>
        </w:rPr>
        <w:t>
      ____________________________________________________________________</w:t>
      </w:r>
    </w:p>
    <w:bookmarkEnd w:id="190"/>
    <w:bookmarkStart w:name="z266" w:id="191"/>
    <w:p>
      <w:pPr>
        <w:spacing w:after="0"/>
        <w:ind w:left="0"/>
        <w:jc w:val="both"/>
      </w:pPr>
      <w:r>
        <w:rPr>
          <w:rFonts w:ascii="Times New Roman"/>
          <w:b w:val="false"/>
          <w:i w:val="false"/>
          <w:color w:val="000000"/>
          <w:sz w:val="28"/>
        </w:rPr>
        <w:t>
      Өндірушінің ММБ өлшем бірлігіне мәлімделген бағасы</w:t>
      </w:r>
    </w:p>
    <w:bookmarkEnd w:id="191"/>
    <w:bookmarkStart w:name="z267" w:id="192"/>
    <w:p>
      <w:pPr>
        <w:spacing w:after="0"/>
        <w:ind w:left="0"/>
        <w:jc w:val="both"/>
      </w:pPr>
      <w:r>
        <w:rPr>
          <w:rFonts w:ascii="Times New Roman"/>
          <w:b w:val="false"/>
          <w:i w:val="false"/>
          <w:color w:val="000000"/>
          <w:sz w:val="28"/>
        </w:rPr>
        <w:t>
      ___________________________</w:t>
      </w:r>
    </w:p>
    <w:bookmarkEnd w:id="192"/>
    <w:bookmarkStart w:name="z268" w:id="193"/>
    <w:p>
      <w:pPr>
        <w:spacing w:after="0"/>
        <w:ind w:left="0"/>
        <w:jc w:val="both"/>
      </w:pPr>
      <w:r>
        <w:rPr>
          <w:rFonts w:ascii="Times New Roman"/>
          <w:b w:val="false"/>
          <w:i w:val="false"/>
          <w:color w:val="000000"/>
          <w:sz w:val="28"/>
        </w:rPr>
        <w:t>
      Төменде көрсетілген іс жүзінде жұмсалған шығындардан құралатын Қазақстан Республикасында өндірілген ММБ бағасын тіркеуді сұраймын</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жиынтықтаушыларды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жиынтықтаушылар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(немесе) жиынтықтаушылардың сақтандырылуы, кедендік төлемдері және кедендік ресімделуі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өндірістік алаңдарда персоналды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тіркеу дерекнамасына өзгерістер енгізу мақсатында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қауіпсіздігін, сапасын және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күтіп-ұстау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194"/>
    <w:p>
      <w:pPr>
        <w:spacing w:after="0"/>
        <w:ind w:left="0"/>
        <w:jc w:val="both"/>
      </w:pPr>
      <w:r>
        <w:rPr>
          <w:rFonts w:ascii="Times New Roman"/>
          <w:b w:val="false"/>
          <w:i w:val="false"/>
          <w:color w:val="000000"/>
          <w:sz w:val="28"/>
        </w:rPr>
        <w:t>
      Көрсетілетін қызметті алушы:</w:t>
      </w:r>
    </w:p>
    <w:bookmarkEnd w:id="194"/>
    <w:bookmarkStart w:name="z270" w:id="195"/>
    <w:p>
      <w:pPr>
        <w:spacing w:after="0"/>
        <w:ind w:left="0"/>
        <w:jc w:val="both"/>
      </w:pPr>
      <w:r>
        <w:rPr>
          <w:rFonts w:ascii="Times New Roman"/>
          <w:b w:val="false"/>
          <w:i w:val="false"/>
          <w:color w:val="000000"/>
          <w:sz w:val="28"/>
        </w:rPr>
        <w:t>
      _____________________________________________________________________</w:t>
      </w:r>
    </w:p>
    <w:bookmarkEnd w:id="195"/>
    <w:bookmarkStart w:name="z271" w:id="196"/>
    <w:p>
      <w:pPr>
        <w:spacing w:after="0"/>
        <w:ind w:left="0"/>
        <w:jc w:val="both"/>
      </w:pPr>
      <w:r>
        <w:rPr>
          <w:rFonts w:ascii="Times New Roman"/>
          <w:b w:val="false"/>
          <w:i w:val="false"/>
          <w:color w:val="000000"/>
          <w:sz w:val="28"/>
        </w:rPr>
        <w:t>
      Қазақстан Республикасының заңнамасына және осы Қағидаларға сәйкес ұсынылған</w:t>
      </w:r>
    </w:p>
    <w:bookmarkEnd w:id="196"/>
    <w:bookmarkStart w:name="z272" w:id="197"/>
    <w:p>
      <w:pPr>
        <w:spacing w:after="0"/>
        <w:ind w:left="0"/>
        <w:jc w:val="both"/>
      </w:pPr>
      <w:r>
        <w:rPr>
          <w:rFonts w:ascii="Times New Roman"/>
          <w:b w:val="false"/>
          <w:i w:val="false"/>
          <w:color w:val="000000"/>
          <w:sz w:val="28"/>
        </w:rPr>
        <w:t xml:space="preserve">
      құжаттардың дұрыстығына, толықтығына және мазмұнына кепілдік беремін. </w:t>
      </w:r>
    </w:p>
    <w:bookmarkEnd w:id="197"/>
    <w:bookmarkStart w:name="z273" w:id="198"/>
    <w:p>
      <w:pPr>
        <w:spacing w:after="0"/>
        <w:ind w:left="0"/>
        <w:jc w:val="both"/>
      </w:pPr>
      <w:r>
        <w:rPr>
          <w:rFonts w:ascii="Times New Roman"/>
          <w:b w:val="false"/>
          <w:i w:val="false"/>
          <w:color w:val="000000"/>
          <w:sz w:val="28"/>
        </w:rPr>
        <w:t>
      * Тіркеуге мәлімделген медициналық бұйым өндірушісінің бағасына тіркеу куәлігінің</w:t>
      </w:r>
    </w:p>
    <w:bookmarkEnd w:id="198"/>
    <w:bookmarkStart w:name="z274" w:id="199"/>
    <w:p>
      <w:pPr>
        <w:spacing w:after="0"/>
        <w:ind w:left="0"/>
        <w:jc w:val="both"/>
      </w:pPr>
      <w:r>
        <w:rPr>
          <w:rFonts w:ascii="Times New Roman"/>
          <w:b w:val="false"/>
          <w:i w:val="false"/>
          <w:color w:val="000000"/>
          <w:sz w:val="28"/>
        </w:rPr>
        <w:t>
      (ТК) нөмірі немесе бұрын тіркелген бағасы болмаған жағдайда, тиісті бағандар</w:t>
      </w:r>
    </w:p>
    <w:bookmarkEnd w:id="199"/>
    <w:bookmarkStart w:name="z275" w:id="200"/>
    <w:p>
      <w:pPr>
        <w:spacing w:after="0"/>
        <w:ind w:left="0"/>
        <w:jc w:val="both"/>
      </w:pPr>
      <w:r>
        <w:rPr>
          <w:rFonts w:ascii="Times New Roman"/>
          <w:b w:val="false"/>
          <w:i w:val="false"/>
          <w:color w:val="000000"/>
          <w:sz w:val="28"/>
        </w:rPr>
        <w:t>
      толтырылмайды.</w:t>
      </w:r>
    </w:p>
    <w:bookmarkEnd w:id="200"/>
    <w:bookmarkStart w:name="z276" w:id="201"/>
    <w:p>
      <w:pPr>
        <w:spacing w:after="0"/>
        <w:ind w:left="0"/>
        <w:jc w:val="both"/>
      </w:pPr>
      <w:r>
        <w:rPr>
          <w:rFonts w:ascii="Times New Roman"/>
          <w:b w:val="false"/>
          <w:i w:val="false"/>
          <w:color w:val="000000"/>
          <w:sz w:val="28"/>
        </w:rPr>
        <w:t xml:space="preserve">
      Күні </w:t>
      </w:r>
    </w:p>
    <w:bookmarkEnd w:id="201"/>
    <w:bookmarkStart w:name="z277" w:id="202"/>
    <w:p>
      <w:pPr>
        <w:spacing w:after="0"/>
        <w:ind w:left="0"/>
        <w:jc w:val="both"/>
      </w:pPr>
      <w:r>
        <w:rPr>
          <w:rFonts w:ascii="Times New Roman"/>
          <w:b w:val="false"/>
          <w:i w:val="false"/>
          <w:color w:val="000000"/>
          <w:sz w:val="28"/>
        </w:rPr>
        <w:t>
      Көрсетілетін қызметті алушының Т.А.Ә. (ол болған жағдайда)</w:t>
      </w:r>
    </w:p>
    <w:bookmarkEnd w:id="202"/>
    <w:bookmarkStart w:name="z278" w:id="203"/>
    <w:p>
      <w:pPr>
        <w:spacing w:after="0"/>
        <w:ind w:left="0"/>
        <w:jc w:val="both"/>
      </w:pPr>
      <w:r>
        <w:rPr>
          <w:rFonts w:ascii="Times New Roman"/>
          <w:b w:val="false"/>
          <w:i w:val="false"/>
          <w:color w:val="000000"/>
          <w:sz w:val="28"/>
        </w:rPr>
        <w:t>
      Қолы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204"/>
    <w:p>
      <w:pPr>
        <w:spacing w:after="0"/>
        <w:ind w:left="0"/>
        <w:jc w:val="both"/>
      </w:pPr>
      <w:r>
        <w:rPr>
          <w:rFonts w:ascii="Times New Roman"/>
          <w:b w:val="false"/>
          <w:i w:val="false"/>
          <w:color w:val="000000"/>
          <w:sz w:val="28"/>
        </w:rPr>
        <w:t>
      Мемлекеттік сараптама ұйымының атауы</w:t>
      </w:r>
    </w:p>
    <w:bookmarkEnd w:id="204"/>
    <w:bookmarkStart w:name="z281" w:id="205"/>
    <w:p>
      <w:pPr>
        <w:spacing w:after="0"/>
        <w:ind w:left="0"/>
        <w:jc w:val="both"/>
      </w:pPr>
      <w:r>
        <w:rPr>
          <w:rFonts w:ascii="Times New Roman"/>
          <w:b w:val="false"/>
          <w:i w:val="false"/>
          <w:color w:val="000000"/>
          <w:sz w:val="28"/>
        </w:rPr>
        <w:t>
      _______________________________________________________________</w:t>
      </w:r>
    </w:p>
    <w:bookmarkEnd w:id="205"/>
    <w:bookmarkStart w:name="z282" w:id="206"/>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бағасына талдау жүргізу жөніндегі қызметті көрсетуге өтініш</w:t>
      </w:r>
    </w:p>
    <w:bookmarkEnd w:id="206"/>
    <w:bookmarkStart w:name="z283" w:id="207"/>
    <w:p>
      <w:pPr>
        <w:spacing w:after="0"/>
        <w:ind w:left="0"/>
        <w:jc w:val="both"/>
      </w:pPr>
      <w:r>
        <w:rPr>
          <w:rFonts w:ascii="Times New Roman"/>
          <w:b w:val="false"/>
          <w:i w:val="false"/>
          <w:color w:val="000000"/>
          <w:sz w:val="28"/>
        </w:rPr>
        <w:t>
      _________________________________________________________________</w:t>
      </w:r>
    </w:p>
    <w:bookmarkEnd w:id="207"/>
    <w:bookmarkStart w:name="z284" w:id="208"/>
    <w:p>
      <w:pPr>
        <w:spacing w:after="0"/>
        <w:ind w:left="0"/>
        <w:jc w:val="both"/>
      </w:pPr>
      <w:r>
        <w:rPr>
          <w:rFonts w:ascii="Times New Roman"/>
          <w:b w:val="false"/>
          <w:i w:val="false"/>
          <w:color w:val="000000"/>
          <w:sz w:val="28"/>
        </w:rPr>
        <w:t>
      (өтініш беруші ұйымның атауы)</w:t>
      </w:r>
    </w:p>
    <w:bookmarkEnd w:id="208"/>
    <w:bookmarkStart w:name="z285" w:id="209"/>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w:t>
      </w:r>
    </w:p>
    <w:bookmarkEnd w:id="209"/>
    <w:bookmarkStart w:name="z286" w:id="210"/>
    <w:p>
      <w:pPr>
        <w:spacing w:after="0"/>
        <w:ind w:left="0"/>
        <w:jc w:val="both"/>
      </w:pPr>
      <w:r>
        <w:rPr>
          <w:rFonts w:ascii="Times New Roman"/>
          <w:b w:val="false"/>
          <w:i w:val="false"/>
          <w:color w:val="000000"/>
          <w:sz w:val="28"/>
        </w:rPr>
        <w:t>
      Қазақстан Республикасының аумағында өндірілетін, тірі организмнен тыс (in vitro)</w:t>
      </w:r>
    </w:p>
    <w:bookmarkEnd w:id="210"/>
    <w:bookmarkStart w:name="z287" w:id="211"/>
    <w:p>
      <w:pPr>
        <w:spacing w:after="0"/>
        <w:ind w:left="0"/>
        <w:jc w:val="both"/>
      </w:pPr>
      <w:r>
        <w:rPr>
          <w:rFonts w:ascii="Times New Roman"/>
          <w:b w:val="false"/>
          <w:i w:val="false"/>
          <w:color w:val="000000"/>
          <w:sz w:val="28"/>
        </w:rPr>
        <w:t>
      диагностикаға арналған медициналық бұйымның бағасына талдау жүргізу үшін:</w:t>
      </w:r>
    </w:p>
    <w:bookmarkEnd w:id="211"/>
    <w:bookmarkStart w:name="z288" w:id="212"/>
    <w:p>
      <w:pPr>
        <w:spacing w:after="0"/>
        <w:ind w:left="0"/>
        <w:jc w:val="both"/>
      </w:pPr>
      <w:r>
        <w:rPr>
          <w:rFonts w:ascii="Times New Roman"/>
          <w:b w:val="false"/>
          <w:i w:val="false"/>
          <w:color w:val="000000"/>
          <w:sz w:val="28"/>
        </w:rPr>
        <w:t>
      _______________________________________________________________</w:t>
      </w:r>
    </w:p>
    <w:bookmarkEnd w:id="212"/>
    <w:bookmarkStart w:name="z289" w:id="213"/>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w:t>
      </w:r>
    </w:p>
    <w:bookmarkEnd w:id="213"/>
    <w:bookmarkStart w:name="z290" w:id="214"/>
    <w:p>
      <w:pPr>
        <w:spacing w:after="0"/>
        <w:ind w:left="0"/>
        <w:jc w:val="both"/>
      </w:pPr>
      <w:r>
        <w:rPr>
          <w:rFonts w:ascii="Times New Roman"/>
          <w:b w:val="false"/>
          <w:i w:val="false"/>
          <w:color w:val="000000"/>
          <w:sz w:val="28"/>
        </w:rPr>
        <w:t>
      Қазақстан Республикасының аумағында өндірілетін тірі организмнен тыс (in vitro)</w:t>
      </w:r>
    </w:p>
    <w:bookmarkEnd w:id="214"/>
    <w:bookmarkStart w:name="z291" w:id="215"/>
    <w:p>
      <w:pPr>
        <w:spacing w:after="0"/>
        <w:ind w:left="0"/>
        <w:jc w:val="both"/>
      </w:pPr>
      <w:r>
        <w:rPr>
          <w:rFonts w:ascii="Times New Roman"/>
          <w:b w:val="false"/>
          <w:i w:val="false"/>
          <w:color w:val="000000"/>
          <w:sz w:val="28"/>
        </w:rPr>
        <w:t>
      диагностикаға арналған медициналық бұйым</w:t>
      </w:r>
    </w:p>
    <w:bookmarkEnd w:id="215"/>
    <w:bookmarkStart w:name="z292" w:id="216"/>
    <w:p>
      <w:pPr>
        <w:spacing w:after="0"/>
        <w:ind w:left="0"/>
        <w:jc w:val="both"/>
      </w:pPr>
      <w:r>
        <w:rPr>
          <w:rFonts w:ascii="Times New Roman"/>
          <w:b w:val="false"/>
          <w:i w:val="false"/>
          <w:color w:val="000000"/>
          <w:sz w:val="28"/>
        </w:rPr>
        <w:t>
      өндірісі</w:t>
      </w:r>
    </w:p>
    <w:bookmarkEnd w:id="216"/>
    <w:bookmarkStart w:name="z293" w:id="217"/>
    <w:p>
      <w:pPr>
        <w:spacing w:after="0"/>
        <w:ind w:left="0"/>
        <w:jc w:val="both"/>
      </w:pPr>
      <w:r>
        <w:rPr>
          <w:rFonts w:ascii="Times New Roman"/>
          <w:b w:val="false"/>
          <w:i w:val="false"/>
          <w:color w:val="000000"/>
          <w:sz w:val="28"/>
        </w:rPr>
        <w:t>
      _______________________________________________________________,</w:t>
      </w:r>
    </w:p>
    <w:bookmarkEnd w:id="217"/>
    <w:bookmarkStart w:name="z294" w:id="218"/>
    <w:p>
      <w:pPr>
        <w:spacing w:after="0"/>
        <w:ind w:left="0"/>
        <w:jc w:val="both"/>
      </w:pPr>
      <w:r>
        <w:rPr>
          <w:rFonts w:ascii="Times New Roman"/>
          <w:b w:val="false"/>
          <w:i w:val="false"/>
          <w:color w:val="000000"/>
          <w:sz w:val="28"/>
        </w:rPr>
        <w:t>
      (өндіруші, өндіруші ел), ҚР-МБ тіркеу куәлігінің нөмірі</w:t>
      </w:r>
    </w:p>
    <w:bookmarkEnd w:id="218"/>
    <w:bookmarkStart w:name="z295" w:id="219"/>
    <w:p>
      <w:pPr>
        <w:spacing w:after="0"/>
        <w:ind w:left="0"/>
        <w:jc w:val="both"/>
      </w:pPr>
      <w:r>
        <w:rPr>
          <w:rFonts w:ascii="Times New Roman"/>
          <w:b w:val="false"/>
          <w:i w:val="false"/>
          <w:color w:val="000000"/>
          <w:sz w:val="28"/>
        </w:rPr>
        <w:t>
      №_____№___________________ мақсатында</w:t>
      </w:r>
    </w:p>
    <w:bookmarkEnd w:id="219"/>
    <w:bookmarkStart w:name="z296" w:id="220"/>
    <w:p>
      <w:pPr>
        <w:spacing w:after="0"/>
        <w:ind w:left="0"/>
        <w:jc w:val="both"/>
      </w:pPr>
      <w:r>
        <w:rPr>
          <w:rFonts w:ascii="Times New Roman"/>
          <w:b w:val="false"/>
          <w:i w:val="false"/>
          <w:color w:val="000000"/>
          <w:sz w:val="28"/>
        </w:rPr>
        <w:t>
      _______________________________________________________________</w:t>
      </w:r>
    </w:p>
    <w:bookmarkEnd w:id="220"/>
    <w:bookmarkStart w:name="z297" w:id="221"/>
    <w:p>
      <w:pPr>
        <w:spacing w:after="0"/>
        <w:ind w:left="0"/>
        <w:jc w:val="both"/>
      </w:pPr>
      <w:r>
        <w:rPr>
          <w:rFonts w:ascii="Times New Roman"/>
          <w:b w:val="false"/>
          <w:i w:val="false"/>
          <w:color w:val="000000"/>
          <w:sz w:val="28"/>
        </w:rPr>
        <w:t>
      (тек қазақстандық тауар өндірушілер үшін мақсатты көрсету)</w:t>
      </w:r>
    </w:p>
    <w:bookmarkEnd w:id="221"/>
    <w:bookmarkStart w:name="z298" w:id="222"/>
    <w:p>
      <w:pPr>
        <w:spacing w:after="0"/>
        <w:ind w:left="0"/>
        <w:jc w:val="both"/>
      </w:pPr>
      <w:r>
        <w:rPr>
          <w:rFonts w:ascii="Times New Roman"/>
          <w:b w:val="false"/>
          <w:i w:val="false"/>
          <w:color w:val="000000"/>
          <w:sz w:val="28"/>
        </w:rPr>
        <w:t>
      Ақылы қызмет көрсету шартының 20___ жылғы: № _________________</w:t>
      </w:r>
    </w:p>
    <w:bookmarkEnd w:id="222"/>
    <w:bookmarkStart w:name="z299" w:id="223"/>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w:t>
      </w:r>
    </w:p>
    <w:bookmarkEnd w:id="223"/>
    <w:bookmarkStart w:name="z300" w:id="224"/>
    <w:p>
      <w:pPr>
        <w:spacing w:after="0"/>
        <w:ind w:left="0"/>
        <w:jc w:val="both"/>
      </w:pPr>
      <w:r>
        <w:rPr>
          <w:rFonts w:ascii="Times New Roman"/>
          <w:b w:val="false"/>
          <w:i w:val="false"/>
          <w:color w:val="000000"/>
          <w:sz w:val="28"/>
        </w:rPr>
        <w:t>
      мазмұнына кепілдік беремін және растаймын.</w:t>
      </w:r>
    </w:p>
    <w:bookmarkEnd w:id="224"/>
    <w:bookmarkStart w:name="z301" w:id="225"/>
    <w:p>
      <w:pPr>
        <w:spacing w:after="0"/>
        <w:ind w:left="0"/>
        <w:jc w:val="both"/>
      </w:pPr>
      <w:r>
        <w:rPr>
          <w:rFonts w:ascii="Times New Roman"/>
          <w:b w:val="false"/>
          <w:i w:val="false"/>
          <w:color w:val="000000"/>
          <w:sz w:val="28"/>
        </w:rPr>
        <w:t>
      Басшы _____________________________ _____________________</w:t>
      </w:r>
    </w:p>
    <w:bookmarkEnd w:id="225"/>
    <w:bookmarkStart w:name="z302" w:id="226"/>
    <w:p>
      <w:pPr>
        <w:spacing w:after="0"/>
        <w:ind w:left="0"/>
        <w:jc w:val="both"/>
      </w:pPr>
      <w:r>
        <w:rPr>
          <w:rFonts w:ascii="Times New Roman"/>
          <w:b w:val="false"/>
          <w:i w:val="false"/>
          <w:color w:val="000000"/>
          <w:sz w:val="28"/>
        </w:rPr>
        <w:t>
      ТАӘ (ол болған жағдайда) (қолы)</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