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c010d" w14:textId="1ac01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мемлекеттік емес сектордағы арнаулы әлеуметтік қызметтерге тарифтерді бекіту туралы</w:t>
      </w:r>
    </w:p>
    <w:p>
      <w:pPr>
        <w:spacing w:after="0"/>
        <w:ind w:left="0"/>
        <w:jc w:val="both"/>
      </w:pPr>
      <w:r>
        <w:rPr>
          <w:rFonts w:ascii="Times New Roman"/>
          <w:b w:val="false"/>
          <w:i w:val="false"/>
          <w:color w:val="000000"/>
          <w:sz w:val="28"/>
        </w:rPr>
        <w:t>Алматы қаласы әкімдігінің 2026 жылғы 15 қаңтардағы № 1/34 қаулысы</w:t>
      </w:r>
    </w:p>
    <w:p>
      <w:pPr>
        <w:spacing w:after="0"/>
        <w:ind w:left="0"/>
        <w:jc w:val="both"/>
      </w:pPr>
      <w:bookmarkStart w:name="z7" w:id="0"/>
      <w:r>
        <w:rPr>
          <w:rFonts w:ascii="Times New Roman"/>
          <w:b w:val="false"/>
          <w:i w:val="false"/>
          <w:color w:val="000000"/>
          <w:sz w:val="28"/>
        </w:rPr>
        <w:t xml:space="preserve">
      Қазақстан Республикасының Әлеуметтік кодексінің </w:t>
      </w:r>
      <w:r>
        <w:rPr>
          <w:rFonts w:ascii="Times New Roman"/>
          <w:b w:val="false"/>
          <w:i w:val="false"/>
          <w:color w:val="000000"/>
          <w:sz w:val="28"/>
        </w:rPr>
        <w:t>142 бабына</w:t>
      </w:r>
      <w:r>
        <w:rPr>
          <w:rFonts w:ascii="Times New Roman"/>
          <w:b w:val="false"/>
          <w:i w:val="false"/>
          <w:color w:val="000000"/>
          <w:sz w:val="28"/>
        </w:rPr>
        <w:t xml:space="preserve">, Қазақстан Республикасы Премьер-Министрінің орынбасары – Еңбек және халықты әлеуметтік қорғау министрінің 2023 жылғы 30 маусымдағы </w:t>
      </w:r>
      <w:r>
        <w:rPr>
          <w:rFonts w:ascii="Times New Roman"/>
          <w:b w:val="false"/>
          <w:i w:val="false"/>
          <w:color w:val="000000"/>
          <w:sz w:val="28"/>
        </w:rPr>
        <w:t>№ 281</w:t>
      </w:r>
      <w:r>
        <w:rPr>
          <w:rFonts w:ascii="Times New Roman"/>
          <w:b w:val="false"/>
          <w:i w:val="false"/>
          <w:color w:val="000000"/>
          <w:sz w:val="28"/>
        </w:rPr>
        <w:t xml:space="preserve"> "Арнаулы әлеуметтік қызметтерге тарифтерді қалыптастырудың ережесі мен әдістемесін бекіту туралы" бұйрығына сәйкес Алматы қаласының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2026 жылға арналған мемлекеттік емес сектордағы арнаулы әлеуметтік қызметтерге тарифтер бекітілсін.</w:t>
      </w:r>
    </w:p>
    <w:bookmarkEnd w:id="1"/>
    <w:bookmarkStart w:name="z9" w:id="2"/>
    <w:p>
      <w:pPr>
        <w:spacing w:after="0"/>
        <w:ind w:left="0"/>
        <w:jc w:val="both"/>
      </w:pPr>
      <w:r>
        <w:rPr>
          <w:rFonts w:ascii="Times New Roman"/>
          <w:b w:val="false"/>
          <w:i w:val="false"/>
          <w:color w:val="000000"/>
          <w:sz w:val="28"/>
        </w:rPr>
        <w:t>
      2. "Алматы қаласы Жұмыспен қамту және әлеуметтік бағдарламалар басқармасы" коммуналдық мемлекеттік мекемесі Қазақстан Республикасының қолданыстағы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11" w:id="4"/>
    <w:p>
      <w:pPr>
        <w:spacing w:after="0"/>
        <w:ind w:left="0"/>
        <w:jc w:val="both"/>
      </w:pPr>
      <w:r>
        <w:rPr>
          <w:rFonts w:ascii="Times New Roman"/>
          <w:b w:val="false"/>
          <w:i w:val="false"/>
          <w:color w:val="000000"/>
          <w:sz w:val="28"/>
        </w:rPr>
        <w:t>
      2) осы қаулыны Алматы қаласы әкімдігінің интернет-ресурсында орналастыруды;</w:t>
      </w:r>
    </w:p>
    <w:bookmarkEnd w:id="4"/>
    <w:bookmarkStart w:name="z12" w:id="5"/>
    <w:p>
      <w:pPr>
        <w:spacing w:after="0"/>
        <w:ind w:left="0"/>
        <w:jc w:val="both"/>
      </w:pPr>
      <w:r>
        <w:rPr>
          <w:rFonts w:ascii="Times New Roman"/>
          <w:b w:val="false"/>
          <w:i w:val="false"/>
          <w:color w:val="000000"/>
          <w:sz w:val="28"/>
        </w:rPr>
        <w:t>
      3) осы қаулыдан туындайтын өзге де шараларды қабылдауды қамтамасыз етсін.</w:t>
      </w:r>
    </w:p>
    <w:bookmarkEnd w:id="5"/>
    <w:bookmarkStart w:name="z13" w:id="6"/>
    <w:p>
      <w:pPr>
        <w:spacing w:after="0"/>
        <w:ind w:left="0"/>
        <w:jc w:val="both"/>
      </w:pPr>
      <w:r>
        <w:rPr>
          <w:rFonts w:ascii="Times New Roman"/>
          <w:b w:val="false"/>
          <w:i w:val="false"/>
          <w:color w:val="000000"/>
          <w:sz w:val="28"/>
        </w:rPr>
        <w:t xml:space="preserve">
      3. Осы қаулының орындалуын бақылау Алматы қаласы әкімінің жетекшілік ететін орынбасарына жүктелсін. </w:t>
      </w:r>
    </w:p>
    <w:bookmarkEnd w:id="6"/>
    <w:bookmarkStart w:name="z14" w:id="7"/>
    <w:p>
      <w:pPr>
        <w:spacing w:after="0"/>
        <w:ind w:left="0"/>
        <w:jc w:val="both"/>
      </w:pPr>
      <w:r>
        <w:rPr>
          <w:rFonts w:ascii="Times New Roman"/>
          <w:b w:val="false"/>
          <w:i w:val="false"/>
          <w:color w:val="000000"/>
          <w:sz w:val="28"/>
        </w:rPr>
        <w:t>
      4. Осы қаулы алғаш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қаулысымен бекітілген</w:t>
            </w:r>
          </w:p>
        </w:tc>
      </w:tr>
    </w:tbl>
    <w:bookmarkStart w:name="z19" w:id="8"/>
    <w:p>
      <w:pPr>
        <w:spacing w:after="0"/>
        <w:ind w:left="0"/>
        <w:jc w:val="left"/>
      </w:pPr>
      <w:r>
        <w:rPr>
          <w:rFonts w:ascii="Times New Roman"/>
          <w:b/>
          <w:i w:val="false"/>
          <w:color w:val="000000"/>
        </w:rPr>
        <w:t xml:space="preserve"> Алматы қаласы Жұмыспен қамту және әлеуметтік бағдарламалар басқармасының мемлекеттік емес сектордағы арнаулы әлеуметтік қызметтерге арналған тарифтер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қызмет алушыға ай сайынғы тарифтердің мөлшері (теңге)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Психикалық-неврологиялық аурулары бар мүгедектігі бар балаларға жартылай стационар жағдайында арнаулы әлеуметтік қызметтер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325 483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мүгедектігі бар балаларға жартылай стационар жағдайында арнаулы әлеуметтік қызметтер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топтағы мүгедектігі бар адамдарға жартылай стационар жағдайында арнаулы әлеуметтік қызметтерді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жастан асқан психикалық-неврологиялық аурулары бар мүгедектігі бар адамдарға жартылай стационар жағдайында арнаулы әлеуметтік қызметтер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Қартаюына байланысты өзін-өзі күте алмайтын адамдарға жартылай стационар жағдайында арнаулы әлеуметтік қызметтер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жастан асқан психикалық-неврологиялық аурулары бар мүгедектігі бар адамдарға стационар жағдайында арнаулы әлеуметтік қызметтер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454 657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саудасының құрбандарына уақытша болу орындарында арнаулы әлеуметтік қызметтер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зорлық-зомбылық құрбандарына уақытша болу орындарында арнаулы әлеуметтік қызметтер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155 836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