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76f89" w14:textId="a876f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аудандық мәслихатының 2025 жылғы 19 желтоқсандағы "2026 – 2028 жылдарға арналған Шарбақты ауданының ауылдық округтерінің бюджеті туралы" № 155/53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мәслихатының 2026 жылғы 22 маусымдағы № 189/63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Шарбақты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Шарбақты аудандық мәслихатының 2025 жылғы 19 желтоқсандағы "2026 – 2028 жылдарға арналған Шарбақты ауданының ауылдық округтерінің бюджеті туралы" № 155/53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219041 болып тіркелген) келесі өзгерістер енгізілсін: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7-тармағы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2026 – 2028 жылдарға арналған Шарбақты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21-қосымшаларға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арналған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1214672 мың теңге, соның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211014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3897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9319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990442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1215776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-1104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1104 мың теңге.";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19-қосымшасы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тарағасы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Смаилханова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22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189/63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155/53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Шарбақты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 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