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c7acc" w14:textId="dac7a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Шарбақты аудандық мәслихатының 2025 жылғы 17 желтоқсандағы "2026 – 2028 жылдарға арналған Шарбақты аудандық бюджеті туралы" № 154/52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Шарбақты аудандық мәслихатының 2026 жылғы 22 маусымдағы № 188/63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Шарбақты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Шарбақты аудандық мәслихатының "2026 – 2028 жылдарға арналған Шарбақты аудандық бюджеті туралы" 2025 жылғы 17 желтоқсандағы № 154/52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218798 болып тіркелген)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 – 2028 жылдарға арналған Шарбақты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арналған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6254339 мың теңге, соның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1200861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35630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1331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5016517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4802093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12231 мың теңге, соның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82176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1703836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1440015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-1440015 мың теңге.";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9-тармағы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Аудандық бюджетте 2026 жылға арналған ауылдық округтердің бюджеттеріне ағымдағы нысаналы трансферттер келесі мөлшерде ескерілсін: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1086755 мың теңге – автомобиль жолдарын күрделі, орташа және ағымдағы жөндеуге;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32801 мың теңге – елді мекендерді абаттандыруға және көгалдандыруға;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4315 мың теңге – жарықтандыру жүйесін ұйымдастыруға және оның жұмыс істеуге;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22007 мың теңге – мемлекеттік органдардың ағымдағы шығыстарына".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1-қосымшасы осы шешімнің қосымшасына сәйкес жаңа редакцияда жазылсын.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Смаилханова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маусым № 188/63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желтоқсан № 154/52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6254339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5016510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өткізуге арналған мемлекеттік басқарудың басқа деңгейлеріне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 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 жекешелендіруден кейінгі қызмет және осыған байланысты дауларды  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  іске асыру саласындағы мемлекеттік саясатты іске асыру жөніндегі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 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 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 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 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-1440015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 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 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