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9ea4" w14:textId="f129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әкімдігінің 2022 жылғы 25 сәуірдегі "Шарбақты ауданының жергілікті атқарушы органдарының Ережелерін бекіту туралы" № 79/1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әкімдігінің 2026 жылғы 16 қаңтардағы № 6/1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Шарбақты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 әкімдігінің 2022 жылғы 25 сәуірдегі "Шарбақты ауданының жергілікті атқарушы органдарының Ережелерін бекіту туралы" №79/1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15-тармағы келесі мазмұндағы тармақшамен толықтырылсын: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"36-1) Қазақстан Республикасының "Әкімшілік құқық бұзушылықтар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әкімшілік құқық бұзушылықтар туралы істерді қарайды"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Шарбақты ауданы әкімінің жетекшілік ететін орынбасарына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