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715" w14:textId="2d92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14 сәуірдегі № 1-03/78 "Аққулы ауданының жұмыспен қамту және әлеуметтік бағдарламалар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Павлодар облысы Аққулы ауданы әкімдігінің 2026 жылғы 16 ақпандағы № 1-01/29 қаулысы</w:t>
      </w:r>
    </w:p>
    <w:p>
      <w:pPr>
        <w:spacing w:after="0"/>
        <w:ind w:left="0"/>
        <w:jc w:val="both"/>
      </w:pPr>
      <w:bookmarkStart w:name="z5" w:id="0"/>
      <w:r>
        <w:rPr>
          <w:rFonts w:ascii="Times New Roman"/>
          <w:b w:val="false"/>
          <w:i w:val="false"/>
          <w:color w:val="000000"/>
          <w:sz w:val="28"/>
        </w:rPr>
        <w:t>
      Аққулы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Аққулы ауданы әкімдігінің 2022 жылғы 14 сәуірдегі № 1-03/78 "Аққулы ауданының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166617)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"Аққулы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(бұдан әрі -Ереже):</w:t>
      </w:r>
    </w:p>
    <w:bookmarkEnd w:id="2"/>
    <w:bookmarkStart w:name="z8" w:id="3"/>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bookmarkStart w:name="z9" w:id="4"/>
    <w:p>
      <w:pPr>
        <w:spacing w:after="0"/>
        <w:ind w:left="0"/>
        <w:jc w:val="both"/>
      </w:pPr>
      <w:r>
        <w:rPr>
          <w:rFonts w:ascii="Times New Roman"/>
          <w:b w:val="false"/>
          <w:i w:val="false"/>
          <w:color w:val="000000"/>
          <w:sz w:val="28"/>
        </w:rPr>
        <w:t xml:space="preserve">
      "Аққулы ауданының жұмыспен қамту және әлеуметтік бағдарламалар бөлімі" ММ қармағында ұйым бар: "Халыққа әлеуметтік қызмет көрсету орталығы" коммуналдық мемлекеттік мекемесі";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24 -тармақтың</w:t>
      </w:r>
      <w:r>
        <w:rPr>
          <w:rFonts w:ascii="Times New Roman"/>
          <w:b w:val="false"/>
          <w:i w:val="false"/>
          <w:color w:val="000000"/>
          <w:sz w:val="28"/>
        </w:rPr>
        <w:t xml:space="preserve"> 3) тармағы келесі редакцияда жазылсын;</w:t>
      </w:r>
    </w:p>
    <w:bookmarkStart w:name="z11" w:id="5"/>
    <w:p>
      <w:pPr>
        <w:spacing w:after="0"/>
        <w:ind w:left="0"/>
        <w:jc w:val="both"/>
      </w:pPr>
      <w:r>
        <w:rPr>
          <w:rFonts w:ascii="Times New Roman"/>
          <w:b w:val="false"/>
          <w:i w:val="false"/>
          <w:color w:val="000000"/>
          <w:sz w:val="28"/>
        </w:rPr>
        <w:t xml:space="preserve">
      Қазақстан Республикасының заңнамасына сәйкес ведомстволық бағыныстағы ұйым басшысын қызметке тағайындайды және қызметтен босатады; </w:t>
      </w:r>
    </w:p>
    <w:bookmarkEnd w:id="5"/>
    <w:bookmarkStart w:name="z12" w:id="6"/>
    <w:p>
      <w:pPr>
        <w:spacing w:after="0"/>
        <w:ind w:left="0"/>
        <w:jc w:val="both"/>
      </w:pPr>
      <w:r>
        <w:rPr>
          <w:rFonts w:ascii="Times New Roman"/>
          <w:b w:val="false"/>
          <w:i w:val="false"/>
          <w:color w:val="000000"/>
          <w:sz w:val="28"/>
        </w:rPr>
        <w:t>
      2. "Аққулы ауданының жұмыспен қамту және әлеуметтік бағдарламалар бөлімі" мемлекеттік мекемесі заңнамамен белгіленген тәртіпте:</w:t>
      </w:r>
    </w:p>
    <w:bookmarkEnd w:id="6"/>
    <w:bookmarkStart w:name="z13" w:id="7"/>
    <w:p>
      <w:pPr>
        <w:spacing w:after="0"/>
        <w:ind w:left="0"/>
        <w:jc w:val="both"/>
      </w:pPr>
      <w:r>
        <w:rPr>
          <w:rFonts w:ascii="Times New Roman"/>
          <w:b w:val="false"/>
          <w:i w:val="false"/>
          <w:color w:val="000000"/>
          <w:sz w:val="28"/>
        </w:rPr>
        <w:t xml:space="preserve">
      Ережеге енгізілген өзгерістер туралы әділет органына хабардар етсін; </w:t>
      </w:r>
    </w:p>
    <w:bookmarkEnd w:id="7"/>
    <w:bookmarkStart w:name="z14" w:id="8"/>
    <w:p>
      <w:pPr>
        <w:spacing w:after="0"/>
        <w:ind w:left="0"/>
        <w:jc w:val="both"/>
      </w:pPr>
      <w:r>
        <w:rPr>
          <w:rFonts w:ascii="Times New Roman"/>
          <w:b w:val="false"/>
          <w:i w:val="false"/>
          <w:color w:val="000000"/>
          <w:sz w:val="28"/>
        </w:rPr>
        <w:t xml:space="preserve">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этолондық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кәсіпорының филиалына жіберілуін қамтамасыз етсін; </w:t>
      </w:r>
    </w:p>
    <w:bookmarkEnd w:id="8"/>
    <w:bookmarkStart w:name="z15" w:id="9"/>
    <w:p>
      <w:pPr>
        <w:spacing w:after="0"/>
        <w:ind w:left="0"/>
        <w:jc w:val="both"/>
      </w:pPr>
      <w:r>
        <w:rPr>
          <w:rFonts w:ascii="Times New Roman"/>
          <w:b w:val="false"/>
          <w:i w:val="false"/>
          <w:color w:val="000000"/>
          <w:sz w:val="28"/>
        </w:rPr>
        <w:t xml:space="preserve">
      осы қаулыны Аққулы ауданы әкімдігінің интернет-ресурсында орналастырылсын. </w:t>
      </w:r>
    </w:p>
    <w:bookmarkEnd w:id="9"/>
    <w:bookmarkStart w:name="z16" w:id="10"/>
    <w:p>
      <w:pPr>
        <w:spacing w:after="0"/>
        <w:ind w:left="0"/>
        <w:jc w:val="both"/>
      </w:pPr>
      <w:r>
        <w:rPr>
          <w:rFonts w:ascii="Times New Roman"/>
          <w:b w:val="false"/>
          <w:i w:val="false"/>
          <w:color w:val="000000"/>
          <w:sz w:val="28"/>
        </w:rPr>
        <w:t>
      3. Осы қаулының орындалуын бақылау аудан әкімінің әлеуметтік сала және экономика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