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3654" w14:textId="0a13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жария сервитут белгілеу туралы</w:t>
      </w:r>
    </w:p>
    <w:p>
      <w:pPr>
        <w:spacing w:after="0"/>
        <w:ind w:left="0"/>
        <w:jc w:val="both"/>
      </w:pPr>
      <w:r>
        <w:rPr>
          <w:rFonts w:ascii="Times New Roman"/>
          <w:b w:val="false"/>
          <w:i w:val="false"/>
          <w:color w:val="000000"/>
          <w:sz w:val="28"/>
        </w:rPr>
        <w:t>Павлодар облысы Железин ауданы Прииртышск ауылдық округі әкімінің 2026 жылғы 10 сәуірдегі № 6 шешімі</w:t>
      </w:r>
    </w:p>
    <w:p>
      <w:pPr>
        <w:spacing w:after="0"/>
        <w:ind w:left="0"/>
        <w:jc w:val="both"/>
      </w:pPr>
      <w:bookmarkStart w:name="z5"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Павлодар облысы Железин ауданы Прииртышск ауылдық округінің әкімі ШЕШІМ ҚАБЫЛДАДЫ:</w:t>
      </w:r>
    </w:p>
    <w:bookmarkEnd w:id="0"/>
    <w:bookmarkStart w:name="z6" w:id="1"/>
    <w:p>
      <w:pPr>
        <w:spacing w:after="0"/>
        <w:ind w:left="0"/>
        <w:jc w:val="both"/>
      </w:pPr>
      <w:r>
        <w:rPr>
          <w:rFonts w:ascii="Times New Roman"/>
          <w:b w:val="false"/>
          <w:i w:val="false"/>
          <w:color w:val="000000"/>
          <w:sz w:val="28"/>
        </w:rPr>
        <w:t>
      1. "Қазақстан Республикасы көлік министрлігінің автомобиль жолдары комитеті" республикалық мемлекеттік мекемесі "Баянауыл" шекара бөлімшесінің 10кВ ЭБЖ желісін төсеу үшін Павлодар облысы Железин ауданы Прииртышск ауылдық округінің Прииртышск ауылының аумағында орналасқан жалпы ауданы 0,1090 га, 5 жыл мерзімге жер учаскесіне жария сервитут белгіленсін.</w:t>
      </w:r>
    </w:p>
    <w:bookmarkEnd w:id="1"/>
    <w:bookmarkStart w:name="z7"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Прииртышск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Нурмаканов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