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5c5c" w14:textId="e5a5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қаласында құқық бұзушылық профилактикасына қатысатын азаматтарды көтермелеудің түрлері мен тәртібін айқындау туралы</w:t>
      </w:r>
    </w:p>
    <w:p>
      <w:pPr>
        <w:spacing w:after="0"/>
        <w:ind w:left="0"/>
        <w:jc w:val="both"/>
      </w:pPr>
      <w:r>
        <w:rPr>
          <w:rFonts w:ascii="Times New Roman"/>
          <w:b w:val="false"/>
          <w:i w:val="false"/>
          <w:color w:val="000000"/>
          <w:sz w:val="28"/>
        </w:rPr>
        <w:t>Павлодар облысы Павлодар қаласы әкімдігінің 2026 жылғы 18 маусымдағы № 1132/1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"Құқық бұзушылық профилактикасы туралы" Заңының 9-бабы </w:t>
      </w:r>
      <w:r>
        <w:rPr>
          <w:rFonts w:ascii="Times New Roman"/>
          <w:b w:val="false"/>
          <w:i w:val="false"/>
          <w:color w:val="000000"/>
          <w:sz w:val="28"/>
        </w:rPr>
        <w:t xml:space="preserve">2-тармағының </w:t>
      </w:r>
      <w:r>
        <w:rPr>
          <w:rFonts w:ascii="Times New Roman"/>
          <w:b w:val="false"/>
          <w:i w:val="false"/>
          <w:color w:val="000000"/>
          <w:sz w:val="28"/>
        </w:rPr>
        <w:t xml:space="preserve"> 6) тармақшасына, Қазақстан Республикасының "Құқықтық актілер туралы" Заңының </w:t>
      </w:r>
      <w:r>
        <w:rPr>
          <w:rFonts w:ascii="Times New Roman"/>
          <w:b w:val="false"/>
          <w:i w:val="false"/>
          <w:color w:val="000000"/>
          <w:sz w:val="28"/>
        </w:rPr>
        <w:t xml:space="preserve">27-бабына </w:t>
      </w:r>
      <w:r>
        <w:rPr>
          <w:rFonts w:ascii="Times New Roman"/>
          <w:b w:val="false"/>
          <w:i w:val="false"/>
          <w:color w:val="000000"/>
          <w:sz w:val="28"/>
        </w:rPr>
        <w:t xml:space="preserve"> сәйкес Павлодар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Павлодар қаласында құқық бұзушылық профилактикасына қатысатын азаматтарды көтермелеудің түрлері мен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Павлодар қаласы әкімдігінің 2018 жылғы 28 желтоқсандағы "Павлодар қаласында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 1376/27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6206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Павлодар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әкімдігінің 2026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1132/1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Павлодар қаласында құқық бұзушылық профилактикасына қатысатын азаматтарды көтермелеудiң түрлерi мен тәртiбi</w:t>
      </w:r>
    </w:p>
    <w:bookmarkEnd w:id="5"/>
    <w:bookmarkStart w:name="z16" w:id="6"/>
    <w:p>
      <w:pPr>
        <w:spacing w:after="0"/>
        <w:ind w:left="0"/>
        <w:jc w:val="both"/>
      </w:pPr>
      <w:r>
        <w:rPr>
          <w:rFonts w:ascii="Times New Roman"/>
          <w:b w:val="false"/>
          <w:i w:val="false"/>
          <w:color w:val="000000"/>
          <w:sz w:val="28"/>
        </w:rPr>
        <w:t>
      1. Азаматтарды көтермелеудiң түрлерi:</w:t>
      </w:r>
    </w:p>
    <w:bookmarkEnd w:id="6"/>
    <w:bookmarkStart w:name="z17" w:id="7"/>
    <w:p>
      <w:pPr>
        <w:spacing w:after="0"/>
        <w:ind w:left="0"/>
        <w:jc w:val="both"/>
      </w:pPr>
      <w:r>
        <w:rPr>
          <w:rFonts w:ascii="Times New Roman"/>
          <w:b w:val="false"/>
          <w:i w:val="false"/>
          <w:color w:val="000000"/>
          <w:sz w:val="28"/>
        </w:rPr>
        <w:t>
      1) алғыс жариялау;</w:t>
      </w:r>
    </w:p>
    <w:bookmarkEnd w:id="7"/>
    <w:bookmarkStart w:name="z18" w:id="8"/>
    <w:p>
      <w:pPr>
        <w:spacing w:after="0"/>
        <w:ind w:left="0"/>
        <w:jc w:val="both"/>
      </w:pPr>
      <w:r>
        <w:rPr>
          <w:rFonts w:ascii="Times New Roman"/>
          <w:b w:val="false"/>
          <w:i w:val="false"/>
          <w:color w:val="000000"/>
          <w:sz w:val="28"/>
        </w:rPr>
        <w:t>
      2) грамотамен марапаттау;</w:t>
      </w:r>
    </w:p>
    <w:bookmarkEnd w:id="8"/>
    <w:bookmarkStart w:name="z19" w:id="9"/>
    <w:p>
      <w:pPr>
        <w:spacing w:after="0"/>
        <w:ind w:left="0"/>
        <w:jc w:val="both"/>
      </w:pPr>
      <w:r>
        <w:rPr>
          <w:rFonts w:ascii="Times New Roman"/>
          <w:b w:val="false"/>
          <w:i w:val="false"/>
          <w:color w:val="000000"/>
          <w:sz w:val="28"/>
        </w:rPr>
        <w:t>
      3) ақшалай сыйақы беру;</w:t>
      </w:r>
    </w:p>
    <w:bookmarkEnd w:id="9"/>
    <w:bookmarkStart w:name="z20" w:id="10"/>
    <w:p>
      <w:pPr>
        <w:spacing w:after="0"/>
        <w:ind w:left="0"/>
        <w:jc w:val="both"/>
      </w:pPr>
      <w:r>
        <w:rPr>
          <w:rFonts w:ascii="Times New Roman"/>
          <w:b w:val="false"/>
          <w:i w:val="false"/>
          <w:color w:val="000000"/>
          <w:sz w:val="28"/>
        </w:rPr>
        <w:t>
      4) білім беру және біліктілік арттыру бағдарламалары бойынша оқуға жіберу;</w:t>
      </w:r>
    </w:p>
    <w:bookmarkEnd w:id="10"/>
    <w:bookmarkStart w:name="z21" w:id="11"/>
    <w:p>
      <w:pPr>
        <w:spacing w:after="0"/>
        <w:ind w:left="0"/>
        <w:jc w:val="both"/>
      </w:pPr>
      <w:r>
        <w:rPr>
          <w:rFonts w:ascii="Times New Roman"/>
          <w:b w:val="false"/>
          <w:i w:val="false"/>
          <w:color w:val="000000"/>
          <w:sz w:val="28"/>
        </w:rPr>
        <w:t>
      5) ұйымдарға, кәсіпорындарға көтермелеу туралы ұсыныстар жіберу;</w:t>
      </w:r>
    </w:p>
    <w:bookmarkEnd w:id="11"/>
    <w:bookmarkStart w:name="z22" w:id="12"/>
    <w:p>
      <w:pPr>
        <w:spacing w:after="0"/>
        <w:ind w:left="0"/>
        <w:jc w:val="both"/>
      </w:pPr>
      <w:r>
        <w:rPr>
          <w:rFonts w:ascii="Times New Roman"/>
          <w:b w:val="false"/>
          <w:i w:val="false"/>
          <w:color w:val="000000"/>
          <w:sz w:val="28"/>
        </w:rPr>
        <w:t>
      6) құқық бұзушылық профилактикасына елеулі үлес қосқан тұлғаларды мемлекеттік наградамен және құрмет белгісімен марапаттау туралы ұсыныстар енгізу;</w:t>
      </w:r>
    </w:p>
    <w:bookmarkEnd w:id="12"/>
    <w:bookmarkStart w:name="z23" w:id="13"/>
    <w:p>
      <w:pPr>
        <w:spacing w:after="0"/>
        <w:ind w:left="0"/>
        <w:jc w:val="both"/>
      </w:pPr>
      <w:r>
        <w:rPr>
          <w:rFonts w:ascii="Times New Roman"/>
          <w:b w:val="false"/>
          <w:i w:val="false"/>
          <w:color w:val="000000"/>
          <w:sz w:val="28"/>
        </w:rPr>
        <w:t>
      7) өз құзыреті шегінде жергілікті атқарушы орган айқындайтын өзге де шаралар.</w:t>
      </w:r>
    </w:p>
    <w:bookmarkEnd w:id="13"/>
    <w:bookmarkStart w:name="z24" w:id="14"/>
    <w:p>
      <w:pPr>
        <w:spacing w:after="0"/>
        <w:ind w:left="0"/>
        <w:jc w:val="both"/>
      </w:pPr>
      <w:r>
        <w:rPr>
          <w:rFonts w:ascii="Times New Roman"/>
          <w:b w:val="false"/>
          <w:i w:val="false"/>
          <w:color w:val="000000"/>
          <w:sz w:val="28"/>
        </w:rPr>
        <w:t>
      2. Азаматтарды көтермелеудiң тәртiбi:</w:t>
      </w:r>
    </w:p>
    <w:bookmarkEnd w:id="14"/>
    <w:bookmarkStart w:name="z25" w:id="15"/>
    <w:p>
      <w:pPr>
        <w:spacing w:after="0"/>
        <w:ind w:left="0"/>
        <w:jc w:val="both"/>
      </w:pPr>
      <w:r>
        <w:rPr>
          <w:rFonts w:ascii="Times New Roman"/>
          <w:b w:val="false"/>
          <w:i w:val="false"/>
          <w:color w:val="000000"/>
          <w:sz w:val="28"/>
        </w:rPr>
        <w:t>
      1) құқық бұзушылық профилактикасына қатысатын азаматтарды көтермелеу мәселелерiн Павлодар қаласында құқық бұзушылық профилактикасына қатысатын азаматтарды көтермелеу жөніндегі комиссия (бұдан әрi - Комиссия) қарайды;</w:t>
      </w:r>
    </w:p>
    <w:bookmarkEnd w:id="15"/>
    <w:bookmarkStart w:name="z26" w:id="16"/>
    <w:p>
      <w:pPr>
        <w:spacing w:after="0"/>
        <w:ind w:left="0"/>
        <w:jc w:val="both"/>
      </w:pPr>
      <w:r>
        <w:rPr>
          <w:rFonts w:ascii="Times New Roman"/>
          <w:b w:val="false"/>
          <w:i w:val="false"/>
          <w:color w:val="000000"/>
          <w:sz w:val="28"/>
        </w:rPr>
        <w:t>
      2) құқық бұзушылық профилактикасына белсендi қатысатын азаматтарды көтермелеу туралы ұсынысты (қолдаухатты) Комиссияның қарауына "Павлодар облысының Полиция департаменті Павлодар қаласының Полиция басқармасы" мемлекеттiк мекемесi (бұдан әрi - Павлодар қаласының ПБ) енгiзедi;</w:t>
      </w:r>
    </w:p>
    <w:bookmarkEnd w:id="16"/>
    <w:bookmarkStart w:name="z27" w:id="17"/>
    <w:p>
      <w:pPr>
        <w:spacing w:after="0"/>
        <w:ind w:left="0"/>
        <w:jc w:val="both"/>
      </w:pPr>
      <w:r>
        <w:rPr>
          <w:rFonts w:ascii="Times New Roman"/>
          <w:b w:val="false"/>
          <w:i w:val="false"/>
          <w:color w:val="000000"/>
          <w:sz w:val="28"/>
        </w:rPr>
        <w:t>
      3) құқық бұзушылық профилактикасына белсендi қатысатын азаматтарды көтермелеу туралы ұсынысқа (қолдаухатқа) Қазақстан Республикасының ішкі істер органдарындағы тұлғаларды ақпараттық есепке алу мәліметі және әкімшілік құқық бұзушылықтарды және оларды жасаған тұлғаларды есепке алу бойынша карточкадан мәлімет қоса беріледі, бұл ретте көтермелеу туралы қолдаухат әр түрлі негіздерді және мазмұны бойынша қайталауды болдырмайтын азаматтың нақты сіңірген еңбектерін қамтуы тиіс;</w:t>
      </w:r>
    </w:p>
    <w:bookmarkEnd w:id="17"/>
    <w:bookmarkStart w:name="z28" w:id="18"/>
    <w:p>
      <w:pPr>
        <w:spacing w:after="0"/>
        <w:ind w:left="0"/>
        <w:jc w:val="both"/>
      </w:pPr>
      <w:r>
        <w:rPr>
          <w:rFonts w:ascii="Times New Roman"/>
          <w:b w:val="false"/>
          <w:i w:val="false"/>
          <w:color w:val="000000"/>
          <w:sz w:val="28"/>
        </w:rPr>
        <w:t>
      4) Комиссия қабылдайтын шешiм көтермелеу үшiн негiз болып табылады;</w:t>
      </w:r>
    </w:p>
    <w:bookmarkEnd w:id="18"/>
    <w:bookmarkStart w:name="z29" w:id="19"/>
    <w:p>
      <w:pPr>
        <w:spacing w:after="0"/>
        <w:ind w:left="0"/>
        <w:jc w:val="both"/>
      </w:pPr>
      <w:r>
        <w:rPr>
          <w:rFonts w:ascii="Times New Roman"/>
          <w:b w:val="false"/>
          <w:i w:val="false"/>
          <w:color w:val="000000"/>
          <w:sz w:val="28"/>
        </w:rPr>
        <w:t>
      5) Павлодар қаласының ПБ ақшалай сыйақыны төлеудi облыстық бюджет қаражаты есебiнен жүргiзедi;</w:t>
      </w:r>
    </w:p>
    <w:bookmarkEnd w:id="19"/>
    <w:bookmarkStart w:name="z30" w:id="20"/>
    <w:p>
      <w:pPr>
        <w:spacing w:after="0"/>
        <w:ind w:left="0"/>
        <w:jc w:val="both"/>
      </w:pPr>
      <w:r>
        <w:rPr>
          <w:rFonts w:ascii="Times New Roman"/>
          <w:b w:val="false"/>
          <w:i w:val="false"/>
          <w:color w:val="000000"/>
          <w:sz w:val="28"/>
        </w:rPr>
        <w:t>
      6) құқық бұзушылық профилактикасына қатысатын азаматтарды көтермелеу шараларын Павлодар қаласының ПБ салтанатты жағдайда жүзеге асырады.</w:t>
      </w:r>
    </w:p>
    <w:bookmarkEnd w:id="20"/>
    <w:bookmarkStart w:name="z31" w:id="21"/>
    <w:p>
      <w:pPr>
        <w:spacing w:after="0"/>
        <w:ind w:left="0"/>
        <w:jc w:val="both"/>
      </w:pPr>
      <w:r>
        <w:rPr>
          <w:rFonts w:ascii="Times New Roman"/>
          <w:b w:val="false"/>
          <w:i w:val="false"/>
          <w:color w:val="000000"/>
          <w:sz w:val="28"/>
        </w:rPr>
        <w:t>
      Ақшалай сыйақының мөлшері 10 еселік айлық есептік көрсеткіштен аспауы қажет.</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