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48fba" w14:textId="fd48f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 арнаулы оқу орнының ақылы негізде ұсынылатын тауарларына (жұмыстарына, көрсетілетін қызметтеріне) бағаларды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2026 жылғы 19 маусымдағы № 232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01.07.2026 ж. бастап қолданысқа енгізіледі.</w:t>
      </w:r>
    </w:p>
    <w:bookmarkStart w:name="z6" w:id="0"/>
    <w:p>
      <w:pPr>
        <w:spacing w:after="0"/>
        <w:ind w:left="0"/>
        <w:jc w:val="both"/>
      </w:pPr>
      <w:r>
        <w:rPr>
          <w:rFonts w:ascii="Times New Roman"/>
          <w:b w:val="false"/>
          <w:i w:val="false"/>
          <w:color w:val="000000"/>
          <w:sz w:val="28"/>
        </w:rPr>
        <w:t xml:space="preserve">
      "Білім туралы" Қазақстан Республикасы Заңының 63-бабының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Қазақстан Республикасы Төтенше жағдайлар министрлігі арнаулы оқу орнының ақылы негізде ұсынылатын тауарларына (жұмыстарына, көрсетілетін қызметтеріне) </w:t>
      </w:r>
      <w:r>
        <w:rPr>
          <w:rFonts w:ascii="Times New Roman"/>
          <w:b w:val="false"/>
          <w:i w:val="false"/>
          <w:color w:val="000000"/>
          <w:sz w:val="28"/>
        </w:rPr>
        <w:t>бағалар</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Төтенше жағдайлар министрлігінің Кадр және тәрбие жұмысы департаменті заңнамада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бұйрықтың электрондық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
    <w:bookmarkStart w:name="z10"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2026 жылғы 1 шілдеде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Министрдің міндетін атқарушы генерал-майор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Тұрсынбаев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2026 жылғы 19 маусымдағы</w:t>
            </w:r>
            <w:r>
              <w:br/>
            </w:r>
            <w:r>
              <w:rPr>
                <w:rFonts w:ascii="Times New Roman"/>
                <w:b w:val="false"/>
                <w:i w:val="false"/>
                <w:color w:val="000000"/>
                <w:sz w:val="20"/>
              </w:rPr>
              <w:t>№ 232 бұйрығымен бекітілген</w:t>
            </w:r>
          </w:p>
        </w:tc>
      </w:tr>
    </w:tbl>
    <w:bookmarkStart w:name="z15" w:id="7"/>
    <w:p>
      <w:pPr>
        <w:spacing w:after="0"/>
        <w:ind w:left="0"/>
        <w:jc w:val="left"/>
      </w:pPr>
      <w:r>
        <w:rPr>
          <w:rFonts w:ascii="Times New Roman"/>
          <w:b/>
          <w:i w:val="false"/>
          <w:color w:val="000000"/>
        </w:rPr>
        <w:t xml:space="preserve"> Қазақстан Республикасы Төтенше жағдайлар министрлігі арнаулы оқу орнының ақылы негізде ұсынылатын тауарларына (жұмыстарына, көрсетілетін қызметтеріне) бағалары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 ұсынылатын тауарлардың (жұмыстардың, қызметтердің)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 1 сағатқа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пәні бойынша оқыту,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пәні бойынша оқыту,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пәні бойынша оқыту,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пәні бойынша оқыту,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техникалық пәндердің мәселенамасын терең зерделеумен кеңейтілген курстарда оқыту,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салаларының жеке мәселелерін қарасаумен және практикалық дағдыларды пысықтаумен пәндер бойынша арнайы курстарда оқыту,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Өрт-техникалық минимум бойынша оқыту,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қорғаудың басқару органдары мен күштерінің басшыларын, мамандарын даярлау,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қызметінің мамандарын арнайы даярлау бойынша оқыту,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объектілердің және өнеркәсіптік қауіпсіздік мәселелері жөніндегі өзге де ұйымдардың мамандарын, жұмыскерлерін даярлау, қайта даярлау және олардың біліктілігін арттыру,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альпинизмді оқыту,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Құтқарушыларды, газ құтқарушыларды, тау-кен құтқарушыларды, және газ-түтіннен қорғаушыларды даярлау және қайта даярлау,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