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c153" w14:textId="e3ac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кеңесшісі-Стратегиялық жоспарлау және реформалар агенттігінің төрағасының 2026 жылғы 13 наурыздағы № 12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Стратегиялық жоспарлау және реформалар агенттігінің Ұлттық статистика бюросы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3-2) тармақшамен толықтырылсын:</w:t>
      </w:r>
    </w:p>
    <w:bookmarkEnd w:id="3"/>
    <w:bookmarkStart w:name="z9" w:id="4"/>
    <w:p>
      <w:pPr>
        <w:spacing w:after="0"/>
        <w:ind w:left="0"/>
        <w:jc w:val="both"/>
      </w:pPr>
      <w:r>
        <w:rPr>
          <w:rFonts w:ascii="Times New Roman"/>
          <w:b w:val="false"/>
          <w:i w:val="false"/>
          <w:color w:val="000000"/>
          <w:sz w:val="28"/>
        </w:rPr>
        <w:t>
      "3-2) өз құзыреті шегінде қоғамды хабардар ету мақсатында демографиялық өзгерістерді зерделеу;";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мынадай мазмұндағы 1-2) тармақшамен толықтырылсын:</w:t>
      </w:r>
    </w:p>
    <w:bookmarkEnd w:id="5"/>
    <w:bookmarkStart w:name="z12" w:id="6"/>
    <w:p>
      <w:pPr>
        <w:spacing w:after="0"/>
        <w:ind w:left="0"/>
        <w:jc w:val="both"/>
      </w:pPr>
      <w:r>
        <w:rPr>
          <w:rFonts w:ascii="Times New Roman"/>
          <w:b w:val="false"/>
          <w:i w:val="false"/>
          <w:color w:val="000000"/>
          <w:sz w:val="28"/>
        </w:rPr>
        <w:t>
      "1-2) жұмыста жасанды интеллект технологияларын пайдалану;";</w:t>
      </w:r>
    </w:p>
    <w:bookmarkEnd w:id="6"/>
    <w:bookmarkStart w:name="z13" w:id="7"/>
    <w:p>
      <w:pPr>
        <w:spacing w:after="0"/>
        <w:ind w:left="0"/>
        <w:jc w:val="both"/>
      </w:pPr>
      <w:r>
        <w:rPr>
          <w:rFonts w:ascii="Times New Roman"/>
          <w:b w:val="false"/>
          <w:i w:val="false"/>
          <w:color w:val="000000"/>
          <w:sz w:val="28"/>
        </w:rPr>
        <w:t>
      мынадай мазмұндағы 9-1) тармақшамен толықтырылсын:</w:t>
      </w:r>
    </w:p>
    <w:bookmarkEnd w:id="7"/>
    <w:bookmarkStart w:name="z14" w:id="8"/>
    <w:p>
      <w:pPr>
        <w:spacing w:after="0"/>
        <w:ind w:left="0"/>
        <w:jc w:val="both"/>
      </w:pPr>
      <w:r>
        <w:rPr>
          <w:rFonts w:ascii="Times New Roman"/>
          <w:b w:val="false"/>
          <w:i w:val="false"/>
          <w:color w:val="000000"/>
          <w:sz w:val="28"/>
        </w:rPr>
        <w:t>
      "9-1) Қазақстан Республикасының аумағында қызметін жүзеге асыратын байланыс операторларынан және (немесе) байланыс желілерін иеленушілерден абоненттер туралы иесі көрсетілмеген деректерді үшінші тұлғаларға бермей статистикалық қызметті жүзеге асыру үшін алу;";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"20)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сонымен қатар цифрлық карталарда визуализациялауды қамтамасыз ету;";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"24) Ұлттық статистика бюросының интернет-ресурсында және "электрондық үкімет" веб-порталының ашық деректер интернет-порталында орналастыру арқылы пайдаланушылардың сапалы ресми статистикалық ақпаратқа, оның ішінде машинамен оқылатын деректер форматында және статистикалық әдіснамаға бір мезгілде қол жеткізуге тең құқықтарын қамтамасыз 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1" w:id="11"/>
    <w:p>
      <w:pPr>
        <w:spacing w:after="0"/>
        <w:ind w:left="0"/>
        <w:jc w:val="both"/>
      </w:pPr>
      <w:r>
        <w:rPr>
          <w:rFonts w:ascii="Times New Roman"/>
          <w:b w:val="false"/>
          <w:i w:val="false"/>
          <w:color w:val="000000"/>
          <w:sz w:val="28"/>
        </w:rPr>
        <w:t>
      мынадай мазмұндағы 16-1) тармақшамен толықтырылсын:</w:t>
      </w:r>
    </w:p>
    <w:bookmarkEnd w:id="11"/>
    <w:bookmarkStart w:name="z22" w:id="12"/>
    <w:p>
      <w:pPr>
        <w:spacing w:after="0"/>
        <w:ind w:left="0"/>
        <w:jc w:val="both"/>
      </w:pPr>
      <w:r>
        <w:rPr>
          <w:rFonts w:ascii="Times New Roman"/>
          <w:b w:val="false"/>
          <w:i w:val="false"/>
          <w:color w:val="000000"/>
          <w:sz w:val="28"/>
        </w:rPr>
        <w:t>
      "16-1)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 қағидаларын әзірлеу және бекіту;";</w:t>
      </w:r>
    </w:p>
    <w:bookmarkEnd w:id="12"/>
    <w:bookmarkStart w:name="z23" w:id="13"/>
    <w:p>
      <w:pPr>
        <w:spacing w:after="0"/>
        <w:ind w:left="0"/>
        <w:jc w:val="both"/>
      </w:pPr>
      <w:r>
        <w:rPr>
          <w:rFonts w:ascii="Times New Roman"/>
          <w:b w:val="false"/>
          <w:i w:val="false"/>
          <w:color w:val="000000"/>
          <w:sz w:val="28"/>
        </w:rPr>
        <w:t>
      мынадай мазмұндағы 19-1) тармақшамен толықтырылсын:</w:t>
      </w:r>
    </w:p>
    <w:bookmarkEnd w:id="13"/>
    <w:bookmarkStart w:name="z24" w:id="14"/>
    <w:p>
      <w:pPr>
        <w:spacing w:after="0"/>
        <w:ind w:left="0"/>
        <w:jc w:val="both"/>
      </w:pPr>
      <w:r>
        <w:rPr>
          <w:rFonts w:ascii="Times New Roman"/>
          <w:b w:val="false"/>
          <w:i w:val="false"/>
          <w:color w:val="000000"/>
          <w:sz w:val="28"/>
        </w:rPr>
        <w:t xml:space="preserve">
      "19-1) мемлекеттік органдардың қолдануы үшін метадеректерді қалыптастырудың үлгілік әдістемесін әзірлеу және бекіту;"; </w:t>
      </w:r>
    </w:p>
    <w:bookmarkEnd w:id="14"/>
    <w:bookmarkStart w:name="z25" w:id="15"/>
    <w:p>
      <w:pPr>
        <w:spacing w:after="0"/>
        <w:ind w:left="0"/>
        <w:jc w:val="both"/>
      </w:pPr>
      <w:r>
        <w:rPr>
          <w:rFonts w:ascii="Times New Roman"/>
          <w:b w:val="false"/>
          <w:i w:val="false"/>
          <w:color w:val="000000"/>
          <w:sz w:val="28"/>
        </w:rPr>
        <w:t>
      22) тармақша мынадай редакцияда жазылсын:</w:t>
      </w:r>
    </w:p>
    <w:bookmarkEnd w:id="15"/>
    <w:bookmarkStart w:name="z26" w:id="16"/>
    <w:p>
      <w:pPr>
        <w:spacing w:after="0"/>
        <w:ind w:left="0"/>
        <w:jc w:val="both"/>
      </w:pPr>
      <w:r>
        <w:rPr>
          <w:rFonts w:ascii="Times New Roman"/>
          <w:b w:val="false"/>
          <w:i w:val="false"/>
          <w:color w:val="000000"/>
          <w:sz w:val="28"/>
        </w:rPr>
        <w:t>
      "22) жалпымемлекеттік статистикалық байқаулар жүргізу үшін статистикалық нысандарды және оларды толтыру жөніндегі нұсқаулықтарды бекіту;";</w:t>
      </w:r>
    </w:p>
    <w:bookmarkEnd w:id="16"/>
    <w:bookmarkStart w:name="z27" w:id="17"/>
    <w:p>
      <w:pPr>
        <w:spacing w:after="0"/>
        <w:ind w:left="0"/>
        <w:jc w:val="both"/>
      </w:pPr>
      <w:r>
        <w:rPr>
          <w:rFonts w:ascii="Times New Roman"/>
          <w:b w:val="false"/>
          <w:i w:val="false"/>
          <w:color w:val="000000"/>
          <w:sz w:val="28"/>
        </w:rPr>
        <w:t>
      мынадай мазмұндағы 23-1) тармақшамен толықтырылсын:</w:t>
      </w:r>
    </w:p>
    <w:bookmarkEnd w:id="17"/>
    <w:bookmarkStart w:name="z28" w:id="18"/>
    <w:p>
      <w:pPr>
        <w:spacing w:after="0"/>
        <w:ind w:left="0"/>
        <w:jc w:val="both"/>
      </w:pPr>
      <w:r>
        <w:rPr>
          <w:rFonts w:ascii="Times New Roman"/>
          <w:b w:val="false"/>
          <w:i w:val="false"/>
          <w:color w:val="000000"/>
          <w:sz w:val="28"/>
        </w:rPr>
        <w:t>
      "23-1) жалпымемлекеттік және ведомстволық статистикалық байқаулар жүргізу үшін статистикалық нысандарды және оларды толтыру жөніндегі нұсқаулықтарды бекіту қағидаларын әзірлеу және бекіту;";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"50) мемлекеттік статистика органдарына жататын мемлекеттік органдар мен Қазақстан Республикасының Ұлттық Банкі әзірлеген ведомстволық статистикалық байқаулар бойынша статистикалық әдіснаманы келісу;";</w:t>
      </w:r>
    </w:p>
    <w:bookmarkEnd w:id="19"/>
    <w:bookmarkStart w:name="z32" w:id="20"/>
    <w:p>
      <w:pPr>
        <w:spacing w:after="0"/>
        <w:ind w:left="0"/>
        <w:jc w:val="both"/>
      </w:pPr>
      <w:r>
        <w:rPr>
          <w:rFonts w:ascii="Times New Roman"/>
          <w:b w:val="false"/>
          <w:i w:val="false"/>
          <w:color w:val="000000"/>
          <w:sz w:val="28"/>
        </w:rPr>
        <w:t>
      мынадай мазмұндағы 57-1) тармақшамен толықтырылсын:</w:t>
      </w:r>
    </w:p>
    <w:bookmarkEnd w:id="20"/>
    <w:bookmarkStart w:name="z33" w:id="21"/>
    <w:p>
      <w:pPr>
        <w:spacing w:after="0"/>
        <w:ind w:left="0"/>
        <w:jc w:val="both"/>
      </w:pPr>
      <w:r>
        <w:rPr>
          <w:rFonts w:ascii="Times New Roman"/>
          <w:b w:val="false"/>
          <w:i w:val="false"/>
          <w:color w:val="000000"/>
          <w:sz w:val="28"/>
        </w:rPr>
        <w:t>
      "57-1) Қазақстан Республикасының аумағында қызметін жүзеге асыратын байланыс операторларының және (немесе) байланыс желілерін иеленушілердің абоненттер туралы иесі көрсетілмеген деректерді үшінші тұлғаларға бермей статистикалық қызметті жүзеге асыру үшін мемлекеттік статистика саласындағы уәкілетті органға Қазақстан Республикасының Ұлттық қауіпсіздік комитетімен келісу бойынша ұсыну тәртібін әзірлеу және бекіту;";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алып тасталсын;</w:t>
      </w:r>
    </w:p>
    <w:bookmarkStart w:name="z35" w:id="22"/>
    <w:p>
      <w:pPr>
        <w:spacing w:after="0"/>
        <w:ind w:left="0"/>
        <w:jc w:val="both"/>
      </w:pPr>
      <w:r>
        <w:rPr>
          <w:rFonts w:ascii="Times New Roman"/>
          <w:b w:val="false"/>
          <w:i w:val="false"/>
          <w:color w:val="000000"/>
          <w:sz w:val="28"/>
        </w:rPr>
        <w:t>
      мынадай мазмұндағы 75-8), 75-9), 75-10), 75-11), 75-12), 75-13) және 75-14) тармақшалармен толықтырылсын:</w:t>
      </w:r>
    </w:p>
    <w:bookmarkEnd w:id="22"/>
    <w:bookmarkStart w:name="z36" w:id="23"/>
    <w:p>
      <w:pPr>
        <w:spacing w:after="0"/>
        <w:ind w:left="0"/>
        <w:jc w:val="both"/>
      </w:pPr>
      <w:r>
        <w:rPr>
          <w:rFonts w:ascii="Times New Roman"/>
          <w:b w:val="false"/>
          <w:i w:val="false"/>
          <w:color w:val="000000"/>
          <w:sz w:val="28"/>
        </w:rPr>
        <w:t xml:space="preserve">
      "75-8) мемлекет пен қоғамды демографиялық даму туралы ресми статистикалық ақпаратпен қамтамасыз ету мақсатында Қазақстан Республикасындағы демографиялық үрдістер туралы статистикалық және (немесе) талдамалық ақпаратты қалыптастыруға құзыреті шегінде қатысу; </w:t>
      </w:r>
    </w:p>
    <w:bookmarkEnd w:id="23"/>
    <w:bookmarkStart w:name="z37" w:id="24"/>
    <w:p>
      <w:pPr>
        <w:spacing w:after="0"/>
        <w:ind w:left="0"/>
        <w:jc w:val="both"/>
      </w:pPr>
      <w:r>
        <w:rPr>
          <w:rFonts w:ascii="Times New Roman"/>
          <w:b w:val="false"/>
          <w:i w:val="false"/>
          <w:color w:val="000000"/>
          <w:sz w:val="28"/>
        </w:rPr>
        <w:t>
      75-9) жаңа технологияларды пайдалана отырып, демографиялық процестерге талдау және болжау жүргізу құзыреті шегінде қамтамасыз ету және үйлестіру;</w:t>
      </w:r>
    </w:p>
    <w:bookmarkEnd w:id="24"/>
    <w:bookmarkStart w:name="z38" w:id="25"/>
    <w:p>
      <w:pPr>
        <w:spacing w:after="0"/>
        <w:ind w:left="0"/>
        <w:jc w:val="both"/>
      </w:pPr>
      <w:r>
        <w:rPr>
          <w:rFonts w:ascii="Times New Roman"/>
          <w:b w:val="false"/>
          <w:i w:val="false"/>
          <w:color w:val="000000"/>
          <w:sz w:val="28"/>
        </w:rPr>
        <w:t>
      75-10) құзыреті шегінде статистикалық және (немесе) талдамалық ақпаратты, Қазақстан Республикасындағы демографиялық процестер туралы болжамдарды келісу;</w:t>
      </w:r>
    </w:p>
    <w:bookmarkEnd w:id="25"/>
    <w:bookmarkStart w:name="z39" w:id="26"/>
    <w:p>
      <w:pPr>
        <w:spacing w:after="0"/>
        <w:ind w:left="0"/>
        <w:jc w:val="both"/>
      </w:pPr>
      <w:r>
        <w:rPr>
          <w:rFonts w:ascii="Times New Roman"/>
          <w:b w:val="false"/>
          <w:i w:val="false"/>
          <w:color w:val="000000"/>
          <w:sz w:val="28"/>
        </w:rPr>
        <w:t>
      75-11) халықаралық стандарттар мен әдістерге сәйкес демографиялық процестерге талдау мен болжау жүргізу жөніндегі әдістемені әзірлеу және бекіту;</w:t>
      </w:r>
    </w:p>
    <w:bookmarkEnd w:id="26"/>
    <w:bookmarkStart w:name="z40" w:id="27"/>
    <w:p>
      <w:pPr>
        <w:spacing w:after="0"/>
        <w:ind w:left="0"/>
        <w:jc w:val="both"/>
      </w:pPr>
      <w:r>
        <w:rPr>
          <w:rFonts w:ascii="Times New Roman"/>
          <w:b w:val="false"/>
          <w:i w:val="false"/>
          <w:color w:val="000000"/>
          <w:sz w:val="28"/>
        </w:rPr>
        <w:t>
      75-12) реттеушілік саясатты жетілдіру және жүйелі қауіп-қатерлерді анықтау мақсатында бастапқы статистикалық, әкімшілік және балама деректерді өңдеуді және талдау жүргізуді жасанды интеллект технологияларын қолдана отырып қамтамасыз ету;</w:t>
      </w:r>
    </w:p>
    <w:bookmarkEnd w:id="27"/>
    <w:bookmarkStart w:name="z41" w:id="28"/>
    <w:p>
      <w:pPr>
        <w:spacing w:after="0"/>
        <w:ind w:left="0"/>
        <w:jc w:val="both"/>
      </w:pPr>
      <w:r>
        <w:rPr>
          <w:rFonts w:ascii="Times New Roman"/>
          <w:b w:val="false"/>
          <w:i w:val="false"/>
          <w:color w:val="000000"/>
          <w:sz w:val="28"/>
        </w:rPr>
        <w:t>
      75-13) реттеушілік әсер жүргізу, реттеушілік талаптар мәселелері, сондай-ақ оларда жасанды интеллект технологияларын қолдану бойынша қорытынды дайындау үшін талдамалық ақпаратпен қамтамасыз ету;</w:t>
      </w:r>
    </w:p>
    <w:bookmarkEnd w:id="28"/>
    <w:bookmarkStart w:name="z42" w:id="29"/>
    <w:p>
      <w:pPr>
        <w:spacing w:after="0"/>
        <w:ind w:left="0"/>
        <w:jc w:val="both"/>
      </w:pPr>
      <w:r>
        <w:rPr>
          <w:rFonts w:ascii="Times New Roman"/>
          <w:b w:val="false"/>
          <w:i w:val="false"/>
          <w:color w:val="000000"/>
          <w:sz w:val="28"/>
        </w:rPr>
        <w:t>
      75-14) реттеуші интеллектінің ақпараттық платформасын, оның ішінде жасанды интеллектіні қолдана отырып құру және дамыту бойынша жұмыстар жүргізуді қамтамасыз ету;";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 xml:space="preserve">: </w:t>
      </w:r>
    </w:p>
    <w:bookmarkStart w:name="z44" w:id="30"/>
    <w:p>
      <w:pPr>
        <w:spacing w:after="0"/>
        <w:ind w:left="0"/>
        <w:jc w:val="both"/>
      </w:pPr>
      <w:r>
        <w:rPr>
          <w:rFonts w:ascii="Times New Roman"/>
          <w:b w:val="false"/>
          <w:i w:val="false"/>
          <w:color w:val="000000"/>
          <w:sz w:val="28"/>
        </w:rPr>
        <w:t>
      5) тармақша мынадай редакцияда жазылсын:</w:t>
      </w:r>
    </w:p>
    <w:bookmarkEnd w:id="30"/>
    <w:bookmarkStart w:name="z45" w:id="31"/>
    <w:p>
      <w:pPr>
        <w:spacing w:after="0"/>
        <w:ind w:left="0"/>
        <w:jc w:val="both"/>
      </w:pPr>
      <w:r>
        <w:rPr>
          <w:rFonts w:ascii="Times New Roman"/>
          <w:b w:val="false"/>
          <w:i w:val="false"/>
          <w:color w:val="000000"/>
          <w:sz w:val="28"/>
        </w:rPr>
        <w:t>
      "5) Қазақстан Республикасының заңнамасымен белгіленген тәртіпте Ұлттық статистика бюросы аумақтық бөлімшелерінің басшыларын және олардың орынбасарларын лауазымға тағайындайды және лауазымнан босатады;";</w:t>
      </w:r>
    </w:p>
    <w:bookmarkEnd w:id="31"/>
    <w:bookmarkStart w:name="z46" w:id="32"/>
    <w:p>
      <w:pPr>
        <w:spacing w:after="0"/>
        <w:ind w:left="0"/>
        <w:jc w:val="both"/>
      </w:pPr>
      <w:r>
        <w:rPr>
          <w:rFonts w:ascii="Times New Roman"/>
          <w:b w:val="false"/>
          <w:i w:val="false"/>
          <w:color w:val="000000"/>
          <w:sz w:val="28"/>
        </w:rPr>
        <w:t xml:space="preserve">
      9) тармақша мынадай редакцияда жазылсын: </w:t>
      </w:r>
    </w:p>
    <w:bookmarkEnd w:id="32"/>
    <w:bookmarkStart w:name="z47" w:id="33"/>
    <w:p>
      <w:pPr>
        <w:spacing w:after="0"/>
        <w:ind w:left="0"/>
        <w:jc w:val="both"/>
      </w:pPr>
      <w:r>
        <w:rPr>
          <w:rFonts w:ascii="Times New Roman"/>
          <w:b w:val="false"/>
          <w:i w:val="false"/>
          <w:color w:val="000000"/>
          <w:sz w:val="28"/>
        </w:rPr>
        <w:t xml:space="preserve">
      "9) ведомстволық бағынысты ұйымның директорына, оның орынбасарларына және бас бухгалтерге үстемеақылар төлеуді белгілеуді келіседі;"; </w:t>
      </w:r>
    </w:p>
    <w:bookmarkEnd w:id="33"/>
    <w:bookmarkStart w:name="z48" w:id="34"/>
    <w:p>
      <w:pPr>
        <w:spacing w:after="0"/>
        <w:ind w:left="0"/>
        <w:jc w:val="both"/>
      </w:pPr>
      <w:r>
        <w:rPr>
          <w:rFonts w:ascii="Times New Roman"/>
          <w:b w:val="false"/>
          <w:i w:val="false"/>
          <w:color w:val="000000"/>
          <w:sz w:val="28"/>
        </w:rPr>
        <w:t>
      21) тармақша алып тасталсын.</w:t>
      </w:r>
    </w:p>
    <w:bookmarkEnd w:id="34"/>
    <w:bookmarkStart w:name="z49" w:id="3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заңнамада белгіленген тәртіппен:</w:t>
      </w:r>
    </w:p>
    <w:bookmarkEnd w:id="35"/>
    <w:bookmarkStart w:name="z50" w:id="36"/>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6"/>
    <w:bookmarkStart w:name="z51" w:id="3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 қамтамасыз етсін.</w:t>
      </w:r>
    </w:p>
    <w:bookmarkEnd w:id="37"/>
    <w:bookmarkStart w:name="z52" w:id="38"/>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38"/>
    <w:bookmarkStart w:name="z53" w:id="3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Президентінің кеңесшісі- Стратегиялық</w:t>
            </w:r>
          </w:p>
          <w:p>
            <w:pPr>
              <w:spacing w:after="0"/>
              <w:ind w:left="0"/>
              <w:jc w:val="left"/>
            </w:pPr>
          </w:p>
          <w:p>
            <w:pPr>
              <w:spacing w:after="20"/>
              <w:ind w:left="20"/>
              <w:jc w:val="both"/>
            </w:pPr>
            <w:r>
              <w:rPr>
                <w:rFonts w:ascii="Times New Roman"/>
                <w:b w:val="false"/>
                <w:i/>
                <w:color w:val="000000"/>
                <w:sz w:val="20"/>
              </w:rPr>
              <w:t>жоспарлау және реформалар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