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cf8cb" w14:textId="ffcf8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2025 жылғы 26 желтоқсандағы № 219 "Федоров ауданының 2026-2028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Федоров ауданы мәслихатының 2026 жылғы 29 маусымдағы № 256 шешімі</w:t>
      </w:r>
    </w:p>
    <w:p>
      <w:pPr>
        <w:spacing w:after="0"/>
        <w:ind w:left="0"/>
        <w:jc w:val="both"/>
      </w:pPr>
      <w:bookmarkStart w:name="z4" w:id="0"/>
      <w:r>
        <w:rPr>
          <w:rFonts w:ascii="Times New Roman"/>
          <w:b w:val="false"/>
          <w:i w:val="false"/>
          <w:color w:val="000000"/>
          <w:sz w:val="28"/>
        </w:rPr>
        <w:t>
      Федоров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"Федоров ауданының 2026-2028 жылдарға арналған аудандық бюджеті туралы" 2025 жылғы 26 желтоқсандағы </w:t>
      </w:r>
      <w:r>
        <w:rPr>
          <w:rFonts w:ascii="Times New Roman"/>
          <w:b w:val="false"/>
          <w:i w:val="false"/>
          <w:color w:val="000000"/>
          <w:sz w:val="28"/>
        </w:rPr>
        <w:t>№ 219</w:t>
      </w:r>
      <w:r>
        <w:rPr>
          <w:rFonts w:ascii="Times New Roman"/>
          <w:b w:val="false"/>
          <w:i w:val="false"/>
          <w:color w:val="000000"/>
          <w:sz w:val="28"/>
        </w:rPr>
        <w:t xml:space="preserve"> шешіміне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Федоров ауданының 2026-2028 жылдарға арналған аудандық бюджеті тиісінше 1, 2 және 3-қосымшаларға сәйкес, оның ішінде 2026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5976318,3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бойынша – 3100692,4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121832,8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 6763,8 мың теңге;</w:t>
      </w:r>
    </w:p>
    <w:bookmarkEnd w:id="7"/>
    <w:bookmarkStart w:name="z12" w:id="8"/>
    <w:p>
      <w:pPr>
        <w:spacing w:after="0"/>
        <w:ind w:left="0"/>
        <w:jc w:val="both"/>
      </w:pPr>
      <w:r>
        <w:rPr>
          <w:rFonts w:ascii="Times New Roman"/>
          <w:b w:val="false"/>
          <w:i w:val="false"/>
          <w:color w:val="000000"/>
          <w:sz w:val="28"/>
        </w:rPr>
        <w:t>
      арнаулы түсімдер – 0,0 мың теңге;</w:t>
      </w:r>
    </w:p>
    <w:bookmarkEnd w:id="8"/>
    <w:bookmarkStart w:name="z13" w:id="9"/>
    <w:p>
      <w:pPr>
        <w:spacing w:after="0"/>
        <w:ind w:left="0"/>
        <w:jc w:val="both"/>
      </w:pPr>
      <w:r>
        <w:rPr>
          <w:rFonts w:ascii="Times New Roman"/>
          <w:b w:val="false"/>
          <w:i w:val="false"/>
          <w:color w:val="000000"/>
          <w:sz w:val="28"/>
        </w:rPr>
        <w:t>
      трансферттер түсімі бойынша – 2747029,3 мың теңге;</w:t>
      </w:r>
    </w:p>
    <w:bookmarkEnd w:id="9"/>
    <w:bookmarkStart w:name="z14" w:id="10"/>
    <w:p>
      <w:pPr>
        <w:spacing w:after="0"/>
        <w:ind w:left="0"/>
        <w:jc w:val="both"/>
      </w:pPr>
      <w:r>
        <w:rPr>
          <w:rFonts w:ascii="Times New Roman"/>
          <w:b w:val="false"/>
          <w:i w:val="false"/>
          <w:color w:val="000000"/>
          <w:sz w:val="28"/>
        </w:rPr>
        <w:t>
      2) шығындар – 6542397,4 мың теңге;</w:t>
      </w:r>
    </w:p>
    <w:bookmarkEnd w:id="10"/>
    <w:bookmarkStart w:name="z15" w:id="11"/>
    <w:p>
      <w:pPr>
        <w:spacing w:after="0"/>
        <w:ind w:left="0"/>
        <w:jc w:val="both"/>
      </w:pPr>
      <w:r>
        <w:rPr>
          <w:rFonts w:ascii="Times New Roman"/>
          <w:b w:val="false"/>
          <w:i w:val="false"/>
          <w:color w:val="000000"/>
          <w:sz w:val="28"/>
        </w:rPr>
        <w:t>
      3) таза бюджеттік кредиттеу – 8353,0 мың теңге, оның ішінде:</w:t>
      </w:r>
    </w:p>
    <w:bookmarkEnd w:id="11"/>
    <w:bookmarkStart w:name="z16" w:id="12"/>
    <w:p>
      <w:pPr>
        <w:spacing w:after="0"/>
        <w:ind w:left="0"/>
        <w:jc w:val="both"/>
      </w:pPr>
      <w:r>
        <w:rPr>
          <w:rFonts w:ascii="Times New Roman"/>
          <w:b w:val="false"/>
          <w:i w:val="false"/>
          <w:color w:val="000000"/>
          <w:sz w:val="28"/>
        </w:rPr>
        <w:t>
      бюджеттік кредиттер – 69200,0 мың теңге;</w:t>
      </w:r>
    </w:p>
    <w:bookmarkEnd w:id="12"/>
    <w:bookmarkStart w:name="z17" w:id="13"/>
    <w:p>
      <w:pPr>
        <w:spacing w:after="0"/>
        <w:ind w:left="0"/>
        <w:jc w:val="both"/>
      </w:pPr>
      <w:r>
        <w:rPr>
          <w:rFonts w:ascii="Times New Roman"/>
          <w:b w:val="false"/>
          <w:i w:val="false"/>
          <w:color w:val="000000"/>
          <w:sz w:val="28"/>
        </w:rPr>
        <w:t>
      бюджеттік кредиттерді өтеу – 60847,0 мың теңге;</w:t>
      </w:r>
    </w:p>
    <w:bookmarkEnd w:id="13"/>
    <w:bookmarkStart w:name="z18" w:id="14"/>
    <w:p>
      <w:pPr>
        <w:spacing w:after="0"/>
        <w:ind w:left="0"/>
        <w:jc w:val="both"/>
      </w:pPr>
      <w:r>
        <w:rPr>
          <w:rFonts w:ascii="Times New Roman"/>
          <w:b w:val="false"/>
          <w:i w:val="false"/>
          <w:color w:val="000000"/>
          <w:sz w:val="28"/>
        </w:rPr>
        <w:t>
      4) қаржылық активтермен операциялар бойынша сальдо – 0,0 мың теңге, оның ішінде:</w:t>
      </w:r>
    </w:p>
    <w:bookmarkEnd w:id="14"/>
    <w:bookmarkStart w:name="z19" w:id="15"/>
    <w:p>
      <w:pPr>
        <w:spacing w:after="0"/>
        <w:ind w:left="0"/>
        <w:jc w:val="both"/>
      </w:pPr>
      <w:r>
        <w:rPr>
          <w:rFonts w:ascii="Times New Roman"/>
          <w:b w:val="false"/>
          <w:i w:val="false"/>
          <w:color w:val="000000"/>
          <w:sz w:val="28"/>
        </w:rPr>
        <w:t>
      қаржылық активтерді сатып алу – 0,0 мың теңге;</w:t>
      </w:r>
    </w:p>
    <w:bookmarkEnd w:id="15"/>
    <w:bookmarkStart w:name="z20" w:id="16"/>
    <w:p>
      <w:pPr>
        <w:spacing w:after="0"/>
        <w:ind w:left="0"/>
        <w:jc w:val="both"/>
      </w:pPr>
      <w:r>
        <w:rPr>
          <w:rFonts w:ascii="Times New Roman"/>
          <w:b w:val="false"/>
          <w:i w:val="false"/>
          <w:color w:val="000000"/>
          <w:sz w:val="28"/>
        </w:rPr>
        <w:t>
      5) бюджет тапшылығы (профициті) – -574432,1 мың теңге;</w:t>
      </w:r>
    </w:p>
    <w:bookmarkEnd w:id="16"/>
    <w:bookmarkStart w:name="z21" w:id="17"/>
    <w:p>
      <w:pPr>
        <w:spacing w:after="0"/>
        <w:ind w:left="0"/>
        <w:jc w:val="both"/>
      </w:pPr>
      <w:r>
        <w:rPr>
          <w:rFonts w:ascii="Times New Roman"/>
          <w:b w:val="false"/>
          <w:i w:val="false"/>
          <w:color w:val="000000"/>
          <w:sz w:val="28"/>
        </w:rPr>
        <w:t>
      6) бюджет тапшылығын қаржыландыру (профицитін пайдалану) – 574432,1 мың теңге.";</w:t>
      </w:r>
    </w:p>
    <w:bookmarkEnd w:id="17"/>
    <w:bookmarkStart w:name="z22" w:id="1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8"/>
    <w:bookmarkStart w:name="z23" w:id="19"/>
    <w:p>
      <w:pPr>
        <w:spacing w:after="0"/>
        <w:ind w:left="0"/>
        <w:jc w:val="both"/>
      </w:pPr>
      <w:r>
        <w:rPr>
          <w:rFonts w:ascii="Times New Roman"/>
          <w:b w:val="false"/>
          <w:i w:val="false"/>
          <w:color w:val="000000"/>
          <w:sz w:val="28"/>
        </w:rPr>
        <w:t>
      2. Осы шешім 2026 жылғы 1 қаңтардан бастап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Федоров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Исенгазин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 2026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29 маусымдағы № 256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шешіміне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2025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 желтоқсандағы № 219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шешіміне 1-қосымша </w:t>
            </w:r>
          </w:p>
        </w:tc>
      </w:tr>
    </w:tbl>
    <w:bookmarkStart w:name="z31" w:id="20"/>
    <w:p>
      <w:pPr>
        <w:spacing w:after="0"/>
        <w:ind w:left="0"/>
        <w:jc w:val="left"/>
      </w:pPr>
      <w:r>
        <w:rPr>
          <w:rFonts w:ascii="Times New Roman"/>
          <w:b/>
          <w:i w:val="false"/>
          <w:color w:val="000000"/>
        </w:rPr>
        <w:t xml:space="preserve"> Федоров ауданының 2026 жылға арналған бюджеті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5 976 318,3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3 100 692,4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2 769 346,5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1 194 731,0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1 574 615,5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121 832,8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2 747 029,3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2 732 569,2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2 732 569,2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6 542 397,4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1 008 616,8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327 988,6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273 844,7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266 344,7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678 660,6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248 079,7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1 879 950,0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1 879 950,0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787 333,1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253 295,5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253 295,5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253 295,5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304 087,9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1 230 588,1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1 230 588,1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1 230 588,1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980 408,1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927 715,1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927 715,1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927 715,1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- 574 432,1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574 432,1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1 246 908,0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1 246 908,0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1 246 908,0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1 246 908,0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167 645,1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167 645,1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167 645,1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