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c5b8" w14:textId="9fac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"Федоров ауданы бойынша коммуналдық көрсетілетін қызметтерді ұсыну қағидаларын бекіту туралы" 2022 жылғы 14 ақпандағы № 25 қаулысына өзгеріс енгізу туралы</w:t>
      </w:r>
    </w:p>
    <w:p>
      <w:pPr>
        <w:spacing w:after="0"/>
        <w:ind w:left="0"/>
        <w:jc w:val="both"/>
      </w:pPr>
      <w:r>
        <w:rPr>
          <w:rFonts w:ascii="Times New Roman"/>
          <w:b w:val="false"/>
          <w:i w:val="false"/>
          <w:color w:val="000000"/>
          <w:sz w:val="28"/>
        </w:rPr>
        <w:t>Қостанай облысы Федоров ауданы әкімдігінің 2026 жылғы 13 наурыздағы № 68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"Федоров ауданы бойынша коммуналдық көрсетілетін қызметтерді ұсыну қағидаларын бекіту туралы" 2022 жылғы 14 ақпандағы </w:t>
      </w:r>
      <w:r>
        <w:rPr>
          <w:rFonts w:ascii="Times New Roman"/>
          <w:b w:val="false"/>
          <w:i w:val="false"/>
          <w:color w:val="000000"/>
          <w:sz w:val="28"/>
        </w:rPr>
        <w:t>№ 25</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"Федоров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Федоров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Федоров ауданы бойынша коммуналдық көрсетілетін қызметтерді ұсыну қағидалары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xml:space="preserve">
      1. Осы Федоров ауданда Коммуналдық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тармағының 16) тармақшасына,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3"/>
    <w:bookmarkStart w:name="z23" w:id="14"/>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4"/>
    <w:bookmarkStart w:name="z24" w:id="15"/>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5"/>
    <w:bookmarkStart w:name="z25" w:id="16"/>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6"/>
    <w:bookmarkStart w:name="z26" w:id="17"/>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7"/>
    <w:bookmarkStart w:name="z27" w:id="18"/>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28" w:id="19"/>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29" w:id="20"/>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20"/>
    <w:bookmarkStart w:name="z30" w:id="21"/>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21"/>
    <w:bookmarkStart w:name="z31" w:id="22"/>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2"/>
    <w:bookmarkStart w:name="z32" w:id="23"/>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3"/>
    <w:bookmarkStart w:name="z33" w:id="24"/>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4"/>
    <w:bookmarkStart w:name="z34" w:id="25"/>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5" w:id="26"/>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36" w:id="27"/>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7"/>
    <w:bookmarkStart w:name="z37" w:id="28"/>
    <w:p>
      <w:pPr>
        <w:spacing w:after="0"/>
        <w:ind w:left="0"/>
        <w:jc w:val="both"/>
      </w:pPr>
      <w:r>
        <w:rPr>
          <w:rFonts w:ascii="Times New Roman"/>
          <w:b w:val="false"/>
          <w:i w:val="false"/>
          <w:color w:val="000000"/>
          <w:sz w:val="28"/>
        </w:rPr>
        <w:t>
      17)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8" w:id="29"/>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9" w:id="3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40" w:id="31"/>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1"/>
    <w:bookmarkStart w:name="z41"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2"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3" w:id="3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4"/>
    <w:bookmarkStart w:name="z44" w:id="35"/>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5"/>
    <w:bookmarkStart w:name="z45" w:id="36"/>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6"/>
    <w:bookmarkStart w:name="z46" w:id="3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7"/>
    <w:bookmarkStart w:name="z47" w:id="3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8"/>
    <w:bookmarkStart w:name="z48" w:id="3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9"/>
    <w:bookmarkStart w:name="z49" w:id="4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0"/>
    <w:bookmarkStart w:name="z50" w:id="4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1"/>
    <w:bookmarkStart w:name="z51" w:id="4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3"/>
    <w:bookmarkStart w:name="z53" w:id="4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4"/>
    <w:bookmarkStart w:name="z54" w:id="45"/>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5" w:id="46"/>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6"/>
    <w:bookmarkStart w:name="z56"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7"/>
    <w:bookmarkStart w:name="z57" w:id="4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8"/>
    <w:bookmarkStart w:name="z58" w:id="4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9"/>
    <w:bookmarkStart w:name="z59" w:id="5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0"/>
    <w:bookmarkStart w:name="z60" w:id="5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1"/>
    <w:bookmarkStart w:name="z61" w:id="5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2"/>
    <w:bookmarkStart w:name="z62" w:id="5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3"/>
    <w:bookmarkStart w:name="z63" w:id="5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өзі орнатуы жағдайларын қоспағанда, өнім беруші тұтынушымен жасалған шартқа Қазақстан Республикасы заңнамасының талаптарына сәйкес жеткізуші тұтынушының есепке алу құралын сатып алу және орнату шығындарын өтей отырып, тұтынушыға есепке алу құралын сатып алады және орнатады.</w:t>
      </w:r>
    </w:p>
    <w:bookmarkEnd w:id="54"/>
    <w:bookmarkStart w:name="z64" w:id="5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Федоров ауданы Мәслихаты бекіткен жылыту маусымына дайындық және оны өткізу қағидаларына сәйкес ұйымдастырады.</w:t>
      </w:r>
    </w:p>
    <w:bookmarkEnd w:id="55"/>
    <w:bookmarkStart w:name="z65" w:id="5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6"/>
    <w:bookmarkStart w:name="z66" w:id="5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7"/>
    <w:bookmarkStart w:name="z67" w:id="5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8"/>
    <w:bookmarkStart w:name="z68"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9"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70"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71"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72"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3"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4"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5" w:id="6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6"/>
    <w:bookmarkStart w:name="z76" w:id="6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7"/>
    <w:bookmarkStart w:name="z77" w:id="6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8"/>
    <w:bookmarkStart w:name="z78" w:id="69"/>
    <w:p>
      <w:pPr>
        <w:spacing w:after="0"/>
        <w:ind w:left="0"/>
        <w:jc w:val="both"/>
      </w:pPr>
      <w:r>
        <w:rPr>
          <w:rFonts w:ascii="Times New Roman"/>
          <w:b w:val="false"/>
          <w:i w:val="false"/>
          <w:color w:val="000000"/>
          <w:sz w:val="28"/>
        </w:rPr>
        <w:t>
      20. Тұтынушы:</w:t>
      </w:r>
    </w:p>
    <w:bookmarkEnd w:id="69"/>
    <w:bookmarkStart w:name="z79" w:id="7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0"/>
    <w:bookmarkStart w:name="z80"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1"/>
    <w:bookmarkStart w:name="z81"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82"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3"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4"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5"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6"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7" w:id="78"/>
    <w:p>
      <w:pPr>
        <w:spacing w:after="0"/>
        <w:ind w:left="0"/>
        <w:jc w:val="both"/>
      </w:pPr>
      <w:r>
        <w:rPr>
          <w:rFonts w:ascii="Times New Roman"/>
          <w:b w:val="false"/>
          <w:i w:val="false"/>
          <w:color w:val="000000"/>
          <w:sz w:val="28"/>
        </w:rPr>
        <w:t>
      21. Жеткізуші:</w:t>
      </w:r>
    </w:p>
    <w:bookmarkEnd w:id="78"/>
    <w:bookmarkStart w:name="z88"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9"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90"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91"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92"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3"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4"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5" w:id="8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6"/>
    <w:bookmarkStart w:name="z96"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7" w:id="88"/>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88"/>
    <w:bookmarkStart w:name="z98" w:id="89"/>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9"/>
    <w:bookmarkStart w:name="z99" w:id="9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0"/>
    <w:bookmarkStart w:name="z100" w:id="9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1"/>
    <w:bookmarkStart w:name="z101" w:id="92"/>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2"/>
    <w:bookmarkStart w:name="z102" w:id="9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3"/>
    <w:bookmarkStart w:name="z103" w:id="9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органы бекіткен тұтыну нормалар бойынша.</w:t>
      </w:r>
    </w:p>
    <w:bookmarkEnd w:id="94"/>
    <w:bookmarkStart w:name="z104" w:id="9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5" w:id="96"/>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6" w:id="97"/>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7"/>
    <w:bookmarkStart w:name="z107" w:id="98"/>
    <w:p>
      <w:pPr>
        <w:spacing w:after="0"/>
        <w:ind w:left="0"/>
        <w:jc w:val="left"/>
      </w:pPr>
      <w:r>
        <w:rPr>
          <w:rFonts w:ascii="Times New Roman"/>
          <w:b/>
          <w:i w:val="false"/>
          <w:color w:val="000000"/>
        </w:rPr>
        <w:t xml:space="preserve"> 4-1. БЕО-ның талаптары мен жұмыс тәртібі</w:t>
      </w:r>
    </w:p>
    <w:bookmarkEnd w:id="98"/>
    <w:bookmarkStart w:name="z108" w:id="99"/>
    <w:p>
      <w:pPr>
        <w:spacing w:after="0"/>
        <w:ind w:left="0"/>
        <w:jc w:val="both"/>
      </w:pPr>
      <w:r>
        <w:rPr>
          <w:rFonts w:ascii="Times New Roman"/>
          <w:b w:val="false"/>
          <w:i w:val="false"/>
          <w:color w:val="000000"/>
          <w:sz w:val="28"/>
        </w:rPr>
        <w:t>
      30-1.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99"/>
    <w:bookmarkStart w:name="z109" w:id="100"/>
    <w:p>
      <w:pPr>
        <w:spacing w:after="0"/>
        <w:ind w:left="0"/>
        <w:jc w:val="both"/>
      </w:pPr>
      <w:r>
        <w:rPr>
          <w:rFonts w:ascii="Times New Roman"/>
          <w:b w:val="false"/>
          <w:i w:val="false"/>
          <w:color w:val="000000"/>
          <w:sz w:val="28"/>
        </w:rPr>
        <w:t>
      30-2.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00"/>
    <w:bookmarkStart w:name="z110" w:id="101"/>
    <w:p>
      <w:pPr>
        <w:spacing w:after="0"/>
        <w:ind w:left="0"/>
        <w:jc w:val="both"/>
      </w:pPr>
      <w:r>
        <w:rPr>
          <w:rFonts w:ascii="Times New Roman"/>
          <w:b w:val="false"/>
          <w:i w:val="false"/>
          <w:color w:val="000000"/>
          <w:sz w:val="28"/>
        </w:rPr>
        <w:t>
      30-3.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01"/>
    <w:bookmarkStart w:name="z111" w:id="102"/>
    <w:p>
      <w:pPr>
        <w:spacing w:after="0"/>
        <w:ind w:left="0"/>
        <w:jc w:val="both"/>
      </w:pPr>
      <w:r>
        <w:rPr>
          <w:rFonts w:ascii="Times New Roman"/>
          <w:b w:val="false"/>
          <w:i w:val="false"/>
          <w:color w:val="000000"/>
          <w:sz w:val="28"/>
        </w:rPr>
        <w:t>
      30-4.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02"/>
    <w:bookmarkStart w:name="z112" w:id="103"/>
    <w:p>
      <w:pPr>
        <w:spacing w:after="0"/>
        <w:ind w:left="0"/>
        <w:jc w:val="both"/>
      </w:pPr>
      <w:r>
        <w:rPr>
          <w:rFonts w:ascii="Times New Roman"/>
          <w:b w:val="false"/>
          <w:i w:val="false"/>
          <w:color w:val="000000"/>
          <w:sz w:val="28"/>
        </w:rPr>
        <w:t>
      30-5. БЕО жеткізуші ұсынған есеп айырысу шоттары туралы мәліметтердің дұрыстығын тексеруді жүзеге асырады;</w:t>
      </w:r>
    </w:p>
    <w:bookmarkEnd w:id="103"/>
    <w:bookmarkStart w:name="z113" w:id="104"/>
    <w:p>
      <w:pPr>
        <w:spacing w:after="0"/>
        <w:ind w:left="0"/>
        <w:jc w:val="both"/>
      </w:pPr>
      <w:r>
        <w:rPr>
          <w:rFonts w:ascii="Times New Roman"/>
          <w:b w:val="false"/>
          <w:i w:val="false"/>
          <w:color w:val="000000"/>
          <w:sz w:val="28"/>
        </w:rPr>
        <w:t>
      30-6.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04"/>
    <w:bookmarkStart w:name="z114" w:id="105"/>
    <w:p>
      <w:pPr>
        <w:spacing w:after="0"/>
        <w:ind w:left="0"/>
        <w:jc w:val="both"/>
      </w:pPr>
      <w:r>
        <w:rPr>
          <w:rFonts w:ascii="Times New Roman"/>
          <w:b w:val="false"/>
          <w:i w:val="false"/>
          <w:color w:val="000000"/>
          <w:sz w:val="28"/>
        </w:rPr>
        <w:t>
      30-7. БЕО жеткізуші ұсынған ақпараттың және ұсынылған шоттардың сәйкестігіне толық жауапты болады;</w:t>
      </w:r>
    </w:p>
    <w:bookmarkEnd w:id="105"/>
    <w:bookmarkStart w:name="z115" w:id="106"/>
    <w:p>
      <w:pPr>
        <w:spacing w:after="0"/>
        <w:ind w:left="0"/>
        <w:jc w:val="both"/>
      </w:pPr>
      <w:r>
        <w:rPr>
          <w:rFonts w:ascii="Times New Roman"/>
          <w:b w:val="false"/>
          <w:i w:val="false"/>
          <w:color w:val="000000"/>
          <w:sz w:val="28"/>
        </w:rPr>
        <w:t>
      30-8.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06"/>
    <w:bookmarkStart w:name="z116" w:id="107"/>
    <w:p>
      <w:pPr>
        <w:spacing w:after="0"/>
        <w:ind w:left="0"/>
        <w:jc w:val="both"/>
      </w:pPr>
      <w:r>
        <w:rPr>
          <w:rFonts w:ascii="Times New Roman"/>
          <w:b w:val="false"/>
          <w:i w:val="false"/>
          <w:color w:val="000000"/>
          <w:sz w:val="28"/>
        </w:rPr>
        <w:t>
      30-9. Сәйкессіздіктер анықталған жағдайда БЕО бастама жасайды:</w:t>
      </w:r>
    </w:p>
    <w:bookmarkEnd w:id="107"/>
    <w:bookmarkStart w:name="z117" w:id="10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08"/>
    <w:bookmarkStart w:name="z118" w:id="10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09"/>
    <w:bookmarkStart w:name="z119" w:id="110"/>
    <w:p>
      <w:pPr>
        <w:spacing w:after="0"/>
        <w:ind w:left="0"/>
        <w:jc w:val="both"/>
      </w:pPr>
      <w:r>
        <w:rPr>
          <w:rFonts w:ascii="Times New Roman"/>
          <w:b w:val="false"/>
          <w:i w:val="false"/>
          <w:color w:val="000000"/>
          <w:sz w:val="28"/>
        </w:rPr>
        <w:t>
      3) тиісті шотты түзетуге бастамашылық етуге;</w:t>
      </w:r>
    </w:p>
    <w:bookmarkEnd w:id="110"/>
    <w:bookmarkStart w:name="z120" w:id="111"/>
    <w:p>
      <w:pPr>
        <w:spacing w:after="0"/>
        <w:ind w:left="0"/>
        <w:jc w:val="both"/>
      </w:pPr>
      <w:r>
        <w:rPr>
          <w:rFonts w:ascii="Times New Roman"/>
          <w:b w:val="false"/>
          <w:i w:val="false"/>
          <w:color w:val="000000"/>
          <w:sz w:val="28"/>
        </w:rPr>
        <w:t>
      30-10.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11"/>
    <w:bookmarkStart w:name="z121" w:id="112"/>
    <w:p>
      <w:pPr>
        <w:spacing w:after="0"/>
        <w:ind w:left="0"/>
        <w:jc w:val="both"/>
      </w:pPr>
      <w:r>
        <w:rPr>
          <w:rFonts w:ascii="Times New Roman"/>
          <w:b w:val="false"/>
          <w:i w:val="false"/>
          <w:color w:val="000000"/>
          <w:sz w:val="28"/>
        </w:rPr>
        <w:t>
      БЕО міндетті:</w:t>
      </w:r>
    </w:p>
    <w:bookmarkEnd w:id="112"/>
    <w:bookmarkStart w:name="z122" w:id="113"/>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13"/>
    <w:bookmarkStart w:name="z123" w:id="114"/>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14"/>
    <w:bookmarkStart w:name="z124" w:id="115"/>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15"/>
    <w:bookmarkStart w:name="z125" w:id="116"/>
    <w:p>
      <w:pPr>
        <w:spacing w:after="0"/>
        <w:ind w:left="0"/>
        <w:jc w:val="both"/>
      </w:pPr>
      <w:r>
        <w:rPr>
          <w:rFonts w:ascii="Times New Roman"/>
          <w:b w:val="false"/>
          <w:i w:val="false"/>
          <w:color w:val="000000"/>
          <w:sz w:val="28"/>
        </w:rPr>
        <w:t>
      30-11. Барлық тексерулердің нәтижелері құжатпен ресімделуге және жүргізілген күннен бастап кемінде үш жыл бойы сақталуға тиіс;</w:t>
      </w:r>
    </w:p>
    <w:bookmarkEnd w:id="116"/>
    <w:bookmarkStart w:name="z126" w:id="117"/>
    <w:p>
      <w:pPr>
        <w:spacing w:after="0"/>
        <w:ind w:left="0"/>
        <w:jc w:val="both"/>
      </w:pPr>
      <w:r>
        <w:rPr>
          <w:rFonts w:ascii="Times New Roman"/>
          <w:b w:val="false"/>
          <w:i w:val="false"/>
          <w:color w:val="000000"/>
          <w:sz w:val="28"/>
        </w:rPr>
        <w:t>
      30-12. БЕО-ға қойылатын талаптар:</w:t>
      </w:r>
    </w:p>
    <w:bookmarkEnd w:id="117"/>
    <w:bookmarkStart w:name="z127" w:id="11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18"/>
    <w:bookmarkStart w:name="z128" w:id="119"/>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19"/>
    <w:bookmarkStart w:name="z129" w:id="120"/>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20"/>
    <w:bookmarkStart w:name="z130" w:id="121"/>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21"/>
    <w:bookmarkStart w:name="z131" w:id="122"/>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22"/>
    <w:bookmarkStart w:name="z132" w:id="123"/>
    <w:p>
      <w:pPr>
        <w:spacing w:after="0"/>
        <w:ind w:left="0"/>
        <w:jc w:val="both"/>
      </w:pPr>
      <w:r>
        <w:rPr>
          <w:rFonts w:ascii="Times New Roman"/>
          <w:b w:val="false"/>
          <w:i w:val="false"/>
          <w:color w:val="000000"/>
          <w:sz w:val="28"/>
        </w:rPr>
        <w:t>
      30-13. БЕО функциялары:</w:t>
      </w:r>
    </w:p>
    <w:bookmarkEnd w:id="123"/>
    <w:bookmarkStart w:name="z133" w:id="124"/>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24"/>
    <w:bookmarkStart w:name="z134" w:id="125"/>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25"/>
    <w:bookmarkStart w:name="z135" w:id="126"/>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26"/>
    <w:bookmarkStart w:name="z136" w:id="127"/>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27"/>
    <w:bookmarkStart w:name="z137" w:id="128"/>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28"/>
    <w:bookmarkStart w:name="z138" w:id="129"/>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29"/>
    <w:bookmarkStart w:name="z139" w:id="130"/>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30"/>
    <w:bookmarkStart w:name="z140" w:id="131"/>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31"/>
    <w:bookmarkStart w:name="z141" w:id="132"/>
    <w:p>
      <w:pPr>
        <w:spacing w:after="0"/>
        <w:ind w:left="0"/>
        <w:jc w:val="both"/>
      </w:pPr>
      <w:r>
        <w:rPr>
          <w:rFonts w:ascii="Times New Roman"/>
          <w:b w:val="false"/>
          <w:i w:val="false"/>
          <w:color w:val="000000"/>
          <w:sz w:val="28"/>
        </w:rPr>
        <w:t>
      30-14. БЕО қызметінің нәтижелілігін бағалау:</w:t>
      </w:r>
    </w:p>
    <w:bookmarkEnd w:id="132"/>
    <w:bookmarkStart w:name="z142" w:id="133"/>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33"/>
    <w:bookmarkStart w:name="z143" w:id="134"/>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34"/>
    <w:bookmarkStart w:name="z144" w:id="135"/>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35"/>
    <w:bookmarkStart w:name="z145" w:id="136"/>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36"/>
    <w:bookmarkStart w:name="z146" w:id="137"/>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37"/>
    <w:bookmarkStart w:name="z147" w:id="138"/>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38"/>
    <w:bookmarkStart w:name="z148" w:id="139"/>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39"/>
    <w:bookmarkStart w:name="z149" w:id="140"/>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40"/>
    <w:bookmarkStart w:name="z150" w:id="141"/>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41"/>
    <w:bookmarkStart w:name="z151" w:id="142"/>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42"/>
    <w:bookmarkStart w:name="z152" w:id="143"/>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43"/>
    <w:bookmarkStart w:name="z153" w:id="144"/>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44"/>
    <w:bookmarkStart w:name="z154" w:id="145"/>
    <w:p>
      <w:pPr>
        <w:spacing w:after="0"/>
        <w:ind w:left="0"/>
        <w:jc w:val="left"/>
      </w:pPr>
      <w:r>
        <w:rPr>
          <w:rFonts w:ascii="Times New Roman"/>
          <w:b/>
          <w:i w:val="false"/>
          <w:color w:val="000000"/>
        </w:rPr>
        <w:t xml:space="preserve"> 5. Дауларды шешу тәртібі</w:t>
      </w:r>
    </w:p>
    <w:bookmarkEnd w:id="145"/>
    <w:bookmarkStart w:name="z155" w:id="146"/>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46"/>
    <w:bookmarkStart w:name="z156" w:id="147"/>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47"/>
    <w:bookmarkStart w:name="z157" w:id="14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48"/>
    <w:bookmarkStart w:name="z158" w:id="14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49"/>
    <w:bookmarkStart w:name="z159" w:id="150"/>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50"/>
    <w:bookmarkStart w:name="z160" w:id="15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51"/>
    <w:bookmarkStart w:name="z161" w:id="15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52"/>
    <w:bookmarkStart w:name="z162" w:id="15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53"/>
    <w:bookmarkStart w:name="z163" w:id="15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54"/>
    <w:bookmarkStart w:name="z164" w:id="15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55"/>
    <w:bookmarkStart w:name="z165" w:id="156"/>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56"/>
    <w:bookmarkStart w:name="z166" w:id="157"/>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57"/>
    <w:bookmarkStart w:name="z167" w:id="158"/>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58"/>
    <w:bookmarkStart w:name="z168" w:id="159"/>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59"/>
    <w:bookmarkStart w:name="z169" w:id="16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60"/>
    <w:bookmarkStart w:name="z170" w:id="16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61"/>
    <w:bookmarkStart w:name="z171" w:id="162"/>
    <w:p>
      <w:pPr>
        <w:spacing w:after="0"/>
        <w:ind w:left="0"/>
        <w:jc w:val="left"/>
      </w:pPr>
      <w:r>
        <w:rPr>
          <w:rFonts w:ascii="Times New Roman"/>
          <w:b/>
          <w:i w:val="false"/>
          <w:color w:val="000000"/>
        </w:rPr>
        <w:t xml:space="preserve"> 6. Қорытынды ережелер</w:t>
      </w:r>
    </w:p>
    <w:bookmarkEnd w:id="162"/>
    <w:bookmarkStart w:name="z172" w:id="163"/>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3"/>
    <w:bookmarkStart w:name="z173" w:id="16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