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c4f5" w14:textId="2d9c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Инфрақұрылымдық даму қорының қаражаты есебінен қаржыландырылатын инвестициялық жобаларды іріктеу қағидаларын, олардың өлшемшарттарын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13 тамыздағы № 129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Инфрақұрылымдық даму қорының қаражаты есебінен қаржыландырылатын инвестициялық жобаларды іріктеу қағидалары, олардың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салаларын дамыту және инвестициялық жобаларды мониторингтеу департаменті Қазақстан Республикасының заңнамасында белгіленген тәртіппен осы бұйрықты қол қойылған күнінен бастап бес жұмыс күні ішінде Қазақстан Республикасы нормативтік құқықтық актілерінің эталондық бақылау банкінде және алғашқы ресми жарияланған күннен кейін Қазақстан Республикасы Ұлттық экономика министрлігінің интернет-ресурсында орналастыру үшін жолдауды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Қаржы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13 тамыздағы</w:t>
            </w:r>
            <w:r>
              <w:br/>
            </w:r>
            <w:r>
              <w:rPr>
                <w:rFonts w:ascii="Times New Roman"/>
                <w:b w:val="false"/>
                <w:i w:val="false"/>
                <w:color w:val="000000"/>
                <w:sz w:val="20"/>
              </w:rPr>
              <w:t>№ 129 Бұйрығымен бекітілген</w:t>
            </w:r>
          </w:p>
        </w:tc>
      </w:tr>
    </w:tbl>
    <w:bookmarkStart w:name="z14" w:id="8"/>
    <w:p>
      <w:pPr>
        <w:spacing w:after="0"/>
        <w:ind w:left="0"/>
        <w:jc w:val="left"/>
      </w:pPr>
      <w:r>
        <w:rPr>
          <w:rFonts w:ascii="Times New Roman"/>
          <w:b/>
          <w:i w:val="false"/>
          <w:color w:val="000000"/>
        </w:rPr>
        <w:t xml:space="preserve"> Инфрақұрылымдық даму қорының қаражаты есебінен қаржыландырылатын инвестициялық жобаларды іріктеу қағидалары, олардың өлшемшарттары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Инфрақұрылымдық даму қорының қаражаты есебінен қаржыландырылатын инвестициялық жобаларды іріктеу қағидалары, олардың өлшемшарттары (бұдан әрі – Қағидалар)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Инфрақұрылымдық даму қорының қаражаты есебінен қаржыландыру үшін инвестициялық жобаларды іріктеудің және олардың өлшемшарттарын айқындаудың тәртібін белгілейді.</w:t>
      </w:r>
    </w:p>
    <w:bookmarkEnd w:id="10"/>
    <w:bookmarkStart w:name="z17"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8" w:id="12"/>
    <w:p>
      <w:pPr>
        <w:spacing w:after="0"/>
        <w:ind w:left="0"/>
        <w:jc w:val="both"/>
      </w:pPr>
      <w:r>
        <w:rPr>
          <w:rFonts w:ascii="Times New Roman"/>
          <w:b w:val="false"/>
          <w:i w:val="false"/>
          <w:color w:val="000000"/>
          <w:sz w:val="28"/>
        </w:rPr>
        <w:t>
      1) аса маңызды объектілер – қызметін авариялық тоқтату жаһандық немесе өңірлік ауқымдағы төтенше жағдайлардың туындауына әкелуі мүмкін объектілер, сондай-ақ ұзақ мерзімді перспективада экономикалық өсу орталықтарының әлеуметтік-экономикалық тұрғыдан дамуын қамтамасыз ететін жалпымемлекеттік инфрақұрылым объектілері;</w:t>
      </w:r>
    </w:p>
    <w:bookmarkEnd w:id="12"/>
    <w:bookmarkStart w:name="z19" w:id="13"/>
    <w:p>
      <w:pPr>
        <w:spacing w:after="0"/>
        <w:ind w:left="0"/>
        <w:jc w:val="both"/>
      </w:pPr>
      <w:r>
        <w:rPr>
          <w:rFonts w:ascii="Times New Roman"/>
          <w:b w:val="false"/>
          <w:i w:val="false"/>
          <w:color w:val="000000"/>
          <w:sz w:val="28"/>
        </w:rPr>
        <w:t>
      2) жалпы ел үшін маңызы бар жобалар – кемінде екі облыстың, республикалық маңызы бар қалалардың, астананың экономикалық тұрғыдан дамуын қамтамасыз ететін объектілер, сондай-ақ белгілі бір саладағы біртекті жобаларды ел ауқымында бір жолғы іске асыру жолымен міндеттерді белгіленген мерзімдерде шешуге бағытталған объектілер;</w:t>
      </w:r>
    </w:p>
    <w:bookmarkEnd w:id="13"/>
    <w:bookmarkStart w:name="z20" w:id="14"/>
    <w:p>
      <w:pPr>
        <w:spacing w:after="0"/>
        <w:ind w:left="0"/>
        <w:jc w:val="both"/>
      </w:pPr>
      <w:r>
        <w:rPr>
          <w:rFonts w:ascii="Times New Roman"/>
          <w:b w:val="false"/>
          <w:i w:val="false"/>
          <w:color w:val="000000"/>
          <w:sz w:val="28"/>
        </w:rPr>
        <w:t>
      3) Инфрақұрылымдық даму қоры (бұдан әрі – Қор) – Қазақстан Республикасының Ұлттық қорынан түсетін ақша түсімдерін, Қазақстан Республикасының заңнамасымен тыйым салынбаған өзге де түсімдерді есепке жатқызу және оларды Қазақстан Республикасының инвестициялық жобаларын қаржыландыру мақсатында жұмсау үшін мемлекеттік қазынашылықта ашылған қолма-қол ақшаны бақылау шоты.</w:t>
      </w:r>
    </w:p>
    <w:bookmarkEnd w:id="14"/>
    <w:bookmarkStart w:name="z21" w:id="15"/>
    <w:p>
      <w:pPr>
        <w:spacing w:after="0"/>
        <w:ind w:left="0"/>
        <w:jc w:val="left"/>
      </w:pPr>
      <w:r>
        <w:rPr>
          <w:rFonts w:ascii="Times New Roman"/>
          <w:b/>
          <w:i w:val="false"/>
          <w:color w:val="000000"/>
        </w:rPr>
        <w:t xml:space="preserve"> 2-тарау. Инвестициялық жобаларды іріктеу өлшемшарттарын айқындау тәртібі</w:t>
      </w:r>
    </w:p>
    <w:bookmarkEnd w:id="15"/>
    <w:bookmarkStart w:name="z22" w:id="16"/>
    <w:p>
      <w:pPr>
        <w:spacing w:after="0"/>
        <w:ind w:left="0"/>
        <w:jc w:val="both"/>
      </w:pPr>
      <w:r>
        <w:rPr>
          <w:rFonts w:ascii="Times New Roman"/>
          <w:b w:val="false"/>
          <w:i w:val="false"/>
          <w:color w:val="000000"/>
          <w:sz w:val="28"/>
        </w:rPr>
        <w:t xml:space="preserve">
      3. Жобаларды әзірлеуді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өлшемшарттарға сәйкес келген кезде орталық мемлекеттік органдар (бұдан әрі – ОМО) немесе жергілікті атқарушы органдар жүзеге асырады.</w:t>
      </w:r>
    </w:p>
    <w:bookmarkEnd w:id="16"/>
    <w:bookmarkStart w:name="z23" w:id="17"/>
    <w:p>
      <w:pPr>
        <w:spacing w:after="0"/>
        <w:ind w:left="0"/>
        <w:jc w:val="both"/>
      </w:pPr>
      <w:r>
        <w:rPr>
          <w:rFonts w:ascii="Times New Roman"/>
          <w:b w:val="false"/>
          <w:i w:val="false"/>
          <w:color w:val="000000"/>
          <w:sz w:val="28"/>
        </w:rPr>
        <w:t xml:space="preserve">
      4. Жобалар бойынша өлшемшарттарды айқындау Қазақстан Республикасы Бюджет кодексінің (бұдан әрі – Кодекс) </w:t>
      </w:r>
      <w:r>
        <w:rPr>
          <w:rFonts w:ascii="Times New Roman"/>
          <w:b w:val="false"/>
          <w:i w:val="false"/>
          <w:color w:val="000000"/>
          <w:sz w:val="28"/>
        </w:rPr>
        <w:t>4-бабында</w:t>
      </w:r>
      <w:r>
        <w:rPr>
          <w:rFonts w:ascii="Times New Roman"/>
          <w:b w:val="false"/>
          <w:i w:val="false"/>
          <w:color w:val="000000"/>
          <w:sz w:val="28"/>
        </w:rPr>
        <w:t xml:space="preserve"> айқындалған бюджет жүйесінің қағидаттары негізінде жүзеге асырылады.</w:t>
      </w:r>
    </w:p>
    <w:bookmarkEnd w:id="17"/>
    <w:bookmarkStart w:name="z24" w:id="18"/>
    <w:p>
      <w:pPr>
        <w:spacing w:after="0"/>
        <w:ind w:left="0"/>
        <w:jc w:val="both"/>
      </w:pPr>
      <w:r>
        <w:rPr>
          <w:rFonts w:ascii="Times New Roman"/>
          <w:b w:val="false"/>
          <w:i w:val="false"/>
          <w:color w:val="000000"/>
          <w:sz w:val="28"/>
        </w:rPr>
        <w:t>
      5. Жобалар мынадай өлшемшарттардың біріне сәйкес келуге тиіс:</w:t>
      </w:r>
    </w:p>
    <w:bookmarkEnd w:id="18"/>
    <w:bookmarkStart w:name="z25" w:id="19"/>
    <w:p>
      <w:pPr>
        <w:spacing w:after="0"/>
        <w:ind w:left="0"/>
        <w:jc w:val="both"/>
      </w:pPr>
      <w:r>
        <w:rPr>
          <w:rFonts w:ascii="Times New Roman"/>
          <w:b w:val="false"/>
          <w:i w:val="false"/>
          <w:color w:val="000000"/>
          <w:sz w:val="28"/>
        </w:rPr>
        <w:t xml:space="preserve">
      1) Қазақстан Республикасы Ұлттық экономика министрінің міндетін атқарушының 2025 жылғы 28 маусымдағы № 59 бұйрығымен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w:t>
      </w:r>
      <w:r>
        <w:rPr>
          <w:rFonts w:ascii="Times New Roman"/>
          <w:b w:val="false"/>
          <w:i w:val="false"/>
          <w:color w:val="000000"/>
          <w:sz w:val="28"/>
        </w:rPr>
        <w:t>қағидаларымен</w:t>
      </w:r>
      <w:r>
        <w:rPr>
          <w:rFonts w:ascii="Times New Roman"/>
          <w:b w:val="false"/>
          <w:i w:val="false"/>
          <w:color w:val="000000"/>
          <w:sz w:val="28"/>
        </w:rPr>
        <w:t xml:space="preserve"> (бұдан әрі – № 59 Қағидалар) айқындалатын аса маңызды объектілер және жалпы ел үшін маңызы бар жобалар;</w:t>
      </w:r>
    </w:p>
    <w:bookmarkEnd w:id="19"/>
    <w:bookmarkStart w:name="z26" w:id="20"/>
    <w:p>
      <w:pPr>
        <w:spacing w:after="0"/>
        <w:ind w:left="0"/>
        <w:jc w:val="both"/>
      </w:pPr>
      <w:r>
        <w:rPr>
          <w:rFonts w:ascii="Times New Roman"/>
          <w:b w:val="false"/>
          <w:i w:val="false"/>
          <w:color w:val="000000"/>
          <w:sz w:val="28"/>
        </w:rPr>
        <w:t xml:space="preserve">
      2) Қазақстан Республикасы Үкіметінің 2025 жылғы 2 қыркүйектегі № 710 қаулысымен бекітілген "Елді мекендерге арналған өңірлік стандарттар жүйесін бекіту туралы" елді мекендерге арналған өңірлік </w:t>
      </w:r>
      <w:r>
        <w:rPr>
          <w:rFonts w:ascii="Times New Roman"/>
          <w:b w:val="false"/>
          <w:i w:val="false"/>
          <w:color w:val="000000"/>
          <w:sz w:val="28"/>
        </w:rPr>
        <w:t>стандарттар</w:t>
      </w:r>
      <w:r>
        <w:rPr>
          <w:rFonts w:ascii="Times New Roman"/>
          <w:b w:val="false"/>
          <w:i w:val="false"/>
          <w:color w:val="000000"/>
          <w:sz w:val="28"/>
        </w:rPr>
        <w:t xml:space="preserve"> жүйесіне сәйкестігі;</w:t>
      </w:r>
    </w:p>
    <w:bookmarkEnd w:id="20"/>
    <w:bookmarkStart w:name="z27" w:id="21"/>
    <w:p>
      <w:pPr>
        <w:spacing w:after="0"/>
        <w:ind w:left="0"/>
        <w:jc w:val="both"/>
      </w:pPr>
      <w:r>
        <w:rPr>
          <w:rFonts w:ascii="Times New Roman"/>
          <w:b w:val="false"/>
          <w:i w:val="false"/>
          <w:color w:val="000000"/>
          <w:sz w:val="28"/>
        </w:rPr>
        <w:t>
      3) Қазақстан Республикасы Президентінің немесе Қазақстан Республикасы Премьер-Министрінің тікелей тапсырмалары бойынша іске асырылатын объектілер;</w:t>
      </w:r>
    </w:p>
    <w:bookmarkEnd w:id="21"/>
    <w:bookmarkStart w:name="z28" w:id="22"/>
    <w:p>
      <w:pPr>
        <w:spacing w:after="0"/>
        <w:ind w:left="0"/>
        <w:jc w:val="both"/>
      </w:pPr>
      <w:r>
        <w:rPr>
          <w:rFonts w:ascii="Times New Roman"/>
          <w:b w:val="false"/>
          <w:i w:val="false"/>
          <w:color w:val="000000"/>
          <w:sz w:val="28"/>
        </w:rPr>
        <w:t>
      4) республикалық мемлекеттік инвестициялық жобалар;</w:t>
      </w:r>
    </w:p>
    <w:bookmarkEnd w:id="22"/>
    <w:bookmarkStart w:name="z29" w:id="23"/>
    <w:p>
      <w:pPr>
        <w:spacing w:after="0"/>
        <w:ind w:left="0"/>
        <w:jc w:val="both"/>
      </w:pPr>
      <w:r>
        <w:rPr>
          <w:rFonts w:ascii="Times New Roman"/>
          <w:b w:val="false"/>
          <w:i w:val="false"/>
          <w:color w:val="000000"/>
          <w:sz w:val="28"/>
        </w:rPr>
        <w:t>
      5) фельдшерлік-акушерлік пунктерді, дәрігерлік амбулаторияларды және медициналық пунктерді қоспағанда, денсаулық сақтау объектілері (денсаулық сақтау);</w:t>
      </w:r>
    </w:p>
    <w:bookmarkEnd w:id="23"/>
    <w:bookmarkStart w:name="z30" w:id="24"/>
    <w:p>
      <w:pPr>
        <w:spacing w:after="0"/>
        <w:ind w:left="0"/>
        <w:jc w:val="both"/>
      </w:pPr>
      <w:r>
        <w:rPr>
          <w:rFonts w:ascii="Times New Roman"/>
          <w:b w:val="false"/>
          <w:i w:val="false"/>
          <w:color w:val="000000"/>
          <w:sz w:val="28"/>
        </w:rPr>
        <w:t>
      6) халықтың жүріп-тұруы шектеулі топтарына арналған әлеуметтік сала объектілері (арнайы мектептер, инклюзивті спорт орталықтары, мүгедектігі бар адамдарға арналған оңалту орталықтары) (инклюзивті орта);</w:t>
      </w:r>
    </w:p>
    <w:bookmarkEnd w:id="24"/>
    <w:bookmarkStart w:name="z31" w:id="25"/>
    <w:p>
      <w:pPr>
        <w:spacing w:after="0"/>
        <w:ind w:left="0"/>
        <w:jc w:val="both"/>
      </w:pPr>
      <w:r>
        <w:rPr>
          <w:rFonts w:ascii="Times New Roman"/>
          <w:b w:val="false"/>
          <w:i w:val="false"/>
          <w:color w:val="000000"/>
          <w:sz w:val="28"/>
        </w:rPr>
        <w:t>
      7) ірі агломерациялар жобалар;</w:t>
      </w:r>
    </w:p>
    <w:bookmarkEnd w:id="25"/>
    <w:bookmarkStart w:name="z32" w:id="26"/>
    <w:p>
      <w:pPr>
        <w:spacing w:after="0"/>
        <w:ind w:left="0"/>
        <w:jc w:val="both"/>
      </w:pPr>
      <w:r>
        <w:rPr>
          <w:rFonts w:ascii="Times New Roman"/>
          <w:b w:val="false"/>
          <w:i w:val="false"/>
          <w:color w:val="000000"/>
          <w:sz w:val="28"/>
        </w:rPr>
        <w:t>
      8) облыс орталықтарында, республикалық маңызы бар қалаларда, астанада мынадай объектілерді:</w:t>
      </w:r>
    </w:p>
    <w:bookmarkEnd w:id="26"/>
    <w:bookmarkStart w:name="z33" w:id="27"/>
    <w:p>
      <w:pPr>
        <w:spacing w:after="0"/>
        <w:ind w:left="0"/>
        <w:jc w:val="both"/>
      </w:pPr>
      <w:r>
        <w:rPr>
          <w:rFonts w:ascii="Times New Roman"/>
          <w:b w:val="false"/>
          <w:i w:val="false"/>
          <w:color w:val="000000"/>
          <w:sz w:val="28"/>
        </w:rPr>
        <w:t>
      теміржол жолөткелдері, көшелерді қоса алғандағы көпір құрылысжайларын;</w:t>
      </w:r>
    </w:p>
    <w:bookmarkEnd w:id="27"/>
    <w:bookmarkStart w:name="z34" w:id="28"/>
    <w:p>
      <w:pPr>
        <w:spacing w:after="0"/>
        <w:ind w:left="0"/>
        <w:jc w:val="both"/>
      </w:pPr>
      <w:r>
        <w:rPr>
          <w:rFonts w:ascii="Times New Roman"/>
          <w:b w:val="false"/>
          <w:i w:val="false"/>
          <w:color w:val="000000"/>
          <w:sz w:val="28"/>
        </w:rPr>
        <w:t>
      су бұру жүйелерінің объектілерін салу және реконструкциялау және ауыз су өнімділігін тәулігіне 100 мың текше метрге дейін ұлғайту бойынша тұщыландыру зауыттарын жаңғырту;</w:t>
      </w:r>
    </w:p>
    <w:bookmarkEnd w:id="28"/>
    <w:bookmarkStart w:name="z35" w:id="29"/>
    <w:p>
      <w:pPr>
        <w:spacing w:after="0"/>
        <w:ind w:left="0"/>
        <w:jc w:val="both"/>
      </w:pPr>
      <w:r>
        <w:rPr>
          <w:rFonts w:ascii="Times New Roman"/>
          <w:b w:val="false"/>
          <w:i w:val="false"/>
          <w:color w:val="000000"/>
          <w:sz w:val="28"/>
        </w:rPr>
        <w:t>
      мәдениет және спорт объектілерін салу және реконструкциялау.</w:t>
      </w:r>
    </w:p>
    <w:bookmarkEnd w:id="29"/>
    <w:bookmarkStart w:name="z36" w:id="30"/>
    <w:p>
      <w:pPr>
        <w:spacing w:after="0"/>
        <w:ind w:left="0"/>
        <w:jc w:val="both"/>
      </w:pPr>
      <w:r>
        <w:rPr>
          <w:rFonts w:ascii="Times New Roman"/>
          <w:b w:val="false"/>
          <w:i w:val="false"/>
          <w:color w:val="000000"/>
          <w:sz w:val="28"/>
        </w:rPr>
        <w:t xml:space="preserve">
      6. Қор қаражаты алдыңғы қаржы жылдары басталған (жалғасып жатқан) жобаларды, жаңа объектілерді салуды және (немесе) қолда бар объектілерді реконструкциялауды қаржыландыруға бағытталады. </w:t>
      </w:r>
    </w:p>
    <w:bookmarkEnd w:id="30"/>
    <w:bookmarkStart w:name="z37" w:id="31"/>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өлшемшарттарға сәйкес келген кезде Қор қаражатын жобаларды бірлесіп қаржыландыруға бағыттауға жол беріледі.</w:t>
      </w:r>
    </w:p>
    <w:bookmarkEnd w:id="31"/>
    <w:bookmarkStart w:name="z38" w:id="32"/>
    <w:p>
      <w:pPr>
        <w:spacing w:after="0"/>
        <w:ind w:left="0"/>
        <w:jc w:val="both"/>
      </w:pPr>
      <w:r>
        <w:rPr>
          <w:rFonts w:ascii="Times New Roman"/>
          <w:b w:val="false"/>
          <w:i w:val="false"/>
          <w:color w:val="000000"/>
          <w:sz w:val="28"/>
        </w:rPr>
        <w:t>
      8. ОМО және жергілікті атқарушы органдар бекітілген құн шегінде жобалардың іске асырылуын қамтамасыз етеді. Бұл ретте Қор қаражаты есебінен қаржыландырылатын жобалардың қымбаттауына жол берілмейді.</w:t>
      </w:r>
    </w:p>
    <w:bookmarkEnd w:id="32"/>
    <w:bookmarkStart w:name="z39" w:id="33"/>
    <w:p>
      <w:pPr>
        <w:spacing w:after="0"/>
        <w:ind w:left="0"/>
        <w:jc w:val="both"/>
      </w:pPr>
      <w:r>
        <w:rPr>
          <w:rFonts w:ascii="Times New Roman"/>
          <w:b w:val="false"/>
          <w:i w:val="false"/>
          <w:color w:val="000000"/>
          <w:sz w:val="28"/>
        </w:rPr>
        <w:t>
      9. Қор қаражаты есебінен ОМО және жергілікті атқарушы органдардың және квазимемлекеттік сектордың ағымдағы бюджеттік бағдарламаларына жататын шығыстар, сондай-ақ жергілікті атқарушы органдарға, квазимемлекеттік сектор субъектілеріне қаржылық, даму институттарына және екінші деңгейдегі банктерге берілетін бюджеттік кредиттер қаржыландырылмайды.</w:t>
      </w:r>
    </w:p>
    <w:bookmarkEnd w:id="33"/>
    <w:bookmarkStart w:name="z40" w:id="34"/>
    <w:p>
      <w:pPr>
        <w:spacing w:after="0"/>
        <w:ind w:left="0"/>
        <w:jc w:val="left"/>
      </w:pPr>
      <w:r>
        <w:rPr>
          <w:rFonts w:ascii="Times New Roman"/>
          <w:b/>
          <w:i w:val="false"/>
          <w:color w:val="000000"/>
        </w:rPr>
        <w:t xml:space="preserve"> 3-тарау. Инвестициялық жобаларды іріктеу тәртібі</w:t>
      </w:r>
    </w:p>
    <w:bookmarkEnd w:id="34"/>
    <w:bookmarkStart w:name="z41" w:id="35"/>
    <w:p>
      <w:pPr>
        <w:spacing w:after="0"/>
        <w:ind w:left="0"/>
        <w:jc w:val="both"/>
      </w:pPr>
      <w:r>
        <w:rPr>
          <w:rFonts w:ascii="Times New Roman"/>
          <w:b w:val="false"/>
          <w:i w:val="false"/>
          <w:color w:val="000000"/>
          <w:sz w:val="28"/>
        </w:rPr>
        <w:t xml:space="preserve">
      10. Жобаларды іріктеу және іске асыру тәртібі Кодекстің </w:t>
      </w:r>
      <w:r>
        <w:rPr>
          <w:rFonts w:ascii="Times New Roman"/>
          <w:b w:val="false"/>
          <w:i w:val="false"/>
          <w:color w:val="000000"/>
          <w:sz w:val="28"/>
        </w:rPr>
        <w:t>148</w:t>
      </w:r>
      <w:r>
        <w:rPr>
          <w:rFonts w:ascii="Times New Roman"/>
          <w:b w:val="false"/>
          <w:i w:val="false"/>
          <w:color w:val="000000"/>
          <w:sz w:val="28"/>
        </w:rPr>
        <w:t xml:space="preserve"> және </w:t>
      </w:r>
      <w:r>
        <w:rPr>
          <w:rFonts w:ascii="Times New Roman"/>
          <w:b w:val="false"/>
          <w:i w:val="false"/>
          <w:color w:val="000000"/>
          <w:sz w:val="28"/>
        </w:rPr>
        <w:t>149-баптарына</w:t>
      </w:r>
      <w:r>
        <w:rPr>
          <w:rFonts w:ascii="Times New Roman"/>
          <w:b w:val="false"/>
          <w:i w:val="false"/>
          <w:color w:val="000000"/>
          <w:sz w:val="28"/>
        </w:rPr>
        <w:t xml:space="preserve"> сәйкес жүзеге асырылады.</w:t>
      </w:r>
    </w:p>
    <w:bookmarkEnd w:id="35"/>
    <w:bookmarkStart w:name="z42" w:id="36"/>
    <w:p>
      <w:pPr>
        <w:spacing w:after="0"/>
        <w:ind w:left="0"/>
        <w:jc w:val="both"/>
      </w:pPr>
      <w:r>
        <w:rPr>
          <w:rFonts w:ascii="Times New Roman"/>
          <w:b w:val="false"/>
          <w:i w:val="false"/>
          <w:color w:val="000000"/>
          <w:sz w:val="28"/>
        </w:rPr>
        <w:t xml:space="preserve">
      11. Қажетті құжаттаманы әзірлеу, тиісті сараптамаларды жүргізу, жобалардың іске асырылуын мониторингтеуді және бағалауды мемлекеттік органдар № 59 </w:t>
      </w:r>
      <w:r>
        <w:rPr>
          <w:rFonts w:ascii="Times New Roman"/>
          <w:b w:val="false"/>
          <w:i w:val="false"/>
          <w:color w:val="000000"/>
          <w:sz w:val="28"/>
        </w:rPr>
        <w:t>қағидаларға</w:t>
      </w:r>
      <w:r>
        <w:rPr>
          <w:rFonts w:ascii="Times New Roman"/>
          <w:b w:val="false"/>
          <w:i w:val="false"/>
          <w:color w:val="000000"/>
          <w:sz w:val="28"/>
        </w:rPr>
        <w:t xml:space="preserve"> сәйкес жүзеге асырады.</w:t>
      </w:r>
    </w:p>
    <w:bookmarkEnd w:id="36"/>
    <w:bookmarkStart w:name="z43" w:id="37"/>
    <w:p>
      <w:pPr>
        <w:spacing w:after="0"/>
        <w:ind w:left="0"/>
        <w:jc w:val="both"/>
      </w:pPr>
      <w:r>
        <w:rPr>
          <w:rFonts w:ascii="Times New Roman"/>
          <w:b w:val="false"/>
          <w:i w:val="false"/>
          <w:color w:val="000000"/>
          <w:sz w:val="28"/>
        </w:rPr>
        <w:t>
      12. Жергілікті атқарушы органдар мынадай құжаттарды қалыптастырады және тиісті саланың ОМО және жергілікті атқарушы органдарына ұсынады:</w:t>
      </w:r>
    </w:p>
    <w:bookmarkEnd w:id="37"/>
    <w:bookmarkStart w:name="z44" w:id="38"/>
    <w:p>
      <w:pPr>
        <w:spacing w:after="0"/>
        <w:ind w:left="0"/>
        <w:jc w:val="both"/>
      </w:pPr>
      <w:r>
        <w:rPr>
          <w:rFonts w:ascii="Times New Roman"/>
          <w:b w:val="false"/>
          <w:i w:val="false"/>
          <w:color w:val="000000"/>
          <w:sz w:val="28"/>
        </w:rPr>
        <w:t>
      1) инвестициялық ұсынысқа жергілікті немесе мемлекеттік жоспарлау жөніндегі уәкілетті органның оң экономикалық қорытындысы;</w:t>
      </w:r>
    </w:p>
    <w:bookmarkEnd w:id="38"/>
    <w:bookmarkStart w:name="z45" w:id="39"/>
    <w:p>
      <w:pPr>
        <w:spacing w:after="0"/>
        <w:ind w:left="0"/>
        <w:jc w:val="both"/>
      </w:pPr>
      <w:r>
        <w:rPr>
          <w:rFonts w:ascii="Times New Roman"/>
          <w:b w:val="false"/>
          <w:i w:val="false"/>
          <w:color w:val="000000"/>
          <w:sz w:val="28"/>
        </w:rPr>
        <w:t>
      2) қаржы-экономикалық негіздемеге (бұдан әрі – ҚЭН) және (немесе) техникалық-экономикалық негіздемеге (бұдан әрі – ТЭН) (қажет болған жағдайда) мемлекеттік жоспарлау жөніндегі жергілікті уәкілетті органның оң экономикалық қорытындысы;</w:t>
      </w:r>
    </w:p>
    <w:bookmarkEnd w:id="39"/>
    <w:bookmarkStart w:name="z46" w:id="40"/>
    <w:p>
      <w:pPr>
        <w:spacing w:after="0"/>
        <w:ind w:left="0"/>
        <w:jc w:val="both"/>
      </w:pPr>
      <w:r>
        <w:rPr>
          <w:rFonts w:ascii="Times New Roman"/>
          <w:b w:val="false"/>
          <w:i w:val="false"/>
          <w:color w:val="000000"/>
          <w:sz w:val="28"/>
        </w:rPr>
        <w:t>
      3) "толық бітіріп берілетін" құрылыс жобаларын қоспағанда, жобалау-сметалық құжаттамаға (бұдан әрі – ЖСҚ) кешенді ведомстводан тыс сараптаманың қорытындысы;</w:t>
      </w:r>
    </w:p>
    <w:bookmarkEnd w:id="40"/>
    <w:bookmarkStart w:name="z47" w:id="41"/>
    <w:p>
      <w:pPr>
        <w:spacing w:after="0"/>
        <w:ind w:left="0"/>
        <w:jc w:val="both"/>
      </w:pPr>
      <w:r>
        <w:rPr>
          <w:rFonts w:ascii="Times New Roman"/>
          <w:b w:val="false"/>
          <w:i w:val="false"/>
          <w:color w:val="000000"/>
          <w:sz w:val="28"/>
        </w:rPr>
        <w:t xml:space="preserve">
      4) жобалар аса маңызды объектілерге және жалпы ел үшін маңызы бар жобаларға жатқызылған жағдайда № 59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құжаттар қосымша ұсынылады.</w:t>
      </w:r>
    </w:p>
    <w:bookmarkEnd w:id="41"/>
    <w:bookmarkStart w:name="z48" w:id="42"/>
    <w:p>
      <w:pPr>
        <w:spacing w:after="0"/>
        <w:ind w:left="0"/>
        <w:jc w:val="both"/>
      </w:pPr>
      <w:r>
        <w:rPr>
          <w:rFonts w:ascii="Times New Roman"/>
          <w:b w:val="false"/>
          <w:i w:val="false"/>
          <w:color w:val="000000"/>
          <w:sz w:val="28"/>
        </w:rPr>
        <w:t xml:space="preserve">
      13. ОМО жобалар бойынша құжаттаманың толықтығын,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өлшемшарттарға сәйкестігін қарайды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бюджет саясаты жөніндегі орталық уәкілетті органға және бюджетті жоспарлау жөніндегі орталық уәкілетті органға жобалар тізбесі бар бірыңғай қорытындыны жібереді.</w:t>
      </w:r>
    </w:p>
    <w:bookmarkEnd w:id="42"/>
    <w:bookmarkStart w:name="z49" w:id="43"/>
    <w:p>
      <w:pPr>
        <w:spacing w:after="0"/>
        <w:ind w:left="0"/>
        <w:jc w:val="both"/>
      </w:pPr>
      <w:r>
        <w:rPr>
          <w:rFonts w:ascii="Times New Roman"/>
          <w:b w:val="false"/>
          <w:i w:val="false"/>
          <w:color w:val="000000"/>
          <w:sz w:val="28"/>
        </w:rPr>
        <w:t xml:space="preserve">
      14. Инвестициялық ұсынысқа, ҚЭН-ге және (немесе) ТЭН-ге (қажет болған жағдайда), ЖСҚ-ға оң қорытындылары бар, ОМО іске асыратын жобалар бойынша тиісті мемлекеттік органдар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жобалар тізбесі бар қорытындыны қалыптастырады және бюджет саясаты жөніндегі орталық уәкілетті органға және бюджеттік жоспарлау жөніндегі орталық уәкілетті органға ұсынады.</w:t>
      </w:r>
    </w:p>
    <w:bookmarkEnd w:id="43"/>
    <w:bookmarkStart w:name="z50" w:id="44"/>
    <w:p>
      <w:pPr>
        <w:spacing w:after="0"/>
        <w:ind w:left="0"/>
        <w:jc w:val="both"/>
      </w:pPr>
      <w:r>
        <w:rPr>
          <w:rFonts w:ascii="Times New Roman"/>
          <w:b w:val="false"/>
          <w:i w:val="false"/>
          <w:color w:val="000000"/>
          <w:sz w:val="28"/>
        </w:rPr>
        <w:t>
      15. ОМО-ның тиісті қорытындысына мемлекеттік органның бірінші басшысы не оны алмастыратын адам қол қояды.</w:t>
      </w:r>
    </w:p>
    <w:bookmarkEnd w:id="44"/>
    <w:bookmarkStart w:name="z51" w:id="45"/>
    <w:p>
      <w:pPr>
        <w:spacing w:after="0"/>
        <w:ind w:left="0"/>
        <w:jc w:val="both"/>
      </w:pPr>
      <w:r>
        <w:rPr>
          <w:rFonts w:ascii="Times New Roman"/>
          <w:b w:val="false"/>
          <w:i w:val="false"/>
          <w:color w:val="000000"/>
          <w:sz w:val="28"/>
        </w:rPr>
        <w:t xml:space="preserve">
      16. Бюджет саясаты жөніндегі орталық уәкілетті орган ОМО-ның тиісті қорытындысын Мемлекеттік жоспарлау жүйесінің құжаттарына және осы Қағидалардың 5-тармағында белгіленген өлшемшарттарға сәйкестігі тұрғысынан қарайды және олар бойынша қорытындыны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ОМО-ға және бюджеттік жоспарлау жөніндегі орталық уәкілетті органға жібереді.</w:t>
      </w:r>
    </w:p>
    <w:bookmarkEnd w:id="45"/>
    <w:bookmarkStart w:name="z52" w:id="46"/>
    <w:p>
      <w:pPr>
        <w:spacing w:after="0"/>
        <w:ind w:left="0"/>
        <w:jc w:val="both"/>
      </w:pPr>
      <w:r>
        <w:rPr>
          <w:rFonts w:ascii="Times New Roman"/>
          <w:b w:val="false"/>
          <w:i w:val="false"/>
          <w:color w:val="000000"/>
          <w:sz w:val="28"/>
        </w:rPr>
        <w:t>
      17. Жобаларды қарауды және Республикалық бюджет комиссиясының қарауына шығаруды бюджетті атқару жөніндегі уәкілетті орган айқындайтын Қордың қаражатын қаржыландыру, пайдалану және мониторингтеу тәртібіне сәйкес ОМО құжаттарды ұсынған кезде бюджеттік жоспарлау жөніндегі орталық уәкілетті орган жүзеге асырады.</w:t>
      </w:r>
    </w:p>
    <w:bookmarkEnd w:id="46"/>
    <w:bookmarkStart w:name="z53" w:id="47"/>
    <w:p>
      <w:pPr>
        <w:spacing w:after="0"/>
        <w:ind w:left="0"/>
        <w:jc w:val="both"/>
      </w:pPr>
      <w:r>
        <w:rPr>
          <w:rFonts w:ascii="Times New Roman"/>
          <w:b w:val="false"/>
          <w:i w:val="false"/>
          <w:color w:val="000000"/>
          <w:sz w:val="28"/>
        </w:rPr>
        <w:t>
      18. Жобаларды қаржыландыруды бюджетті атқару жөніндегі орталық уәкілетті орган айқындайтын Қордың қаражатын қаржыландыру, пайдалану және мониторингтеу тәртібіне сәйкес бюджетті атқару жөніндегі орталық уәкілетті орган жүзеге асырады.</w:t>
      </w:r>
    </w:p>
    <w:bookmarkEnd w:id="47"/>
    <w:bookmarkStart w:name="z54" w:id="48"/>
    <w:p>
      <w:pPr>
        <w:spacing w:after="0"/>
        <w:ind w:left="0"/>
        <w:jc w:val="both"/>
      </w:pPr>
      <w:r>
        <w:rPr>
          <w:rFonts w:ascii="Times New Roman"/>
          <w:b w:val="false"/>
          <w:i w:val="false"/>
          <w:color w:val="000000"/>
          <w:sz w:val="28"/>
        </w:rPr>
        <w:t>
      19. Бюджеттік бағдарлама әкімшісінің бірінші басшысы Қордың қаражаты есебінен қаржыландырылатын жобаларды іріктеуге Қазақстан Республикасының заңдарында белгіленген жауаптылықта болады.</w:t>
      </w:r>
    </w:p>
    <w:bookmarkEnd w:id="48"/>
    <w:bookmarkStart w:name="z55" w:id="49"/>
    <w:p>
      <w:pPr>
        <w:spacing w:after="0"/>
        <w:ind w:left="0"/>
        <w:jc w:val="both"/>
      </w:pPr>
      <w:r>
        <w:rPr>
          <w:rFonts w:ascii="Times New Roman"/>
          <w:b w:val="false"/>
          <w:i w:val="false"/>
          <w:color w:val="000000"/>
          <w:sz w:val="28"/>
        </w:rPr>
        <w:t>
      20. Жобаның іске асырылуын бақылауды мемлекеттік аудит органдары бюджет қаражаты бөлінген күннен бастап алты ай өткен соң тексеру жүргізу жолымен жүзеге асырады.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Инфрақұрылымдық даму</w:t>
            </w:r>
            <w:r>
              <w:br/>
            </w:r>
            <w:r>
              <w:rPr>
                <w:rFonts w:ascii="Times New Roman"/>
                <w:b w:val="false"/>
                <w:i w:val="false"/>
                <w:color w:val="000000"/>
                <w:sz w:val="20"/>
              </w:rPr>
              <w:t>қорының қаражаты есебінен</w:t>
            </w:r>
            <w:r>
              <w:br/>
            </w:r>
            <w:r>
              <w:rPr>
                <w:rFonts w:ascii="Times New Roman"/>
                <w:b w:val="false"/>
                <w:i w:val="false"/>
                <w:color w:val="000000"/>
                <w:sz w:val="20"/>
              </w:rPr>
              <w:t>қаржыландырылатын инвестициялық жобаларды</w:t>
            </w:r>
            <w:r>
              <w:br/>
            </w:r>
            <w:r>
              <w:rPr>
                <w:rFonts w:ascii="Times New Roman"/>
                <w:b w:val="false"/>
                <w:i w:val="false"/>
                <w:color w:val="000000"/>
                <w:sz w:val="20"/>
              </w:rPr>
              <w:t>іріктеу қағидаларына, олардың</w:t>
            </w:r>
            <w:r>
              <w:br/>
            </w:r>
            <w:r>
              <w:rPr>
                <w:rFonts w:ascii="Times New Roman"/>
                <w:b w:val="false"/>
                <w:i w:val="false"/>
                <w:color w:val="000000"/>
                <w:sz w:val="20"/>
              </w:rPr>
              <w:t xml:space="preserve">өлшемшарттарына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0"/>
    <w:p>
      <w:pPr>
        <w:spacing w:after="0"/>
        <w:ind w:left="0"/>
        <w:jc w:val="left"/>
      </w:pPr>
      <w:r>
        <w:rPr>
          <w:rFonts w:ascii="Times New Roman"/>
          <w:b/>
          <w:i w:val="false"/>
          <w:color w:val="000000"/>
        </w:rPr>
        <w:t xml:space="preserve"> Тиісті саланың орталық мемлекеттік органының инфрақұрылымдық даму қорының қаражаты есебінен қаржыландырылатын жобалар бойынша қорытындысы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жобалардың өлшемшарттары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жоспарлау жүйесінің құжаттарында жобаның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объект/жалпы ел үшін маңызы бар жоба/жоба оларға жатпайды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 Қазақстан Республикасы Премьер-Министрінің тапсырмасының болуы/болмауы (күні мен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инвестициялық жоба (иә/жоқ)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 мен су тасқынынан елді мекендердің қауіпсіздігін қамтамасыз ететін өзендердің жағалауын нығайту жұмыстары (иә/жоқ)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жобалар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жобалар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1"/>
    <w:p>
      <w:pPr>
        <w:spacing w:after="0"/>
        <w:ind w:left="0"/>
        <w:jc w:val="both"/>
      </w:pPr>
      <w:r>
        <w:rPr>
          <w:rFonts w:ascii="Times New Roman"/>
          <w:b w:val="false"/>
          <w:i w:val="false"/>
          <w:color w:val="000000"/>
          <w:sz w:val="28"/>
        </w:rPr>
        <w:t>
      кестенің жалғасы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жобалардың өлшемшарттары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пунктерді, дәрігерлік амбулаторияларды және медициналық пунктерді қоспағанда, денсаулық сақтау объектілері (иә/жоқ)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шектеулі топтарына арналған әлеуметтік сала объектілері (арнайы мектептер, инклюзивті спорт орталықтары, мүгедектігі бар адамдарға арналған оңалту орталықтары) (иә/жоқ)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және республикалық маңызы бар қалалардың сумен жабдықтау объектілері (иә/жоқ)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агломерациясының құрамына кіретін Ақмола облысының елді мекендеріндегі және Астана қаласының шет аймақтарындағы көшелер (иә/жоқ)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облыс</w:t>
            </w:r>
          </w:p>
          <w:bookmarkEnd w:id="52"/>
          <w:p>
            <w:pPr>
              <w:spacing w:after="20"/>
              <w:ind w:left="20"/>
              <w:jc w:val="both"/>
            </w:pPr>
            <w:r>
              <w:rPr>
                <w:rFonts w:ascii="Times New Roman"/>
                <w:b w:val="false"/>
                <w:i w:val="false"/>
                <w:color w:val="000000"/>
                <w:sz w:val="20"/>
              </w:rPr>
              <w:t>
орталықтарында, республикалық маңызы бар қалаларда, астанада объектілерді салу және реконструкциялау (иә/жоқ)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жобалар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3"/>
    <w:p>
      <w:pPr>
        <w:spacing w:after="0"/>
        <w:ind w:left="0"/>
        <w:jc w:val="both"/>
      </w:pPr>
      <w:r>
        <w:rPr>
          <w:rFonts w:ascii="Times New Roman"/>
          <w:b w:val="false"/>
          <w:i w:val="false"/>
          <w:color w:val="000000"/>
          <w:sz w:val="28"/>
        </w:rPr>
        <w:t xml:space="preserve">
      Жалпы қорытындылар: (Қор қаражаты есебінен қаржыландыру мақсатында жобалардың жалпы санын және олардың құнын, жобалардың инвестициялық жобалардың, оның ішінде аса маңызды объектілер мен жалпы ел үшін маңызы бар жобалардың өлшемшарттарына сәйкестігін, құжаттаманың жиынтықтылығын танытатын ақпарат көрсетіледі) </w:t>
      </w:r>
    </w:p>
    <w:bookmarkEnd w:id="53"/>
    <w:bookmarkStart w:name="z62" w:id="54"/>
    <w:p>
      <w:pPr>
        <w:spacing w:after="0"/>
        <w:ind w:left="0"/>
        <w:jc w:val="both"/>
      </w:pPr>
      <w:r>
        <w:rPr>
          <w:rFonts w:ascii="Times New Roman"/>
          <w:b w:val="false"/>
          <w:i w:val="false"/>
          <w:color w:val="000000"/>
          <w:sz w:val="28"/>
        </w:rPr>
        <w:t>
      __________________________________________ М.О. _________________</w:t>
      </w:r>
    </w:p>
    <w:bookmarkEnd w:id="54"/>
    <w:bookmarkStart w:name="z63" w:id="55"/>
    <w:p>
      <w:pPr>
        <w:spacing w:after="0"/>
        <w:ind w:left="0"/>
        <w:jc w:val="both"/>
      </w:pPr>
      <w:r>
        <w:rPr>
          <w:rFonts w:ascii="Times New Roman"/>
          <w:b w:val="false"/>
          <w:i w:val="false"/>
          <w:color w:val="000000"/>
          <w:sz w:val="28"/>
        </w:rPr>
        <w:t>
      Т.А.Ә. (бар болған жағдайда) лауазымы қолы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65" w:id="56"/>
    <w:p>
      <w:pPr>
        <w:spacing w:after="0"/>
        <w:ind w:left="0"/>
        <w:jc w:val="left"/>
      </w:pPr>
      <w:r>
        <w:rPr>
          <w:rFonts w:ascii="Times New Roman"/>
          <w:b/>
          <w:i w:val="false"/>
          <w:color w:val="000000"/>
        </w:rPr>
        <w:t xml:space="preserve"> "Тиісті саланың орталық мемлекеттік органының инфрақұрылымдық даму қорының қаражаты есебінен қаржыландырылатын жобалар бойынша қорытындысы" нысанын толтыру бойынша түсіндірме</w:t>
      </w:r>
    </w:p>
    <w:bookmarkEnd w:id="56"/>
    <w:bookmarkStart w:name="z66" w:id="57"/>
    <w:p>
      <w:pPr>
        <w:spacing w:after="0"/>
        <w:ind w:left="0"/>
        <w:jc w:val="both"/>
      </w:pPr>
      <w:r>
        <w:rPr>
          <w:rFonts w:ascii="Times New Roman"/>
          <w:b w:val="false"/>
          <w:i w:val="false"/>
          <w:color w:val="000000"/>
          <w:sz w:val="28"/>
        </w:rPr>
        <w:t>
      1-бағанда "№" реттік нөмірі көрсетіледі.</w:t>
      </w:r>
    </w:p>
    <w:bookmarkEnd w:id="57"/>
    <w:bookmarkStart w:name="z67" w:id="58"/>
    <w:p>
      <w:pPr>
        <w:spacing w:after="0"/>
        <w:ind w:left="0"/>
        <w:jc w:val="both"/>
      </w:pPr>
      <w:r>
        <w:rPr>
          <w:rFonts w:ascii="Times New Roman"/>
          <w:b w:val="false"/>
          <w:i w:val="false"/>
          <w:color w:val="000000"/>
          <w:sz w:val="28"/>
        </w:rPr>
        <w:t>
      2-бағанда жобаның атауы көрсетіледі.</w:t>
      </w:r>
    </w:p>
    <w:bookmarkEnd w:id="58"/>
    <w:bookmarkStart w:name="z68" w:id="59"/>
    <w:p>
      <w:pPr>
        <w:spacing w:after="0"/>
        <w:ind w:left="0"/>
        <w:jc w:val="both"/>
      </w:pPr>
      <w:r>
        <w:rPr>
          <w:rFonts w:ascii="Times New Roman"/>
          <w:b w:val="false"/>
          <w:i w:val="false"/>
          <w:color w:val="000000"/>
          <w:sz w:val="28"/>
        </w:rPr>
        <w:t>
      3-бағанда жобаның жалпы құны көрсетіледі.</w:t>
      </w:r>
    </w:p>
    <w:bookmarkEnd w:id="59"/>
    <w:bookmarkStart w:name="z69" w:id="60"/>
    <w:p>
      <w:pPr>
        <w:spacing w:after="0"/>
        <w:ind w:left="0"/>
        <w:jc w:val="both"/>
      </w:pPr>
      <w:r>
        <w:rPr>
          <w:rFonts w:ascii="Times New Roman"/>
          <w:b w:val="false"/>
          <w:i w:val="false"/>
          <w:color w:val="000000"/>
          <w:sz w:val="28"/>
        </w:rPr>
        <w:t>
      4-бағанда жобаны іске асыруға бастама жасалған Мемлекеттік жоспарлау жүйесінің нақты құжатының атауы: Ұлттық даму жоспары, Ұлттық қауіпсіздік стратегиясы, Мемлекеттік органның даму жоспары, Астананың, облыстардың, республикалық маңызы бар қалалардың даму жоспары, Ұлттық басқарушы холдингтердің, ұлттық холдингтер мен ұлттық компаниялардың даму жоспарлары көрсетіледі.</w:t>
      </w:r>
    </w:p>
    <w:bookmarkEnd w:id="60"/>
    <w:bookmarkStart w:name="z70" w:id="61"/>
    <w:p>
      <w:pPr>
        <w:spacing w:after="0"/>
        <w:ind w:left="0"/>
        <w:jc w:val="both"/>
      </w:pPr>
      <w:r>
        <w:rPr>
          <w:rFonts w:ascii="Times New Roman"/>
          <w:b w:val="false"/>
          <w:i w:val="false"/>
          <w:color w:val="000000"/>
          <w:sz w:val="28"/>
        </w:rPr>
        <w:t>
      5-бағанда № 59 қағидаларға сәйкес объектіні нақты түрге жатқыза отырып, аса маңызды жобаларға және жалпы ел үшін маңызы бар жобаларға сәйкестігі көрсетіледі: мысалы, қуаты 100 Гкал/сағ және одан жоғары жылу электр орталықтары мен қазандықтар құрылысы. Егер объект жалпы ел үшін маңызы бар және аса маңызды жобаларға жатпайтын болса, бағанда "оған жатпайды" деген сөз көрсетіледі.</w:t>
      </w:r>
    </w:p>
    <w:bookmarkEnd w:id="61"/>
    <w:bookmarkStart w:name="z71" w:id="62"/>
    <w:p>
      <w:pPr>
        <w:spacing w:after="0"/>
        <w:ind w:left="0"/>
        <w:jc w:val="both"/>
      </w:pPr>
      <w:r>
        <w:rPr>
          <w:rFonts w:ascii="Times New Roman"/>
          <w:b w:val="false"/>
          <w:i w:val="false"/>
          <w:color w:val="000000"/>
          <w:sz w:val="28"/>
        </w:rPr>
        <w:t>
      6-бағанда жобаны іске асыруға бастама жасалған Қазақстан Республикасының Президенті немесе Қазақстан Республикасының Премьер-Министрі тапсырмасының күні мен нөмірі көрсетіледі. Жоба бойынша тиісті тапсырма болмаған жағдайда бағанда "жоқ" деген сөз көрсетіледі.</w:t>
      </w:r>
    </w:p>
    <w:bookmarkEnd w:id="62"/>
    <w:bookmarkStart w:name="z72" w:id="63"/>
    <w:p>
      <w:pPr>
        <w:spacing w:after="0"/>
        <w:ind w:left="0"/>
        <w:jc w:val="both"/>
      </w:pPr>
      <w:r>
        <w:rPr>
          <w:rFonts w:ascii="Times New Roman"/>
          <w:b w:val="false"/>
          <w:i w:val="false"/>
          <w:color w:val="000000"/>
          <w:sz w:val="28"/>
        </w:rPr>
        <w:t>
      7-бағанда егер жоба республикалық мемлекеттік инвестициялық жобаларға жатса, "иә" деген сөз, ал егер жоба жергілікті мемлекеттік инвестициялық жобаларға жатса, "жоқ" деген сөз көрсетіледі.</w:t>
      </w:r>
    </w:p>
    <w:bookmarkEnd w:id="63"/>
    <w:bookmarkStart w:name="z73" w:id="64"/>
    <w:p>
      <w:pPr>
        <w:spacing w:after="0"/>
        <w:ind w:left="0"/>
        <w:jc w:val="both"/>
      </w:pPr>
      <w:r>
        <w:rPr>
          <w:rFonts w:ascii="Times New Roman"/>
          <w:b w:val="false"/>
          <w:i w:val="false"/>
          <w:color w:val="000000"/>
          <w:sz w:val="28"/>
        </w:rPr>
        <w:t>
      8-бағанда егер жоба бойынша су басу мен су тасқынынан елді мекендердің қауіпсіздігін қамтамасыз ететін өзендердің жағалауын нығайту жұмыстарын жүргізу көзделсе, "иә" деген сөз, ал егер жоба бойынша жұмыстардың басқа түрлерін жүргізу көзделсе, "жоқ" деген сөз көрсетіледі.</w:t>
      </w:r>
    </w:p>
    <w:bookmarkEnd w:id="64"/>
    <w:bookmarkStart w:name="z74" w:id="65"/>
    <w:p>
      <w:pPr>
        <w:spacing w:after="0"/>
        <w:ind w:left="0"/>
        <w:jc w:val="both"/>
      </w:pPr>
      <w:r>
        <w:rPr>
          <w:rFonts w:ascii="Times New Roman"/>
          <w:b w:val="false"/>
          <w:i w:val="false"/>
          <w:color w:val="000000"/>
          <w:sz w:val="28"/>
        </w:rPr>
        <w:t xml:space="preserve">
      9-бағанда егер жоба фельдшерлік-акушерлік пунктерді, дәрігерлік амбулаторияларды және медициналық пунктерді қоспағанда, денсаулық сақтау объектілеріне жатса, "иә" деген сөз, ал егер жоба өзге денсаулық сақтау объектілеріне жатса, "жоқ" деген сөз көрсетіледі. </w:t>
      </w:r>
    </w:p>
    <w:bookmarkEnd w:id="65"/>
    <w:bookmarkStart w:name="z75" w:id="66"/>
    <w:p>
      <w:pPr>
        <w:spacing w:after="0"/>
        <w:ind w:left="0"/>
        <w:jc w:val="both"/>
      </w:pPr>
      <w:r>
        <w:rPr>
          <w:rFonts w:ascii="Times New Roman"/>
          <w:b w:val="false"/>
          <w:i w:val="false"/>
          <w:color w:val="000000"/>
          <w:sz w:val="28"/>
        </w:rPr>
        <w:t>
      10-бағанда егер жоба халықтың жүріп-тұруы шектеулі топтарына арналған әлеуметтік сала объектілеріне (арнайы мектептер, инклюзивті спорт орталықтары, мүгедектігі бар адамдарға арналған оңалту орталықтары) жатса, "иә" деген сөз, ал егер жоба әлеуметтік саланың өзге объектілеріне жатса, "жоқ" деген сөз көрсетіледі.</w:t>
      </w:r>
    </w:p>
    <w:bookmarkEnd w:id="66"/>
    <w:bookmarkStart w:name="z76" w:id="67"/>
    <w:p>
      <w:pPr>
        <w:spacing w:after="0"/>
        <w:ind w:left="0"/>
        <w:jc w:val="both"/>
      </w:pPr>
      <w:r>
        <w:rPr>
          <w:rFonts w:ascii="Times New Roman"/>
          <w:b w:val="false"/>
          <w:i w:val="false"/>
          <w:color w:val="000000"/>
          <w:sz w:val="28"/>
        </w:rPr>
        <w:t>
      11-бағанда егер жоба астананың және республикалық маңызы бар қалалардың сумен жабдықтау объектілеріне жатса, "иә" деген сөз, ал егер жоба басқа қалалардың сумен жабдықтау объектілеріне жатса, "жоқ" деген сөз көрсетіледі.</w:t>
      </w:r>
    </w:p>
    <w:bookmarkEnd w:id="67"/>
    <w:bookmarkStart w:name="z77" w:id="68"/>
    <w:p>
      <w:pPr>
        <w:spacing w:after="0"/>
        <w:ind w:left="0"/>
        <w:jc w:val="both"/>
      </w:pPr>
      <w:r>
        <w:rPr>
          <w:rFonts w:ascii="Times New Roman"/>
          <w:b w:val="false"/>
          <w:i w:val="false"/>
          <w:color w:val="000000"/>
          <w:sz w:val="28"/>
        </w:rPr>
        <w:t>
      12-бағанда егер жоба бойынша Астана агломерациясының құрамына кіретін Ақмола облысының елді мекендеріндегі және Астана қаласының шет аймақтарындағы көшелерге қатысты болса, "иә" деген сөз, ал егер жоба басқа агломерацияларға қатысты болса, "жоқ" деген сөз көрсетіледі.</w:t>
      </w:r>
    </w:p>
    <w:bookmarkEnd w:id="68"/>
    <w:bookmarkStart w:name="z78" w:id="69"/>
    <w:p>
      <w:pPr>
        <w:spacing w:after="0"/>
        <w:ind w:left="0"/>
        <w:jc w:val="both"/>
      </w:pPr>
      <w:r>
        <w:rPr>
          <w:rFonts w:ascii="Times New Roman"/>
          <w:b w:val="false"/>
          <w:i w:val="false"/>
          <w:color w:val="000000"/>
          <w:sz w:val="28"/>
        </w:rPr>
        <w:t>
      13-бағанда жобаны іске асыру қол жеткізілетін нақты объектінің атауы көрсетіледі: "көпір құрылысжайлары, теміржол жолөткелдері және акведуктар", "магистральдық кәріз коллекторлары, кәріз тазарту құрылысжайлары, кәріз желілері", "су бұру жүйелерінің объектілері және ауыз су өнімділігін тәулігіне 100 мың текше метрге дейін ұлғайту бойынша тұщыландыру зауыттарын жаңғырту" және "мәдениет және спорт объектілері".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Инфрақұрылымдық даму</w:t>
            </w:r>
            <w:r>
              <w:br/>
            </w:r>
            <w:r>
              <w:rPr>
                <w:rFonts w:ascii="Times New Roman"/>
                <w:b w:val="false"/>
                <w:i w:val="false"/>
                <w:color w:val="000000"/>
                <w:sz w:val="20"/>
              </w:rPr>
              <w:t>қорының қаражаты есебінен</w:t>
            </w:r>
            <w:r>
              <w:br/>
            </w:r>
            <w:r>
              <w:rPr>
                <w:rFonts w:ascii="Times New Roman"/>
                <w:b w:val="false"/>
                <w:i w:val="false"/>
                <w:color w:val="000000"/>
                <w:sz w:val="20"/>
              </w:rPr>
              <w:t>қаржыландырылатын инвестициялық жобаларды</w:t>
            </w:r>
            <w:r>
              <w:br/>
            </w:r>
            <w:r>
              <w:rPr>
                <w:rFonts w:ascii="Times New Roman"/>
                <w:b w:val="false"/>
                <w:i w:val="false"/>
                <w:color w:val="000000"/>
                <w:sz w:val="20"/>
              </w:rPr>
              <w:t>іріктеу қағидаларына, олардың</w:t>
            </w:r>
            <w:r>
              <w:br/>
            </w:r>
            <w:r>
              <w:rPr>
                <w:rFonts w:ascii="Times New Roman"/>
                <w:b w:val="false"/>
                <w:i w:val="false"/>
                <w:color w:val="000000"/>
                <w:sz w:val="20"/>
              </w:rPr>
              <w:t xml:space="preserve">өлшемшарттарына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0"/>
    <w:p>
      <w:pPr>
        <w:spacing w:after="0"/>
        <w:ind w:left="0"/>
        <w:jc w:val="left"/>
      </w:pPr>
      <w:r>
        <w:rPr>
          <w:rFonts w:ascii="Times New Roman"/>
          <w:b/>
          <w:i w:val="false"/>
          <w:color w:val="000000"/>
        </w:rPr>
        <w:t xml:space="preserve"> Инфрақұрылымдық даму қорының қаражаты есебінен қаржыландырылатын жобалар бойынша  бюджет саясаты жөніндегі орталық уәкілетті органның қорытындысы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жобалардың өлшемшарттары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жоспарлау жүйесінің құжаттарында жобаның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объект/жалпы ел үшін маңызы бар жоба/жоба оларға жатпайды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 Қазақстан Республикасы Премьер-Министрінің тапсырмасының болуы/ болмауы (күні мен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инвестициялық жоба (иә/жоқ)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 мен су тасқынынан елді мекендердің қауіпсіздігін қамтамасыз ететін өзендердің жағалауын нығайту жұмыстары (иә/жоқ)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жобалар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жобалар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1"/>
    <w:p>
      <w:pPr>
        <w:spacing w:after="0"/>
        <w:ind w:left="0"/>
        <w:jc w:val="both"/>
      </w:pPr>
      <w:r>
        <w:rPr>
          <w:rFonts w:ascii="Times New Roman"/>
          <w:b w:val="false"/>
          <w:i w:val="false"/>
          <w:color w:val="000000"/>
          <w:sz w:val="28"/>
        </w:rPr>
        <w:t>
      кестенің жалғасы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жобалардың өлшемшарттары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жөніндегі орталық уәкілетті органның қорытындылары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пунктерді, дәрігерлік амбулаторияларды және медициналық пунктерді қоспағанда, денсаулық сақтау объектілері (иә/жоқ)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шектеулі топтарына арналған әлеуметтік сала объектілері (арнайы мектептер, инклюзивті спорт орталықтары, мүгедектігі бар адамдарға арналған оңалту орталықтары) (иә/жоқ)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және республикалық маңызы бар қалалардың сумен жабдықтау объектілері (иә/жоқ)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агломерациясының құрамына кіретін Ақмола облысының елді мекендеріндегі және Астана қаласының шет аймақтарындағы көшелер (иә/жоқ) (иә/жоқ)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облыс</w:t>
            </w:r>
          </w:p>
          <w:bookmarkEnd w:id="72"/>
          <w:p>
            <w:pPr>
              <w:spacing w:after="20"/>
              <w:ind w:left="20"/>
              <w:jc w:val="both"/>
            </w:pPr>
            <w:r>
              <w:rPr>
                <w:rFonts w:ascii="Times New Roman"/>
                <w:b w:val="false"/>
                <w:i w:val="false"/>
                <w:color w:val="000000"/>
                <w:sz w:val="20"/>
              </w:rPr>
              <w:t>
орталықтарында, республикалық маңызы бар қалаларда, астанада объектілерді салу және реконструкциялау (иә/жоқ)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жобалар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жобалар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85" w:id="73"/>
    <w:p>
      <w:pPr>
        <w:spacing w:after="0"/>
        <w:ind w:left="0"/>
        <w:jc w:val="left"/>
      </w:pPr>
      <w:r>
        <w:rPr>
          <w:rFonts w:ascii="Times New Roman"/>
          <w:b/>
          <w:i w:val="false"/>
          <w:color w:val="000000"/>
        </w:rPr>
        <w:t xml:space="preserve"> "Инфрақұрылымдық даму қорының қаражаты есебінен қаржыландырылатын жобалар бойынша  бюджет саясаты жөніндегі орталық уәкілетті органның қорытындысы" нысанын толтыру бойынша түсіндірме</w:t>
      </w:r>
    </w:p>
    <w:bookmarkEnd w:id="73"/>
    <w:bookmarkStart w:name="z86" w:id="74"/>
    <w:p>
      <w:pPr>
        <w:spacing w:after="0"/>
        <w:ind w:left="0"/>
        <w:jc w:val="both"/>
      </w:pPr>
      <w:r>
        <w:rPr>
          <w:rFonts w:ascii="Times New Roman"/>
          <w:b w:val="false"/>
          <w:i w:val="false"/>
          <w:color w:val="000000"/>
          <w:sz w:val="28"/>
        </w:rPr>
        <w:t>
      1-бағанда "№" реттік нөмірі көрсетіледі.</w:t>
      </w:r>
    </w:p>
    <w:bookmarkEnd w:id="74"/>
    <w:bookmarkStart w:name="z87" w:id="75"/>
    <w:p>
      <w:pPr>
        <w:spacing w:after="0"/>
        <w:ind w:left="0"/>
        <w:jc w:val="both"/>
      </w:pPr>
      <w:r>
        <w:rPr>
          <w:rFonts w:ascii="Times New Roman"/>
          <w:b w:val="false"/>
          <w:i w:val="false"/>
          <w:color w:val="000000"/>
          <w:sz w:val="28"/>
        </w:rPr>
        <w:t>
      2-бағанда жобаның атауы көрсетіледі.</w:t>
      </w:r>
    </w:p>
    <w:bookmarkEnd w:id="75"/>
    <w:bookmarkStart w:name="z88" w:id="76"/>
    <w:p>
      <w:pPr>
        <w:spacing w:after="0"/>
        <w:ind w:left="0"/>
        <w:jc w:val="both"/>
      </w:pPr>
      <w:r>
        <w:rPr>
          <w:rFonts w:ascii="Times New Roman"/>
          <w:b w:val="false"/>
          <w:i w:val="false"/>
          <w:color w:val="000000"/>
          <w:sz w:val="28"/>
        </w:rPr>
        <w:t>
      3-бағанда жобаның жалпы құны көрсетіледі.</w:t>
      </w:r>
    </w:p>
    <w:bookmarkEnd w:id="76"/>
    <w:bookmarkStart w:name="z89" w:id="77"/>
    <w:p>
      <w:pPr>
        <w:spacing w:after="0"/>
        <w:ind w:left="0"/>
        <w:jc w:val="both"/>
      </w:pPr>
      <w:r>
        <w:rPr>
          <w:rFonts w:ascii="Times New Roman"/>
          <w:b w:val="false"/>
          <w:i w:val="false"/>
          <w:color w:val="000000"/>
          <w:sz w:val="28"/>
        </w:rPr>
        <w:t>
      4-бағанда жобаны іске асыруға бастама жасалған Мемлекеттік жоспарлау жүйесінің нақты құжатының атауы: Ұлттық даму жоспары, Ұлттық қауіпсіздік стратегиясы, Мемлекеттік органның даму жоспары, Астананың, облыстардың, республикалық маңызы бар қалалардың даму жоспары, Ұлттық басқарушы холдингтердің, ұлттық холдингтер мен ұлттық компаниялардың даму жоспарлары көрсетіледі.</w:t>
      </w:r>
    </w:p>
    <w:bookmarkEnd w:id="77"/>
    <w:bookmarkStart w:name="z90" w:id="78"/>
    <w:p>
      <w:pPr>
        <w:spacing w:after="0"/>
        <w:ind w:left="0"/>
        <w:jc w:val="both"/>
      </w:pPr>
      <w:r>
        <w:rPr>
          <w:rFonts w:ascii="Times New Roman"/>
          <w:b w:val="false"/>
          <w:i w:val="false"/>
          <w:color w:val="000000"/>
          <w:sz w:val="28"/>
        </w:rPr>
        <w:t>
      5-бағанда № 59 қағидаларға сәйкес объектіні нақты түрге жатқыза отырып, аса маңызды жобаларға және жалпы ел үшін маңызы бар жобаларға сәйкестігі көрсетіледі: мысалы, қуаты 100 Гкал/сағ және одан жоғары жылу электр орталықтары мен қазандықтар құрылысы. Егер объект жалпы ел үшін маңызы бар және аса маңызды жобаларға жатпайтын болса, бағанда "оған жатпайды" деген сөз көрсетіледі.</w:t>
      </w:r>
    </w:p>
    <w:bookmarkEnd w:id="78"/>
    <w:bookmarkStart w:name="z91" w:id="79"/>
    <w:p>
      <w:pPr>
        <w:spacing w:after="0"/>
        <w:ind w:left="0"/>
        <w:jc w:val="both"/>
      </w:pPr>
      <w:r>
        <w:rPr>
          <w:rFonts w:ascii="Times New Roman"/>
          <w:b w:val="false"/>
          <w:i w:val="false"/>
          <w:color w:val="000000"/>
          <w:sz w:val="28"/>
        </w:rPr>
        <w:t>
      6-бағанда жобаны іске асыруға бастама жасалған Қазақстан Республикасының Президенті немесе Қазақстан Республикасының Премьер-Министрі тапсырмасының күні мен нөмірі көрсетіледі. Жоба бойынша тиісті тапсырма болмаған жағдайда бағанда "жоқ" деген сөз көрсетіледі.</w:t>
      </w:r>
    </w:p>
    <w:bookmarkEnd w:id="79"/>
    <w:bookmarkStart w:name="z92" w:id="80"/>
    <w:p>
      <w:pPr>
        <w:spacing w:after="0"/>
        <w:ind w:left="0"/>
        <w:jc w:val="both"/>
      </w:pPr>
      <w:r>
        <w:rPr>
          <w:rFonts w:ascii="Times New Roman"/>
          <w:b w:val="false"/>
          <w:i w:val="false"/>
          <w:color w:val="000000"/>
          <w:sz w:val="28"/>
        </w:rPr>
        <w:t>
      7-бағанда егер жоба республикалық мемлекеттік инвестициялық жобаларға жатса, "иә" деген сөз, ал егер жоба жергілікті мемлекеттік инвестициялық жобаларға жатса, "жоқ" деген сөз көрсетіледі.</w:t>
      </w:r>
    </w:p>
    <w:bookmarkEnd w:id="80"/>
    <w:bookmarkStart w:name="z93" w:id="81"/>
    <w:p>
      <w:pPr>
        <w:spacing w:after="0"/>
        <w:ind w:left="0"/>
        <w:jc w:val="both"/>
      </w:pPr>
      <w:r>
        <w:rPr>
          <w:rFonts w:ascii="Times New Roman"/>
          <w:b w:val="false"/>
          <w:i w:val="false"/>
          <w:color w:val="000000"/>
          <w:sz w:val="28"/>
        </w:rPr>
        <w:t>
      8-бағанда егер жоба бойынша су басу мен су тасқынынан елді мекендердің қауіпсіздігін қамтамасыз ететін өзендердің жағалауын нығайту жұмыстарын жүргізу көзделсе, "иә" деген сөз, ал егер жоба бойынша жұмыстардың басқа түрлерін жүргізу көзделсе, "жоқ" деген сөз көрсетіледі.</w:t>
      </w:r>
    </w:p>
    <w:bookmarkEnd w:id="81"/>
    <w:bookmarkStart w:name="z94" w:id="82"/>
    <w:p>
      <w:pPr>
        <w:spacing w:after="0"/>
        <w:ind w:left="0"/>
        <w:jc w:val="both"/>
      </w:pPr>
      <w:r>
        <w:rPr>
          <w:rFonts w:ascii="Times New Roman"/>
          <w:b w:val="false"/>
          <w:i w:val="false"/>
          <w:color w:val="000000"/>
          <w:sz w:val="28"/>
        </w:rPr>
        <w:t>
      9-бағанда егер жоба фельдшерлік-акушерлік пунктерді, дәрігерлік амбулаторияларды және медициналық пунктерді қоспағанда, денсаулық сақтау объектілеріне жатса, "иә" деген сөз, ал егер жоба өзге денсаулық сақтау объектілеріне жатса, "жоқ" деген сөз көрсетіледі.</w:t>
      </w:r>
    </w:p>
    <w:bookmarkEnd w:id="82"/>
    <w:bookmarkStart w:name="z95" w:id="83"/>
    <w:p>
      <w:pPr>
        <w:spacing w:after="0"/>
        <w:ind w:left="0"/>
        <w:jc w:val="both"/>
      </w:pPr>
      <w:r>
        <w:rPr>
          <w:rFonts w:ascii="Times New Roman"/>
          <w:b w:val="false"/>
          <w:i w:val="false"/>
          <w:color w:val="000000"/>
          <w:sz w:val="28"/>
        </w:rPr>
        <w:t>
      10-бағанда егер жоба халықтың жүріп-тұруы шектеулі топтарына арналған әлеуметтік сала объектілеріне (арнайы мектептер, инклюзивті спорт орталықтары, мүгедектігі бар адамдарға арналған оңалту орталықтары) жатса, "иә" деген сөз, ал егер жоба әлеуметтік саланың өзге объектілеріне жатса, "жоқ" деген сөз көрсетіледі.</w:t>
      </w:r>
    </w:p>
    <w:bookmarkEnd w:id="83"/>
    <w:bookmarkStart w:name="z96" w:id="84"/>
    <w:p>
      <w:pPr>
        <w:spacing w:after="0"/>
        <w:ind w:left="0"/>
        <w:jc w:val="both"/>
      </w:pPr>
      <w:r>
        <w:rPr>
          <w:rFonts w:ascii="Times New Roman"/>
          <w:b w:val="false"/>
          <w:i w:val="false"/>
          <w:color w:val="000000"/>
          <w:sz w:val="28"/>
        </w:rPr>
        <w:t>
      11-бағанда егер жоба астананың және республикалық маңызы бар қалалардың сумен жабдықтау объектілеріне жатса, "иә" деген сөз, ал егер жоба басқа қалалардың сумен жабдықтау объектілеріне жатса, "жоқ" деген сөз көрсетіледі.</w:t>
      </w:r>
    </w:p>
    <w:bookmarkEnd w:id="84"/>
    <w:bookmarkStart w:name="z97" w:id="85"/>
    <w:p>
      <w:pPr>
        <w:spacing w:after="0"/>
        <w:ind w:left="0"/>
        <w:jc w:val="both"/>
      </w:pPr>
      <w:r>
        <w:rPr>
          <w:rFonts w:ascii="Times New Roman"/>
          <w:b w:val="false"/>
          <w:i w:val="false"/>
          <w:color w:val="000000"/>
          <w:sz w:val="28"/>
        </w:rPr>
        <w:t>
      12-бағанда егер жоба бойынша Астана агломерациясының құрамына кіретін Ақмола облысының елді мекендеріндегі көшелерді салу (реконструкциялау) көзделсе, "иә" деген сөз, ал егер жоба басқа агломерацияларға жатса, "жоқ" деген сөз көрсетіледі.</w:t>
      </w:r>
    </w:p>
    <w:bookmarkEnd w:id="85"/>
    <w:bookmarkStart w:name="z98" w:id="86"/>
    <w:p>
      <w:pPr>
        <w:spacing w:after="0"/>
        <w:ind w:left="0"/>
        <w:jc w:val="both"/>
      </w:pPr>
      <w:r>
        <w:rPr>
          <w:rFonts w:ascii="Times New Roman"/>
          <w:b w:val="false"/>
          <w:i w:val="false"/>
          <w:color w:val="000000"/>
          <w:sz w:val="28"/>
        </w:rPr>
        <w:t>
      13-бағанда жобаны іске асыру қол жеткізілетін нақты объектінің атауы көрсетіледі: "көпір құрылысжайлары, теміржол жолөткелдері және акведуктар", "магистральдық кәріз коллекторлары, кәріз тазарту құрылысжайлары, кәріз желілері", "су бұру жүйелерінің объектілері және ауыз су өнімділігін тәулігіне 100 мың текше метрге дейін ұлғайту бойынша тұщыландыру зауыттарын жаңғырту" және "мәдениет және спорт объектілері".</w:t>
      </w:r>
    </w:p>
    <w:bookmarkEnd w:id="86"/>
    <w:bookmarkStart w:name="z99" w:id="87"/>
    <w:p>
      <w:pPr>
        <w:spacing w:after="0"/>
        <w:ind w:left="0"/>
        <w:jc w:val="both"/>
      </w:pPr>
      <w:r>
        <w:rPr>
          <w:rFonts w:ascii="Times New Roman"/>
          <w:b w:val="false"/>
          <w:i w:val="false"/>
          <w:color w:val="000000"/>
          <w:sz w:val="28"/>
        </w:rPr>
        <w:t>
      14-бағанда егер жоба осы қағидалардың барлық талаптарына сәйкес келсе, "сәйкес келеді" деген сөз көрсетіледі немесе жоба инвестициялық жобалардың жоғарыда көрсетілген өлшемшарттарына сәйкес келмесе, "сәйкес келмейді" деген сөз көрсетіледі.</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