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1531" w14:textId="ba91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 есептеудің үлгілік әдістемесін бекіту туралы" Қазақстан Республикасы Премьер-Министрінің орынбасары – Ұлттық экономика министрінің 2025 жылғы 27 мамырдағы № 38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30 маусымдағы № 94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"Жалпы сипаттағы трансферттерді есептеудің үлгілік әдістемесін бекіту туралы" Қазақстан Републикасы Премьер-Министрінің орынбасары – Ұлттық экономика министрінің 2025 жылғы 27 мамырдағы № 38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Жалпы сипаттағы трансферттерді есептеудің үлгілік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 Жалпы сипаттағы трансферттердің көлемі жалпы сипаттағы нысаналы және нысаналы емес трансферттердің сомасы ретінде айқындалады, мынадай формула бойынша есептеледі:</w:t>
      </w:r>
    </w:p>
    <w:bookmarkEnd w:id="3"/>
    <w:bookmarkStart w:name="z11" w:id="4"/>
    <w:p>
      <w:pPr>
        <w:spacing w:after="0"/>
        <w:ind w:left="0"/>
        <w:jc w:val="both"/>
      </w:pPr>
      <w:r>
        <w:rPr>
          <w:rFonts w:ascii="Times New Roman"/>
          <w:b w:val="false"/>
          <w:i w:val="false"/>
          <w:color w:val="000000"/>
          <w:sz w:val="28"/>
        </w:rPr>
        <w:t>
      ЖСТi= ЖСТнi +ЖСТнеi, мұндағы:</w:t>
      </w:r>
    </w:p>
    <w:bookmarkEnd w:id="4"/>
    <w:bookmarkStart w:name="z12" w:id="5"/>
    <w:p>
      <w:pPr>
        <w:spacing w:after="0"/>
        <w:ind w:left="0"/>
        <w:jc w:val="both"/>
      </w:pPr>
      <w:r>
        <w:rPr>
          <w:rFonts w:ascii="Times New Roman"/>
          <w:b w:val="false"/>
          <w:i w:val="false"/>
          <w:color w:val="000000"/>
          <w:sz w:val="28"/>
        </w:rPr>
        <w:t>
      ЖСТі – i-ші астананың, облыстың, республикалық маңызы бар қаланың, ауданның (облыстық маңызы бар қаланың) немесе ауылдың, кенттің, ауылдық округтің жалпы сипаттағы трансферттері;</w:t>
      </w:r>
    </w:p>
    <w:bookmarkEnd w:id="5"/>
    <w:bookmarkStart w:name="z13" w:id="6"/>
    <w:p>
      <w:pPr>
        <w:spacing w:after="0"/>
        <w:ind w:left="0"/>
        <w:jc w:val="both"/>
      </w:pPr>
      <w:r>
        <w:rPr>
          <w:rFonts w:ascii="Times New Roman"/>
          <w:b w:val="false"/>
          <w:i w:val="false"/>
          <w:color w:val="000000"/>
          <w:sz w:val="28"/>
        </w:rPr>
        <w:t>
      ЖСТнi – і-ші астананың, облыстың, республикалық маңызы бар қаланың, ауданның (облыстық маңызы бар қаланың) немесе ауылдың, кенттің, ауылдық округтің жалпы сипаттағы нысаналы трансферттері;</w:t>
      </w:r>
    </w:p>
    <w:bookmarkEnd w:id="6"/>
    <w:bookmarkStart w:name="z14" w:id="7"/>
    <w:p>
      <w:pPr>
        <w:spacing w:after="0"/>
        <w:ind w:left="0"/>
        <w:jc w:val="both"/>
      </w:pPr>
      <w:r>
        <w:rPr>
          <w:rFonts w:ascii="Times New Roman"/>
          <w:b w:val="false"/>
          <w:i w:val="false"/>
          <w:color w:val="000000"/>
          <w:sz w:val="28"/>
        </w:rPr>
        <w:t>
      ЖСТнеі – і-ші астананың, облыстың, республикалық маңызы бар қаланың, ауданның (облыстық маңызы бар қаланың) немесе ауылдың, кенттің, ауылдық округтің жалпы сипаттағы нысаналы емес трансферттері";</w:t>
      </w:r>
    </w:p>
    <w:bookmarkEnd w:id="7"/>
    <w:bookmarkStart w:name="z15" w:id="8"/>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абзацы мынадай редакцияда жазылсын:</w:t>
      </w:r>
    </w:p>
    <w:bookmarkEnd w:id="8"/>
    <w:bookmarkStart w:name="z16" w:id="9"/>
    <w:p>
      <w:pPr>
        <w:spacing w:after="0"/>
        <w:ind w:left="0"/>
        <w:jc w:val="both"/>
      </w:pPr>
      <w:r>
        <w:rPr>
          <w:rFonts w:ascii="Times New Roman"/>
          <w:b w:val="false"/>
          <w:i w:val="false"/>
          <w:color w:val="000000"/>
          <w:sz w:val="28"/>
        </w:rPr>
        <w:t>
      "2) ӘЭДБ-ның мұнайға қатысты емес секторының жалпы қосылған құн (бұдан әрі – ЖҚҚ) көлемінің негізінде республикалық бюджет пен астана, облыстар, республикалық маңызы бар қалалар бюджеттері арасындағы жалпы сипаттағы трансферттерді айқындау үшін мынадай формула бойынша:";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"35. Жалпы сипаттағы нысаналы трансферттердің көлемі мынадай формула бойынша есептеледі:</w:t>
      </w:r>
    </w:p>
    <w:bookmarkEnd w:id="10"/>
    <w:bookmarkStart w:name="z19" w:id="11"/>
    <w:p>
      <w:pPr>
        <w:spacing w:after="0"/>
        <w:ind w:left="0"/>
        <w:jc w:val="both"/>
      </w:pPr>
      <w:r>
        <w:rPr>
          <w:rFonts w:ascii="Times New Roman"/>
          <w:b w:val="false"/>
          <w:i w:val="false"/>
          <w:color w:val="000000"/>
          <w:sz w:val="28"/>
        </w:rPr>
        <w:t>
      ЖСТнi= (АНТқi- АНТкері) +АНТжi, мұндағы:</w:t>
      </w:r>
    </w:p>
    <w:bookmarkEnd w:id="11"/>
    <w:bookmarkStart w:name="z20" w:id="12"/>
    <w:p>
      <w:pPr>
        <w:spacing w:after="0"/>
        <w:ind w:left="0"/>
        <w:jc w:val="both"/>
      </w:pPr>
      <w:r>
        <w:rPr>
          <w:rFonts w:ascii="Times New Roman"/>
          <w:b w:val="false"/>
          <w:i w:val="false"/>
          <w:color w:val="000000"/>
          <w:sz w:val="28"/>
        </w:rPr>
        <w:t xml:space="preserve">
      АНТқі – і-ші астананың, облыстың, республикалық маңызы бар қаланың, ауданның (облыстық маңызы бар қаланың) немесе ауылдың, кенттің, ауылдық округтің тиісті жоспарлы кезеңге арналған қолданыстағы ағымдағы нысаналы трансферттері; </w:t>
      </w:r>
    </w:p>
    <w:bookmarkEnd w:id="12"/>
    <w:bookmarkStart w:name="z21" w:id="13"/>
    <w:p>
      <w:pPr>
        <w:spacing w:after="0"/>
        <w:ind w:left="0"/>
        <w:jc w:val="both"/>
      </w:pPr>
      <w:r>
        <w:rPr>
          <w:rFonts w:ascii="Times New Roman"/>
          <w:b w:val="false"/>
          <w:i w:val="false"/>
          <w:color w:val="000000"/>
          <w:sz w:val="28"/>
        </w:rPr>
        <w:t xml:space="preserve">
      АНТкері – төмен тұрған бюджеттердің жоғары тұрған бюджеттерге кері ағымдағы нысаналы трансферттері; </w:t>
      </w:r>
    </w:p>
    <w:bookmarkEnd w:id="13"/>
    <w:bookmarkStart w:name="z22" w:id="14"/>
    <w:p>
      <w:pPr>
        <w:spacing w:after="0"/>
        <w:ind w:left="0"/>
        <w:jc w:val="both"/>
      </w:pPr>
      <w:r>
        <w:rPr>
          <w:rFonts w:ascii="Times New Roman"/>
          <w:b w:val="false"/>
          <w:i w:val="false"/>
          <w:color w:val="000000"/>
          <w:sz w:val="28"/>
        </w:rPr>
        <w:t>
      АНТжi – i-ші астананың, облыстың, республикалық маңызы бар қаланың, ауданның (облыстық маңызы бар қаланың) немесе ауылдың, кенттің, ауылдық округтің тиісті бюджет комиссиясының оң шешімі бар, жергілікті бюджет шығыстарының жаңа бағыттарын қаржыландыруға бағытталған жаңа бастамаларға арналған ағымдағы нысаналы трансферттері.";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"37. Жалпы сипаттағы нысаналы емес трансферттердің көлемі мынадай формула бойынша есептеледі:</w:t>
      </w:r>
    </w:p>
    <w:bookmarkEnd w:id="15"/>
    <w:bookmarkStart w:name="z25" w:id="16"/>
    <w:p>
      <w:pPr>
        <w:spacing w:after="0"/>
        <w:ind w:left="0"/>
        <w:jc w:val="both"/>
      </w:pPr>
      <w:r>
        <w:rPr>
          <w:rFonts w:ascii="Times New Roman"/>
          <w:b w:val="false"/>
          <w:i w:val="false"/>
          <w:color w:val="000000"/>
          <w:sz w:val="28"/>
        </w:rPr>
        <w:t>
      ЖСТнеi = ККБі- (АШi+КШi+ДШБi), мұндағы:</w:t>
      </w:r>
    </w:p>
    <w:bookmarkEnd w:id="16"/>
    <w:bookmarkStart w:name="z26" w:id="17"/>
    <w:p>
      <w:pPr>
        <w:spacing w:after="0"/>
        <w:ind w:left="0"/>
        <w:jc w:val="both"/>
      </w:pPr>
      <w:r>
        <w:rPr>
          <w:rFonts w:ascii="Times New Roman"/>
          <w:b w:val="false"/>
          <w:i w:val="false"/>
          <w:color w:val="000000"/>
          <w:sz w:val="28"/>
        </w:rPr>
        <w:t>
      ККБі – і-ші астананың, облыстың, республикалық маңызы бар қаланың, ауданның (облыстық маңызы бар қаланың) немесе ауылдың, кенттің, ауылдық округтің кірістер көлемінің болжамы;</w:t>
      </w:r>
    </w:p>
    <w:bookmarkEnd w:id="17"/>
    <w:bookmarkStart w:name="z27" w:id="18"/>
    <w:p>
      <w:pPr>
        <w:spacing w:after="0"/>
        <w:ind w:left="0"/>
        <w:jc w:val="both"/>
      </w:pPr>
      <w:r>
        <w:rPr>
          <w:rFonts w:ascii="Times New Roman"/>
          <w:b w:val="false"/>
          <w:i w:val="false"/>
          <w:color w:val="000000"/>
          <w:sz w:val="28"/>
        </w:rPr>
        <w:t>
      АШi – і-ші астананың, облыстың, республикалық маңызы бар қаланың, ауданның (облыстық маңызы бар қаланың) немесе ауылдың, кенттің, ауылдық округтің ағымдағы шығындарының болжамды көлемі;</w:t>
      </w:r>
    </w:p>
    <w:bookmarkEnd w:id="18"/>
    <w:bookmarkStart w:name="z28" w:id="19"/>
    <w:p>
      <w:pPr>
        <w:spacing w:after="0"/>
        <w:ind w:left="0"/>
        <w:jc w:val="both"/>
      </w:pPr>
      <w:r>
        <w:rPr>
          <w:rFonts w:ascii="Times New Roman"/>
          <w:b w:val="false"/>
          <w:i w:val="false"/>
          <w:color w:val="000000"/>
          <w:sz w:val="28"/>
        </w:rPr>
        <w:t>
      КШi – і-ші астананың, облыстың, республикалық маңызы бар қаланың, ауданның (облыстық маңызы бар қаланың) немесе ауылдың, кенттің, ауылдық округтің күрделі шығындарының болжамды көлемі;</w:t>
      </w:r>
    </w:p>
    <w:bookmarkEnd w:id="19"/>
    <w:bookmarkStart w:name="z29" w:id="20"/>
    <w:p>
      <w:pPr>
        <w:spacing w:after="0"/>
        <w:ind w:left="0"/>
        <w:jc w:val="both"/>
      </w:pPr>
      <w:r>
        <w:rPr>
          <w:rFonts w:ascii="Times New Roman"/>
          <w:b w:val="false"/>
          <w:i w:val="false"/>
          <w:color w:val="000000"/>
          <w:sz w:val="28"/>
        </w:rPr>
        <w:t>
      ДШБі – і-ші астананың, облыстың, республикалық маңызы бар қаланың, ауданның (облыстық маңызы бар қаланың) немесе ауылдың, кенттің, ауылдық округтің дамуға арналған шығындарының болжамды көлемі.</w:t>
      </w:r>
    </w:p>
    <w:bookmarkEnd w:id="20"/>
    <w:bookmarkStart w:name="z30" w:id="21"/>
    <w:p>
      <w:pPr>
        <w:spacing w:after="0"/>
        <w:ind w:left="0"/>
        <w:jc w:val="both"/>
      </w:pPr>
      <w:r>
        <w:rPr>
          <w:rFonts w:ascii="Times New Roman"/>
          <w:b w:val="false"/>
          <w:i w:val="false"/>
          <w:color w:val="000000"/>
          <w:sz w:val="28"/>
        </w:rPr>
        <w:t>
      38. Жергілікті бюджеттер шығындарының болжамды көлемі Бюджет кодексінің 31, 32, 33 және 34-баптарында белгіленген функционалдық белгісі бойынша шығыстардың бағыттары ескеріле отырып, ағымдағы бюджеттік бағдарламалар бойынша және бюджеттік даму бағдарламалары бойынша шығындардың болжамды көлемдерінің сомасы ретінде есептеледі.</w:t>
      </w:r>
    </w:p>
    <w:bookmarkEnd w:id="21"/>
    <w:bookmarkStart w:name="z31" w:id="22"/>
    <w:p>
      <w:pPr>
        <w:spacing w:after="0"/>
        <w:ind w:left="0"/>
        <w:jc w:val="both"/>
      </w:pPr>
      <w:r>
        <w:rPr>
          <w:rFonts w:ascii="Times New Roman"/>
          <w:b w:val="false"/>
          <w:i w:val="false"/>
          <w:color w:val="000000"/>
          <w:sz w:val="28"/>
        </w:rPr>
        <w:t>
      Жергілікті бюджеттер шығындарының болжамды көлемін есептеу мынадай формула бойынша жүргізіледі:</w:t>
      </w:r>
    </w:p>
    <w:bookmarkEnd w:id="22"/>
    <w:bookmarkStart w:name="z32" w:id="23"/>
    <w:p>
      <w:pPr>
        <w:spacing w:after="0"/>
        <w:ind w:left="0"/>
        <w:jc w:val="both"/>
      </w:pPr>
      <w:r>
        <w:rPr>
          <w:rFonts w:ascii="Times New Roman"/>
          <w:b w:val="false"/>
          <w:i w:val="false"/>
          <w:color w:val="000000"/>
          <w:sz w:val="28"/>
        </w:rPr>
        <w:t>
      ШБКi=(АШi-(НТi+Бөi+Ммжәi+Имi+Кр+КШi+ДШi)+КЗi+ЗБПРi, мұндағы:</w:t>
      </w:r>
    </w:p>
    <w:bookmarkEnd w:id="23"/>
    <w:bookmarkStart w:name="z33" w:id="24"/>
    <w:p>
      <w:pPr>
        <w:spacing w:after="0"/>
        <w:ind w:left="0"/>
        <w:jc w:val="both"/>
      </w:pPr>
      <w:r>
        <w:rPr>
          <w:rFonts w:ascii="Times New Roman"/>
          <w:b w:val="false"/>
          <w:i w:val="false"/>
          <w:color w:val="000000"/>
          <w:sz w:val="28"/>
        </w:rPr>
        <w:t>
      ШБКі – і-ші астананың, облыстың, республикалық маңызы бар қаланың, ауданның (облыстық маңызы бар қаланың) немесе ауылдың, кенттің, ауылдық округтің жергілікті бюджеттері шығындарының болжамды көлемі;</w:t>
      </w:r>
    </w:p>
    <w:bookmarkEnd w:id="24"/>
    <w:bookmarkStart w:name="z34" w:id="25"/>
    <w:p>
      <w:pPr>
        <w:spacing w:after="0"/>
        <w:ind w:left="0"/>
        <w:jc w:val="both"/>
      </w:pPr>
      <w:r>
        <w:rPr>
          <w:rFonts w:ascii="Times New Roman"/>
          <w:b w:val="false"/>
          <w:i w:val="false"/>
          <w:color w:val="000000"/>
          <w:sz w:val="28"/>
        </w:rPr>
        <w:t>
      АШi – Қағидалардың 22, 24 және 26-қосымшаларына сәйкес жоспарлау кезінде ескерілмейтін шығыстарды есепке алмағанда, ағымдағы шығындардың болжамды көлемі;</w:t>
      </w:r>
    </w:p>
    <w:bookmarkEnd w:id="25"/>
    <w:bookmarkStart w:name="z35" w:id="26"/>
    <w:p>
      <w:pPr>
        <w:spacing w:after="0"/>
        <w:ind w:left="0"/>
        <w:jc w:val="both"/>
      </w:pPr>
      <w:r>
        <w:rPr>
          <w:rFonts w:ascii="Times New Roman"/>
          <w:b w:val="false"/>
          <w:i w:val="false"/>
          <w:color w:val="000000"/>
          <w:sz w:val="28"/>
        </w:rPr>
        <w:t>
      НТi – жоғары тұрған бюджеттен берілетін ағымдағы нысаналы трансферттер;</w:t>
      </w:r>
    </w:p>
    <w:bookmarkEnd w:id="26"/>
    <w:bookmarkStart w:name="z36" w:id="27"/>
    <w:p>
      <w:pPr>
        <w:spacing w:after="0"/>
        <w:ind w:left="0"/>
        <w:jc w:val="both"/>
      </w:pPr>
      <w:r>
        <w:rPr>
          <w:rFonts w:ascii="Times New Roman"/>
          <w:b w:val="false"/>
          <w:i w:val="false"/>
          <w:color w:val="000000"/>
          <w:sz w:val="28"/>
        </w:rPr>
        <w:t>
      Үрi – Қазақстан Республикасы Үкіметінің және жергілікті атқарушы органдардың резерві;</w:t>
      </w:r>
    </w:p>
    <w:bookmarkEnd w:id="27"/>
    <w:bookmarkStart w:name="z37" w:id="28"/>
    <w:p>
      <w:pPr>
        <w:spacing w:after="0"/>
        <w:ind w:left="0"/>
        <w:jc w:val="both"/>
      </w:pPr>
      <w:r>
        <w:rPr>
          <w:rFonts w:ascii="Times New Roman"/>
          <w:b w:val="false"/>
          <w:i w:val="false"/>
          <w:color w:val="000000"/>
          <w:sz w:val="28"/>
        </w:rPr>
        <w:t>
      Бкi – бюджеттік кредиттер;</w:t>
      </w:r>
    </w:p>
    <w:bookmarkEnd w:id="28"/>
    <w:bookmarkStart w:name="z38" w:id="29"/>
    <w:p>
      <w:pPr>
        <w:spacing w:after="0"/>
        <w:ind w:left="0"/>
        <w:jc w:val="both"/>
      </w:pPr>
      <w:r>
        <w:rPr>
          <w:rFonts w:ascii="Times New Roman"/>
          <w:b w:val="false"/>
          <w:i w:val="false"/>
          <w:color w:val="000000"/>
          <w:sz w:val="28"/>
        </w:rPr>
        <w:t>
      Пдi – жергілікті атқарушы органның борышын өтеуге және оған қызмет көрсетуге арналған шығындар;</w:t>
      </w:r>
    </w:p>
    <w:bookmarkEnd w:id="29"/>
    <w:bookmarkStart w:name="z39" w:id="30"/>
    <w:p>
      <w:pPr>
        <w:spacing w:after="0"/>
        <w:ind w:left="0"/>
        <w:jc w:val="both"/>
      </w:pPr>
      <w:r>
        <w:rPr>
          <w:rFonts w:ascii="Times New Roman"/>
          <w:b w:val="false"/>
          <w:i w:val="false"/>
          <w:color w:val="000000"/>
          <w:sz w:val="28"/>
        </w:rPr>
        <w:t>
      Ммжәi – мемлекеттік-жекешелік әріптестік жобалары бойынша мемлекеттік міндеттемелер;</w:t>
      </w:r>
    </w:p>
    <w:bookmarkEnd w:id="30"/>
    <w:bookmarkStart w:name="z40" w:id="31"/>
    <w:p>
      <w:pPr>
        <w:spacing w:after="0"/>
        <w:ind w:left="0"/>
        <w:jc w:val="both"/>
      </w:pPr>
      <w:r>
        <w:rPr>
          <w:rFonts w:ascii="Times New Roman"/>
          <w:b w:val="false"/>
          <w:i w:val="false"/>
          <w:color w:val="000000"/>
          <w:sz w:val="28"/>
        </w:rPr>
        <w:t>
      Имi – имидждік және өкілдік шығыстар;</w:t>
      </w:r>
    </w:p>
    <w:bookmarkEnd w:id="31"/>
    <w:bookmarkStart w:name="z41" w:id="32"/>
    <w:p>
      <w:pPr>
        <w:spacing w:after="0"/>
        <w:ind w:left="0"/>
        <w:jc w:val="both"/>
      </w:pPr>
      <w:r>
        <w:rPr>
          <w:rFonts w:ascii="Times New Roman"/>
          <w:b w:val="false"/>
          <w:i w:val="false"/>
          <w:color w:val="000000"/>
          <w:sz w:val="28"/>
        </w:rPr>
        <w:t>
      Грi – гранттар беруге арналған шығыстар;</w:t>
      </w:r>
    </w:p>
    <w:bookmarkEnd w:id="32"/>
    <w:bookmarkStart w:name="z42" w:id="33"/>
    <w:p>
      <w:pPr>
        <w:spacing w:after="0"/>
        <w:ind w:left="0"/>
        <w:jc w:val="both"/>
      </w:pPr>
      <w:r>
        <w:rPr>
          <w:rFonts w:ascii="Times New Roman"/>
          <w:b w:val="false"/>
          <w:i w:val="false"/>
          <w:color w:val="000000"/>
          <w:sz w:val="28"/>
        </w:rPr>
        <w:t>
      Кзi – жергілікті бюджеттердің қаражаты есебінен зерттеулер жүргізуге және консалтингтік көрсетілетін қызметтерге арналған шығыстар;</w:t>
      </w:r>
    </w:p>
    <w:bookmarkEnd w:id="33"/>
    <w:bookmarkStart w:name="z43" w:id="34"/>
    <w:p>
      <w:pPr>
        <w:spacing w:after="0"/>
        <w:ind w:left="0"/>
        <w:jc w:val="both"/>
      </w:pPr>
      <w:r>
        <w:rPr>
          <w:rFonts w:ascii="Times New Roman"/>
          <w:b w:val="false"/>
          <w:i w:val="false"/>
          <w:color w:val="000000"/>
          <w:sz w:val="28"/>
        </w:rPr>
        <w:t>
      Ғзi – ғылыми-техникалық жобалар мен бағдарламаларға арналған шығыстар;</w:t>
      </w:r>
    </w:p>
    <w:bookmarkEnd w:id="34"/>
    <w:bookmarkStart w:name="z44" w:id="35"/>
    <w:p>
      <w:pPr>
        <w:spacing w:after="0"/>
        <w:ind w:left="0"/>
        <w:jc w:val="both"/>
      </w:pPr>
      <w:r>
        <w:rPr>
          <w:rFonts w:ascii="Times New Roman"/>
          <w:b w:val="false"/>
          <w:i w:val="false"/>
          <w:color w:val="000000"/>
          <w:sz w:val="28"/>
        </w:rPr>
        <w:t>
      КШі – і-ші астананың, облыстың, республикалық маңызы бар қаланың, ауданның (облыстық маңызы бар қаланың) немесе ауылдың, кенттің, ауылдық округтің күрделі шығындарының болжамды көлемі;</w:t>
      </w:r>
    </w:p>
    <w:bookmarkEnd w:id="35"/>
    <w:bookmarkStart w:name="z45" w:id="36"/>
    <w:p>
      <w:pPr>
        <w:spacing w:after="0"/>
        <w:ind w:left="0"/>
        <w:jc w:val="both"/>
      </w:pPr>
      <w:r>
        <w:rPr>
          <w:rFonts w:ascii="Times New Roman"/>
          <w:b w:val="false"/>
          <w:i w:val="false"/>
          <w:color w:val="000000"/>
          <w:sz w:val="28"/>
        </w:rPr>
        <w:t>
      ДБШi – і-ші астананың, облыстың, республикалық маңызы бар қаланың, ауданның (облыстық маңызы бар қаланың) немесе ауылдың, кенттің, ауылдық округтің дамуға арналған шығындарының болжамды көлемі.</w:t>
      </w:r>
    </w:p>
    <w:bookmarkEnd w:id="36"/>
    <w:bookmarkStart w:name="z46" w:id="37"/>
    <w:p>
      <w:pPr>
        <w:spacing w:after="0"/>
        <w:ind w:left="0"/>
        <w:jc w:val="both"/>
      </w:pPr>
      <w:r>
        <w:rPr>
          <w:rFonts w:ascii="Times New Roman"/>
          <w:b w:val="false"/>
          <w:i w:val="false"/>
          <w:color w:val="000000"/>
          <w:sz w:val="28"/>
        </w:rPr>
        <w:t>
      Бюджет кодексінің 84-бабының 3-тармағына сәйкес жүргізілетін мониторинг нәтижелері ескеріле отырып, бюджеттік алып қою болжанатын және тиісті бюджет комиссиясының оң ұсынысы бар жергілікті бюджеттер шығындарының болжамды көлеміне қосымша коэффициент қолданылады.</w:t>
      </w:r>
    </w:p>
    <w:bookmarkEnd w:id="37"/>
    <w:bookmarkStart w:name="z47" w:id="38"/>
    <w:p>
      <w:pPr>
        <w:spacing w:after="0"/>
        <w:ind w:left="0"/>
        <w:jc w:val="both"/>
      </w:pPr>
      <w:r>
        <w:rPr>
          <w:rFonts w:ascii="Times New Roman"/>
          <w:b w:val="false"/>
          <w:i w:val="false"/>
          <w:color w:val="000000"/>
          <w:sz w:val="28"/>
        </w:rPr>
        <w:t>
      СЗi=ШБКi*(1+Kd), мұндағы:</w:t>
      </w:r>
    </w:p>
    <w:bookmarkEnd w:id="38"/>
    <w:bookmarkStart w:name="z48" w:id="39"/>
    <w:p>
      <w:pPr>
        <w:spacing w:after="0"/>
        <w:ind w:left="0"/>
        <w:jc w:val="both"/>
      </w:pPr>
      <w:r>
        <w:rPr>
          <w:rFonts w:ascii="Times New Roman"/>
          <w:b w:val="false"/>
          <w:i w:val="false"/>
          <w:color w:val="000000"/>
          <w:sz w:val="28"/>
        </w:rPr>
        <w:t>
      СЗi – і-ші астананың, облыстың, республикалық маңызы бар қаланың, ауданның (облыстық маңызы бар қаланың) немесе ауылдың, кенттің, ауылдық округтің жергілікті бюджеттері шығындарының жиынтық көлемі;</w:t>
      </w:r>
    </w:p>
    <w:bookmarkEnd w:id="39"/>
    <w:bookmarkStart w:name="z49" w:id="40"/>
    <w:p>
      <w:pPr>
        <w:spacing w:after="0"/>
        <w:ind w:left="0"/>
        <w:jc w:val="both"/>
      </w:pPr>
      <w:r>
        <w:rPr>
          <w:rFonts w:ascii="Times New Roman"/>
          <w:b w:val="false"/>
          <w:i w:val="false"/>
          <w:color w:val="000000"/>
          <w:sz w:val="28"/>
        </w:rPr>
        <w:t>
      ШБКi – і-ші астананың, облыстың, республикалық маңызы бар қаланың, ауданның (облыстық маңызы бар қаланың) немесе ауылдың, кенттің, ауылдық округтің жергілікті бюджеттері шығындарының болжамды көлемі;</w:t>
      </w:r>
    </w:p>
    <w:bookmarkEnd w:id="40"/>
    <w:bookmarkStart w:name="z50" w:id="41"/>
    <w:p>
      <w:pPr>
        <w:spacing w:after="0"/>
        <w:ind w:left="0"/>
        <w:jc w:val="both"/>
      </w:pPr>
      <w:r>
        <w:rPr>
          <w:rFonts w:ascii="Times New Roman"/>
          <w:b w:val="false"/>
          <w:i w:val="false"/>
          <w:color w:val="000000"/>
          <w:sz w:val="28"/>
        </w:rPr>
        <w:t>
      Кd – жергілікті бюджеттен жоғары тұрған бюджетке бюджеттік алып қоюды болжау кезінде қолданылатын қосымша коэффициент.";</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бөлігі мынадай редакцияда жазылсын:</w:t>
      </w:r>
    </w:p>
    <w:bookmarkStart w:name="z52" w:id="42"/>
    <w:p>
      <w:pPr>
        <w:spacing w:after="0"/>
        <w:ind w:left="0"/>
        <w:jc w:val="both"/>
      </w:pPr>
      <w:r>
        <w:rPr>
          <w:rFonts w:ascii="Times New Roman"/>
          <w:b w:val="false"/>
          <w:i w:val="false"/>
          <w:color w:val="000000"/>
          <w:sz w:val="28"/>
        </w:rPr>
        <w:t>
      "39. Ағымдағы шығындардың болжамды көлемі Қазақстан Республикасының заңдарына сәйкес бюджеттік бағдарламалар әкімшілерінің қызметін қамтамасыз етумен байланысты, тұрақты сипаттағы, сондай-ақ мақсатқа қол жеткізуге, мемлекеттік басқарудың нақты стратегиялық мақсаттарын шешуге бағытталған шығындардан тұрады.";.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54" w:id="43"/>
    <w:p>
      <w:pPr>
        <w:spacing w:after="0"/>
        <w:ind w:left="0"/>
        <w:jc w:val="both"/>
      </w:pPr>
      <w:r>
        <w:rPr>
          <w:rFonts w:ascii="Times New Roman"/>
          <w:b w:val="false"/>
          <w:i w:val="false"/>
          <w:color w:val="000000"/>
          <w:sz w:val="28"/>
        </w:rPr>
        <w:t>
      "41. Жекелеген жергілікті бюджеттің жекелеген функционалдық кіші топ бойынша ағымдағы шығындарын есептеу мынадай формула бойынша жүргізіледі:</w:t>
      </w:r>
    </w:p>
    <w:bookmarkEnd w:id="43"/>
    <w:bookmarkStart w:name="z55" w:id="44"/>
    <w:p>
      <w:pPr>
        <w:spacing w:after="0"/>
        <w:ind w:left="0"/>
        <w:jc w:val="both"/>
      </w:pPr>
      <w:r>
        <w:rPr>
          <w:rFonts w:ascii="Times New Roman"/>
          <w:b w:val="false"/>
          <w:i w:val="false"/>
          <w:color w:val="000000"/>
          <w:sz w:val="28"/>
        </w:rPr>
        <w:t>
      ЕШji= Шкij+(ШКij * Кij* Көрij), мұндағы:</w:t>
      </w:r>
    </w:p>
    <w:bookmarkEnd w:id="44"/>
    <w:bookmarkStart w:name="z56" w:id="45"/>
    <w:p>
      <w:pPr>
        <w:spacing w:after="0"/>
        <w:ind w:left="0"/>
        <w:jc w:val="both"/>
      </w:pPr>
      <w:r>
        <w:rPr>
          <w:rFonts w:ascii="Times New Roman"/>
          <w:b w:val="false"/>
          <w:i w:val="false"/>
          <w:color w:val="000000"/>
          <w:sz w:val="28"/>
        </w:rPr>
        <w:t>
      ЕШjі – i-ші астананың, облыстың, республикалық маңызы бар қаланың, ауданның (облыстық маңызы бар қаланың) немесе ауылдың, кенттің, ауылдық округтің j-ші функционалдық кіші топ бойынша ағымдағы есептік шығындары;</w:t>
      </w:r>
    </w:p>
    <w:bookmarkEnd w:id="45"/>
    <w:bookmarkStart w:name="z57" w:id="46"/>
    <w:p>
      <w:pPr>
        <w:spacing w:after="0"/>
        <w:ind w:left="0"/>
        <w:jc w:val="both"/>
      </w:pPr>
      <w:r>
        <w:rPr>
          <w:rFonts w:ascii="Times New Roman"/>
          <w:b w:val="false"/>
          <w:i w:val="false"/>
          <w:color w:val="000000"/>
          <w:sz w:val="28"/>
        </w:rPr>
        <w:t>
      ШКji – i-ші астананың, облыстың, республикалық маңызы бар қаланың, ауданның (облыстық маңызы бар қаланың) немесе ауылдың, кенттің, ауылдық округтің j-ші функционалдық кіші топ бойынша ағымдағы шығындарының көлемі;</w:t>
      </w:r>
    </w:p>
    <w:bookmarkEnd w:id="46"/>
    <w:bookmarkStart w:name="z58" w:id="47"/>
    <w:p>
      <w:pPr>
        <w:spacing w:after="0"/>
        <w:ind w:left="0"/>
        <w:jc w:val="both"/>
      </w:pPr>
      <w:r>
        <w:rPr>
          <w:rFonts w:ascii="Times New Roman"/>
          <w:b w:val="false"/>
          <w:i w:val="false"/>
          <w:color w:val="000000"/>
          <w:sz w:val="28"/>
        </w:rPr>
        <w:t>
      Кij –i-ші астананың, облыстың, республикалық маңызы бар қаланың, аудандағы (облыстық маңызы бар қаладағы) немесе ауылдағы, кенттегі, ауылдық округтегі j-ші функционалдық кіші топ бойынша коэффициент;</w:t>
      </w:r>
    </w:p>
    <w:bookmarkEnd w:id="47"/>
    <w:bookmarkStart w:name="z59" w:id="48"/>
    <w:p>
      <w:pPr>
        <w:spacing w:after="0"/>
        <w:ind w:left="0"/>
        <w:jc w:val="both"/>
      </w:pPr>
      <w:r>
        <w:rPr>
          <w:rFonts w:ascii="Times New Roman"/>
          <w:b w:val="false"/>
          <w:i w:val="false"/>
          <w:color w:val="000000"/>
          <w:sz w:val="28"/>
        </w:rPr>
        <w:t>
      Көрij –i-ші астананың, облыстың, республикалық маңызы бар қаланың, ауданның (облыстық маңызы бар қаланың) немесе ауылдың, кенттің, ауылдық округтің j-ші функционалдық кіші топ бойынша көрсеткіштері.";</w:t>
      </w:r>
    </w:p>
    <w:bookmarkEnd w:id="48"/>
    <w:bookmarkStart w:name="z60" w:id="49"/>
    <w:p>
      <w:pPr>
        <w:spacing w:after="0"/>
        <w:ind w:left="0"/>
        <w:jc w:val="both"/>
      </w:pPr>
      <w:r>
        <w:rPr>
          <w:rFonts w:ascii="Times New Roman"/>
          <w:b w:val="false"/>
          <w:i w:val="false"/>
          <w:color w:val="000000"/>
          <w:sz w:val="28"/>
        </w:rPr>
        <w:t>
      42. Жергілікті бюджеттердің ағымдағы шығындарының болжамды көлемі Қазақстан Республикасының заңдарында көзделген индекстеу (жалақыны қоспағанда) ескеріле отырып есептеледі.</w:t>
      </w:r>
    </w:p>
    <w:bookmarkEnd w:id="49"/>
    <w:bookmarkStart w:name="z61" w:id="50"/>
    <w:p>
      <w:pPr>
        <w:spacing w:after="0"/>
        <w:ind w:left="0"/>
        <w:jc w:val="both"/>
      </w:pPr>
      <w:r>
        <w:rPr>
          <w:rFonts w:ascii="Times New Roman"/>
          <w:b w:val="false"/>
          <w:i w:val="false"/>
          <w:color w:val="000000"/>
          <w:sz w:val="28"/>
        </w:rPr>
        <w:t>
      Жергілікті бюджеттердің ағымдағы шығындарының болжамды көлемін есептеу мынадай формула бойынша жүргізіледі:</w:t>
      </w:r>
    </w:p>
    <w:bookmarkEnd w:id="50"/>
    <w:bookmarkStart w:name="z62" w:id="51"/>
    <w:p>
      <w:pPr>
        <w:spacing w:after="0"/>
        <w:ind w:left="0"/>
        <w:jc w:val="both"/>
      </w:pPr>
      <w:r>
        <w:rPr>
          <w:rFonts w:ascii="Times New Roman"/>
          <w:b w:val="false"/>
          <w:i w:val="false"/>
          <w:color w:val="000000"/>
          <w:sz w:val="28"/>
        </w:rPr>
        <w:t>
      Шv = (Шi –АЖШi)*(1+И n) +АЖШi, мұндағы:</w:t>
      </w:r>
    </w:p>
    <w:bookmarkEnd w:id="51"/>
    <w:bookmarkStart w:name="z63" w:id="52"/>
    <w:p>
      <w:pPr>
        <w:spacing w:after="0"/>
        <w:ind w:left="0"/>
        <w:jc w:val="both"/>
      </w:pPr>
      <w:r>
        <w:rPr>
          <w:rFonts w:ascii="Times New Roman"/>
          <w:b w:val="false"/>
          <w:i w:val="false"/>
          <w:color w:val="000000"/>
          <w:sz w:val="28"/>
        </w:rPr>
        <w:t>
      Шv – i-ші астананың, облыстың, республикалық маңызы бар қаланың, ауданның (облыстық маңызы бар қаланың) немесе ауылдың, кенттің, ауылдық округтің ағымдағы шығындарының жалпы көлемі;</w:t>
      </w:r>
    </w:p>
    <w:bookmarkEnd w:id="52"/>
    <w:bookmarkStart w:name="z64" w:id="53"/>
    <w:p>
      <w:pPr>
        <w:spacing w:after="0"/>
        <w:ind w:left="0"/>
        <w:jc w:val="both"/>
      </w:pPr>
      <w:r>
        <w:rPr>
          <w:rFonts w:ascii="Times New Roman"/>
          <w:b w:val="false"/>
          <w:i w:val="false"/>
          <w:color w:val="000000"/>
          <w:sz w:val="28"/>
        </w:rPr>
        <w:t>
      Шi – i-ші астананың, облыстың, республикалық маңызы бар қаланың, ауданның (облыстық маңызы бар қаланың) немесе ауылдың, кенттің, ауылдық округтің ағымдағы шығындарының көлемі;</w:t>
      </w:r>
    </w:p>
    <w:bookmarkEnd w:id="53"/>
    <w:bookmarkStart w:name="z65" w:id="54"/>
    <w:p>
      <w:pPr>
        <w:spacing w:after="0"/>
        <w:ind w:left="0"/>
        <w:jc w:val="both"/>
      </w:pPr>
      <w:r>
        <w:rPr>
          <w:rFonts w:ascii="Times New Roman"/>
          <w:b w:val="false"/>
          <w:i w:val="false"/>
          <w:color w:val="000000"/>
          <w:sz w:val="28"/>
        </w:rPr>
        <w:t>
      АЖШі – і-ші астананың, облыстың, республикалық маңызы бар қаланың, ауданның (облыстық маңызы бар қаланың) немесе ауылдың, кенттің, ауылдық округтің жалақыға жұмсалатын ағымдағы шығындарының көлемі;</w:t>
      </w:r>
    </w:p>
    <w:bookmarkEnd w:id="54"/>
    <w:bookmarkStart w:name="z66" w:id="55"/>
    <w:p>
      <w:pPr>
        <w:spacing w:after="0"/>
        <w:ind w:left="0"/>
        <w:jc w:val="both"/>
      </w:pPr>
      <w:r>
        <w:rPr>
          <w:rFonts w:ascii="Times New Roman"/>
          <w:b w:val="false"/>
          <w:i w:val="false"/>
          <w:color w:val="000000"/>
          <w:sz w:val="28"/>
        </w:rPr>
        <w:t>
      Иn – инфляцияның болжамды деңгейі,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төртінші абзацы мынадай редакцияда жазылсын:</w:t>
      </w:r>
    </w:p>
    <w:bookmarkStart w:name="z68" w:id="56"/>
    <w:p>
      <w:pPr>
        <w:spacing w:after="0"/>
        <w:ind w:left="0"/>
        <w:jc w:val="both"/>
      </w:pPr>
      <w:r>
        <w:rPr>
          <w:rFonts w:ascii="Times New Roman"/>
          <w:b w:val="false"/>
          <w:i w:val="false"/>
          <w:color w:val="000000"/>
          <w:sz w:val="28"/>
        </w:rPr>
        <w:t>
      "Ri – i-ші астананың, облыстың, республикалық маңызы бар қаланың, ауданның (облыстық маңызы бар қаланың) немесе ауылдың, кенттің, ауылдық округтің халық саны өсімінің коэффициенті;";</w:t>
      </w:r>
    </w:p>
    <w:bookmarkEnd w:id="56"/>
    <w:bookmarkStart w:name="z69" w:id="57"/>
    <w:p>
      <w:pPr>
        <w:spacing w:after="0"/>
        <w:ind w:left="0"/>
        <w:jc w:val="both"/>
      </w:pPr>
      <w:r>
        <w:rPr>
          <w:rFonts w:ascii="Times New Roman"/>
          <w:b w:val="false"/>
          <w:i w:val="false"/>
          <w:color w:val="000000"/>
          <w:sz w:val="28"/>
        </w:rPr>
        <w:t xml:space="preserve">
      46-тармақтың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7"/>
    <w:bookmarkStart w:name="z70" w:id="58"/>
    <w:p>
      <w:pPr>
        <w:spacing w:after="0"/>
        <w:ind w:left="0"/>
        <w:jc w:val="both"/>
      </w:pPr>
      <w:r>
        <w:rPr>
          <w:rFonts w:ascii="Times New Roman"/>
          <w:b w:val="false"/>
          <w:i w:val="false"/>
          <w:color w:val="000000"/>
          <w:sz w:val="28"/>
        </w:rPr>
        <w:t>
      "1) Астана, республикалық маңызы бар қалалар үшін есептеу:</w:t>
      </w:r>
    </w:p>
    <w:bookmarkEnd w:id="58"/>
    <w:bookmarkStart w:name="z71" w:id="59"/>
    <w:p>
      <w:pPr>
        <w:spacing w:after="0"/>
        <w:ind w:left="0"/>
        <w:jc w:val="both"/>
      </w:pPr>
      <w:r>
        <w:rPr>
          <w:rFonts w:ascii="Times New Roman"/>
          <w:b w:val="false"/>
          <w:i w:val="false"/>
          <w:color w:val="000000"/>
          <w:sz w:val="28"/>
        </w:rPr>
        <w:t>
      БДШi= ДБn *Кn, мұндағы:</w:t>
      </w:r>
    </w:p>
    <w:bookmarkEnd w:id="59"/>
    <w:bookmarkStart w:name="z72" w:id="60"/>
    <w:p>
      <w:pPr>
        <w:spacing w:after="0"/>
        <w:ind w:left="0"/>
        <w:jc w:val="both"/>
      </w:pPr>
      <w:r>
        <w:rPr>
          <w:rFonts w:ascii="Times New Roman"/>
          <w:b w:val="false"/>
          <w:i w:val="false"/>
          <w:color w:val="000000"/>
          <w:sz w:val="28"/>
        </w:rPr>
        <w:t>
      БДШi – i-ші астана, республикалық маңызы бар қалалар үшін бюджеттік даму бағдарламаларына арналған шығындар;</w:t>
      </w:r>
    </w:p>
    <w:bookmarkEnd w:id="60"/>
    <w:bookmarkStart w:name="z73" w:id="61"/>
    <w:p>
      <w:pPr>
        <w:spacing w:after="0"/>
        <w:ind w:left="0"/>
        <w:jc w:val="both"/>
      </w:pPr>
      <w:r>
        <w:rPr>
          <w:rFonts w:ascii="Times New Roman"/>
          <w:b w:val="false"/>
          <w:i w:val="false"/>
          <w:color w:val="000000"/>
          <w:sz w:val="28"/>
        </w:rPr>
        <w:t>
      ДБn – n-бағыттағы даму бюджетінің бекітілген көлемі;</w:t>
      </w:r>
    </w:p>
    <w:bookmarkEnd w:id="61"/>
    <w:bookmarkStart w:name="z74" w:id="62"/>
    <w:p>
      <w:pPr>
        <w:spacing w:after="0"/>
        <w:ind w:left="0"/>
        <w:jc w:val="both"/>
      </w:pPr>
      <w:r>
        <w:rPr>
          <w:rFonts w:ascii="Times New Roman"/>
          <w:b w:val="false"/>
          <w:i w:val="false"/>
          <w:color w:val="000000"/>
          <w:sz w:val="28"/>
        </w:rPr>
        <w:t>
      Кn – n-бағыттағы ӨСЖ ең жоғары көрсеткішінің коэффициенті, ол астананың, республикалық маңызы бар қаланың деңгейін қанша %-ға жеткізу керектігін айқындайды;</w:t>
      </w:r>
    </w:p>
    <w:bookmarkEnd w:id="62"/>
    <w:bookmarkStart w:name="z75" w:id="63"/>
    <w:p>
      <w:pPr>
        <w:spacing w:after="0"/>
        <w:ind w:left="0"/>
        <w:jc w:val="both"/>
      </w:pPr>
      <w:r>
        <w:rPr>
          <w:rFonts w:ascii="Times New Roman"/>
          <w:b w:val="false"/>
          <w:i w:val="false"/>
          <w:color w:val="000000"/>
          <w:sz w:val="28"/>
        </w:rPr>
        <w:t>
      n – салалар бағыты.".</w:t>
      </w:r>
    </w:p>
    <w:bookmarkEnd w:id="63"/>
    <w:bookmarkStart w:name="z76" w:id="64"/>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жіберуді және ресми жарияланғанынан кейін Қазақстан Республикасы Ұлттық экономика министрлігінің интернет-ресурсында орналастыруды қамтамасыз етсін.</w:t>
      </w:r>
    </w:p>
    <w:bookmarkEnd w:id="64"/>
    <w:bookmarkStart w:name="z77" w:id="6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5"/>
    <w:bookmarkStart w:name="z78" w:id="6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80" w:id="67"/>
    <w:p>
      <w:pPr>
        <w:spacing w:after="0"/>
        <w:ind w:left="0"/>
        <w:jc w:val="both"/>
      </w:pPr>
      <w:r>
        <w:rPr>
          <w:rFonts w:ascii="Times New Roman"/>
          <w:b w:val="false"/>
          <w:i w:val="false"/>
          <w:color w:val="000000"/>
          <w:sz w:val="28"/>
        </w:rPr>
        <w:t>
      "КЕЛІСІЛДІ"</w:t>
      </w:r>
    </w:p>
    <w:bookmarkEnd w:id="67"/>
    <w:bookmarkStart w:name="z81" w:id="68"/>
    <w:p>
      <w:pPr>
        <w:spacing w:after="0"/>
        <w:ind w:left="0"/>
        <w:jc w:val="both"/>
      </w:pPr>
      <w:r>
        <w:rPr>
          <w:rFonts w:ascii="Times New Roman"/>
          <w:b w:val="false"/>
          <w:i w:val="false"/>
          <w:color w:val="000000"/>
          <w:sz w:val="28"/>
        </w:rPr>
        <w:t>
      Қазақстан Республикасы</w:t>
      </w:r>
    </w:p>
    <w:bookmarkEnd w:id="68"/>
    <w:bookmarkStart w:name="z82" w:id="69"/>
    <w:p>
      <w:pPr>
        <w:spacing w:after="0"/>
        <w:ind w:left="0"/>
        <w:jc w:val="both"/>
      </w:pPr>
      <w:r>
        <w:rPr>
          <w:rFonts w:ascii="Times New Roman"/>
          <w:b w:val="false"/>
          <w:i w:val="false"/>
          <w:color w:val="000000"/>
          <w:sz w:val="28"/>
        </w:rPr>
        <w:t>
      Қаржы министірлігі</w:t>
      </w:r>
    </w:p>
    <w:bookmarkEnd w:id="69"/>
    <w:bookmarkStart w:name="z83" w:id="70"/>
    <w:p>
      <w:pPr>
        <w:spacing w:after="0"/>
        <w:ind w:left="0"/>
        <w:jc w:val="both"/>
      </w:pPr>
      <w:r>
        <w:rPr>
          <w:rFonts w:ascii="Times New Roman"/>
          <w:b w:val="false"/>
          <w:i w:val="false"/>
          <w:color w:val="000000"/>
          <w:sz w:val="28"/>
        </w:rPr>
        <w:t>
      "КЕЛІСІЛДІ"</w:t>
      </w:r>
    </w:p>
    <w:bookmarkEnd w:id="70"/>
    <w:bookmarkStart w:name="z84" w:id="71"/>
    <w:p>
      <w:pPr>
        <w:spacing w:after="0"/>
        <w:ind w:left="0"/>
        <w:jc w:val="both"/>
      </w:pPr>
      <w:r>
        <w:rPr>
          <w:rFonts w:ascii="Times New Roman"/>
          <w:b w:val="false"/>
          <w:i w:val="false"/>
          <w:color w:val="000000"/>
          <w:sz w:val="28"/>
        </w:rPr>
        <w:t>
      Қазақстан Республикасы</w:t>
      </w:r>
    </w:p>
    <w:bookmarkEnd w:id="71"/>
    <w:bookmarkStart w:name="z85" w:id="72"/>
    <w:p>
      <w:pPr>
        <w:spacing w:after="0"/>
        <w:ind w:left="0"/>
        <w:jc w:val="both"/>
      </w:pPr>
      <w:r>
        <w:rPr>
          <w:rFonts w:ascii="Times New Roman"/>
          <w:b w:val="false"/>
          <w:i w:val="false"/>
          <w:color w:val="000000"/>
          <w:sz w:val="28"/>
        </w:rPr>
        <w:t>
      Стратегиялық жоспарлау</w:t>
      </w:r>
    </w:p>
    <w:bookmarkEnd w:id="72"/>
    <w:bookmarkStart w:name="z86" w:id="73"/>
    <w:p>
      <w:pPr>
        <w:spacing w:after="0"/>
        <w:ind w:left="0"/>
        <w:jc w:val="both"/>
      </w:pPr>
      <w:r>
        <w:rPr>
          <w:rFonts w:ascii="Times New Roman"/>
          <w:b w:val="false"/>
          <w:i w:val="false"/>
          <w:color w:val="000000"/>
          <w:sz w:val="28"/>
        </w:rPr>
        <w:t>
      және реформалар агенттігінің</w:t>
      </w:r>
    </w:p>
    <w:bookmarkEnd w:id="73"/>
    <w:bookmarkStart w:name="z87" w:id="74"/>
    <w:p>
      <w:pPr>
        <w:spacing w:after="0"/>
        <w:ind w:left="0"/>
        <w:jc w:val="both"/>
      </w:pPr>
      <w:r>
        <w:rPr>
          <w:rFonts w:ascii="Times New Roman"/>
          <w:b w:val="false"/>
          <w:i w:val="false"/>
          <w:color w:val="000000"/>
          <w:sz w:val="28"/>
        </w:rPr>
        <w:t>
      Ұлттық статистика бюросы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