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caa7" w14:textId="695c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Ұзынкөл ауданы мәслихатының 2026 жылғы 8 шілдедегі № 238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"Мәслихаттың 2023 жылғы 6 желтоқсандағы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Ұзынкөл аудандық мәслихаттың 2026 жылғы 29 сәуірдегі </w:t>
      </w:r>
      <w:r>
        <w:rPr>
          <w:rFonts w:ascii="Times New Roman"/>
          <w:b w:val="false"/>
          <w:i w:val="false"/>
          <w:color w:val="000000"/>
          <w:sz w:val="28"/>
        </w:rPr>
        <w:t>№ 222</w:t>
      </w:r>
      <w:r>
        <w:rPr>
          <w:rFonts w:ascii="Times New Roman"/>
          <w:b w:val="false"/>
          <w:i w:val="false"/>
          <w:color w:val="000000"/>
          <w:sz w:val="28"/>
        </w:rPr>
        <w:t xml:space="preserve"> шешімі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3"/>
    <w:bookmarkStart w:name="z33"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24"/>
    <w:bookmarkStart w:name="z34"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5"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36" w:id="27"/>
    <w:p>
      <w:pPr>
        <w:spacing w:after="0"/>
        <w:ind w:left="0"/>
        <w:jc w:val="both"/>
      </w:pPr>
      <w:r>
        <w:rPr>
          <w:rFonts w:ascii="Times New Roman"/>
          <w:b w:val="false"/>
          <w:i w:val="false"/>
          <w:color w:val="000000"/>
          <w:sz w:val="28"/>
        </w:rPr>
        <w:t>
      3) 7 мамыр - Отан қорғаушы күні;</w:t>
      </w:r>
    </w:p>
    <w:bookmarkEnd w:id="27"/>
    <w:bookmarkStart w:name="z37" w:id="28"/>
    <w:p>
      <w:pPr>
        <w:spacing w:after="0"/>
        <w:ind w:left="0"/>
        <w:jc w:val="both"/>
      </w:pPr>
      <w:r>
        <w:rPr>
          <w:rFonts w:ascii="Times New Roman"/>
          <w:b w:val="false"/>
          <w:i w:val="false"/>
          <w:color w:val="000000"/>
          <w:sz w:val="28"/>
        </w:rPr>
        <w:t>
      4) 9 мамыр - Жеңіс күні;</w:t>
      </w:r>
    </w:p>
    <w:bookmarkEnd w:id="28"/>
    <w:bookmarkStart w:name="z38"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39" w:id="30"/>
    <w:p>
      <w:pPr>
        <w:spacing w:after="0"/>
        <w:ind w:left="0"/>
        <w:jc w:val="both"/>
      </w:pPr>
      <w:r>
        <w:rPr>
          <w:rFonts w:ascii="Times New Roman"/>
          <w:b w:val="false"/>
          <w:i w:val="false"/>
          <w:color w:val="000000"/>
          <w:sz w:val="28"/>
        </w:rPr>
        <w:t>
      6) 16 желтоқсан - Тәуелсіздік күні.</w:t>
      </w:r>
    </w:p>
    <w:bookmarkEnd w:id="30"/>
    <w:bookmarkStart w:name="z40" w:id="31"/>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1"/>
    <w:bookmarkStart w:name="z41" w:id="3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2"/>
    <w:bookmarkStart w:name="z42" w:id="33"/>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3"/>
    <w:bookmarkStart w:name="z43"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34"/>
    <w:bookmarkStart w:name="z44" w:id="3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5"/>
    <w:bookmarkStart w:name="z45" w:id="3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6"/>
    <w:bookmarkStart w:name="z46"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7"/>
    <w:bookmarkStart w:name="z47"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8"/>
    <w:bookmarkStart w:name="z48"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w:t>
      </w:r>
    </w:p>
    <w:bookmarkEnd w:id="39"/>
    <w:bookmarkStart w:name="z49"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40"/>
    <w:bookmarkStart w:name="z50" w:id="4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1"/>
    <w:bookmarkStart w:name="z51" w:id="42"/>
    <w:p>
      <w:pPr>
        <w:spacing w:after="0"/>
        <w:ind w:left="0"/>
        <w:jc w:val="both"/>
      </w:pPr>
      <w:r>
        <w:rPr>
          <w:rFonts w:ascii="Times New Roman"/>
          <w:b w:val="false"/>
          <w:i w:val="false"/>
          <w:color w:val="000000"/>
          <w:sz w:val="28"/>
        </w:rPr>
        <w:t>
      2) 26 сәуір - Чернобыль апатын халықаралық еске алу күні, 100000 (жүз мың) теңге мөлшерінде:</w:t>
      </w:r>
    </w:p>
    <w:bookmarkEnd w:id="42"/>
    <w:bookmarkStart w:name="z52" w:id="4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3"/>
    <w:bookmarkStart w:name="z53" w:id="4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4"/>
    <w:bookmarkStart w:name="z54"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w:t>
      </w:r>
    </w:p>
    <w:bookmarkEnd w:id="45"/>
    <w:bookmarkStart w:name="z55" w:id="4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6"/>
    <w:bookmarkStart w:name="z56"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7"/>
    <w:bookmarkStart w:name="z57" w:id="48"/>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48"/>
    <w:bookmarkStart w:name="z58" w:id="49"/>
    <w:p>
      <w:pPr>
        <w:spacing w:after="0"/>
        <w:ind w:left="0"/>
        <w:jc w:val="both"/>
      </w:pPr>
      <w:r>
        <w:rPr>
          <w:rFonts w:ascii="Times New Roman"/>
          <w:b w:val="false"/>
          <w:i w:val="false"/>
          <w:color w:val="000000"/>
          <w:sz w:val="28"/>
        </w:rPr>
        <w:t>
      осы Қағидалардың 5-тармағының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9"/>
    <w:bookmarkStart w:name="z59"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50"/>
    <w:bookmarkStart w:name="z60"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51"/>
    <w:bookmarkStart w:name="z61"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52"/>
    <w:bookmarkStart w:name="z62" w:id="53"/>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w:t>
      </w:r>
    </w:p>
    <w:bookmarkEnd w:id="53"/>
    <w:bookmarkStart w:name="z63"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4"/>
    <w:bookmarkStart w:name="z64"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5"/>
    <w:bookmarkStart w:name="z65" w:id="5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6"/>
    <w:bookmarkStart w:name="z66" w:id="57"/>
    <w:p>
      <w:pPr>
        <w:spacing w:after="0"/>
        <w:ind w:left="0"/>
        <w:jc w:val="both"/>
      </w:pPr>
      <w:r>
        <w:rPr>
          <w:rFonts w:ascii="Times New Roman"/>
          <w:b w:val="false"/>
          <w:i w:val="false"/>
          <w:color w:val="000000"/>
          <w:sz w:val="28"/>
        </w:rPr>
        <w:t>
      4) 9 мамыр - Жеңіс күні:</w:t>
      </w:r>
    </w:p>
    <w:bookmarkEnd w:id="57"/>
    <w:bookmarkStart w:name="z67" w:id="5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8"/>
    <w:bookmarkStart w:name="z68" w:id="5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9"/>
    <w:bookmarkStart w:name="z69"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60"/>
    <w:bookmarkStart w:name="z70"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1"/>
    <w:bookmarkStart w:name="z71"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2"/>
    <w:bookmarkStart w:name="z72"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3"/>
    <w:bookmarkStart w:name="z73"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4"/>
    <w:bookmarkStart w:name="z74" w:id="6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5"/>
    <w:bookmarkStart w:name="z75" w:id="6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6"/>
    <w:bookmarkStart w:name="z76"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7"/>
    <w:bookmarkStart w:name="z77"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8"/>
    <w:bookmarkStart w:name="z78"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9"/>
    <w:bookmarkStart w:name="z79" w:id="7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70"/>
    <w:bookmarkStart w:name="z80"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71"/>
    <w:bookmarkStart w:name="z81"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2"/>
    <w:bookmarkStart w:name="z82" w:id="7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3"/>
    <w:bookmarkStart w:name="z83" w:id="7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4"/>
    <w:bookmarkStart w:name="z84" w:id="7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5"/>
    <w:bookmarkStart w:name="z85" w:id="7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6"/>
    <w:bookmarkStart w:name="z86"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7"/>
    <w:bookmarkStart w:name="z87"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8"/>
    <w:bookmarkStart w:name="z88" w:id="79"/>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79"/>
    <w:bookmarkStart w:name="z89"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80"/>
    <w:bookmarkStart w:name="z90"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1"/>
    <w:bookmarkStart w:name="z91"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2"/>
    <w:bookmarkStart w:name="z92"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3"/>
    <w:bookmarkStart w:name="z93" w:id="84"/>
    <w:p>
      <w:pPr>
        <w:spacing w:after="0"/>
        <w:ind w:left="0"/>
        <w:jc w:val="both"/>
      </w:pPr>
      <w:r>
        <w:rPr>
          <w:rFonts w:ascii="Times New Roman"/>
          <w:b w:val="false"/>
          <w:i w:val="false"/>
          <w:color w:val="000000"/>
          <w:sz w:val="28"/>
        </w:rPr>
        <w:t>
      6) 16 желтоқсан - Тәуелсіздік күні, 200000 (екі жүз мың) теңге мөлшерінде:</w:t>
      </w:r>
    </w:p>
    <w:bookmarkEnd w:id="84"/>
    <w:bookmarkStart w:name="z94" w:id="85"/>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қуғын-сүргiндер құрбандарына.</w:t>
      </w:r>
    </w:p>
    <w:bookmarkEnd w:id="85"/>
    <w:bookmarkStart w:name="z95" w:id="8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6"/>
    <w:bookmarkStart w:name="z96" w:id="87"/>
    <w:p>
      <w:pPr>
        <w:spacing w:after="0"/>
        <w:ind w:left="0"/>
        <w:jc w:val="both"/>
      </w:pPr>
      <w:r>
        <w:rPr>
          <w:rFonts w:ascii="Times New Roman"/>
          <w:b w:val="false"/>
          <w:i w:val="false"/>
          <w:color w:val="000000"/>
          <w:sz w:val="28"/>
        </w:rPr>
        <w:t>
      1) тұрмыстық қажеттіліктерге әлеуметтік көмек:</w:t>
      </w:r>
    </w:p>
    <w:bookmarkEnd w:id="87"/>
    <w:bookmarkStart w:name="z97" w:id="88"/>
    <w:p>
      <w:pPr>
        <w:spacing w:after="0"/>
        <w:ind w:left="0"/>
        <w:jc w:val="both"/>
      </w:pPr>
      <w:r>
        <w:rPr>
          <w:rFonts w:ascii="Times New Roman"/>
          <w:b w:val="false"/>
          <w:i w:val="false"/>
          <w:color w:val="000000"/>
          <w:sz w:val="28"/>
        </w:rPr>
        <w:t>
      Ұлы Отан соғысының ардагерлеріне, табыстарын есепке алмай, ай сайын, 10 айлық есептік көрсеткіш мөлшерінде;</w:t>
      </w:r>
    </w:p>
    <w:bookmarkEnd w:id="88"/>
    <w:bookmarkStart w:name="z98" w:id="89"/>
    <w:p>
      <w:pPr>
        <w:spacing w:after="0"/>
        <w:ind w:left="0"/>
        <w:jc w:val="both"/>
      </w:pPr>
      <w:r>
        <w:rPr>
          <w:rFonts w:ascii="Times New Roman"/>
          <w:b w:val="false"/>
          <w:i w:val="false"/>
          <w:color w:val="000000"/>
          <w:sz w:val="28"/>
        </w:rPr>
        <w:t>
      2) санаторий-курорттық емдеуге әлеуметтік көмек:</w:t>
      </w:r>
    </w:p>
    <w:bookmarkEnd w:id="89"/>
    <w:bookmarkStart w:name="z99" w:id="90"/>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кәмелетке толған адамдардың шығындарын өтеуге, бірақ бір алып жүретін адамнан артық емес, табыстарын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0"/>
    <w:bookmarkStart w:name="z100" w:id="91"/>
    <w:p>
      <w:pPr>
        <w:spacing w:after="0"/>
        <w:ind w:left="0"/>
        <w:jc w:val="both"/>
      </w:pPr>
      <w:r>
        <w:rPr>
          <w:rFonts w:ascii="Times New Roman"/>
          <w:b w:val="false"/>
          <w:i w:val="false"/>
          <w:color w:val="000000"/>
          <w:sz w:val="28"/>
        </w:rPr>
        <w:t xml:space="preserve">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1"/>
    <w:bookmarkStart w:name="z101" w:id="9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2"/>
    <w:bookmarkStart w:name="z102" w:id="93"/>
    <w:p>
      <w:pPr>
        <w:spacing w:after="0"/>
        <w:ind w:left="0"/>
        <w:jc w:val="both"/>
      </w:pPr>
      <w:r>
        <w:rPr>
          <w:rFonts w:ascii="Times New Roman"/>
          <w:b w:val="false"/>
          <w:i w:val="false"/>
          <w:color w:val="000000"/>
          <w:sz w:val="28"/>
        </w:rPr>
        <w:t>
      3) дәрі-дәрмекпен қамтамасыз етуге әлеуметтік көмек:</w:t>
      </w:r>
    </w:p>
    <w:bookmarkEnd w:id="93"/>
    <w:bookmarkStart w:name="z103" w:id="94"/>
    <w:p>
      <w:pPr>
        <w:spacing w:after="0"/>
        <w:ind w:left="0"/>
        <w:jc w:val="both"/>
      </w:pPr>
      <w:r>
        <w:rPr>
          <w:rFonts w:ascii="Times New Roman"/>
          <w:b w:val="false"/>
          <w:i w:val="false"/>
          <w:color w:val="000000"/>
          <w:sz w:val="28"/>
        </w:rPr>
        <w:t>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4" w:id="95"/>
    <w:p>
      <w:pPr>
        <w:spacing w:after="0"/>
        <w:ind w:left="0"/>
        <w:jc w:val="both"/>
      </w:pPr>
      <w:r>
        <w:rPr>
          <w:rFonts w:ascii="Times New Roman"/>
          <w:b w:val="false"/>
          <w:i w:val="false"/>
          <w:color w:val="000000"/>
          <w:sz w:val="28"/>
        </w:rPr>
        <w:t>
      4) ақшалай түрдегі әлеуметтік көмек:</w:t>
      </w:r>
    </w:p>
    <w:bookmarkEnd w:id="95"/>
    <w:bookmarkStart w:name="z105" w:id="96"/>
    <w:p>
      <w:pPr>
        <w:spacing w:after="0"/>
        <w:ind w:left="0"/>
        <w:jc w:val="both"/>
      </w:pPr>
      <w:r>
        <w:rPr>
          <w:rFonts w:ascii="Times New Roman"/>
          <w:b w:val="false"/>
          <w:i w:val="false"/>
          <w:color w:val="000000"/>
          <w:sz w:val="28"/>
        </w:rPr>
        <w:t xml:space="preserve">
      ардагерлерге және Заңның 8-бабының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ай сайын, 3 айлық есептік көрсеткіш мөлшерінде;</w:t>
      </w:r>
    </w:p>
    <w:bookmarkEnd w:id="96"/>
    <w:bookmarkStart w:name="z106" w:id="97"/>
    <w:p>
      <w:pPr>
        <w:spacing w:after="0"/>
        <w:ind w:left="0"/>
        <w:jc w:val="both"/>
      </w:pPr>
      <w:r>
        <w:rPr>
          <w:rFonts w:ascii="Times New Roman"/>
          <w:b w:val="false"/>
          <w:i w:val="false"/>
          <w:color w:val="000000"/>
          <w:sz w:val="28"/>
        </w:rPr>
        <w:t>
      мүгедектігі бар адамдарға, жедел емделуге, табыстарын есепке алмай, бір рет, нақты шығындар мөлшерінде, 50 айлық есептік көрсеткіштен артық емес;</w:t>
      </w:r>
    </w:p>
    <w:bookmarkEnd w:id="97"/>
    <w:bookmarkStart w:name="z107" w:id="98"/>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бағдарламасында оңалту орталығының қызметін алу жөніндегі ұсынымы бар, тұрғылықты елді мекенінен тыс жерде оңалтудан өткен мүгедектігі бар адамдарға, табыстарын есепке алмай, тоқсан сайын, жол шығыстарын өтеуге, 3 айлық есептік көрсеткіштен артық емес;</w:t>
      </w:r>
    </w:p>
    <w:bookmarkEnd w:id="98"/>
    <w:bookmarkStart w:name="z108" w:id="99"/>
    <w:p>
      <w:pPr>
        <w:spacing w:after="0"/>
        <w:ind w:left="0"/>
        <w:jc w:val="both"/>
      </w:pPr>
      <w:r>
        <w:rPr>
          <w:rFonts w:ascii="Times New Roman"/>
          <w:b w:val="false"/>
          <w:i w:val="false"/>
          <w:color w:val="000000"/>
          <w:sz w:val="28"/>
        </w:rPr>
        <w:t>
      5) дүлей зілзала салдарынан азаматқа (отбасына), не оның мүлкіне зиян келуіне байланысты әлеуметтік көмек:</w:t>
      </w:r>
    </w:p>
    <w:bookmarkEnd w:id="99"/>
    <w:bookmarkStart w:name="z109" w:id="100"/>
    <w:p>
      <w:pPr>
        <w:spacing w:after="0"/>
        <w:ind w:left="0"/>
        <w:jc w:val="both"/>
      </w:pPr>
      <w:r>
        <w:rPr>
          <w:rFonts w:ascii="Times New Roman"/>
          <w:b w:val="false"/>
          <w:i w:val="false"/>
          <w:color w:val="000000"/>
          <w:sz w:val="28"/>
        </w:rPr>
        <w:t>
      дүлей зілзала салдарынан зиян келтірілген азаматтарға (отбасыларға) не олардың мүлкіне, табыстарын есепке алмай, бір рет, 100 айлық есептік көрсеткіштен артық емес;</w:t>
      </w:r>
    </w:p>
    <w:bookmarkEnd w:id="100"/>
    <w:bookmarkStart w:name="z110" w:id="101"/>
    <w:p>
      <w:pPr>
        <w:spacing w:after="0"/>
        <w:ind w:left="0"/>
        <w:jc w:val="both"/>
      </w:pPr>
      <w:r>
        <w:rPr>
          <w:rFonts w:ascii="Times New Roman"/>
          <w:b w:val="false"/>
          <w:i w:val="false"/>
          <w:color w:val="000000"/>
          <w:sz w:val="28"/>
        </w:rPr>
        <w:t>
      6) өрт салдарынан азаматқа (отбасына) не оның мүлкіне зиян келуіне байланысты әлеуметтік көмек:</w:t>
      </w:r>
    </w:p>
    <w:bookmarkEnd w:id="101"/>
    <w:bookmarkStart w:name="z111" w:id="102"/>
    <w:p>
      <w:pPr>
        <w:spacing w:after="0"/>
        <w:ind w:left="0"/>
        <w:jc w:val="both"/>
      </w:pPr>
      <w:r>
        <w:rPr>
          <w:rFonts w:ascii="Times New Roman"/>
          <w:b w:val="false"/>
          <w:i w:val="false"/>
          <w:color w:val="000000"/>
          <w:sz w:val="28"/>
        </w:rPr>
        <w:t>
      өрт салдарынан немесе оның салдарын жою кезінде өздеріне немесе мүлкіне зиян келтірілген азаматтарға (отбасыларға) табыстарын есепке алмай, бір рет, 100 айлық есептік көрсеткіштен артық емес;</w:t>
      </w:r>
    </w:p>
    <w:bookmarkEnd w:id="102"/>
    <w:bookmarkStart w:name="z112" w:id="103"/>
    <w:p>
      <w:pPr>
        <w:spacing w:after="0"/>
        <w:ind w:left="0"/>
        <w:jc w:val="both"/>
      </w:pPr>
      <w:r>
        <w:rPr>
          <w:rFonts w:ascii="Times New Roman"/>
          <w:b w:val="false"/>
          <w:i w:val="false"/>
          <w:color w:val="000000"/>
          <w:sz w:val="28"/>
        </w:rPr>
        <w:t>
      7) әлеуметтік мәні бар сырқатының болуына байланысты әлеуметтік көмек:</w:t>
      </w:r>
    </w:p>
    <w:bookmarkEnd w:id="103"/>
    <w:bookmarkStart w:name="z113" w:id="104"/>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Қостанай облысы бойынша екі еселік ең төмен күнкөріс деңгейі мөлшерінде;</w:t>
      </w:r>
    </w:p>
    <w:bookmarkEnd w:id="104"/>
    <w:bookmarkStart w:name="z114" w:id="105"/>
    <w:p>
      <w:pPr>
        <w:spacing w:after="0"/>
        <w:ind w:left="0"/>
        <w:jc w:val="both"/>
      </w:pPr>
      <w:r>
        <w:rPr>
          <w:rFonts w:ascii="Times New Roman"/>
          <w:b w:val="false"/>
          <w:i w:val="false"/>
          <w:color w:val="000000"/>
          <w:sz w:val="28"/>
        </w:rPr>
        <w:t>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105"/>
    <w:bookmarkStart w:name="z115" w:id="106"/>
    <w:p>
      <w:pPr>
        <w:spacing w:after="0"/>
        <w:ind w:left="0"/>
        <w:jc w:val="both"/>
      </w:pPr>
      <w:r>
        <w:rPr>
          <w:rFonts w:ascii="Times New Roman"/>
          <w:b w:val="false"/>
          <w:i w:val="false"/>
          <w:color w:val="000000"/>
          <w:sz w:val="28"/>
        </w:rPr>
        <w:t>
      8)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 кезіндегі әлеуметтік көмек:</w:t>
      </w:r>
    </w:p>
    <w:bookmarkEnd w:id="106"/>
    <w:bookmarkStart w:name="z116" w:id="107"/>
    <w:p>
      <w:pPr>
        <w:spacing w:after="0"/>
        <w:ind w:left="0"/>
        <w:jc w:val="both"/>
      </w:pPr>
      <w:r>
        <w:rPr>
          <w:rFonts w:ascii="Times New Roman"/>
          <w:b w:val="false"/>
          <w:i w:val="false"/>
          <w:color w:val="000000"/>
          <w:sz w:val="28"/>
        </w:rPr>
        <w:t>
      өтініш берген тоқсанның алдындағы тоқсанда, республикалық бюджет туралы заңмен тиісті қаржы жылына белгіленетін бір еселік ең төмен күнкөріс деңгейі шамасынан төмен жан басына шаққандағы орташа табысы бар отбасылардың адамдарына, жылына бір рет, 15 айлық есептік көрсеткіш мөлшерінде;</w:t>
      </w:r>
    </w:p>
    <w:bookmarkEnd w:id="107"/>
    <w:bookmarkStart w:name="z117" w:id="108"/>
    <w:p>
      <w:pPr>
        <w:spacing w:after="0"/>
        <w:ind w:left="0"/>
        <w:jc w:val="both"/>
      </w:pPr>
      <w:r>
        <w:rPr>
          <w:rFonts w:ascii="Times New Roman"/>
          <w:b w:val="false"/>
          <w:i w:val="false"/>
          <w:color w:val="000000"/>
          <w:sz w:val="28"/>
        </w:rPr>
        <w:t>
      7. Азаматтарды мұқтаждар санатына жатқызу үшін:</w:t>
      </w:r>
    </w:p>
    <w:bookmarkEnd w:id="108"/>
    <w:bookmarkStart w:name="z118" w:id="10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09"/>
    <w:bookmarkStart w:name="z119" w:id="11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0"/>
    <w:bookmarkStart w:name="z120" w:id="111"/>
    <w:p>
      <w:pPr>
        <w:spacing w:after="0"/>
        <w:ind w:left="0"/>
        <w:jc w:val="both"/>
      </w:pPr>
      <w:r>
        <w:rPr>
          <w:rFonts w:ascii="Times New Roman"/>
          <w:b w:val="false"/>
          <w:i w:val="false"/>
          <w:color w:val="000000"/>
          <w:sz w:val="28"/>
        </w:rPr>
        <w:t>
      3) әлеуметтік мәні бар сырқатының болуы;</w:t>
      </w:r>
    </w:p>
    <w:bookmarkEnd w:id="111"/>
    <w:bookmarkStart w:name="z121" w:id="112"/>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12"/>
    <w:bookmarkStart w:name="z122" w:id="113"/>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13"/>
    <w:bookmarkStart w:name="z123" w:id="114"/>
    <w:p>
      <w:pPr>
        <w:spacing w:after="0"/>
        <w:ind w:left="0"/>
        <w:jc w:val="both"/>
      </w:pPr>
      <w:r>
        <w:rPr>
          <w:rFonts w:ascii="Times New Roman"/>
          <w:b w:val="false"/>
          <w:i w:val="false"/>
          <w:color w:val="000000"/>
          <w:sz w:val="28"/>
        </w:rPr>
        <w:t>
      8. Осы Қағидалардың 7-тармағының 1) және 2) тармақшаларымен көзделген әлеуметтік көмек көрсетілген оқиғалар басталған күннен бастап алты айдан кешіктірілмей көрсетіледі.</w:t>
      </w:r>
    </w:p>
    <w:bookmarkEnd w:id="114"/>
    <w:bookmarkStart w:name="z124" w:id="115"/>
    <w:p>
      <w:pPr>
        <w:spacing w:after="0"/>
        <w:ind w:left="0"/>
        <w:jc w:val="both"/>
      </w:pPr>
      <w:r>
        <w:rPr>
          <w:rFonts w:ascii="Times New Roman"/>
          <w:b w:val="false"/>
          <w:i w:val="false"/>
          <w:color w:val="000000"/>
          <w:sz w:val="28"/>
        </w:rPr>
        <w:t>
      Мүгедектігі бар адамдарға жедел емдеуге және дәрілік заттарға әлеуметтік көмек жедел емдеуден өткен және (немесе) дәрілік заттарды сатып алған күннен бастап он екі айдан кешіктірілмей көрсетіледі.</w:t>
      </w:r>
    </w:p>
    <w:bookmarkEnd w:id="115"/>
    <w:bookmarkStart w:name="z125" w:id="116"/>
    <w:p>
      <w:pPr>
        <w:spacing w:after="0"/>
        <w:ind w:left="0"/>
        <w:jc w:val="both"/>
      </w:pPr>
      <w:r>
        <w:rPr>
          <w:rFonts w:ascii="Times New Roman"/>
          <w:b w:val="false"/>
          <w:i w:val="false"/>
          <w:color w:val="000000"/>
          <w:sz w:val="28"/>
        </w:rPr>
        <w:t xml:space="preserve">
      Жоғарыда көрсетілген негіздер бойынша әлеуметтік көмек алуға өтініш берудің мерзімін өткізіп алған жағдайда, бұл мерзім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қалпына келтірілуі мүмкін.</w:t>
      </w:r>
    </w:p>
    <w:bookmarkEnd w:id="116"/>
    <w:bookmarkStart w:name="z126" w:id="11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7"/>
    <w:bookmarkStart w:name="z127" w:id="118"/>
    <w:p>
      <w:pPr>
        <w:spacing w:after="0"/>
        <w:ind w:left="0"/>
        <w:jc w:val="left"/>
      </w:pPr>
      <w:r>
        <w:rPr>
          <w:rFonts w:ascii="Times New Roman"/>
          <w:b/>
          <w:i w:val="false"/>
          <w:color w:val="000000"/>
        </w:rPr>
        <w:t xml:space="preserve"> 3. Әлеуметтік көмек көрсету тәртібі</w:t>
      </w:r>
    </w:p>
    <w:bookmarkEnd w:id="118"/>
    <w:bookmarkStart w:name="z128" w:id="119"/>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19"/>
    <w:bookmarkStart w:name="z129" w:id="12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0"/>
    <w:bookmarkStart w:name="z130" w:id="12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1"/>
    <w:bookmarkStart w:name="z131" w:id="122"/>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2"/>
    <w:bookmarkStart w:name="z132" w:id="12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bookmarkEnd w:id="123"/>
    <w:bookmarkStart w:name="z133" w:id="12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4"/>
    <w:bookmarkStart w:name="z134" w:id="12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5"/>
    <w:bookmarkStart w:name="z135" w:id="126"/>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6"/>
    <w:bookmarkStart w:name="z136"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және 4) тармақшасының екінші абзацында көрсетілген, бірінші рет жүгінген адамдар өтініш берушінің әлеуметтік мәртебесін растайтын құжатты ұсынады.</w:t>
      </w:r>
    </w:p>
    <w:bookmarkEnd w:id="127"/>
    <w:bookmarkStart w:name="z137"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екінші абзацында көрсетілген адамдар бірінші топтағы мүгедектігі бар адамға және оны алып жүретін адамға санаторий-курорттық ұйым берген санаторий-курорттық емделуге ақы төленгенін растайтын құжаттарды, орындалған жұмыстар (көрсетілген қызметтер) актісін ұсынады</w:t>
      </w:r>
    </w:p>
    <w:bookmarkEnd w:id="128"/>
    <w:bookmarkStart w:name="z138"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2) тармақшасының үшінші абзацында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9"/>
    <w:bookmarkStart w:name="z139"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тармақшасында көрсетілген адамдар медициналық ұйым берген дәрілік заттың тағайындалуын және дәрілік затқа ақы төленгенін растайтын құжаттарды ұсынады.</w:t>
      </w:r>
    </w:p>
    <w:bookmarkEnd w:id="130"/>
    <w:bookmarkStart w:name="z140"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үшінші абзацында көрсетілген адамдар медициналық ұйым берген қызметтің (операциялық емдеудің) көрсетілгенін және оған ақы төленгенін растайтын құжаттарды ұсынады.</w:t>
      </w:r>
    </w:p>
    <w:bookmarkEnd w:id="131"/>
    <w:bookmarkStart w:name="z141"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бесінші абзацында көрсетілген адамдар оңалтудан өткенін және жол шығындарын растайтын құжаттарды ұсынады.</w:t>
      </w:r>
    </w:p>
    <w:bookmarkEnd w:id="132"/>
    <w:bookmarkStart w:name="z142"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тармағының</w:t>
      </w:r>
      <w:r>
        <w:rPr>
          <w:rFonts w:ascii="Times New Roman"/>
          <w:b w:val="false"/>
          <w:i w:val="false"/>
          <w:color w:val="000000"/>
          <w:sz w:val="28"/>
        </w:rPr>
        <w:t xml:space="preserve"> 5) тармақшасында көрсетілген адамдар дүлей зілзала салдарынан азаматқа (отбасына) не оның мүлкіне келтірілген залал фактісін растайтын құжатты ұсынады.</w:t>
      </w:r>
    </w:p>
    <w:bookmarkEnd w:id="133"/>
    <w:bookmarkStart w:name="z143"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өрт салдарынан азаматқа (отбасына) не оның мүлкіне келтірілген залал фактісін растайтын құжатты ұсынады.</w:t>
      </w:r>
    </w:p>
    <w:bookmarkEnd w:id="134"/>
    <w:bookmarkStart w:name="z144"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екінші абзацында көрсетілген адамдар баланың адамның иммун тапшылығы вирусымен ауырғанын растайтын құжатты ұсынады.</w:t>
      </w:r>
    </w:p>
    <w:bookmarkEnd w:id="135"/>
    <w:bookmarkStart w:name="z145"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тармақшасының үшінші абзацында көрсетілген адамдар туберкулезбен ауырғанын және амбулаториялық емделуде болғанын растайтын құжатты ұсынады.</w:t>
      </w:r>
    </w:p>
    <w:bookmarkEnd w:id="136"/>
    <w:bookmarkStart w:name="z146"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отбасының (азаматтың) өтініш берген тоқсанның алдындағы тоқсандағы табысын растайтын құжаттарды ұсынады.</w:t>
      </w:r>
    </w:p>
    <w:bookmarkEnd w:id="137"/>
    <w:bookmarkStart w:name="z147" w:id="138"/>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138"/>
    <w:bookmarkStart w:name="z148" w:id="139"/>
    <w:p>
      <w:pPr>
        <w:spacing w:after="0"/>
        <w:ind w:left="0"/>
        <w:jc w:val="both"/>
      </w:pPr>
      <w:r>
        <w:rPr>
          <w:rFonts w:ascii="Times New Roman"/>
          <w:b w:val="false"/>
          <w:i w:val="false"/>
          <w:color w:val="000000"/>
          <w:sz w:val="28"/>
        </w:rPr>
        <w:t xml:space="preserve">
      Өтініш беруші қолданылу мерзімі өткен құжаттар топтамасын және (немесе) құжаттарды толық ұсынбаған кезде өтініш берушіге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39"/>
    <w:bookmarkStart w:name="z149" w:id="140"/>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қажетті мәліметтерді алу үшін мемлекеттік органдардың және (немесе) ұйымдардың АЖ-на сұрау салуды өтініш берушінің өзі жүзеге асырады.</w:t>
      </w:r>
    </w:p>
    <w:bookmarkEnd w:id="140"/>
    <w:bookmarkStart w:name="z150" w:id="141"/>
    <w:p>
      <w:pPr>
        <w:spacing w:after="0"/>
        <w:ind w:left="0"/>
        <w:jc w:val="both"/>
      </w:pPr>
      <w:r>
        <w:rPr>
          <w:rFonts w:ascii="Times New Roman"/>
          <w:b w:val="false"/>
          <w:i w:val="false"/>
          <w:color w:val="000000"/>
          <w:sz w:val="28"/>
        </w:rPr>
        <w:t>
      Бұл ретте өтініш беруші өзінің ЭЦҚ-сын Мемлекеттік органдардың және (немесе) ұйымдардың АЖ-нан келіп түскен электрондық өтініш пен мәліметтерді куәландырады.</w:t>
      </w:r>
    </w:p>
    <w:bookmarkEnd w:id="141"/>
    <w:bookmarkStart w:name="z151" w:id="142"/>
    <w:p>
      <w:pPr>
        <w:spacing w:after="0"/>
        <w:ind w:left="0"/>
        <w:jc w:val="both"/>
      </w:pPr>
      <w:r>
        <w:rPr>
          <w:rFonts w:ascii="Times New Roman"/>
          <w:b w:val="false"/>
          <w:i w:val="false"/>
          <w:color w:val="000000"/>
          <w:sz w:val="28"/>
        </w:rPr>
        <w:t>
      12. Әлеуметтік көмек өтініш берген айдан бастап тағайындалады.</w:t>
      </w:r>
    </w:p>
    <w:bookmarkEnd w:id="142"/>
    <w:bookmarkStart w:name="z152" w:id="143"/>
    <w:p>
      <w:pPr>
        <w:spacing w:after="0"/>
        <w:ind w:left="0"/>
        <w:jc w:val="both"/>
      </w:pPr>
      <w:r>
        <w:rPr>
          <w:rFonts w:ascii="Times New Roman"/>
          <w:b w:val="false"/>
          <w:i w:val="false"/>
          <w:color w:val="000000"/>
          <w:sz w:val="28"/>
        </w:rPr>
        <w:t xml:space="preserve">
      13.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қағидаларының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 тармақтарына</w:t>
      </w:r>
      <w:r>
        <w:rPr>
          <w:rFonts w:ascii="Times New Roman"/>
          <w:b w:val="false"/>
          <w:i w:val="false"/>
          <w:color w:val="000000"/>
          <w:sz w:val="28"/>
        </w:rPr>
        <w:t xml:space="preserve"> сәйкес айқындалған.</w:t>
      </w:r>
    </w:p>
    <w:bookmarkEnd w:id="143"/>
    <w:bookmarkStart w:name="z153" w:id="144"/>
    <w:p>
      <w:pPr>
        <w:spacing w:after="0"/>
        <w:ind w:left="0"/>
        <w:jc w:val="both"/>
      </w:pPr>
      <w:r>
        <w:rPr>
          <w:rFonts w:ascii="Times New Roman"/>
          <w:b w:val="false"/>
          <w:i w:val="false"/>
          <w:color w:val="000000"/>
          <w:sz w:val="28"/>
        </w:rPr>
        <w:t>
      14.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44"/>
    <w:bookmarkStart w:name="z154" w:id="145"/>
    <w:p>
      <w:pPr>
        <w:spacing w:after="0"/>
        <w:ind w:left="0"/>
        <w:jc w:val="both"/>
      </w:pPr>
      <w:r>
        <w:rPr>
          <w:rFonts w:ascii="Times New Roman"/>
          <w:b w:val="false"/>
          <w:i w:val="false"/>
          <w:color w:val="000000"/>
          <w:sz w:val="28"/>
        </w:rPr>
        <w:t>
      15. Атаулы күндер мен мереке күндеріне әлеуметтік көмек төлеуге алушылардың санаттарын қалыптастыру үшін әлеуметтік көмек көрсету жөніндегі уәкілетті орган зейнетақы мен жәрдемақы алушылар болып табылатын (белсенді) азаматтардың деректерін алуға уәкілетті мемлекеттік органның ақпараттық жүйелеріне сұрау салуға бастамашылық жасайды.</w:t>
      </w:r>
    </w:p>
    <w:bookmarkEnd w:id="145"/>
    <w:bookmarkStart w:name="z155" w:id="146"/>
    <w:p>
      <w:pPr>
        <w:spacing w:after="0"/>
        <w:ind w:left="0"/>
        <w:jc w:val="both"/>
      </w:pPr>
      <w:r>
        <w:rPr>
          <w:rFonts w:ascii="Times New Roman"/>
          <w:b w:val="false"/>
          <w:i w:val="false"/>
          <w:color w:val="000000"/>
          <w:sz w:val="28"/>
        </w:rPr>
        <w:t xml:space="preserve">
      Әлеуметтік көмек көрсетуге арналған зейнетақылар мен жәрдемақыларды алушылар бойынша мәліметтер Үлгілік Қағидаларға </w:t>
      </w:r>
      <w:r>
        <w:rPr>
          <w:rFonts w:ascii="Times New Roman"/>
          <w:b w:val="false"/>
          <w:i w:val="false"/>
          <w:color w:val="000000"/>
          <w:sz w:val="28"/>
        </w:rPr>
        <w:t>7- қосымшаға</w:t>
      </w:r>
      <w:r>
        <w:rPr>
          <w:rFonts w:ascii="Times New Roman"/>
          <w:b w:val="false"/>
          <w:i w:val="false"/>
          <w:color w:val="000000"/>
          <w:sz w:val="28"/>
        </w:rPr>
        <w:t xml:space="preserve"> сәйкес нысан бойынша қалыптастырылады.</w:t>
      </w:r>
    </w:p>
    <w:bookmarkEnd w:id="146"/>
    <w:bookmarkStart w:name="z156" w:id="147"/>
    <w:p>
      <w:pPr>
        <w:spacing w:after="0"/>
        <w:ind w:left="0"/>
        <w:jc w:val="both"/>
      </w:pPr>
      <w:r>
        <w:rPr>
          <w:rFonts w:ascii="Times New Roman"/>
          <w:b w:val="false"/>
          <w:i w:val="false"/>
          <w:color w:val="000000"/>
          <w:sz w:val="28"/>
        </w:rPr>
        <w:t xml:space="preserve">
      16. Мемлекеттік корпарация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 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бастамашылық етеді.</w:t>
      </w:r>
    </w:p>
    <w:bookmarkEnd w:id="147"/>
    <w:bookmarkStart w:name="z157" w:id="148"/>
    <w:p>
      <w:pPr>
        <w:spacing w:after="0"/>
        <w:ind w:left="0"/>
        <w:jc w:val="both"/>
      </w:pPr>
      <w:r>
        <w:rPr>
          <w:rFonts w:ascii="Times New Roman"/>
          <w:b w:val="false"/>
          <w:i w:val="false"/>
          <w:color w:val="000000"/>
          <w:sz w:val="28"/>
        </w:rPr>
        <w:t>
      17.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жасалған шарт негізінде жергілікті бюджеттер қаражаты есебінен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