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6101d" w14:textId="ed610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Науырзым ауданы Шилі ауылының 2026-2028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Науырзым ауданы мәслихатының 2026 жылғы 8 қаңтардағы № 273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 01.01.2026 бастап қолданысқа енгізіледі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Науырзым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Науырзым ауданы Шилі ауылының 2026-2028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35688,0 мың теңге, оның iшiнде: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3865,0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 түсімі бойынша – 31823,0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35688,0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0,0 мың теңге.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2026 жылға арналған Шилі ауылының бюджетінде аудандық бюджеттен берілетін субвенциялар көлемі 31823,0 мың теңге сомасында көзделгені ескерілсін.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2026 жылдың 1 қаңтарынан бастап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Әбенова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08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Шилі ауылының 2026 жылға арналған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Бюджет тапшылығы (профициті)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08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Шилі ауылының 2027 жылға арналған бюджеті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Бюджет тапшылығы (профициті)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08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Шилі ауылының 2028 жылға арналған бюджеті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Бюджет тапшылығы (профициті)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