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0f798" w14:textId="3c0f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 Буревестник ауылы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Науырзым ауданы әкімдігінің 2026 жылғы 15 маусымдағы № 68 қаулысы</w:t>
      </w:r>
    </w:p>
    <w:p>
      <w:pPr>
        <w:spacing w:after="0"/>
        <w:ind w:left="0"/>
        <w:jc w:val="both"/>
      </w:pPr>
      <w:bookmarkStart w:name="z4" w:id="0"/>
      <w:r>
        <w:rPr>
          <w:rFonts w:ascii="Times New Roman"/>
          <w:b w:val="false"/>
          <w:i w:val="false"/>
          <w:color w:val="ff0000"/>
          <w:sz w:val="28"/>
        </w:rPr>
        <w:t>
      Ескерту. 01.07.2026 бастап қолданысқа енгізіледі - осы қаулының 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 294</w:t>
      </w:r>
      <w:r>
        <w:rPr>
          <w:rFonts w:ascii="Times New Roman"/>
          <w:b w:val="false"/>
          <w:i w:val="false"/>
          <w:color w:val="000000"/>
          <w:sz w:val="28"/>
        </w:rPr>
        <w:t xml:space="preserve"> "Ауылдық маңызы бар қала, ауыл, кент, ауылдық округ әкімінің аппараты туралы үлгі ережені бекіту туралы" бұйрығына және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Науырзым ауданының әкімдігі ҚАУЛЫ ЕТЕДІ:</w:t>
      </w:r>
    </w:p>
    <w:bookmarkEnd w:id="1"/>
    <w:bookmarkStart w:name="z6" w:id="2"/>
    <w:p>
      <w:pPr>
        <w:spacing w:after="0"/>
        <w:ind w:left="0"/>
        <w:jc w:val="both"/>
      </w:pPr>
      <w:r>
        <w:rPr>
          <w:rFonts w:ascii="Times New Roman"/>
          <w:b w:val="false"/>
          <w:i w:val="false"/>
          <w:color w:val="000000"/>
          <w:sz w:val="28"/>
        </w:rPr>
        <w:t xml:space="preserve">
      1. Қоса беріліп отырған "Науырзым ауданы Буревестник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2. "Науырзым ауданы Буревестник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қаулының ресми жарияланғанынан кейін оның Науырзым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Науырзым ауданы әкімдігінің 2017 жылғы 27 шілдедегі № 128 "Науырзым ауданы Буревестник ауылы әкімінің аппараты" мемлекеттік мекемесі туралы ережені бекіту туралы" қаулысының күші жойылсын.</w:t>
      </w:r>
    </w:p>
    <w:bookmarkEnd w:id="7"/>
    <w:bookmarkStart w:name="z12" w:id="8"/>
    <w:p>
      <w:pPr>
        <w:spacing w:after="0"/>
        <w:ind w:left="0"/>
        <w:jc w:val="both"/>
      </w:pPr>
      <w:r>
        <w:rPr>
          <w:rFonts w:ascii="Times New Roman"/>
          <w:b w:val="false"/>
          <w:i w:val="false"/>
          <w:color w:val="000000"/>
          <w:sz w:val="28"/>
        </w:rPr>
        <w:t>
      4. Осы қаулының орындалуын бақылау Науырзым ауданы Буревестник ауылы әкіміне жүктелсін.</w:t>
      </w:r>
    </w:p>
    <w:bookmarkEnd w:id="8"/>
    <w:bookmarkStart w:name="z13" w:id="9"/>
    <w:p>
      <w:pPr>
        <w:spacing w:after="0"/>
        <w:ind w:left="0"/>
        <w:jc w:val="both"/>
      </w:pPr>
      <w:r>
        <w:rPr>
          <w:rFonts w:ascii="Times New Roman"/>
          <w:b w:val="false"/>
          <w:i w:val="false"/>
          <w:color w:val="000000"/>
          <w:sz w:val="28"/>
        </w:rPr>
        <w:t>
      5. Осы қаулы 2026 жылғы 1 шілдесінен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Ихтиляпов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10"/>
    <w:p>
      <w:pPr>
        <w:spacing w:after="0"/>
        <w:ind w:left="0"/>
        <w:jc w:val="left"/>
      </w:pPr>
      <w:r>
        <w:rPr>
          <w:rFonts w:ascii="Times New Roman"/>
          <w:b/>
          <w:i w:val="false"/>
          <w:color w:val="000000"/>
        </w:rPr>
        <w:t xml:space="preserve"> "Науырзым ауданы Буревестник ауылы әкімінің аппараты" мемлекеттік мекемесі туралы ереже</w:t>
      </w:r>
    </w:p>
    <w:bookmarkEnd w:id="10"/>
    <w:bookmarkStart w:name="z20" w:id="11"/>
    <w:p>
      <w:pPr>
        <w:spacing w:after="0"/>
        <w:ind w:left="0"/>
        <w:jc w:val="left"/>
      </w:pPr>
      <w:r>
        <w:rPr>
          <w:rFonts w:ascii="Times New Roman"/>
          <w:b/>
          <w:i w:val="false"/>
          <w:color w:val="000000"/>
        </w:rPr>
        <w:t xml:space="preserve"> 1-тарау. Жалпы ережелер</w:t>
      </w:r>
    </w:p>
    <w:bookmarkEnd w:id="11"/>
    <w:bookmarkStart w:name="z21" w:id="12"/>
    <w:p>
      <w:pPr>
        <w:spacing w:after="0"/>
        <w:ind w:left="0"/>
        <w:jc w:val="both"/>
      </w:pPr>
      <w:r>
        <w:rPr>
          <w:rFonts w:ascii="Times New Roman"/>
          <w:b w:val="false"/>
          <w:i w:val="false"/>
          <w:color w:val="000000"/>
          <w:sz w:val="28"/>
        </w:rPr>
        <w:t>
      1. "Науырзым ауданы Буревестник ауылы әкімінің аппараты" мемлекеттік мекемесі (бұдан әрі – әкімнің аппараты) Буревестник ауылы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2"/>
    <w:bookmarkStart w:name="z22" w:id="13"/>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3. Әкімнің аппараты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органдарына шоттары бар.</w:t>
      </w:r>
    </w:p>
    <w:bookmarkEnd w:id="14"/>
    <w:bookmarkStart w:name="z24" w:id="15"/>
    <w:p>
      <w:pPr>
        <w:spacing w:after="0"/>
        <w:ind w:left="0"/>
        <w:jc w:val="both"/>
      </w:pPr>
      <w:r>
        <w:rPr>
          <w:rFonts w:ascii="Times New Roman"/>
          <w:b w:val="false"/>
          <w:i w:val="false"/>
          <w:color w:val="000000"/>
          <w:sz w:val="28"/>
        </w:rPr>
        <w:t>
      4. Әкімнің аппараты азаматтық-құқықтық қатынастарды өз атынан жасайды.</w:t>
      </w:r>
    </w:p>
    <w:bookmarkEnd w:id="15"/>
    <w:bookmarkStart w:name="z25" w:id="16"/>
    <w:p>
      <w:pPr>
        <w:spacing w:after="0"/>
        <w:ind w:left="0"/>
        <w:jc w:val="both"/>
      </w:pPr>
      <w:r>
        <w:rPr>
          <w:rFonts w:ascii="Times New Roman"/>
          <w:b w:val="false"/>
          <w:i w:val="false"/>
          <w:color w:val="000000"/>
          <w:sz w:val="28"/>
        </w:rPr>
        <w:t>
      5. Әкімнің аппараты Қазақстан Республикасының заңнамасына сәйкес уәкілеттік берілген жағдайда ол мемлекеттің атынан азаматтық-құқықтық қатынастардың тарабы болуға құқылы.</w:t>
      </w:r>
    </w:p>
    <w:bookmarkEnd w:id="16"/>
    <w:bookmarkStart w:name="z26" w:id="17"/>
    <w:p>
      <w:pPr>
        <w:spacing w:after="0"/>
        <w:ind w:left="0"/>
        <w:jc w:val="both"/>
      </w:pPr>
      <w:r>
        <w:rPr>
          <w:rFonts w:ascii="Times New Roman"/>
          <w:b w:val="false"/>
          <w:i w:val="false"/>
          <w:color w:val="000000"/>
          <w:sz w:val="28"/>
        </w:rPr>
        <w:t>
      6. Әкімнің аппараты өз құзыретінің мәселелері бойынша заңнамада белгіленген тәртіппен әкімінің шешімдер мен өкімдермен рәсімделетін шешімдер қабылдайды.</w:t>
      </w:r>
    </w:p>
    <w:bookmarkEnd w:id="17"/>
    <w:bookmarkStart w:name="z27" w:id="18"/>
    <w:p>
      <w:pPr>
        <w:spacing w:after="0"/>
        <w:ind w:left="0"/>
        <w:jc w:val="both"/>
      </w:pPr>
      <w:r>
        <w:rPr>
          <w:rFonts w:ascii="Times New Roman"/>
          <w:b w:val="false"/>
          <w:i w:val="false"/>
          <w:color w:val="000000"/>
          <w:sz w:val="28"/>
        </w:rPr>
        <w:t>
      7. "Науырзым ауданы Буревестник ауылы әкімінің аппараты" мемлекеттік мекемесінің құрылымы мен штат санының лимиті Қазақстан Республикасының заңнамасына сәйкес бекітіледі.</w:t>
      </w:r>
    </w:p>
    <w:bookmarkEnd w:id="18"/>
    <w:bookmarkStart w:name="z28" w:id="19"/>
    <w:p>
      <w:pPr>
        <w:spacing w:after="0"/>
        <w:ind w:left="0"/>
        <w:jc w:val="both"/>
      </w:pPr>
      <w:r>
        <w:rPr>
          <w:rFonts w:ascii="Times New Roman"/>
          <w:b w:val="false"/>
          <w:i w:val="false"/>
          <w:color w:val="000000"/>
          <w:sz w:val="28"/>
        </w:rPr>
        <w:t>
      8. Занды тұлғаның орналасқан жері:</w:t>
      </w:r>
    </w:p>
    <w:bookmarkEnd w:id="19"/>
    <w:bookmarkStart w:name="z29" w:id="20"/>
    <w:p>
      <w:pPr>
        <w:spacing w:after="0"/>
        <w:ind w:left="0"/>
        <w:jc w:val="both"/>
      </w:pPr>
      <w:r>
        <w:rPr>
          <w:rFonts w:ascii="Times New Roman"/>
          <w:b w:val="false"/>
          <w:i w:val="false"/>
          <w:color w:val="000000"/>
          <w:sz w:val="28"/>
        </w:rPr>
        <w:t>
      Қазақстан Республикасы, 111402, Қостанай облысы, Науырзым ауданы, Буревестник ауылы, Абай көшесі, 18 үй.</w:t>
      </w:r>
    </w:p>
    <w:bookmarkEnd w:id="20"/>
    <w:bookmarkStart w:name="z30" w:id="21"/>
    <w:p>
      <w:pPr>
        <w:spacing w:after="0"/>
        <w:ind w:left="0"/>
        <w:jc w:val="both"/>
      </w:pPr>
      <w:r>
        <w:rPr>
          <w:rFonts w:ascii="Times New Roman"/>
          <w:b w:val="false"/>
          <w:i w:val="false"/>
          <w:color w:val="000000"/>
          <w:sz w:val="28"/>
        </w:rPr>
        <w:t>
      9. Осы Ереже әкімнің аппараты құрылтай құжаты болып табылады.</w:t>
      </w:r>
    </w:p>
    <w:bookmarkEnd w:id="21"/>
    <w:bookmarkStart w:name="z31" w:id="22"/>
    <w:p>
      <w:pPr>
        <w:spacing w:after="0"/>
        <w:ind w:left="0"/>
        <w:jc w:val="both"/>
      </w:pPr>
      <w:r>
        <w:rPr>
          <w:rFonts w:ascii="Times New Roman"/>
          <w:b w:val="false"/>
          <w:i w:val="false"/>
          <w:color w:val="000000"/>
          <w:sz w:val="28"/>
        </w:rPr>
        <w:t>
      10. Әкімнің аппараты қызметін қаржыландыру Қазақстан Республикасының заңнамасына сәйкес жергілікті бюджеттен жүзеге асырылады.</w:t>
      </w:r>
    </w:p>
    <w:bookmarkEnd w:id="22"/>
    <w:bookmarkStart w:name="z32" w:id="23"/>
    <w:p>
      <w:pPr>
        <w:spacing w:after="0"/>
        <w:ind w:left="0"/>
        <w:jc w:val="both"/>
      </w:pPr>
      <w:r>
        <w:rPr>
          <w:rFonts w:ascii="Times New Roman"/>
          <w:b w:val="false"/>
          <w:i w:val="false"/>
          <w:color w:val="000000"/>
          <w:sz w:val="28"/>
        </w:rPr>
        <w:t>
      11. Әкімнің аппаратына кәсіпкерлік субъектілерімен әкім аппаратының өкілеттіктері болып табылатын міндеттерді орындау тұрғысынан шарттық қарым-қатынас жасауға тыйым салынады.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3" w:id="2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4"/>
    <w:bookmarkStart w:name="z34" w:id="25"/>
    <w:p>
      <w:pPr>
        <w:spacing w:after="0"/>
        <w:ind w:left="0"/>
        <w:jc w:val="both"/>
      </w:pPr>
      <w:r>
        <w:rPr>
          <w:rFonts w:ascii="Times New Roman"/>
          <w:b w:val="false"/>
          <w:i w:val="false"/>
          <w:color w:val="000000"/>
          <w:sz w:val="28"/>
        </w:rPr>
        <w:t>
      12. Мақсаттары:</w:t>
      </w:r>
    </w:p>
    <w:bookmarkEnd w:id="25"/>
    <w:bookmarkStart w:name="z35" w:id="26"/>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мәселелері шешу.</w:t>
      </w:r>
    </w:p>
    <w:bookmarkEnd w:id="26"/>
    <w:bookmarkStart w:name="z36" w:id="27"/>
    <w:p>
      <w:pPr>
        <w:spacing w:after="0"/>
        <w:ind w:left="0"/>
        <w:jc w:val="both"/>
      </w:pPr>
      <w:r>
        <w:rPr>
          <w:rFonts w:ascii="Times New Roman"/>
          <w:b w:val="false"/>
          <w:i w:val="false"/>
          <w:color w:val="000000"/>
          <w:sz w:val="28"/>
        </w:rPr>
        <w:t>
      13. Өкілеттіктері:</w:t>
      </w:r>
    </w:p>
    <w:bookmarkEnd w:id="27"/>
    <w:bookmarkStart w:name="z37" w:id="28"/>
    <w:p>
      <w:pPr>
        <w:spacing w:after="0"/>
        <w:ind w:left="0"/>
        <w:jc w:val="both"/>
      </w:pPr>
      <w:r>
        <w:rPr>
          <w:rFonts w:ascii="Times New Roman"/>
          <w:b w:val="false"/>
          <w:i w:val="false"/>
          <w:color w:val="000000"/>
          <w:sz w:val="28"/>
        </w:rPr>
        <w:t>
      1) құқықтары:</w:t>
      </w:r>
    </w:p>
    <w:bookmarkEnd w:id="28"/>
    <w:bookmarkStart w:name="z38" w:id="29"/>
    <w:p>
      <w:pPr>
        <w:spacing w:after="0"/>
        <w:ind w:left="0"/>
        <w:jc w:val="both"/>
      </w:pPr>
      <w:r>
        <w:rPr>
          <w:rFonts w:ascii="Times New Roman"/>
          <w:b w:val="false"/>
          <w:i w:val="false"/>
          <w:color w:val="000000"/>
          <w:sz w:val="28"/>
        </w:rPr>
        <w:t>
      әкімнің аппараты өз құзыреті шегінде құқығы бар:</w:t>
      </w:r>
    </w:p>
    <w:bookmarkEnd w:id="29"/>
    <w:bookmarkStart w:name="z39" w:id="30"/>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30"/>
    <w:bookmarkStart w:name="z40" w:id="31"/>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31"/>
    <w:bookmarkStart w:name="z41" w:id="32"/>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32"/>
    <w:bookmarkStart w:name="z42" w:id="33"/>
    <w:p>
      <w:pPr>
        <w:spacing w:after="0"/>
        <w:ind w:left="0"/>
        <w:jc w:val="both"/>
      </w:pPr>
      <w:r>
        <w:rPr>
          <w:rFonts w:ascii="Times New Roman"/>
          <w:b w:val="false"/>
          <w:i w:val="false"/>
          <w:color w:val="000000"/>
          <w:sz w:val="28"/>
        </w:rPr>
        <w:t>
      шарттар, келісімдер жасасуға;</w:t>
      </w:r>
    </w:p>
    <w:bookmarkEnd w:id="33"/>
    <w:bookmarkStart w:name="z43" w:id="34"/>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End w:id="34"/>
    <w:bookmarkStart w:name="z44" w:id="35"/>
    <w:p>
      <w:pPr>
        <w:spacing w:after="0"/>
        <w:ind w:left="0"/>
        <w:jc w:val="both"/>
      </w:pPr>
      <w:r>
        <w:rPr>
          <w:rFonts w:ascii="Times New Roman"/>
          <w:b w:val="false"/>
          <w:i w:val="false"/>
          <w:color w:val="000000"/>
          <w:sz w:val="28"/>
        </w:rPr>
        <w:t>
      2) міндеттері:</w:t>
      </w:r>
    </w:p>
    <w:bookmarkEnd w:id="35"/>
    <w:bookmarkStart w:name="z45" w:id="36"/>
    <w:p>
      <w:pPr>
        <w:spacing w:after="0"/>
        <w:ind w:left="0"/>
        <w:jc w:val="both"/>
      </w:pPr>
      <w:r>
        <w:rPr>
          <w:rFonts w:ascii="Times New Roman"/>
          <w:b w:val="false"/>
          <w:i w:val="false"/>
          <w:color w:val="000000"/>
          <w:sz w:val="28"/>
        </w:rPr>
        <w:t>
      әкімнің аппараты өз құзыреті шегінде міндеті:</w:t>
      </w:r>
    </w:p>
    <w:bookmarkEnd w:id="36"/>
    <w:bookmarkStart w:name="z46" w:id="37"/>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37"/>
    <w:bookmarkStart w:name="z47" w:id="38"/>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әкімінің актілерi мен тапсырмаларын сапалы және уақтылы орындау;</w:t>
      </w:r>
    </w:p>
    <w:bookmarkEnd w:id="38"/>
    <w:bookmarkStart w:name="z48" w:id="39"/>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39"/>
    <w:bookmarkStart w:name="z49" w:id="40"/>
    <w:p>
      <w:pPr>
        <w:spacing w:after="0"/>
        <w:ind w:left="0"/>
        <w:jc w:val="both"/>
      </w:pPr>
      <w:r>
        <w:rPr>
          <w:rFonts w:ascii="Times New Roman"/>
          <w:b w:val="false"/>
          <w:i w:val="false"/>
          <w:color w:val="000000"/>
          <w:sz w:val="28"/>
        </w:rPr>
        <w:t>
      14. Функциялары:</w:t>
      </w:r>
    </w:p>
    <w:bookmarkEnd w:id="40"/>
    <w:bookmarkStart w:name="z50" w:id="41"/>
    <w:p>
      <w:pPr>
        <w:spacing w:after="0"/>
        <w:ind w:left="0"/>
        <w:jc w:val="both"/>
      </w:pPr>
      <w:r>
        <w:rPr>
          <w:rFonts w:ascii="Times New Roman"/>
          <w:b w:val="false"/>
          <w:i w:val="false"/>
          <w:color w:val="000000"/>
          <w:sz w:val="28"/>
        </w:rPr>
        <w:t>
      1) әкімнің аппараты Қазақстан Республикасының заңнамалық актілерінде көзделген құзыреті шегінде:</w:t>
      </w:r>
    </w:p>
    <w:bookmarkEnd w:id="41"/>
    <w:bookmarkStart w:name="z51" w:id="42"/>
    <w:p>
      <w:pPr>
        <w:spacing w:after="0"/>
        <w:ind w:left="0"/>
        <w:jc w:val="both"/>
      </w:pPr>
      <w:r>
        <w:rPr>
          <w:rFonts w:ascii="Times New Roman"/>
          <w:b w:val="false"/>
          <w:i w:val="false"/>
          <w:color w:val="000000"/>
          <w:sz w:val="28"/>
        </w:rPr>
        <w:t>
      Қазақстан Республикасының заңнамасына сәйкес ауылдың бюджетін жоспарлау және атқару, сондай-ақ ауылдың коммуналдық меншігін (жергілікті өзін-өзі басқарудың коммуналдық меншігін) басқару салаларында жергілікті атқарушы органның функцияларын жүзеге асырады;</w:t>
      </w:r>
    </w:p>
    <w:bookmarkEnd w:id="42"/>
    <w:bookmarkStart w:name="z52" w:id="43"/>
    <w:p>
      <w:pPr>
        <w:spacing w:after="0"/>
        <w:ind w:left="0"/>
        <w:jc w:val="both"/>
      </w:pPr>
      <w:r>
        <w:rPr>
          <w:rFonts w:ascii="Times New Roman"/>
          <w:b w:val="false"/>
          <w:i w:val="false"/>
          <w:color w:val="000000"/>
          <w:sz w:val="28"/>
        </w:rPr>
        <w:t>
      Буревестник ауылы (бұдан әрі ауыл) халықтың жергілікті қоғамдастық жиынын, жергілікті қоғамдастық жиналысын, бөлек жергілікті қоғамдастық жиынын өткізуді ұйымдастыруды қамтамасыз етеді;</w:t>
      </w:r>
    </w:p>
    <w:bookmarkEnd w:id="43"/>
    <w:bookmarkStart w:name="z53" w:id="44"/>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44"/>
    <w:bookmarkStart w:name="z54" w:id="4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әкімі мақұлдаған шешімдердің орындалуын қамтамасыз етеді;</w:t>
      </w:r>
    </w:p>
    <w:bookmarkEnd w:id="45"/>
    <w:bookmarkStart w:name="z55" w:id="46"/>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асырады;</w:t>
      </w:r>
    </w:p>
    <w:bookmarkEnd w:id="46"/>
    <w:bookmarkStart w:name="z56" w:id="47"/>
    <w:p>
      <w:pPr>
        <w:spacing w:after="0"/>
        <w:ind w:left="0"/>
        <w:jc w:val="both"/>
      </w:pPr>
      <w:r>
        <w:rPr>
          <w:rFonts w:ascii="Times New Roman"/>
          <w:b w:val="false"/>
          <w:i w:val="false"/>
          <w:color w:val="000000"/>
          <w:sz w:val="28"/>
        </w:rPr>
        <w:t>
      тауарларды, жұмыстар мен қызметтерді мемлекеттік сатып алуды ұйымдастырады және жүргізеді;</w:t>
      </w:r>
    </w:p>
    <w:bookmarkEnd w:id="47"/>
    <w:bookmarkStart w:name="z57" w:id="48"/>
    <w:p>
      <w:pPr>
        <w:spacing w:after="0"/>
        <w:ind w:left="0"/>
        <w:jc w:val="both"/>
      </w:pPr>
      <w:r>
        <w:rPr>
          <w:rFonts w:ascii="Times New Roman"/>
          <w:b w:val="false"/>
          <w:i w:val="false"/>
          <w:color w:val="000000"/>
          <w:sz w:val="28"/>
        </w:rPr>
        <w:t>
      ауылдың бюджетін жоспарлауды және атқаруды қамтамасыз етеді;</w:t>
      </w:r>
    </w:p>
    <w:bookmarkEnd w:id="48"/>
    <w:bookmarkStart w:name="z58" w:id="49"/>
    <w:p>
      <w:pPr>
        <w:spacing w:after="0"/>
        <w:ind w:left="0"/>
        <w:jc w:val="both"/>
      </w:pPr>
      <w:r>
        <w:rPr>
          <w:rFonts w:ascii="Times New Roman"/>
          <w:b w:val="false"/>
          <w:i w:val="false"/>
          <w:color w:val="000000"/>
          <w:sz w:val="28"/>
        </w:rPr>
        <w:t>
      жергілікті қоғамдастықтың жиналысына және аудан мәслихатына ауыл бюджетінің атқарылуы туралы есепті ұсынады;</w:t>
      </w:r>
    </w:p>
    <w:bookmarkEnd w:id="49"/>
    <w:bookmarkStart w:name="z59" w:id="50"/>
    <w:p>
      <w:pPr>
        <w:spacing w:after="0"/>
        <w:ind w:left="0"/>
        <w:jc w:val="both"/>
      </w:pPr>
      <w:r>
        <w:rPr>
          <w:rFonts w:ascii="Times New Roman"/>
          <w:b w:val="false"/>
          <w:i w:val="false"/>
          <w:color w:val="000000"/>
          <w:sz w:val="28"/>
        </w:rPr>
        <w:t>
      ауыл бюджетін іске асыру туралы шешім қабылдайды;</w:t>
      </w:r>
    </w:p>
    <w:bookmarkEnd w:id="50"/>
    <w:bookmarkStart w:name="z60" w:id="51"/>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51"/>
    <w:bookmarkStart w:name="z61" w:id="52"/>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bookmarkEnd w:id="52"/>
    <w:bookmarkStart w:name="z62" w:id="53"/>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53"/>
    <w:bookmarkStart w:name="z63" w:id="54"/>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4"/>
    <w:bookmarkStart w:name="z64" w:id="55"/>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55"/>
    <w:bookmarkStart w:name="z65" w:id="56"/>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ауылдың меншік (жергілікті өзін-өзі басқарудың коммуналдық меншігі) құқығын қорғауды жүзеге асырады;</w:t>
      </w:r>
    </w:p>
    <w:bookmarkEnd w:id="56"/>
    <w:bookmarkStart w:name="z66" w:id="57"/>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57"/>
    <w:bookmarkStart w:name="z67" w:id="58"/>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58"/>
    <w:bookmarkStart w:name="z68" w:id="59"/>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59"/>
    <w:bookmarkStart w:name="z69" w:id="60"/>
    <w:p>
      <w:pPr>
        <w:spacing w:after="0"/>
        <w:ind w:left="0"/>
        <w:jc w:val="both"/>
      </w:pPr>
      <w:r>
        <w:rPr>
          <w:rFonts w:ascii="Times New Roman"/>
          <w:b w:val="false"/>
          <w:i w:val="false"/>
          <w:color w:val="000000"/>
          <w:sz w:val="28"/>
        </w:rPr>
        <w:t>
      әкімнің нормативтік-құқықтық және құқықтық актілерінің жобаларын әзірлейді, әкімнің нормативтік-құқықтық актілерінің қабылдануын қамтамасыз етеді;</w:t>
      </w:r>
    </w:p>
    <w:bookmarkEnd w:id="60"/>
    <w:bookmarkStart w:name="z70" w:id="61"/>
    <w:p>
      <w:pPr>
        <w:spacing w:after="0"/>
        <w:ind w:left="0"/>
        <w:jc w:val="both"/>
      </w:pPr>
      <w:r>
        <w:rPr>
          <w:rFonts w:ascii="Times New Roman"/>
          <w:b w:val="false"/>
          <w:i w:val="false"/>
          <w:color w:val="000000"/>
          <w:sz w:val="28"/>
        </w:rPr>
        <w:t>
      2) әкімнің аппараты жергілікті қоғамдастық жиналысымен келісу бойынша:</w:t>
      </w:r>
    </w:p>
    <w:bookmarkEnd w:id="61"/>
    <w:bookmarkStart w:name="z71" w:id="62"/>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62"/>
    <w:bookmarkStart w:name="z72" w:id="63"/>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63"/>
    <w:bookmarkStart w:name="z73" w:id="64"/>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64"/>
    <w:bookmarkStart w:name="z74" w:id="65"/>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65"/>
    <w:bookmarkStart w:name="z75" w:id="66"/>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66"/>
    <w:bookmarkStart w:name="z76" w:id="67"/>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67"/>
    <w:bookmarkStart w:name="z77" w:id="68"/>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68"/>
    <w:bookmarkStart w:name="z78" w:id="69"/>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69"/>
    <w:bookmarkStart w:name="z79" w:id="70"/>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70"/>
    <w:bookmarkStart w:name="z80" w:id="71"/>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71"/>
    <w:bookmarkStart w:name="z81" w:id="72"/>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72"/>
    <w:bookmarkStart w:name="z82" w:id="73"/>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bookmarkEnd w:id="73"/>
    <w:bookmarkStart w:name="z83" w:id="74"/>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74"/>
    <w:bookmarkStart w:name="z84" w:id="75"/>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75"/>
    <w:bookmarkStart w:name="z85" w:id="76"/>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76"/>
    <w:bookmarkStart w:name="z86" w:id="77"/>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77"/>
    <w:bookmarkStart w:name="z87" w:id="7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8"/>
    <w:bookmarkStart w:name="z88" w:id="79"/>
    <w:p>
      <w:pPr>
        <w:spacing w:after="0"/>
        <w:ind w:left="0"/>
        <w:jc w:val="both"/>
      </w:pPr>
      <w:r>
        <w:rPr>
          <w:rFonts w:ascii="Times New Roman"/>
          <w:b w:val="false"/>
          <w:i w:val="false"/>
          <w:color w:val="000000"/>
          <w:sz w:val="28"/>
        </w:rPr>
        <w:t>
      15. Әкімнің аппараты басқаруды әкім жүзеге асырады, ол әкімнің аппараты жүктелген міндеттердің орындалуына және оның өз өкілеттіктерін жүзеге асыруына дербес жауапты болады.</w:t>
      </w:r>
    </w:p>
    <w:bookmarkEnd w:id="79"/>
    <w:bookmarkStart w:name="z89" w:id="80"/>
    <w:p>
      <w:pPr>
        <w:spacing w:after="0"/>
        <w:ind w:left="0"/>
        <w:jc w:val="both"/>
      </w:pPr>
      <w:r>
        <w:rPr>
          <w:rFonts w:ascii="Times New Roman"/>
          <w:b w:val="false"/>
          <w:i w:val="false"/>
          <w:color w:val="000000"/>
          <w:sz w:val="28"/>
        </w:rPr>
        <w:t>
      16. Әкім Қазақстан Республикасының заңнамасына сәйкес лауазымға тағайындалады және лауазымнан босатылады.</w:t>
      </w:r>
    </w:p>
    <w:bookmarkEnd w:id="80"/>
    <w:bookmarkStart w:name="z90" w:id="81"/>
    <w:p>
      <w:pPr>
        <w:spacing w:after="0"/>
        <w:ind w:left="0"/>
        <w:jc w:val="both"/>
      </w:pPr>
      <w:r>
        <w:rPr>
          <w:rFonts w:ascii="Times New Roman"/>
          <w:b w:val="false"/>
          <w:i w:val="false"/>
          <w:color w:val="000000"/>
          <w:sz w:val="28"/>
        </w:rPr>
        <w:t>
      17. Әкімнің өкілеттіктері:</w:t>
      </w:r>
    </w:p>
    <w:bookmarkEnd w:id="81"/>
    <w:bookmarkStart w:name="z91" w:id="82"/>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82"/>
    <w:bookmarkStart w:name="z92" w:id="83"/>
    <w:p>
      <w:pPr>
        <w:spacing w:after="0"/>
        <w:ind w:left="0"/>
        <w:jc w:val="both"/>
      </w:pPr>
      <w:r>
        <w:rPr>
          <w:rFonts w:ascii="Times New Roman"/>
          <w:b w:val="false"/>
          <w:i w:val="false"/>
          <w:color w:val="000000"/>
          <w:sz w:val="28"/>
        </w:rPr>
        <w:t>
      әкім аппаратының құрылымы мен штат санын бекітуге аудан әкімдігіне ұсыныстар енгізеді;</w:t>
      </w:r>
    </w:p>
    <w:bookmarkEnd w:id="83"/>
    <w:bookmarkStart w:name="z93" w:id="84"/>
    <w:p>
      <w:pPr>
        <w:spacing w:after="0"/>
        <w:ind w:left="0"/>
        <w:jc w:val="both"/>
      </w:pPr>
      <w:r>
        <w:rPr>
          <w:rFonts w:ascii="Times New Roman"/>
          <w:b w:val="false"/>
          <w:i w:val="false"/>
          <w:color w:val="000000"/>
          <w:sz w:val="28"/>
        </w:rPr>
        <w:t>
      әкім аппараты қызметкерлерінің міндеттері мен өкілеттіктерін айқындайды;</w:t>
      </w:r>
    </w:p>
    <w:bookmarkEnd w:id="84"/>
    <w:bookmarkStart w:name="z94" w:id="85"/>
    <w:p>
      <w:pPr>
        <w:spacing w:after="0"/>
        <w:ind w:left="0"/>
        <w:jc w:val="both"/>
      </w:pPr>
      <w:r>
        <w:rPr>
          <w:rFonts w:ascii="Times New Roman"/>
          <w:b w:val="false"/>
          <w:i w:val="false"/>
          <w:color w:val="000000"/>
          <w:sz w:val="28"/>
        </w:rPr>
        <w:t>
      заңнамада белгіленген тәртіппен әкім аппаратының қызметкерлерін тағайындайды, босатады және тәртіптік жауапкершілікке тартады;</w:t>
      </w:r>
    </w:p>
    <w:bookmarkEnd w:id="85"/>
    <w:bookmarkStart w:name="z95" w:id="86"/>
    <w:p>
      <w:pPr>
        <w:spacing w:after="0"/>
        <w:ind w:left="0"/>
        <w:jc w:val="both"/>
      </w:pPr>
      <w:r>
        <w:rPr>
          <w:rFonts w:ascii="Times New Roman"/>
          <w:b w:val="false"/>
          <w:i w:val="false"/>
          <w:color w:val="000000"/>
          <w:sz w:val="28"/>
        </w:rPr>
        <w:t>
      шешімдер мен өкімдер шығарады, әкім аппараты қызметкерлерімен міндетті орындауы үшін нұсқаулар береді;</w:t>
      </w:r>
    </w:p>
    <w:bookmarkEnd w:id="86"/>
    <w:bookmarkStart w:name="z96" w:id="87"/>
    <w:p>
      <w:pPr>
        <w:spacing w:after="0"/>
        <w:ind w:left="0"/>
        <w:jc w:val="both"/>
      </w:pPr>
      <w:r>
        <w:rPr>
          <w:rFonts w:ascii="Times New Roman"/>
          <w:b w:val="false"/>
          <w:i w:val="false"/>
          <w:color w:val="000000"/>
          <w:sz w:val="28"/>
        </w:rPr>
        <w:t>
      жеке және заңды тұлғалардың өкілдерін жеке қабылдауды жүзеге асырады;</w:t>
      </w:r>
    </w:p>
    <w:bookmarkEnd w:id="87"/>
    <w:bookmarkStart w:name="z97" w:id="88"/>
    <w:p>
      <w:pPr>
        <w:spacing w:after="0"/>
        <w:ind w:left="0"/>
        <w:jc w:val="both"/>
      </w:pPr>
      <w:r>
        <w:rPr>
          <w:rFonts w:ascii="Times New Roman"/>
          <w:b w:val="false"/>
          <w:i w:val="false"/>
          <w:color w:val="000000"/>
          <w:sz w:val="28"/>
        </w:rPr>
        <w:t>
      азаматтардың өтiнiштерiн, арыздарын, шағымдарын қарайды, азаматтардың құқықтары мен бостандықтарын қорғау жөнiнде шаралар қабылдайды;</w:t>
      </w:r>
    </w:p>
    <w:bookmarkEnd w:id="88"/>
    <w:bookmarkStart w:name="z98" w:id="89"/>
    <w:p>
      <w:pPr>
        <w:spacing w:after="0"/>
        <w:ind w:left="0"/>
        <w:jc w:val="both"/>
      </w:pPr>
      <w:r>
        <w:rPr>
          <w:rFonts w:ascii="Times New Roman"/>
          <w:b w:val="false"/>
          <w:i w:val="false"/>
          <w:color w:val="000000"/>
          <w:sz w:val="28"/>
        </w:rPr>
        <w:t>
      әкім аппаратында сыбайлас жемқорлыққа қарсы іс-қимылға бағытталған шараларды қабылдайды және сыбайлас жемқорлыққа қарсы тиісті емес шараларды қабылдау үшін дербес жауапты болады;</w:t>
      </w:r>
    </w:p>
    <w:bookmarkEnd w:id="89"/>
    <w:bookmarkStart w:name="z99" w:id="9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90"/>
    <w:bookmarkStart w:name="z100" w:id="91"/>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bookmarkEnd w:id="91"/>
    <w:bookmarkStart w:name="z101" w:id="92"/>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92"/>
    <w:bookmarkStart w:name="z102" w:id="93"/>
    <w:p>
      <w:pPr>
        <w:spacing w:after="0"/>
        <w:ind w:left="0"/>
        <w:jc w:val="both"/>
      </w:pPr>
      <w:r>
        <w:rPr>
          <w:rFonts w:ascii="Times New Roman"/>
          <w:b w:val="false"/>
          <w:i w:val="false"/>
          <w:color w:val="000000"/>
          <w:sz w:val="28"/>
        </w:rPr>
        <w:t>
      ауылдың тұрғын үй қорына түгендеу жүргізеді;</w:t>
      </w:r>
    </w:p>
    <w:bookmarkEnd w:id="93"/>
    <w:bookmarkStart w:name="z103" w:id="94"/>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ауылдың авариялық тұрғын үйлерін бұзуды ұйымдастырады;</w:t>
      </w:r>
    </w:p>
    <w:bookmarkEnd w:id="94"/>
    <w:bookmarkStart w:name="z104" w:id="95"/>
    <w:p>
      <w:pPr>
        <w:spacing w:after="0"/>
        <w:ind w:left="0"/>
        <w:jc w:val="both"/>
      </w:pPr>
      <w:r>
        <w:rPr>
          <w:rFonts w:ascii="Times New Roman"/>
          <w:b w:val="false"/>
          <w:i w:val="false"/>
          <w:color w:val="000000"/>
          <w:sz w:val="28"/>
        </w:rPr>
        <w:t>
      өз құзыреті шегінде жер қатынасын реттеуді іске асырады;</w:t>
      </w:r>
    </w:p>
    <w:bookmarkEnd w:id="95"/>
    <w:bookmarkStart w:name="z105" w:id="96"/>
    <w:p>
      <w:pPr>
        <w:spacing w:after="0"/>
        <w:ind w:left="0"/>
        <w:jc w:val="both"/>
      </w:pPr>
      <w:r>
        <w:rPr>
          <w:rFonts w:ascii="Times New Roman"/>
          <w:b w:val="false"/>
          <w:i w:val="false"/>
          <w:color w:val="000000"/>
          <w:sz w:val="28"/>
        </w:rPr>
        <w:t>
      өз құзыреті шегінде әкімшілік құқық бұзушылықтың алдын алу және анықтау және кінәлі тұлғаларды әкімшілік жауапкершілікке тарту жұмыстарын жүргізеді;</w:t>
      </w:r>
    </w:p>
    <w:bookmarkEnd w:id="96"/>
    <w:bookmarkStart w:name="z106" w:id="97"/>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 көрсетеді;</w:t>
      </w:r>
    </w:p>
    <w:bookmarkEnd w:id="97"/>
    <w:bookmarkStart w:name="z107" w:id="98"/>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98"/>
    <w:bookmarkStart w:name="z108" w:id="99"/>
    <w:p>
      <w:pPr>
        <w:spacing w:after="0"/>
        <w:ind w:left="0"/>
        <w:jc w:val="both"/>
      </w:pPr>
      <w:r>
        <w:rPr>
          <w:rFonts w:ascii="Times New Roman"/>
          <w:b w:val="false"/>
          <w:i w:val="false"/>
          <w:color w:val="000000"/>
          <w:sz w:val="28"/>
        </w:rPr>
        <w:t>
      Әкім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99"/>
    <w:bookmarkStart w:name="z109" w:id="100"/>
    <w:p>
      <w:pPr>
        <w:spacing w:after="0"/>
        <w:ind w:left="0"/>
        <w:jc w:val="left"/>
      </w:pPr>
      <w:r>
        <w:rPr>
          <w:rFonts w:ascii="Times New Roman"/>
          <w:b/>
          <w:i w:val="false"/>
          <w:color w:val="000000"/>
        </w:rPr>
        <w:t xml:space="preserve"> 4-тарау. Мемлекеттік органның мүлкі</w:t>
      </w:r>
    </w:p>
    <w:bookmarkEnd w:id="100"/>
    <w:bookmarkStart w:name="z110" w:id="101"/>
    <w:p>
      <w:pPr>
        <w:spacing w:after="0"/>
        <w:ind w:left="0"/>
        <w:jc w:val="both"/>
      </w:pPr>
      <w:r>
        <w:rPr>
          <w:rFonts w:ascii="Times New Roman"/>
          <w:b w:val="false"/>
          <w:i w:val="false"/>
          <w:color w:val="000000"/>
          <w:sz w:val="28"/>
        </w:rPr>
        <w:t>
      18. Әкімнің аппараты заңнамада көзделген жағдайларда жедел басқару құқығында оқшауланған мүлкі болуы мүмкін.</w:t>
      </w:r>
    </w:p>
    <w:bookmarkEnd w:id="101"/>
    <w:bookmarkStart w:name="z111" w:id="102"/>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2"/>
    <w:bookmarkStart w:name="z112" w:id="103"/>
    <w:p>
      <w:pPr>
        <w:spacing w:after="0"/>
        <w:ind w:left="0"/>
        <w:jc w:val="both"/>
      </w:pPr>
      <w:r>
        <w:rPr>
          <w:rFonts w:ascii="Times New Roman"/>
          <w:b w:val="false"/>
          <w:i w:val="false"/>
          <w:color w:val="000000"/>
          <w:sz w:val="28"/>
        </w:rPr>
        <w:t>
      19. Әкімнің аппаратына бекітіліп берілген мүлік коммуналдық меншігіне жатады.</w:t>
      </w:r>
    </w:p>
    <w:bookmarkEnd w:id="103"/>
    <w:bookmarkStart w:name="z113" w:id="104"/>
    <w:p>
      <w:pPr>
        <w:spacing w:after="0"/>
        <w:ind w:left="0"/>
        <w:jc w:val="both"/>
      </w:pPr>
      <w:r>
        <w:rPr>
          <w:rFonts w:ascii="Times New Roman"/>
          <w:b w:val="false"/>
          <w:i w:val="false"/>
          <w:color w:val="000000"/>
          <w:sz w:val="28"/>
        </w:rPr>
        <w:t>
      20.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4"/>
    <w:bookmarkStart w:name="z114" w:id="10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5"/>
    <w:bookmarkStart w:name="z115" w:id="106"/>
    <w:p>
      <w:pPr>
        <w:spacing w:after="0"/>
        <w:ind w:left="0"/>
        <w:jc w:val="both"/>
      </w:pPr>
      <w:r>
        <w:rPr>
          <w:rFonts w:ascii="Times New Roman"/>
          <w:b w:val="false"/>
          <w:i w:val="false"/>
          <w:color w:val="000000"/>
          <w:sz w:val="28"/>
        </w:rPr>
        <w:t>
      21. Әкімнің аппаратын қайта ұйымдастыру және тарату Қазақстан Республикасының заңнамасына сәйкес жүзеге асырылады.</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