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e8d9" w14:textId="a3ce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жағдайға ден қою кезіндегі мемлекеттік органдар мен ұйымдарды басқару және өзара іс-қимыл алгоритмін бекіту туралы" Қазақстан Республикасы Экология және табиғи ресурстар министрінің 2025 жылғы 15 қыркүйектегі № 240-Ө және Қазақстан Республикасы Төтенше жағдайлар министрінің 2025 жылғы 10 қазандағы № 445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14 шілдедегі № 132-Ө және Қазақстан Республикасы Төтенше жағдайлар министрінің 2026 жылғы 25 маусымдағы № 243 бірлескен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"Төтенше жағдайға ден қою кезіндегі мемлекеттік органдар мен ұйымдарды басқару және өзара іс-қимыл алгоритмін бекіту туралы" Қазақстан Республикасы Экология және табиғи ресурстар министрінің 2025 жылғы 15 қыркүйектегі № 240-Ө және Қазақстан Республикасы Төтенше жағдайлар министрінің 2025 жылғы 10 қазандағы № 445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"1. Осы бірлескен бұйрықтың қосымшасына сәйкес төтенше жағдайға ден қою кезіндегі мемлекеттік органдар мен ұйымдардың басқару және өзара іс-қимыл алгоритмі бекітілсін.";</w:t>
      </w:r>
    </w:p>
    <w:bookmarkEnd w:id="2"/>
    <w:bookmarkStart w:name="z8" w:id="3"/>
    <w:p>
      <w:pPr>
        <w:spacing w:after="0"/>
        <w:ind w:left="0"/>
        <w:jc w:val="both"/>
      </w:pPr>
      <w:r>
        <w:rPr>
          <w:rFonts w:ascii="Times New Roman"/>
          <w:b w:val="false"/>
          <w:i w:val="false"/>
          <w:color w:val="000000"/>
          <w:sz w:val="28"/>
        </w:rPr>
        <w:t xml:space="preserve">
      Жоғарыда көрсетілген бірлескен бұйрықпен бекітілген мемлекеттік органдар мен ұйымдардың төтенше жағдайға ден қою кезіндегі басқару және өзара іс-қимыл </w:t>
      </w:r>
      <w:r>
        <w:rPr>
          <w:rFonts w:ascii="Times New Roman"/>
          <w:b w:val="false"/>
          <w:i w:val="false"/>
          <w:color w:val="000000"/>
          <w:sz w:val="28"/>
        </w:rPr>
        <w:t>алгоритмі</w:t>
      </w:r>
      <w:r>
        <w:rPr>
          <w:rFonts w:ascii="Times New Roman"/>
          <w:b w:val="false"/>
          <w:i w:val="false"/>
          <w:color w:val="000000"/>
          <w:sz w:val="28"/>
        </w:rPr>
        <w:t xml:space="preserve">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Жоғарыда аталған бірлескен бұйрықпен бекітілген төтенше жағдайларға ден қою кезінде мемлекеттік органдар мен ұйымдардың басқару және өзара іс-қимыл жасау алгоритмінде:</w:t>
      </w:r>
    </w:p>
    <w:bookmarkEnd w:id="4"/>
    <w:bookmarkStart w:name="z10" w:id="5"/>
    <w:p>
      <w:pPr>
        <w:spacing w:after="0"/>
        <w:ind w:left="0"/>
        <w:jc w:val="both"/>
      </w:pPr>
      <w:r>
        <w:rPr>
          <w:rFonts w:ascii="Times New Roman"/>
          <w:b w:val="false"/>
          <w:i w:val="false"/>
          <w:color w:val="000000"/>
          <w:sz w:val="28"/>
        </w:rPr>
        <w:t>
      оң жақ жоғарғы бұрышы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240-Ө және Қазақстан</w:t>
            </w:r>
            <w:r>
              <w:br/>
            </w:r>
            <w:r>
              <w:rPr>
                <w:rFonts w:ascii="Times New Roman"/>
                <w:b w:val="false"/>
                <w:i w:val="false"/>
                <w:color w:val="000000"/>
                <w:sz w:val="20"/>
              </w:rPr>
              <w:t>Республикасы Төтенше</w:t>
            </w:r>
            <w:r>
              <w:br/>
            </w:r>
            <w:r>
              <w:rPr>
                <w:rFonts w:ascii="Times New Roman"/>
                <w:b w:val="false"/>
                <w:i w:val="false"/>
                <w:color w:val="000000"/>
                <w:sz w:val="20"/>
              </w:rPr>
              <w:t>жағдайлар министрінің</w:t>
            </w:r>
            <w:r>
              <w:br/>
            </w:r>
            <w:r>
              <w:rPr>
                <w:rFonts w:ascii="Times New Roman"/>
                <w:b w:val="false"/>
                <w:i w:val="false"/>
                <w:color w:val="000000"/>
                <w:sz w:val="20"/>
              </w:rPr>
              <w:t>2025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445 бірлескен бұйрығына</w:t>
            </w:r>
            <w:r>
              <w:br/>
            </w:r>
            <w:r>
              <w:rPr>
                <w:rFonts w:ascii="Times New Roman"/>
                <w:b w:val="false"/>
                <w:i w:val="false"/>
                <w:color w:val="000000"/>
                <w:sz w:val="20"/>
              </w:rPr>
              <w:t>қосымша";</w:t>
            </w:r>
          </w:p>
        </w:tc>
      </w:tr>
    </w:tbl>
    <w:bookmarkStart w:name="z15" w:id="6"/>
    <w:p>
      <w:pPr>
        <w:spacing w:after="0"/>
        <w:ind w:left="0"/>
        <w:jc w:val="both"/>
      </w:pPr>
      <w:r>
        <w:rPr>
          <w:rFonts w:ascii="Times New Roman"/>
          <w:b w:val="false"/>
          <w:i w:val="false"/>
          <w:color w:val="000000"/>
          <w:sz w:val="28"/>
        </w:rPr>
        <w:t>
      Төтенше жағдайға ден қою кезіндегі басқару және өзара іс-қимыл алгоритімінің, орман өртін оқшаулау және жою үшін қажетті күштер мен құралдардың есебіндегі:</w:t>
      </w:r>
    </w:p>
    <w:bookmarkEnd w:id="6"/>
    <w:bookmarkStart w:name="z16" w:id="7"/>
    <w:p>
      <w:pPr>
        <w:spacing w:after="0"/>
        <w:ind w:left="0"/>
        <w:jc w:val="both"/>
      </w:pPr>
      <w:r>
        <w:rPr>
          <w:rFonts w:ascii="Times New Roman"/>
          <w:b w:val="false"/>
          <w:i w:val="false"/>
          <w:color w:val="000000"/>
          <w:sz w:val="28"/>
        </w:rPr>
        <w:t>
      оң жақ жоғарғы бұрыш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жағдайға ден қою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кезіндегі мемлекеттік органдар</w:t>
            </w:r>
            <w:r>
              <w:br/>
            </w:r>
            <w:r>
              <w:rPr>
                <w:rFonts w:ascii="Times New Roman"/>
                <w:b w:val="false"/>
                <w:i w:val="false"/>
                <w:color w:val="000000"/>
                <w:sz w:val="20"/>
              </w:rPr>
              <w:t>мен ұйымдарды басқару және</w:t>
            </w:r>
            <w:r>
              <w:br/>
            </w:r>
            <w:r>
              <w:rPr>
                <w:rFonts w:ascii="Times New Roman"/>
                <w:b w:val="false"/>
                <w:i w:val="false"/>
                <w:color w:val="000000"/>
                <w:sz w:val="20"/>
              </w:rPr>
              <w:t>өзара іс-қимылы алгоритміне</w:t>
            </w:r>
            <w:r>
              <w:br/>
            </w:r>
            <w:r>
              <w:rPr>
                <w:rFonts w:ascii="Times New Roman"/>
                <w:b w:val="false"/>
                <w:i w:val="false"/>
                <w:color w:val="000000"/>
                <w:sz w:val="20"/>
              </w:rPr>
              <w:t>1-қосымша";</w:t>
            </w:r>
          </w:p>
        </w:tc>
      </w:tr>
    </w:tbl>
    <w:bookmarkStart w:name="z19" w:id="8"/>
    <w:p>
      <w:pPr>
        <w:spacing w:after="0"/>
        <w:ind w:left="0"/>
        <w:jc w:val="both"/>
      </w:pPr>
      <w:r>
        <w:rPr>
          <w:rFonts w:ascii="Times New Roman"/>
          <w:b w:val="false"/>
          <w:i w:val="false"/>
          <w:color w:val="000000"/>
          <w:sz w:val="28"/>
        </w:rPr>
        <w:t>
      Төтенше жағдайға ден қою кезіндегі басқару және өзара іс-қимыл алгоритімінің, Төтенше жағдайға (табиғи өртке) ден қою кезіндегі іс-қимыл жоспарындағы:</w:t>
      </w:r>
    </w:p>
    <w:bookmarkEnd w:id="8"/>
    <w:bookmarkStart w:name="z20" w:id="9"/>
    <w:p>
      <w:pPr>
        <w:spacing w:after="0"/>
        <w:ind w:left="0"/>
        <w:jc w:val="both"/>
      </w:pPr>
      <w:r>
        <w:rPr>
          <w:rFonts w:ascii="Times New Roman"/>
          <w:b w:val="false"/>
          <w:i w:val="false"/>
          <w:color w:val="000000"/>
          <w:sz w:val="28"/>
        </w:rPr>
        <w:t xml:space="preserve">
      оң жақ жоғарғы бұрыш мынадай редакцияда жазылсын: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жағдайға ден қою</w:t>
            </w:r>
            <w:r>
              <w:br/>
            </w:r>
            <w:r>
              <w:rPr>
                <w:rFonts w:ascii="Times New Roman"/>
                <w:b w:val="false"/>
                <w:i w:val="false"/>
                <w:color w:val="000000"/>
                <w:sz w:val="20"/>
              </w:rPr>
              <w:t>кезіндегі мемлекеттік органдар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ұйымдарды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іс-қимылы алгоритміне</w:t>
            </w:r>
            <w:r>
              <w:br/>
            </w:r>
            <w:r>
              <w:rPr>
                <w:rFonts w:ascii="Times New Roman"/>
                <w:b w:val="false"/>
                <w:i w:val="false"/>
                <w:color w:val="000000"/>
                <w:sz w:val="20"/>
              </w:rPr>
              <w:t xml:space="preserve">2-қосымша"; </w:t>
            </w:r>
          </w:p>
        </w:tc>
      </w:tr>
    </w:tbl>
    <w:bookmarkStart w:name="z24" w:id="10"/>
    <w:p>
      <w:pPr>
        <w:spacing w:after="0"/>
        <w:ind w:left="0"/>
        <w:jc w:val="both"/>
      </w:pPr>
      <w:r>
        <w:rPr>
          <w:rFonts w:ascii="Times New Roman"/>
          <w:b w:val="false"/>
          <w:i w:val="false"/>
          <w:color w:val="000000"/>
          <w:sz w:val="28"/>
        </w:rPr>
        <w:t>
      Көрсетілген бірлескен бұйрықпен бекітілген орман өрті туындаған кезде құлақтандыру схемасы осы бірлескен бұйрыққа 2-қосымшаға сәйкес жаңа редакцияда жазылсын;</w:t>
      </w:r>
    </w:p>
    <w:bookmarkEnd w:id="10"/>
    <w:bookmarkStart w:name="z25" w:id="11"/>
    <w:p>
      <w:pPr>
        <w:spacing w:after="0"/>
        <w:ind w:left="0"/>
        <w:jc w:val="both"/>
      </w:pPr>
      <w:r>
        <w:rPr>
          <w:rFonts w:ascii="Times New Roman"/>
          <w:b w:val="false"/>
          <w:i w:val="false"/>
          <w:color w:val="000000"/>
          <w:sz w:val="28"/>
        </w:rPr>
        <w:t>
      жоғарыда көрсетілген бірлескен бұйрықпен бекітілген орман жануы туындаған кезде қолданылу тәртібі осы бірлескен бұйрыққа 3-қосымшаға сәйкес жаңа редакцияда жазылсын.</w:t>
      </w:r>
    </w:p>
    <w:bookmarkEnd w:id="11"/>
    <w:bookmarkStart w:name="z26" w:id="1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тәртіппен:</w:t>
      </w:r>
    </w:p>
    <w:bookmarkEnd w:id="12"/>
    <w:bookmarkStart w:name="z27" w:id="13"/>
    <w:p>
      <w:pPr>
        <w:spacing w:after="0"/>
        <w:ind w:left="0"/>
        <w:jc w:val="both"/>
      </w:pPr>
      <w:r>
        <w:rPr>
          <w:rFonts w:ascii="Times New Roman"/>
          <w:b w:val="false"/>
          <w:i w:val="false"/>
          <w:color w:val="000000"/>
          <w:sz w:val="28"/>
        </w:rPr>
        <w:t>
      1) осы бірлескен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жолдауды;</w:t>
      </w:r>
    </w:p>
    <w:bookmarkEnd w:id="13"/>
    <w:bookmarkStart w:name="z28" w:id="14"/>
    <w:p>
      <w:pPr>
        <w:spacing w:after="0"/>
        <w:ind w:left="0"/>
        <w:jc w:val="both"/>
      </w:pPr>
      <w:r>
        <w:rPr>
          <w:rFonts w:ascii="Times New Roman"/>
          <w:b w:val="false"/>
          <w:i w:val="false"/>
          <w:color w:val="000000"/>
          <w:sz w:val="28"/>
        </w:rPr>
        <w:t xml:space="preserve">
      2) осы бірлескен бұйрықты Қазақстан Республикасы Төтенше жағдайлар министрлігінің ресми интернет-ресурсына орналастыруды қамтамасыз етсін. </w:t>
      </w:r>
    </w:p>
    <w:bookmarkEnd w:id="14"/>
    <w:bookmarkStart w:name="z29" w:id="15"/>
    <w:p>
      <w:pPr>
        <w:spacing w:after="0"/>
        <w:ind w:left="0"/>
        <w:jc w:val="both"/>
      </w:pPr>
      <w:r>
        <w:rPr>
          <w:rFonts w:ascii="Times New Roman"/>
          <w:b w:val="false"/>
          <w:i w:val="false"/>
          <w:color w:val="000000"/>
          <w:sz w:val="28"/>
        </w:rPr>
        <w:t>
      3. Мемлекеттік және жергілікті атқарушы органдар осы бірлескен бұйрықта көрсетілген іс-шаралардың орындалуын қамтамасыз етсін.</w:t>
      </w:r>
    </w:p>
    <w:bookmarkEnd w:id="15"/>
    <w:bookmarkStart w:name="z30" w:id="16"/>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Экология және табиғи ресурстар, Төтенше жағдайлар вице-министрлеріне жүктелсін.</w:t>
      </w:r>
    </w:p>
    <w:bookmarkEnd w:id="16"/>
    <w:bookmarkStart w:name="z31" w:id="17"/>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______Е. Нысанбаев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2025 жылғы 15 қыркүйектегі</w:t>
            </w:r>
            <w:r>
              <w:br/>
            </w:r>
            <w:r>
              <w:rPr>
                <w:rFonts w:ascii="Times New Roman"/>
                <w:b w:val="false"/>
                <w:i w:val="false"/>
                <w:color w:val="000000"/>
                <w:sz w:val="20"/>
              </w:rPr>
              <w:t>№ 240-Ө және Қазақстан Республикасы Төтенше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жағдайлар министрінің</w:t>
            </w:r>
            <w:r>
              <w:br/>
            </w:r>
            <w:r>
              <w:rPr>
                <w:rFonts w:ascii="Times New Roman"/>
                <w:b w:val="false"/>
                <w:i w:val="false"/>
                <w:color w:val="000000"/>
                <w:sz w:val="20"/>
              </w:rPr>
              <w:t>2025 жылғы 10 қазандағы</w:t>
            </w:r>
            <w:r>
              <w:br/>
            </w:r>
            <w:r>
              <w:rPr>
                <w:rFonts w:ascii="Times New Roman"/>
                <w:b w:val="false"/>
                <w:i w:val="false"/>
                <w:color w:val="000000"/>
                <w:sz w:val="20"/>
              </w:rPr>
              <w:t>№ 445 бірлескен бұйрығына</w:t>
            </w:r>
            <w:r>
              <w:br/>
            </w:r>
            <w:r>
              <w:rPr>
                <w:rFonts w:ascii="Times New Roman"/>
                <w:b w:val="false"/>
                <w:i w:val="false"/>
                <w:color w:val="000000"/>
                <w:sz w:val="20"/>
              </w:rPr>
              <w:t>қосымша</w:t>
            </w:r>
          </w:p>
        </w:tc>
      </w:tr>
    </w:tbl>
    <w:bookmarkStart w:name="z37" w:id="18"/>
    <w:p>
      <w:pPr>
        <w:spacing w:after="0"/>
        <w:ind w:left="0"/>
        <w:jc w:val="left"/>
      </w:pPr>
      <w:r>
        <w:rPr>
          <w:rFonts w:ascii="Times New Roman"/>
          <w:b/>
          <w:i w:val="false"/>
          <w:color w:val="000000"/>
        </w:rPr>
        <w:t xml:space="preserve"> Төтенше жағдайға ден қою кезіндегі мемлекеттік органдар мен ұйымдарды басқару және олардың өзара іс-қимылы алгоритмін бекіту туралы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xml:space="preserve">
Күнделікті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қызмет</w:t>
            </w:r>
          </w:p>
          <w:p>
            <w:pPr>
              <w:spacing w:after="20"/>
              <w:ind w:left="20"/>
              <w:jc w:val="both"/>
            </w:pPr>
            <w:r>
              <w:rPr>
                <w:rFonts w:ascii="Times New Roman"/>
                <w:b w:val="false"/>
                <w:i w:val="false"/>
                <w:color w:val="000000"/>
                <w:sz w:val="20"/>
              </w:rPr>
              <w:t>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1. Орман өрттерінің алдын алу жөніндегі іс-шараларды ұйымдастыру;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Орман өрттерін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Ормандарды табиғи өрттен қорғау туралы ақпаратты жинау, өңдеу және бөлісу;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Басқару органдары мен күштердің іс-қимылдарын жоспарлау, табиғи өрттерге ден қою кезінде олардың қызметін дайындау мен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өрттерін сөндіру бойынша іс-қимыл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өрттерін сөндіруге ден қою жөніндегі уәкілетті органдармен оқу-жаттығулар өткізу және оған қатысу;</w:t>
            </w:r>
          </w:p>
          <w:p>
            <w:pPr>
              <w:spacing w:after="20"/>
              <w:ind w:left="20"/>
              <w:jc w:val="both"/>
            </w:pPr>
            <w:r>
              <w:rPr>
                <w:rFonts w:ascii="Times New Roman"/>
                <w:b w:val="false"/>
                <w:i w:val="false"/>
                <w:color w:val="000000"/>
                <w:sz w:val="20"/>
              </w:rPr>
              <w:t>
7. Орман өрттерін және олардың салдарын сөндіру үшін материалдық ресурстардың резервтерін құру, орналастыру, сақтау және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1. Ормандарды табиғи өрттен қорғау туралы ақпаратты жинау, өңдеу және бөлісу;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атқарушы органдардың орман өрттерін жою жөніндегі өзара іс-қимыл жоспарларын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өкілеттіктері шегінде азаматтық қорғау саласында мемлекеттік бақылау және қадағалау жүргізу.</w:t>
            </w:r>
          </w:p>
          <w:p>
            <w:pPr>
              <w:spacing w:after="20"/>
              <w:ind w:left="20"/>
              <w:jc w:val="both"/>
            </w:pPr>
            <w:r>
              <w:rPr>
                <w:rFonts w:ascii="Times New Roman"/>
                <w:b w:val="false"/>
                <w:i w:val="false"/>
                <w:color w:val="000000"/>
                <w:sz w:val="20"/>
              </w:rPr>
              <w:t>
4. Табиғи өрттерді сөндіруге ден қою жөніндегі уәкілетті органдармен оқу-жаттығу өткізу және оған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1. Ормандарды табиғи өрттен қорғау туралы ақпаратты жинау, өңдеу және бөлісу.</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Орман өрттерін жою бойынша өзара іс-қимыл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сипаттағы төтенше жағдайларға ден қою жөніндегі уәкілетті органдармен оқу-жаттығулар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өрттері кезінде халықты эвакуациялауды ұйымдастыру және жоспарлау.</w:t>
            </w:r>
          </w:p>
          <w:p>
            <w:pPr>
              <w:spacing w:after="20"/>
              <w:ind w:left="20"/>
              <w:jc w:val="both"/>
            </w:pPr>
            <w:r>
              <w:rPr>
                <w:rFonts w:ascii="Times New Roman"/>
                <w:b w:val="false"/>
                <w:i w:val="false"/>
                <w:color w:val="000000"/>
                <w:sz w:val="20"/>
              </w:rPr>
              <w:t>
5. Орман өрттерін және олардың салдарын сөндіру үшін материалдық ресурстардың резервтерін құру, орналастыру, сақтау және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(ЖИЦДМ)</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Мchs.gharysh.kz геоақпараттық порталдың үздіксіз жедел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Мchs.gharysh.kz геоақпараттық портал арқылы термалды нүктелерді күнделікті 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(ІІМ)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Орман өрттерін жою кезінде қоғамдық тәртіпті қорғау жөніндегі іс-қимылдарға күштер мен құралдарды дайындау, бірлескен оқу-жаттығулар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Бірлескен командалық-штабтық оқу-жаттығулар өткізуге, орман өрттерін жою жөніндегі іс-қимылдарға күштер мен құралдарды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(ДСМ)</w:t>
            </w:r>
          </w:p>
          <w:p>
            <w:pPr>
              <w:spacing w:after="20"/>
              <w:ind w:left="20"/>
              <w:jc w:val="both"/>
            </w:pPr>
            <w:r>
              <w:rPr>
                <w:rFonts w:ascii="Times New Roman"/>
                <w:b w:val="false"/>
                <w:i w:val="false"/>
                <w:color w:val="000000"/>
                <w:sz w:val="20"/>
              </w:rPr>
              <w:t>
1. Бірлескен командалық-штабтық оқу-жаттығуларды өткізуге қатысу, медициналық топтарды, дәрілік заттар қорын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өрт қауіптілігі басталған кезде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1.Халық пен ұйымдардың орман алқаптарына кіруін шектеу;</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Өрттерді ерте анықтау және бақылау мұнаралары жүйесі арқылы мемлекеттік орман қоры аумағындағы өрт ахуалын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3.Авиациялық және ұшқышсыз ұшу аппараттарын қолдануды қоса алғанда, патрульдеу жиілігін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4.Ықтимал өрттерге ден қою жоспарларын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5.Ағымдағы ауа райы жағдайлары (өрт қауіптілік сыныбы) негізінде өрттердің ықтимал туындауының күнделікті болжамын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Қалыптасқан жедел ахуалға сүйене отырып, ҚҒС-ға төтенше жағдай аймақтарын (орман және дала өрттері) шұғыл ғарыштық түсірілімге қағаз жеткізгіштегі ғарыштық түсірілімге өтінім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 forest.gharysh.kz геоақпараттық порталында орналасқан координаттары, ең жақын елді мекен, ең жақын өрт сөндіру бөлімі және тәуекел дәрежесі көрсетілген жылу нүктелері бойынша ақпаратты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ҚР ЭТРМ ОШЖДК "Қазгидромет" РМК мен бірлесіп күн сайын mchs.gharysh.kz және forest.gharysh.kz геоақпараттық порталдармен интеграциялау жолымен "өрт қауіптілігі дәрежесі" және "өрт қауіптілігі сыныбы" картасын ұсынады/жүктейді.</w:t>
            </w:r>
          </w:p>
          <w:p>
            <w:pPr>
              <w:spacing w:after="20"/>
              <w:ind w:left="20"/>
              <w:jc w:val="both"/>
            </w:pPr>
            <w:r>
              <w:rPr>
                <w:rFonts w:ascii="Times New Roman"/>
                <w:b w:val="false"/>
                <w:i w:val="false"/>
                <w:color w:val="000000"/>
                <w:sz w:val="20"/>
              </w:rPr>
              <w:t>
9. "Қазгидромет" РМК mchs.gharysh.kz және forest.gharysh.kz геоақпараттық порталдарға жүктеу арқылы күнделікті негізде метеодеректерді (температура, желдің жылдамдығы және т.б.)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5"/>
          <w:p>
            <w:pPr>
              <w:spacing w:after="20"/>
              <w:ind w:left="20"/>
              <w:jc w:val="both"/>
            </w:pPr>
            <w:r>
              <w:rPr>
                <w:rFonts w:ascii="Times New Roman"/>
                <w:b w:val="false"/>
                <w:i w:val="false"/>
                <w:color w:val="000000"/>
                <w:sz w:val="20"/>
              </w:rPr>
              <w:t>
1. ЭТРМ және ЖАО келісімі бойынша механикаландырылған барлаудың уақытша кезекшілік және техниканы қою орындарын айқындау;</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Облыстық, өңіраралық, трансшекаралық сипаттағы күштер мен құралдар топтамаларының құрамын (жеке құрам және жүріп өту мүмкіндігі жоғары өрт техникасының санын)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Өзара іс-қимыл шеңберінде орман және табиғатты қорғау ұйымдарымен мерзімді байланыс сеанстарын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Өртке қарсы қызмет гарнизондарының күштері мен құралдарын топтастырудың жеке құрамы үшін мүлікті, тамақ өнімдерін және ЖЖМ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Қалыптасқан жедел ахуалға сүйене отырып ҚҒС төтенше жағдай аймақтарын шұғыл ғарыштық түсірілімге (орман және дала өрттері) электрондық өтінімді mchs.gharysh.kz геоақпараттық портал арқылы жолдайды.</w:t>
            </w:r>
          </w:p>
          <w:p>
            <w:pPr>
              <w:spacing w:after="20"/>
              <w:ind w:left="20"/>
              <w:jc w:val="both"/>
            </w:pPr>
            <w:r>
              <w:rPr>
                <w:rFonts w:ascii="Times New Roman"/>
                <w:b w:val="false"/>
                <w:i w:val="false"/>
                <w:color w:val="000000"/>
                <w:sz w:val="20"/>
              </w:rPr>
              <w:t>
6. Жұмыста mchs.gharysh.kz геоақпараттық порталда орналасқан координаттары, ең жақын елді мекен, ең жақын өрт сөндіру бөлімі және тәуекел дәрежесі көрсетілген жылу нүктелері бойынша ақпаратты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6"/>
          <w:p>
            <w:pPr>
              <w:spacing w:after="20"/>
              <w:ind w:left="20"/>
              <w:jc w:val="both"/>
            </w:pPr>
            <w:r>
              <w:rPr>
                <w:rFonts w:ascii="Times New Roman"/>
                <w:b w:val="false"/>
                <w:i w:val="false"/>
                <w:color w:val="000000"/>
                <w:sz w:val="20"/>
              </w:rPr>
              <w:t>
1. Халық пен ұйымдардың орман алқаптарына кіруін шектеу;</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Өрттерді ерте анықтау және бақылау мұнаралары жүйесі арқылы мемлекеттік орман қоры аумағындағы өрт ахуалын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Авиациялық және ұшқышсыз ұшу аппараттарын қолдануды қоса алғанда, патрульдеу жиілігін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Ықтимал өрттерге ден қою жоспарларын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Жануға ден қою үшін штаттық және штаттан тыс қызметкерлерді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Ағымдағы ауа райы жағдайлары (өрт қауіптілік сыныбы) негізінде өрттердің ықтимал туындауының күнделікті болжамын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қауіптілігінің 4-сыныбының іс-қимыл кезеңіне тәулігіне кемінде екі рет ТЖМ ЖжЖБО аумақтық органдармен радио, телефон, өзге де байланыс құралдары бойынша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Табиғи өрттердi сөндiру үшiн жанар-жағармай резервiн, сондай-ақ орман өрттерін сөндіру үшін әуе кемелерін тартқан жағдайда авиациялық отын резервін және тамақ өнімдерінің қорын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9.Ерікті өртке қарсы құралымдардың оларды тартқан жағдайда олардың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Қалыптасқан жедел ахуалға сүйене отырып, ҚҒС төтенше жағдай аймақтарын (орман және дала өрттері) шұғыл ғарыштық түсірілімге қағаз жеткізгіштегі ғарыштық түсірілімге өтінім жолдайды;</w:t>
            </w:r>
          </w:p>
          <w:p>
            <w:pPr>
              <w:spacing w:after="20"/>
              <w:ind w:left="20"/>
              <w:jc w:val="both"/>
            </w:pPr>
            <w:r>
              <w:rPr>
                <w:rFonts w:ascii="Times New Roman"/>
                <w:b w:val="false"/>
                <w:i w:val="false"/>
                <w:color w:val="000000"/>
                <w:sz w:val="20"/>
              </w:rPr>
              <w:t>
11. КҒС геоақпараттық порталдарында орналасқан координаттарын, жақын елді мекен, жақын өрт сөндіру бөлімін және тәуекел дәрежесін көрсете отырып, жылу нүктелері бойынша ақпарат жұмыста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7"/>
          <w:p>
            <w:pPr>
              <w:spacing w:after="20"/>
              <w:ind w:left="20"/>
              <w:jc w:val="both"/>
            </w:pPr>
            <w:r>
              <w:rPr>
                <w:rFonts w:ascii="Times New Roman"/>
                <w:b w:val="false"/>
                <w:i w:val="false"/>
                <w:color w:val="000000"/>
                <w:sz w:val="20"/>
              </w:rPr>
              <w:t>
(ДСМ)</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заттардың қорын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(КМ)</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эвакуациялау үшін көлік резервін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сөндіруге тартылған жағдайда өрт сөндіру пойыздарын тұрақты дайындықта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(ЖИЦДМ)</w:t>
            </w:r>
          </w:p>
          <w:p>
            <w:pPr>
              <w:spacing w:after="20"/>
              <w:ind w:left="20"/>
              <w:jc w:val="both"/>
            </w:pPr>
            <w:r>
              <w:rPr>
                <w:rFonts w:ascii="Times New Roman"/>
                <w:b w:val="false"/>
                <w:i w:val="false"/>
                <w:color w:val="000000"/>
                <w:sz w:val="20"/>
              </w:rPr>
              <w:t>
</w:t>
            </w:r>
            <w:r>
              <w:rPr>
                <w:rFonts w:ascii="Times New Roman"/>
                <w:b w:val="false"/>
                <w:i w:val="false"/>
                <w:color w:val="000000"/>
                <w:sz w:val="20"/>
              </w:rPr>
              <w:t>1. mchs.gharysh.kz және forest.gharysh.kz геоақпараттық порталдардың үздіксіз жедел жұмысы мен mchs.gharysh.kz және forest.gharysh.kz геоақпараттық порталдарда жариялау арқылы термалды нүктелерді ЭТРМ "Қазавиаоранқорғау" РМҚК, ТЖМ СЖЖБО мен аумақтық органдарының республикалық диспетчерлік қызметіне тәулігіне 8 рет кезеңділікпен біртіндеп 15 есеге дейін ұлғайта отырып ұсынуды қамтамасыз ету, термалды нүктелерді жариялау мүдделі аймақтарды ғарыштық түсірілімнен және ЖҚЗ деректерін өңдеуден кейін 2-4 сағаттан (уақытты біртіндеп азайта отырып)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Mchs.gharysh. геоақпараттық порталында жылу нүктелерін күнделікті жаңартуды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Ғарыш Сапары" АҚ (бұдан әрі - ҚҒС) ұсынылған өтінімге сәйкес (mchs.gharysh және / немесе қағаз тасығыштың геоақпараттық порталы арқылы), ТЖМ, ЭТРМ және ЖАО-ға "Miseo" және "Atlas" бағдарламалық қамтамасыз етуіне түсірілімнің жұмыс жоспарын бағдарламалау процесіне байланысты жоғары және/немесе орташа ажыратымдылықтағы түсірілімді жүргізудің техникалық мүмкіндігі (түсірілімнің таяудағы күндерін көрсетеді) және ғарыштық түсірілімді өңдеу уақыты 2-4 сағаттан аспайтыны туралы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ҚҒС ұсынған өтінімге сәйкес ЖҚЗ ғарыш аппараттарынан ғарыштық суреттерді жоспарлауды, түсірілімді және қабылдауды (mchs.gharysh.kz геоақпараттық порталы және/немесе қағаз жеткізгіш арқылы)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5.ҚҒС mchs.gharysh.kz геоақпараттық портал және/немесе мессенджер (жеделхат арна) арқылы жаңа өрт ошақтары туралы ТЖМ, ЭТРМ және аумақтық тиесілігі бойынша ЖАО-ны хабардар етеді.</w:t>
            </w:r>
          </w:p>
          <w:p>
            <w:pPr>
              <w:spacing w:after="20"/>
              <w:ind w:left="20"/>
              <w:jc w:val="both"/>
            </w:pPr>
            <w:r>
              <w:rPr>
                <w:rFonts w:ascii="Times New Roman"/>
                <w:b w:val="false"/>
                <w:i w:val="false"/>
                <w:color w:val="000000"/>
                <w:sz w:val="20"/>
              </w:rPr>
              <w:t>
6. ҚҒС mchs.gharysh.kz және forest.gharysh.kz геоақпараттық порталдарда жүктеу арқылы күнделікті негізде "Қазгидромет" РМК-дан алынған метеодеректерді (температура, желдің жылдамдығы және т.б.) ұсынады.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8"/>
          <w:p>
            <w:pPr>
              <w:spacing w:after="20"/>
              <w:ind w:left="20"/>
              <w:jc w:val="both"/>
            </w:pPr>
            <w:r>
              <w:rPr>
                <w:rFonts w:ascii="Times New Roman"/>
                <w:b w:val="false"/>
                <w:i w:val="false"/>
                <w:color w:val="000000"/>
                <w:sz w:val="20"/>
              </w:rPr>
              <w:t xml:space="preserve">
Өрт </w:t>
            </w:r>
          </w:p>
          <w:bookmarkEnd w:id="28"/>
          <w:p>
            <w:pPr>
              <w:spacing w:after="20"/>
              <w:ind w:left="20"/>
              <w:jc w:val="both"/>
            </w:pPr>
            <w:r>
              <w:rPr>
                <w:rFonts w:ascii="Times New Roman"/>
                <w:b w:val="false"/>
                <w:i w:val="false"/>
                <w:color w:val="000000"/>
                <w:sz w:val="20"/>
              </w:rPr>
              <w:t>
анықталған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9"/>
          <w:p>
            <w:pPr>
              <w:spacing w:after="20"/>
              <w:ind w:left="20"/>
              <w:jc w:val="both"/>
            </w:pPr>
            <w:r>
              <w:rPr>
                <w:rFonts w:ascii="Times New Roman"/>
                <w:b w:val="false"/>
                <w:i w:val="false"/>
                <w:color w:val="000000"/>
                <w:sz w:val="20"/>
              </w:rPr>
              <w:t>
1. Аумағында өрт болған ЭТРМ ведомстволық бағынысты табиғатты қорғау ұйымының кезекші персоналын (орман өрт станциясының жұмыскерлері, мемлекеттік инспекторлардың мобильдік тобы) жану орнына жіберу;</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ТЖМ, "Қазавиақорғау" РМҚК, ЖАО бөлімшелеріне хабар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өртін сөндіруге жалпы басшылықты ЭТРМ ведомстволық бағынысты табиғат қорғау ұйымының аға лауазымды адамы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өртке барлау жүргізуді (оның ішінде "Қазавиаорманқорғау" РМҚК және ҰҰА әуе бортын тарта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өрттің шығу орны мен болжамды ауданын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№1 қосымшаға сәйкес өртті сөндіруге қажетті күштер мен құралдардың санын анықтауды (ТЖМ, Қорғанысмині, ҰҚК авиациялық қызметі, ІІМ су төгетін құрылғылары бар күштер мен құралдар мен әуе борттарын сұрауды);</w:t>
            </w:r>
          </w:p>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 мен экономика объектілеріне қатерлерді;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орман өртінің дамуын болжау (бағыты, жылдамдығы)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Өртті сөндіруге "Қазавиаорманқорғау" РМҚК-ның қорғалатын аумағында су төгетін құрылғылары бар авиациялық кемелерін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ЖАО авиациялық бөлімшелерінің әуе борттарын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Тартылған күштер мен құралдар арасындағы байланыс пен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Өрт сөндіру мақсаттарына арналған қолда бар техниканы (соқасы бар трактор, су тасушы, су таратқыш) жинауды және дайындауды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8. РДҚ жауапты кезекшілері forest.gharysh.kz геоақпараттық порталға қосылады, тиісті шараларды қабылдау үшін (қажет болған жағдайда) өзгерістерді тіркейді және ақпаратты ЭТРМ тиісті орман шаруашылығы мекемелеріне береді;</w:t>
            </w:r>
          </w:p>
          <w:p>
            <w:pPr>
              <w:spacing w:after="20"/>
              <w:ind w:left="20"/>
              <w:jc w:val="both"/>
            </w:pPr>
            <w:r>
              <w:rPr>
                <w:rFonts w:ascii="Times New Roman"/>
                <w:b w:val="false"/>
                <w:i w:val="false"/>
                <w:color w:val="000000"/>
                <w:sz w:val="20"/>
              </w:rPr>
              <w:t>
9. Жауапты қызметкерлер камералардың, көзбен шолып анықтау құралдары, халықтың жолданымдары бойынша жергілікті жердегі өрт ошақтарын анықтаған кезде не өзге де тәсілдермен оқиғаны forest.gharysh.kz геоақпараттық порталда тіркейді, сондай-ақ байланыс құралдарының көмегімен төтенше жағдайдың туындау фактісі туралы ҚҒС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0"/>
          <w:p>
            <w:pPr>
              <w:spacing w:after="20"/>
              <w:ind w:left="20"/>
              <w:jc w:val="both"/>
            </w:pPr>
            <w:r>
              <w:rPr>
                <w:rFonts w:ascii="Times New Roman"/>
                <w:b w:val="false"/>
                <w:i w:val="false"/>
                <w:color w:val="000000"/>
                <w:sz w:val="20"/>
              </w:rPr>
              <w:t>
1.Жақын маңдағы өрт сөндіру бөлімшесінен кезекші қарауылды өрт орнына жіберу. Бұл ретте міндетті түрде шығу кестесіне немесе күштер мен құралдарды тарту жоспарына сәйкес күзетілетін елді мекенді (бөлімшенің шығу ауданы) қорғау қамтамасыз етілуге тиіс. Өрт бір мезгілде бірнеше орманшылықтың аумағында туындаған жағдайда, ЭТРМ (ЖАО) келісімі бойынша гарнизонның жақын маңдағы аудандық бөлімшелерінен күштер мен құралдарды дайындау және жіберу жүзеге асырылады, бірақ әрбір аудандық бөлімшеден 1 (бір) авто цистернадан аспайды;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Ахуал асқынып кеткен жағдайда өртке қарсы қызмет гарнизоны бөлімшелерінен қосымша күштер мен құралдарды дайындау және жіберу (ЭТРМ мен ЖАО-ның сұрауы бойынша, сондай-ақ ахуалдың ықтимал асқынуы туралы жағдайды аналитикалық болжау нәтижелері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ӨСЖ сұрау салуы бойынша өртті сөндіруге "Қазавиақұтқару" АҚ әуе бортына өкім дайындау және жолдау, сондай-ақ ЖАО, Қорғанысмині, ҰҚК Авиациялық қызметі, ІІМ авиа бөлімшелерінің әуе бортын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Өңірде ТЖМ және ЭТРМ су төгетін құрылғылары бар әуе борттары болмаған кезде, орман өртін сөндіруге су төгетін құрылғылары бар әуе борттарын, әскери қызметшілер мен инженерлік техниканы тартуға Қорғанысмині басшылығына өтінім жолдау;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Жақын аумақтық органдардың күштері мен құралдарын топтастыруды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Тартылған күштер мен құралдар арасындағы байланыс пен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КШМ дайындау және ӨСЖ-нің сұрау салуы бойынша өрт орнына жолдау (ҰҰА-ның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ТЖ департаменттерінің жауапты кезекші қызметкерлері mchs.gharysh.kz геоақпараттық порталға қосылады, тиісті шараларды қабылдау үшін (қажет болған жағдайда) өзгерістерді тіркейді және ақпаратты тиісті аудандық бөлімшелерге береді;</w:t>
            </w:r>
          </w:p>
          <w:p>
            <w:pPr>
              <w:spacing w:after="20"/>
              <w:ind w:left="20"/>
              <w:jc w:val="both"/>
            </w:pPr>
            <w:r>
              <w:rPr>
                <w:rFonts w:ascii="Times New Roman"/>
                <w:b w:val="false"/>
                <w:i w:val="false"/>
                <w:color w:val="000000"/>
                <w:sz w:val="20"/>
              </w:rPr>
              <w:t>
9. Облыстардың, республикалық маңызы бар қалалар мен астананың ТЖД аумақтық органдардың ЖЖБО-ның жедел кезекшілері камералардың, көзбен шолып анықтау құралдары, халықтың жолданымдары бойынша жергілікті жердегі өрт ошақтарын анықтаған кезде не өзге де тәсілдермен оқиғаны геоақпараттық порталда болған туралы ақпараттың дұрыстығын тексереді mchs.gharysh.kz немесе "Dangers" мобильді қосымшасы арқылы тіркейді, сондай-ақ байланыс құралдары арқылы төтенше жағдайдың туындау фактісі туралы ұлттық операторға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1"/>
          <w:p>
            <w:pPr>
              <w:spacing w:after="20"/>
              <w:ind w:left="20"/>
              <w:jc w:val="both"/>
            </w:pPr>
            <w:r>
              <w:rPr>
                <w:rFonts w:ascii="Times New Roman"/>
                <w:b w:val="false"/>
                <w:i w:val="false"/>
                <w:color w:val="000000"/>
                <w:sz w:val="20"/>
              </w:rPr>
              <w:t>
1. Аумағында өрт болған ЖАО ведомстволық бағынысты орман мекемесінің кезекші персоналын (орман өрт станциясының жұмыскерлері, орман күзетінің мобильді тобы) жану орнына жіберу;</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ТЖМ, "Қазавиаорманқорғау" РМҚК, ЭТРМ бөлімшелеріне хабар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Орман өртін сөндіруге жалпы басшылықты ЖАО ведомстволық бағынысты орман мекемесінің аға лауазымды адамы: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өртке барлау жүргізуді (оның ішінде ҰҰА және "Қазавиаорманқорғау" РМҚК әуе бортын тарта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өрттің шығу орны мен ауданын анықтауды;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№1-қосымшаға сәйкес өртті сөндіруге қажетті күштер мен құралдардың санын анықтауды (ТЖМ, Қорғанысмині, ҰҚК авиациялық қызметі, ІІМ су төгетін құрылғылары бар күштер мен құралдар мен әуе борттарын сұрауды); </w:t>
            </w:r>
          </w:p>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 мен экономика объектілеріне қатерлерді;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орман өртінің өршуін болжауды (бағыты, жылдамдығы)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Өртті сөндіруге "Қазавиаорманқорғау" РМҚК-ның қорғалатын аумағында су төгетін құрылғылары бар авиациялық кемелерін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ЖАО авиациялық бөлімшелерінің әуе борттарын, оның ішінде ЕҚТА аумағында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мақсаттарына арналған қолда бар техниканы (соқасы бар трактор, су тасушы, су таратқыш), сондай-ақ қажет болған жағдайда халықты ТЖ аймағынан эвакуациялау үшін автобустарды жинауды және дайындауды қамтамасыз ету. Аспалы өрт сөндіргіштерін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Тартылған күштер мен құралдар арасындағы байланыс пен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Жауапты кезекші қызметкерлер ҚҒС геоақпараттық порталдарына қосылады, өзгерістерді тіркейді және тиісті шаралар қабылдау үшін (қажет болған жағдайда) ақпаратты ЖАО УПР-нің тиісті орман шаруашылығы мекемелеріне береді.</w:t>
            </w:r>
          </w:p>
          <w:p>
            <w:pPr>
              <w:spacing w:after="20"/>
              <w:ind w:left="20"/>
              <w:jc w:val="both"/>
            </w:pPr>
            <w:r>
              <w:rPr>
                <w:rFonts w:ascii="Times New Roman"/>
                <w:b w:val="false"/>
                <w:i w:val="false"/>
                <w:color w:val="000000"/>
                <w:sz w:val="20"/>
              </w:rPr>
              <w:t>
9. Жауапты қызметкерлер камералардың, көзбен шолып анықтау құралдары, халықтың жолданымдары бойынша жергілікті жерде өрт ошақтарын анықтаған кезде не өзге де тәсілдермен оқиғаны ҚҒС геоақпараттық порталдарында тіркейді, сондай-ақ байланыс құралдарының көмегімен төтенше жағдайдың туындау фактісі туралы ҚҒС хабар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2"/>
          <w:p>
            <w:pPr>
              <w:spacing w:after="20"/>
              <w:ind w:left="20"/>
              <w:jc w:val="both"/>
            </w:pPr>
            <w:r>
              <w:rPr>
                <w:rFonts w:ascii="Times New Roman"/>
                <w:b w:val="false"/>
                <w:i w:val="false"/>
                <w:color w:val="000000"/>
                <w:sz w:val="20"/>
              </w:rPr>
              <w:t>
(ЖИЦДМ)</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 mchs.gharysh.kz және forest.gharysh.kz геоақпараттық портал арқылы жоғары және орташа ажыратымдылықтағы түсірілімдерді ЭТРМ "Қазавиаорманқорғау" РМҚК-ның және ТЖМ СЖЖБО мен аумақтық органдарының республикалық диспетчерлік қызметіне ұсыну және ТЖМ, ЭТРМ мен олардың аумақтық органдарының жұмысы үшін қажетті кеңістіктік деректерді уақтылы жүктеу (жылу нүктелерінің, өрт сөндіру бөлімдері мен станцияларының, әуе және доңғалақты көліктің су жинау орындарының, ерекше қорғалатын табиғи аумақтардың шекараларының орналасқан орнының сипаттамасын қамтитын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ҚҒС mchs.gharysh.kz. геоақпараттық портал арқылы (архивтік және жаңа ғарыштық түсірілімдер, ТЖ аумағына векторлық қабаттар: термалды нүктелер; өртенген аумақтардың алаңдары; тұрғындар саны көрсетілген елді мекендер; өрт сөндіру бөлімдері; гидротехникалық құрылысжайлар; аудандық, облыстық, республикалық маңызы бар автомобиль жолдары; су айдындары (өзендер, көлдер, су қоймалары); орман алқаптарының шекаралары; ерекше қорғалатын табиғи аумақтары; Апаттар медицинасы орталығы; қауіпті өндірістік объектілер; эвакуациялық пункттер; құтқару жасақтары, аудандардың, облыстардың шекараларының және т. б. деректерді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ҚҒС өрт кезінде отандық және шетелдік ғарыш аппараттарымен қайта түсірілімді және mchs.gharysh.kz геоақпараттық порталда деректерді жүктеуді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ҚҒС mchs.gharysh.kz геоақпараттық порталда өрттің кезеңі мен ауданы бойынша ақпараты бар өртенген аумақтардың геодерекқорын құрады (ҚҒС ғарыштық түсірілімдер негізінде ТЖ салдарын картаға түсірілімді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эвакуациялау үшін көлікті әзірлікке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сөндіруге тартылған жағдайда өрт сөндіру пойыздарын әзірлікке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(ІІМ)</w:t>
            </w:r>
          </w:p>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тәртіпті қорғауды қамтамасыз ету үшін полиция қызметкерлерін және қызметтік автомашинаны табиғи өрт орнына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(ДСМ)</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Зардап шеккендерге медициналық және психологиялық көмек көрсетуге жақын маңдағы бригадаларды әзірлікке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(Қорғанысмині)</w:t>
            </w:r>
          </w:p>
          <w:p>
            <w:pPr>
              <w:spacing w:after="20"/>
              <w:ind w:left="20"/>
              <w:jc w:val="both"/>
            </w:pPr>
            <w:r>
              <w:rPr>
                <w:rFonts w:ascii="Times New Roman"/>
                <w:b w:val="false"/>
                <w:i w:val="false"/>
                <w:color w:val="000000"/>
                <w:sz w:val="20"/>
              </w:rPr>
              <w:t>
1. Өңірдегі ТЖМ және ЭТРМ су төгетін құрылғылары бар әуе борттары болмаған кезде орман өртін сөндіруге су төгетін құрылғылары бар әуе борттарын, әскери қызметшілер мен инженерлік техниканы жіберу. (ТЖМ және ЖАО басшыларының өтінімі).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ірі аумаққа дейін тараған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3"/>
          <w:p>
            <w:pPr>
              <w:spacing w:after="20"/>
              <w:ind w:left="20"/>
              <w:jc w:val="both"/>
            </w:pPr>
            <w:r>
              <w:rPr>
                <w:rFonts w:ascii="Times New Roman"/>
                <w:b w:val="false"/>
                <w:i w:val="false"/>
                <w:color w:val="000000"/>
                <w:sz w:val="20"/>
              </w:rPr>
              <w:t>
Тартылып отырған күштер мен құралдарға қарамастан, мемлекеттік орман күзетінің лауазымды адамы орман өртін сөндіру жөніндегі басшылықты (ӨСБ) жүзеге асырады.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ТЖМ бөлімшелері, жергілікті атқарушы және басқа да мемлекеттік органдар тартылған жағдайда өртті сөндіру жөніндегі жедел штабты өрістету;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жағдайына барлау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Ұрыс учаскелерінің басшыларын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Өрттегі жеке құрамның еңбекті қорғау және қауіпсіздік техникасы шараларын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Ұрыс учаскелері бойынша күштер мен құралдарға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ақпаратты жедел штабқа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орнына жақын маңдағы облыстарды қоса алғанда орман мекемелерінен қызметкерлер мен техниканы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Өртті сөндіруге су төгетін құрылғылары бар "Қазавиорманқорғау" РМҚК авиациямен қорғалатын аумақта әуе кемелерін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Өртті сөндіруге тартылған ТЖМ және басқа да мемлекеттік органдардың қызметкерлерін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ҚР ТЖМ СЖЖБО (РДҚ және ҚҒС) төтенше жағдайлар аймақтарының ғарыштық түсірілімін сұрату және өрттің модельдеуін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Қажетті шартты белгілерді көрсете отырып, карталар мен сызбаларды дайындау;</w:t>
            </w:r>
          </w:p>
          <w:p>
            <w:pPr>
              <w:spacing w:after="20"/>
              <w:ind w:left="20"/>
              <w:jc w:val="both"/>
            </w:pPr>
            <w:r>
              <w:rPr>
                <w:rFonts w:ascii="Times New Roman"/>
                <w:b w:val="false"/>
                <w:i w:val="false"/>
                <w:color w:val="000000"/>
                <w:sz w:val="20"/>
              </w:rPr>
              <w:t>
12. Учаскелер мен өрттің хронологиясын жоюда іс-қимылдардың хронологиясын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4"/>
          <w:p>
            <w:pPr>
              <w:spacing w:after="20"/>
              <w:ind w:left="20"/>
              <w:jc w:val="both"/>
            </w:pPr>
            <w:r>
              <w:rPr>
                <w:rFonts w:ascii="Times New Roman"/>
                <w:b w:val="false"/>
                <w:i w:val="false"/>
                <w:color w:val="000000"/>
                <w:sz w:val="20"/>
              </w:rPr>
              <w:t>
Жедел штаб жұмысына ТЖМ (ТЖД) лауазымы жоғары өкілі басшылық етеді және ол бір уақытта өртті сөндіруді басқару бастығының (ӨСБ) орынбасары болып табылады.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Жедел штаб жұмысы ӨСБ-ның бұйрықтары мен нұсқауларына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ПӘ, ҚК, ҮА, сондай-ақ мүдделі мемлекеттік органдар мен ұйымдарды құлақтандыру;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ахуалы туралы мәліметтерді жинау, өңдеу және талдау, оның өршуін болжау, қажетті ақпаратты СЖЖБО жолдау;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орнындағы жедел штабта мемлекеттік органдардың аумақтық органдар өкілдерін жинау және олармен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жүргізу (жеке құрам, техника, жабдықтар, құрал-саймандар саны) және күштер мен құралдарға қажеттілікті анықтап, ӨСБ-ге тиісті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Ұзақ мерзімді өрт кезінде күштер мен құралдар резервін құру, жергілікті атқарушы органдардың есебінен тамақ қабылдауды және демалыс орындарын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Күштер мен құралдарды жақын аумақтық органдардан (облыстардан)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Өрттегі ТЖМ бөлімшелерінің жеке құрамының еңбекті қорғау және қауіпсіздік техникасы жөніндегі іс-шараларды қамтамасыз ету және өртті сөндіру бойынша іс-қимылдарды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Мамандандырылған немесе бейімделген техникамен табиғи өрт орнына су жеткізу бойынша ЖАО-мен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ҚР ТЖМ СЖЖБО – дан (РДҚ және ҚҒС) төтенше жағдайлар аймақтарының ғарыштық түсірілімін сұрату және өрттің модельдеуін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Қажетті шартты белгілерді көрсете отырып, карталар мен сызбаларды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Учаскелер мен өрттің хронологиясын жоюда іс-қимылдардың хронологиясын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Орман өртін сөндіруге су төгетін құрылғылары бар әуе кемелерін, әскери қызметкерлер мен инженерлік техниканы тарту жөнінде Қорғанысминіне өтінім жолдау;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Ірі табиғи өрт жағдайында көршілес мемлекеттердің ТЖМ кезекші-диспетчерлік қызметтеріне (өрттің шекарадан өту қаупі туындаса) хабар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ТЖ туындаған жағдайда (ірі өрт) төтенше жағдай аймағын ғарыштық түсірілімге арналған электрондық өтінімді mchs.gharysh.kz геоақпараттық порталы арқылы жолдауға жауапты тұлғаны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Сөндіруге қатысушылар үшін АҚ әскери бөлімдерінің күшімен шатырлы лагерлерді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Қауырт желінің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ТЖМ жедел тобы мен мүдделі мемлекеттік органдар өкілдерін ТЖМ СЖЖБО-ның ахуалдық залына шақырып, жинау және құлақтандыру;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ӨСБ сұранысы бойынша өрт орнына КШМ-ді жіберу (ҰҰА болуын қамтамасыз ету); </w:t>
            </w:r>
          </w:p>
          <w:p>
            <w:pPr>
              <w:spacing w:after="20"/>
              <w:ind w:left="20"/>
              <w:jc w:val="both"/>
            </w:pPr>
            <w:r>
              <w:rPr>
                <w:rFonts w:ascii="Times New Roman"/>
                <w:b w:val="false"/>
                <w:i w:val="false"/>
                <w:color w:val="000000"/>
                <w:sz w:val="20"/>
              </w:rPr>
              <w:t>
19. Қойылған міндеттердің орындалуын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5"/>
          <w:p>
            <w:pPr>
              <w:spacing w:after="20"/>
              <w:ind w:left="20"/>
              <w:jc w:val="both"/>
            </w:pPr>
            <w:r>
              <w:rPr>
                <w:rFonts w:ascii="Times New Roman"/>
                <w:b w:val="false"/>
                <w:i w:val="false"/>
                <w:color w:val="000000"/>
                <w:sz w:val="20"/>
              </w:rPr>
              <w:t>
Тартылып отырған күштер мен құралдарға қарамастан, мемлекеттік орман күзетінің лауазымды адамы орман өртін сөндіру жөніндегі басшылықты (ӨСБ) жүзеге асырады.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ТЖМ бөлімшелері, жергілікті атқарушы және басқа да мемлекеттік органдар тартылған жағдайда өртті сөндіру жөніндегі жедел штабты өрістету;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жағдайына барлау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Ұрыс учаскелерінің басшыларын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Өрттегі жеке құрамның еңбекті қорғау және қауіпсіздік техникасы шараларын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Ұрыс учаскелері бойынша күштер мен құралдарға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ақпаратты жедел штабқа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орнына жақын маңдағы облыстарды қоса алғанда орман мекемелерінен қызметкерлер мен техниканы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Өртті сөндіруге су төгетін құрылғылары бар "Қазавиорманқорғау" РМҚК авиациямен қорғалатын аумақта әуе кемелерін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Табиғи өрт орнына арнайы немесе бейімделген техникамен су жеткізуді уақтылы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Өртті сөндіруге су төгетін құрылғылары бар әуе борттарын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ҚР ТЖМ СЖЖБО (РДҚ және ҚҒС) төтенше жағдайлар аймақтарының ғарыштық түсірілімін сұрату және өрттің модельдеуін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Өртті сөндіруге қатысатын күштер мен құралдарды жанар-жағармай материалдарымен және тамақпен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Қажетті шартты белгілерді көрсете отырып, карталар мен сызбаларды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Учаскелер мен өрттің хронологиясын жоюда іс-қимылдардың хронологиясын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Волонтерлер ұйымдары мен қоғамдық бірлестіктерді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Зардап шеккендерді уақытша орналастыру пункттерін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Ұзаққа созылған өрттер кезінде елді мекендерге жақын жерде орналасқан өрт сөндірушілерге монша және кір жуу жағдайларын қамтамасыз ету мәселесін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Зардап шеккендерге медициналық және психологиялық көмек көрсету үшін жақын маңдағы бригадаларды жіберу;</w:t>
            </w:r>
          </w:p>
          <w:p>
            <w:pPr>
              <w:spacing w:after="20"/>
              <w:ind w:left="20"/>
              <w:jc w:val="both"/>
            </w:pPr>
            <w:r>
              <w:rPr>
                <w:rFonts w:ascii="Times New Roman"/>
                <w:b w:val="false"/>
                <w:i w:val="false"/>
                <w:color w:val="000000"/>
                <w:sz w:val="20"/>
              </w:rPr>
              <w:t>
19. Қауырт желі қызметінің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6"/>
          <w:p>
            <w:pPr>
              <w:spacing w:after="20"/>
              <w:ind w:left="20"/>
              <w:jc w:val="both"/>
            </w:pPr>
            <w:r>
              <w:rPr>
                <w:rFonts w:ascii="Times New Roman"/>
                <w:b w:val="false"/>
                <w:i w:val="false"/>
                <w:color w:val="000000"/>
                <w:sz w:val="20"/>
              </w:rPr>
              <w:t>
(ІІМ)</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тәртіпті қорғауды қамтамасыз ету үшін табиғи өрт орнында күштер мен құралдар топтамасын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төгетін құрылғылары бар әуе борттарын, әскери қызметшілер мен инженерлік техниканы орман өртін сөндіруге жіберу (ТЖМ және ЖАО басшыларының өтінімі).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(ҰҚК авиациялық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төгетін құрылғылары бар әуе кемелерін (ТЖМ өтініші бойынша ҰҚК Авиация қызметінің жедел-кезекшілік қызметі арқылы)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(ҰҰ)</w:t>
            </w:r>
          </w:p>
          <w:p>
            <w:pPr>
              <w:spacing w:after="20"/>
              <w:ind w:left="20"/>
              <w:jc w:val="both"/>
            </w:pPr>
            <w:r>
              <w:rPr>
                <w:rFonts w:ascii="Times New Roman"/>
                <w:b w:val="false"/>
                <w:i w:val="false"/>
                <w:color w:val="000000"/>
                <w:sz w:val="20"/>
              </w:rPr>
              <w:t>
</w:t>
            </w:r>
            <w:r>
              <w:rPr>
                <w:rFonts w:ascii="Times New Roman"/>
                <w:b w:val="false"/>
                <w:i w:val="false"/>
                <w:color w:val="000000"/>
                <w:sz w:val="20"/>
              </w:rPr>
              <w:t>Су төгетін құрылғылары бар әуе борттарын, оны сөндіру үшін ірі өрт шыққан ауданның әскери қызметшілерін (жедел басқару орталығы арқылы өтінім бойынша) жіберу және әскери қызметшілердің жеке құрамын, отбасы мүшелерін және басқа да адамдарды эвакуациялауды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(КМ)</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Өртті сөндіру және өрт сөндіргіш заттарды жеткізу үшін "ҚТЖ" ҰК" АҚ командасымен бірге өрт сөндіру поезын табиғи өрт орнына (ӨСЖ сұрауы бойынша)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(ЖИЦДМ) </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пен мобильді интернетті қамтамасыз ету үшін мобильді операторларының базалық станциясын өрістету үшін байланыс операторларын тартуды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(ДСМ)</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Зардап шеккендерге медициналық және психологиялық көмек көрсету үшін жақын маңдағы бригадаларды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 Бұқаралық ақпарат құралдарында жедел ахуалды жариялау бойынша жұмысты ұйымдастыру (материалдарды уәкілетті органдармен келісу);</w:t>
            </w:r>
          </w:p>
          <w:p>
            <w:pPr>
              <w:spacing w:after="20"/>
              <w:ind w:left="20"/>
              <w:jc w:val="both"/>
            </w:pPr>
            <w:r>
              <w:rPr>
                <w:rFonts w:ascii="Times New Roman"/>
                <w:b w:val="false"/>
                <w:i w:val="false"/>
                <w:color w:val="000000"/>
                <w:sz w:val="20"/>
              </w:rPr>
              <w:t>
2. Жедел штаб құрамына министрліктің өкілін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елді мекендерден тыс әскери объектілерге (әскери бөлімдерге) қатер төнген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7"/>
          <w:p>
            <w:pPr>
              <w:spacing w:after="20"/>
              <w:ind w:left="20"/>
              <w:jc w:val="both"/>
            </w:pPr>
            <w:r>
              <w:rPr>
                <w:rFonts w:ascii="Times New Roman"/>
                <w:b w:val="false"/>
                <w:i w:val="false"/>
                <w:color w:val="000000"/>
                <w:sz w:val="20"/>
              </w:rPr>
              <w:t>
1. Өрттің өршуін есепке ала отырып, қатер төніп тұрған елді мекендердің, балалар лагерлері мен демалыс аймақтарының санын анықтау, оларды қорғау жөніндегі ұйымдастыру жұмыстарына қатысу;</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мекендерді қорғау үшін күштер мен құралдар бағыты бойынша ұсыныстар енгізу;</w:t>
            </w:r>
          </w:p>
          <w:p>
            <w:pPr>
              <w:spacing w:after="20"/>
              <w:ind w:left="20"/>
              <w:jc w:val="both"/>
            </w:pPr>
            <w:r>
              <w:rPr>
                <w:rFonts w:ascii="Times New Roman"/>
                <w:b w:val="false"/>
                <w:i w:val="false"/>
                <w:color w:val="000000"/>
                <w:sz w:val="20"/>
              </w:rPr>
              <w:t>
3. Өрттің орман аймағынан қоныстану аумағына өтуіне жол бермеу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8"/>
          <w:p>
            <w:pPr>
              <w:spacing w:after="20"/>
              <w:ind w:left="20"/>
              <w:jc w:val="both"/>
            </w:pPr>
            <w:r>
              <w:rPr>
                <w:rFonts w:ascii="Times New Roman"/>
                <w:b w:val="false"/>
                <w:i w:val="false"/>
                <w:color w:val="000000"/>
                <w:sz w:val="20"/>
              </w:rPr>
              <w:t>
1. Өрттің өршуін есепке ала отырып, қатер төніп тұрған елді мекендердің, балалар лагерлері мен демалыс аймақтарының санын анықтау, оларды қорғау жөніндегі ұйымдастыру жұмыстарына қатысу;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2.Елді мекендерді, балалар лагерлерін және демалыс аймақтарын өртке қарсы қорғауды қамтамасыз ету үшін өрт техникасы мен жеке құрамды алдын ала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Эвакуациялық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Құлақтандыру жүйесінің техникалық құралдарын (электр сиреналары, сиреналық-сөйлеу құрылғылары) іске қосу, ұялы байланыс операторларының желілері бойынша мәтіндік хабарламаларды халықтың ұялы телефондарына, оның ішінде Cell Broadcast технологиясы арқылы беру жолымен халыққа бұқаралық ақпарат құралдары, ресми интернет-ресурстар және әлеуметтік желілердің аккаунттарынан хабар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ТЖМ СЖЖБО ахуалдық залында ТЖМ жедел тобының және мүдделі мемлекеттік органдар өкілдерінің жұмысын ұйымдастыру; </w:t>
            </w:r>
          </w:p>
          <w:p>
            <w:pPr>
              <w:spacing w:after="20"/>
              <w:ind w:left="20"/>
              <w:jc w:val="both"/>
            </w:pPr>
            <w:r>
              <w:rPr>
                <w:rFonts w:ascii="Times New Roman"/>
                <w:b w:val="false"/>
                <w:i w:val="false"/>
                <w:color w:val="000000"/>
                <w:sz w:val="20"/>
              </w:rPr>
              <w:t>
6. Әскери объектінің (әскери бөлімнің) маңында өрт қаупі төнген кезде Қорғанысмині (ҚР ҚК БШ ҰҚБО арқылы), ҰҚК құлақтандыру.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9"/>
          <w:p>
            <w:pPr>
              <w:spacing w:after="20"/>
              <w:ind w:left="20"/>
              <w:jc w:val="both"/>
            </w:pPr>
            <w:r>
              <w:rPr>
                <w:rFonts w:ascii="Times New Roman"/>
                <w:b w:val="false"/>
                <w:i w:val="false"/>
                <w:color w:val="000000"/>
                <w:sz w:val="20"/>
              </w:rPr>
              <w:t>
1. Өрттің өршуін есепке ала отырып, қатер төніп тұрған елді мекендердің, балалар лагерлері мен демалыс аймақтарының санын анықтау, оларды қорғау жөніндегі ұйымдастыру жұмыстарына қатысу;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Өрттің орман аймағынан қоныстану аумағына өтуіне жол бермеу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Қалыптасқан ахуал мен іс-қимыл тәртібі туралы халықты құлақтандыру және хабар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Өрттің орман аймағынан қоныстану аумағына өтуіне жол бермеу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Халықтың тыныс-тіршілігі үшін жағдай жасай отырып, зардап шеккендерді уақытша орналастыруды ұйымдастыру және өрістету;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Мүдделі мемлекеттік органдардың өкілдерін құлақтандыру және жинау, эвакуациялық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ІІМ қызметкерлерінің сүйемелдеуімен ТЖ аймағынан халықты эвакуациялау үшін автобустарды тарту;</w:t>
            </w:r>
          </w:p>
          <w:p>
            <w:pPr>
              <w:spacing w:after="20"/>
              <w:ind w:left="20"/>
              <w:jc w:val="both"/>
            </w:pPr>
            <w:r>
              <w:rPr>
                <w:rFonts w:ascii="Times New Roman"/>
                <w:b w:val="false"/>
                <w:i w:val="false"/>
                <w:color w:val="000000"/>
                <w:sz w:val="20"/>
              </w:rPr>
              <w:t>
8. Жақын маңдағы медициналық мекемелерде зардап шеккен халық үшін төсек-орын жасау, зардап шеккендерді уақытша орналастыру пункттерінде санитариялық-эпидемияға қарсы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0"/>
          <w:p>
            <w:pPr>
              <w:spacing w:after="20"/>
              <w:ind w:left="20"/>
              <w:jc w:val="both"/>
            </w:pPr>
            <w:r>
              <w:rPr>
                <w:rFonts w:ascii="Times New Roman"/>
                <w:b w:val="false"/>
                <w:i w:val="false"/>
                <w:color w:val="000000"/>
                <w:sz w:val="20"/>
              </w:rPr>
              <w:t>
(ДСМ)</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Жақын маңдағы медициналық мекемелерде зардап шеккен халық үшін төсек-орын жасауды үйлестіру, зардап шеккендерді уақытша орналастыру пункттерінде санитариялық-эпидемияға қарсы іс-шараларды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(АШМ)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 мен өсімдіктерін қорғау жөніндегі іс-шараларды ұйымдастыру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(КМ)</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эвакуациялау үшін көлікті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Дауыс зорайтқыш құрылғылар патрульдік автомобильдер арқылы халықты құлақтандыруды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Эвакуацияланатын халықтың объектілері мен тұрғын үйлерін қоғамдық тәртіп пен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 Бұқаралық ақпарат құралдарында жедел ахуалды жариялау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ұйымдастыру (материалдарды уәкілетті органдармен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төгетін құрылғылары бар әуе борттарын, әскери қызметшілер мен инженерлік техниканы орман өртін сөндіруге жіберу (ТЖМ және ЖАО басшыларының өтінімі);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 өрттің туындау ауданында (жанында) орналасқан әскери бөлімдер мен әскери басқару органдарының әскери объектілерінде және орналасқан пункттерінде өрттерді жою үшін тағайындалған күштер мен құралдарды әзірлікке келтіру және әскери қызметшілердің жеке құрамын, отбасы мүшелерін және басқа да адамдарды эвакуациялауды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(ҰҚК Авиациялық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1.Су төгетін құрылғылары бар әуе кемелерін (ТЖМ өтініші бойынша ҰҚК Авиация қызметінің жедел-кезекшілік қызметі арқылы)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(ҰҰ)</w:t>
            </w:r>
          </w:p>
          <w:p>
            <w:pPr>
              <w:spacing w:after="20"/>
              <w:ind w:left="20"/>
              <w:jc w:val="both"/>
            </w:pPr>
            <w:r>
              <w:rPr>
                <w:rFonts w:ascii="Times New Roman"/>
                <w:b w:val="false"/>
                <w:i w:val="false"/>
                <w:color w:val="000000"/>
                <w:sz w:val="20"/>
              </w:rPr>
              <w:t>
1.Су төгетін құрылғылары бар әуе борттарын, ірі өрт туындаған ауданның әскери қызметшілерін өртті сөндіру үшін (жедел басқару орталығы арқылы өтінім бойынша) жіберу және әскери қызметшілердің жеке құрамын, отбасы мүшелерін және басқа да адамдарды эвакуациялауды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режимі жарияланған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ЭТРМ ведомстволық бағынысты табиғат қорғау ұйымының аумағында табиғи өртті сөндіруге жалпы басшылықты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1"/>
          <w:p>
            <w:pPr>
              <w:spacing w:after="20"/>
              <w:ind w:left="20"/>
              <w:jc w:val="both"/>
            </w:pPr>
            <w:r>
              <w:rPr>
                <w:rFonts w:ascii="Times New Roman"/>
                <w:b w:val="false"/>
                <w:i w:val="false"/>
                <w:color w:val="000000"/>
                <w:sz w:val="20"/>
              </w:rPr>
              <w:t>
1. Қажет болған жағдайда жақын аумақтық органдардың қосымша күштері мен құралдарын жіберу;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Жаһандық (өңірлік) ауқымдағы төтенше жағдайды жариялау және төтенше жағдайды жою басшысын тағайындау туралы өкімнің жобасын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Ахуалдың күрделенген және өңірлік деңгейде қатер төнген кезде ТЖ жоюдың республикалық штабының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материалдық резервтің материалдық құндылықтарын броньнан шығару жөніндегі Үкімет қаулысын дайындау;</w:t>
            </w:r>
          </w:p>
          <w:p>
            <w:pPr>
              <w:spacing w:after="20"/>
              <w:ind w:left="20"/>
              <w:jc w:val="both"/>
            </w:pPr>
            <w:r>
              <w:rPr>
                <w:rFonts w:ascii="Times New Roman"/>
                <w:b w:val="false"/>
                <w:i w:val="false"/>
                <w:color w:val="000000"/>
                <w:sz w:val="20"/>
              </w:rPr>
              <w:t>
5. Мемлекеттік материалдық резервтің материалдық құндылықтарын броньнан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2"/>
          <w:p>
            <w:pPr>
              <w:spacing w:after="20"/>
              <w:ind w:left="20"/>
              <w:jc w:val="both"/>
            </w:pPr>
            <w:r>
              <w:rPr>
                <w:rFonts w:ascii="Times New Roman"/>
                <w:b w:val="false"/>
                <w:i w:val="false"/>
                <w:color w:val="000000"/>
                <w:sz w:val="20"/>
              </w:rPr>
              <w:t>
1. ЖАО ға ведомстволық бағынысты орман мекемелерінің аумағында табиғи өртті сөндіруге жалпы басшылықты қамтамасыз ету;</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ТЖ алдын алу және жою жөніндегі комиссияның отырысын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ауқымдағы төтенше жағдайды жариялау және ТЖ жою басшысын тағайындау туралы өкімнің жобасын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Аумақтық мемлекеттік органдардың өкілдерін қоса алғанда, ТЖ жою жөніндегі жедел штабтың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Қауырт желі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ТЖ жоюға азаматтық қорғаудың аумақтық құралымдарының күштері мен құралдарын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Эвакуацияланған халықты азық-түлікпен және бірінші кезектегі қажеттілікпен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Халықты, материалдық мәдени құндылықтарды эвакуациялауды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Гуманитарлық көмекті бөлу және қабылдау пункттерін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10.Мемлекеттік материалдық резервтің және ТЖМ жедел резервінің материалдық құндылықтарын броньнан шығару үшін материалдар дайындау, ҚР Үкіметінің резервінен қаражат бөлу туралы ұсыныс енгізу;</w:t>
            </w:r>
          </w:p>
          <w:p>
            <w:pPr>
              <w:spacing w:after="20"/>
              <w:ind w:left="20"/>
              <w:jc w:val="both"/>
            </w:pPr>
            <w:r>
              <w:rPr>
                <w:rFonts w:ascii="Times New Roman"/>
                <w:b w:val="false"/>
                <w:i w:val="false"/>
                <w:color w:val="000000"/>
                <w:sz w:val="20"/>
              </w:rPr>
              <w:t>
11. БАҚ-та ТЖ туралы уақтылы және дұрыс ақпаратты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3"/>
          <w:p>
            <w:pPr>
              <w:spacing w:after="20"/>
              <w:ind w:left="20"/>
              <w:jc w:val="both"/>
            </w:pPr>
            <w:r>
              <w:rPr>
                <w:rFonts w:ascii="Times New Roman"/>
                <w:b w:val="false"/>
                <w:i w:val="false"/>
                <w:color w:val="000000"/>
                <w:sz w:val="20"/>
              </w:rPr>
              <w:t>
(ДСМ)</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топтарды қалыптастыру және ТЖ аймағына ұсынуды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(ЖИЦДМ)</w:t>
            </w:r>
          </w:p>
          <w:p>
            <w:pPr>
              <w:spacing w:after="20"/>
              <w:ind w:left="20"/>
              <w:jc w:val="both"/>
            </w:pPr>
            <w:r>
              <w:rPr>
                <w:rFonts w:ascii="Times New Roman"/>
                <w:b w:val="false"/>
                <w:i w:val="false"/>
                <w:color w:val="000000"/>
                <w:sz w:val="20"/>
              </w:rPr>
              <w:t>
</w:t>
            </w:r>
            <w:r>
              <w:rPr>
                <w:rFonts w:ascii="Times New Roman"/>
                <w:b w:val="false"/>
                <w:i w:val="false"/>
                <w:color w:val="000000"/>
                <w:sz w:val="20"/>
              </w:rPr>
              <w:t>1. Эвакуацияланатын халық үшін мобильді ХҚКО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Авариялық-құтқару және кезек күттірмейтін жұмыстарды жүргізу үшін көлік құралдарымен және инженерлік техникамен қамтамасыз ету, қосалқы бөлшектердің, жанар-жағармай материалдарының резервін құру және қозғалыс маршруттарында көлік құралдарына техникалық қызмет көрсетуді (жөндеуді)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ҚР Үкіметінің қаулысы негізінде ҚР Үкіметінің резервтерінен ақша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(ӘМ)</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Қайтарымсыз шығындарға сот-медициналық сараптама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(СІМ)</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гуманитарлық және өзге де көмек көрсету туралы шет елдерге және халықаралық ұйымдарға сұрау салуды дайындау, басқа мемлекеттердің зардап шеккен (қаза тапқан) азаматтарының тізімін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 елдерден келген бұқаралық ақпарат құралдарының өкілдерін аккредиттеуді және оларға техникалық көмек көрсету, жедел ақпарат пен баспасөз релизін қамтамасыз етуді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(АШМ)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 мен ауыл шаруашылығы өнімдерін қауіпсіз орындарға айдауды (әкетуді) ұйымдастыру және зардап шеккен жануарларды мәжбүрлеп союды ұйымдастыру және оларды көму.</w:t>
            </w:r>
          </w:p>
          <w:p>
            <w:pPr>
              <w:spacing w:after="20"/>
              <w:ind w:left="20"/>
              <w:jc w:val="both"/>
            </w:pPr>
            <w:r>
              <w:rPr>
                <w:rFonts w:ascii="Times New Roman"/>
                <w:b w:val="false"/>
                <w:i w:val="false"/>
                <w:color w:val="000000"/>
                <w:sz w:val="20"/>
              </w:rPr>
              <w:t>
</w:t>
            </w:r>
            <w:r>
              <w:rPr>
                <w:rFonts w:ascii="Times New Roman"/>
                <w:b w:val="false"/>
                <w:i w:val="false"/>
                <w:color w:val="000000"/>
                <w:sz w:val="20"/>
              </w:rPr>
              <w:t>(ІІМ)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 аймағын қоршау, азаматтарды уақытша орналастыру пункттерін және жылыту, тамақ өнімдері мен заттай мүлік пункттерін күзету; жол жүру қауіпсіздігін қамтамасыз ету, эвакуацияланған халықты орналастыру пункттеріне және ТЖ аймағына келетін күштер мен құралдарға сүйемелдеу;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және техногендік сипаттағы ТЖ жою кезінде ҚР ҚК Қолдану жоспарына сәйкес ТЖ режимін қамтамасыз ету және оның салдарын жою үшін тағайындалған күштер мен құралдарды әзірлікке келтіру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ҰҚШҰ ДДО ақпараттық өзара іс-қимыл регламентіне сәйкес Ұжымдық қауіпсіздік туралы шарт ұйымының (ҰҚШҰ ДДО) Дағдарыстық ден қою орталығына ТЖ режимін жариялау туралы ақпаратты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1.Бұқаралық ақпарат құралдарында ТЖ жоюды жариялау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(СИМ) </w:t>
            </w:r>
          </w:p>
          <w:p>
            <w:pPr>
              <w:spacing w:after="20"/>
              <w:ind w:left="20"/>
              <w:jc w:val="both"/>
            </w:pPr>
            <w:r>
              <w:rPr>
                <w:rFonts w:ascii="Times New Roman"/>
                <w:b w:val="false"/>
                <w:i w:val="false"/>
                <w:color w:val="000000"/>
                <w:sz w:val="20"/>
              </w:rPr>
              <w:t>
</w:t>
            </w:r>
            <w:r>
              <w:rPr>
                <w:rFonts w:ascii="Times New Roman"/>
                <w:b w:val="false"/>
                <w:i w:val="false"/>
                <w:color w:val="000000"/>
                <w:sz w:val="20"/>
              </w:rPr>
              <w:t>1. ТЖ кезеңінде сауда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w:t>
            </w:r>
          </w:p>
          <w:p>
            <w:pPr>
              <w:spacing w:after="20"/>
              <w:ind w:left="20"/>
              <w:jc w:val="both"/>
            </w:pPr>
            <w:r>
              <w:rPr>
                <w:rFonts w:ascii="Times New Roman"/>
                <w:b w:val="false"/>
                <w:i w:val="false"/>
                <w:color w:val="000000"/>
                <w:sz w:val="20"/>
              </w:rPr>
              <w:t xml:space="preserve">
1. Өрт орнына жұмылдырылған қызметкерлердің аумақтық органдарының басшылары тартылады.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іргелес мемлекеттің аумағына өту қатері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4"/>
          <w:p>
            <w:pPr>
              <w:spacing w:after="20"/>
              <w:ind w:left="20"/>
              <w:jc w:val="both"/>
            </w:pPr>
            <w:r>
              <w:rPr>
                <w:rFonts w:ascii="Times New Roman"/>
                <w:b w:val="false"/>
                <w:i w:val="false"/>
                <w:color w:val="000000"/>
                <w:sz w:val="20"/>
              </w:rPr>
              <w:t>
1. Табиғи өрттің іргелес мемлекеттің аумағына өтуін шектеу жөнінде барлық қажетті шараларды қабылдау;</w:t>
            </w:r>
          </w:p>
          <w:bookmarkEnd w:id="44"/>
          <w:p>
            <w:pPr>
              <w:spacing w:after="20"/>
              <w:ind w:left="20"/>
              <w:jc w:val="both"/>
            </w:pPr>
            <w:r>
              <w:rPr>
                <w:rFonts w:ascii="Times New Roman"/>
                <w:b w:val="false"/>
                <w:i w:val="false"/>
                <w:color w:val="000000"/>
                <w:sz w:val="20"/>
              </w:rPr>
              <w:t>
2. Іргелес мемлекеттің уәкілетті органының сұрау салуы бойынша қолданыстағы заңнама шеңберінде табиғи өртті сөндіру бойынша жәрдем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5"/>
          <w:p>
            <w:pPr>
              <w:spacing w:after="20"/>
              <w:ind w:left="20"/>
              <w:jc w:val="both"/>
            </w:pPr>
            <w:r>
              <w:rPr>
                <w:rFonts w:ascii="Times New Roman"/>
                <w:b w:val="false"/>
                <w:i w:val="false"/>
                <w:color w:val="000000"/>
                <w:sz w:val="20"/>
              </w:rPr>
              <w:t>
1. Табиғи өрттің іргелес мемлекеттің аумағына өтуін шектеу жөнінде барлық қажетті шараларды қабылдау;</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Өрттің көшу қатері кезінде іргелес мемлекеттердің ТЖМ кезекші-диспетчерлік қызметтеріне хабар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Іргелес мемлекеттің уәкілетті органының сұрау салуы бойынша қолданыстағы заңнама шеңберінде табиғи өртті сөндіру бойынша жәрдем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4.Халықаралық инциденттердің алдын алу және бірлесіп сөндіруді үйлестіру үшін ҚР ҰҚК Шекара қызметіне табиғи өрттің мемлекеттік шекара арқылы көшу қатері туралы хабар беру.</w:t>
            </w:r>
          </w:p>
          <w:p>
            <w:pPr>
              <w:spacing w:after="20"/>
              <w:ind w:left="20"/>
              <w:jc w:val="both"/>
            </w:pPr>
            <w:r>
              <w:rPr>
                <w:rFonts w:ascii="Times New Roman"/>
                <w:b w:val="false"/>
                <w:i w:val="false"/>
                <w:color w:val="000000"/>
                <w:sz w:val="20"/>
              </w:rPr>
              <w:t>
5. Қорғанысмині Бас штабының ҰҚБО арқылы ақпаратты ҰҚШҰ ДДО және шекаралас мемлекеттердің Қарулы Күштері басқару пункттеріне жеткізу үшін Қорғанысминін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6"/>
          <w:p>
            <w:pPr>
              <w:spacing w:after="20"/>
              <w:ind w:left="20"/>
              <w:jc w:val="both"/>
            </w:pPr>
            <w:r>
              <w:rPr>
                <w:rFonts w:ascii="Times New Roman"/>
                <w:b w:val="false"/>
                <w:i w:val="false"/>
                <w:color w:val="000000"/>
                <w:sz w:val="20"/>
              </w:rPr>
              <w:t>
1. Табиғи өрттің іргелес мемлекеттің аумағына өтуін шектеу жөнінде барлық қажетті шараларды қабылдау;</w:t>
            </w:r>
          </w:p>
          <w:bookmarkEnd w:id="46"/>
          <w:p>
            <w:pPr>
              <w:spacing w:after="20"/>
              <w:ind w:left="20"/>
              <w:jc w:val="both"/>
            </w:pPr>
            <w:r>
              <w:rPr>
                <w:rFonts w:ascii="Times New Roman"/>
                <w:b w:val="false"/>
                <w:i w:val="false"/>
                <w:color w:val="000000"/>
                <w:sz w:val="20"/>
              </w:rPr>
              <w:t>
2. Іргелес мемлекеттің уәкілетті органының сұрау салуы бойынша қолданыстағы заңнама шеңберінде табиғи өртті сөндіру бойынша жәрдем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7"/>
          <w:p>
            <w:pPr>
              <w:spacing w:after="20"/>
              <w:ind w:left="20"/>
              <w:jc w:val="both"/>
            </w:pPr>
            <w:r>
              <w:rPr>
                <w:rFonts w:ascii="Times New Roman"/>
                <w:b w:val="false"/>
                <w:i w:val="false"/>
                <w:color w:val="000000"/>
                <w:sz w:val="20"/>
              </w:rPr>
              <w:t>
(СІМ)</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Іргелес мемлекеттерді, халықаралық ұйымдарды қалыптасқан ахуал туралы хабар беру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(ҰҚК ШҚ)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ратификациялаған халықаралық шарттарда айқындалған тәртіппен өртті сөндіруге қатысушылардың мемлекеттік шекараны кедергісіз кесіп өтуі бойынша шекара қызметтерінің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(Қорғанысмині)</w:t>
            </w:r>
          </w:p>
          <w:p>
            <w:pPr>
              <w:spacing w:after="20"/>
              <w:ind w:left="20"/>
              <w:jc w:val="both"/>
            </w:pPr>
            <w:r>
              <w:rPr>
                <w:rFonts w:ascii="Times New Roman"/>
                <w:b w:val="false"/>
                <w:i w:val="false"/>
                <w:color w:val="000000"/>
                <w:sz w:val="20"/>
              </w:rPr>
              <w:t>
1. ҰҚШҰ ДДО Ақпараттық өзара іс-қимыл регламентіне сәйкес ҰҚШҰ Дағдарыстық ден қою орталығы, сондай-ақ іргелес мемлекеттердің Қарулы Күштері басқару пункттеріне ақпарат жеткізу.</w:t>
            </w:r>
          </w:p>
        </w:tc>
      </w:tr>
    </w:tbl>
    <w:bookmarkStart w:name="z292" w:id="48"/>
    <w:p>
      <w:pPr>
        <w:spacing w:after="0"/>
        <w:ind w:left="0"/>
        <w:jc w:val="both"/>
      </w:pPr>
      <w:r>
        <w:rPr>
          <w:rFonts w:ascii="Times New Roman"/>
          <w:b w:val="false"/>
          <w:i w:val="false"/>
          <w:color w:val="000000"/>
          <w:sz w:val="28"/>
        </w:rPr>
        <w:t>
      Орман өртін оқшаулау және жою үшін қажетті күштер мен құралдардың санын есептеу төтенше жағдайға ден қою кезінде мемлекеттік органдар мен ұйымдардың басқару және өзара іс-қимыл алгоритміне 1-қосымшаға келтірілген.</w:t>
      </w:r>
    </w:p>
    <w:bookmarkEnd w:id="48"/>
    <w:bookmarkStart w:name="z293" w:id="49"/>
    <w:p>
      <w:pPr>
        <w:spacing w:after="0"/>
        <w:ind w:left="0"/>
        <w:jc w:val="both"/>
      </w:pPr>
      <w:r>
        <w:rPr>
          <w:rFonts w:ascii="Times New Roman"/>
          <w:b w:val="false"/>
          <w:i w:val="false"/>
          <w:color w:val="000000"/>
          <w:sz w:val="28"/>
        </w:rPr>
        <w:t>
      Төтенше жағдайға ден қою кезіндегі іс-қимыл жоспары (табиғи өрт) осы төтенше жағдайға ден қою кезінде мемлекеттік органдар мен ұйымдардың басқару және өзара іс-қимыл алгоритміне 2-қосымшаға келтірілген.</w:t>
      </w:r>
    </w:p>
    <w:bookmarkEnd w:id="49"/>
    <w:bookmarkStart w:name="z294" w:id="50"/>
    <w:p>
      <w:pPr>
        <w:spacing w:after="0"/>
        <w:ind w:left="0"/>
        <w:jc w:val="both"/>
      </w:pPr>
      <w:r>
        <w:rPr>
          <w:rFonts w:ascii="Times New Roman"/>
          <w:b w:val="false"/>
          <w:i w:val="false"/>
          <w:color w:val="000000"/>
          <w:sz w:val="28"/>
        </w:rPr>
        <w:t>
      Орман өрті туындаған кезде хабарлау схемасы осы төтенше жағдайға ден қою кезінде мемлекеттік органдар мен ұйымдардың басқару және өзара іс-қимыл алгоритміне 3-қосымшада келтірілген.</w:t>
      </w:r>
    </w:p>
    <w:bookmarkEnd w:id="50"/>
    <w:bookmarkStart w:name="z295" w:id="51"/>
    <w:p>
      <w:pPr>
        <w:spacing w:after="0"/>
        <w:ind w:left="0"/>
        <w:jc w:val="both"/>
      </w:pPr>
      <w:r>
        <w:rPr>
          <w:rFonts w:ascii="Times New Roman"/>
          <w:b w:val="false"/>
          <w:i w:val="false"/>
          <w:color w:val="000000"/>
          <w:sz w:val="28"/>
        </w:rPr>
        <w:t>
      Орман өрті туындаған кездегі іс-қимыл тәртібі; төтенше жағдайға ден қою кезінде мемлекеттік органдар мен ұйымдардың басқару және өзара іс-қимыл алгоритміне 4-қосымшада келтірілген.</w:t>
      </w:r>
    </w:p>
    <w:bookmarkEnd w:id="51"/>
    <w:bookmarkStart w:name="z296" w:id="52"/>
    <w:p>
      <w:pPr>
        <w:spacing w:after="0"/>
        <w:ind w:left="0"/>
        <w:jc w:val="both"/>
      </w:pPr>
      <w:r>
        <w:rPr>
          <w:rFonts w:ascii="Times New Roman"/>
          <w:b w:val="false"/>
          <w:i w:val="false"/>
          <w:color w:val="000000"/>
          <w:sz w:val="28"/>
        </w:rPr>
        <w:t>
      Ескертпе: мемлекеттік органдардың атауларын мәтін бойынша қысқарту (ПӘ – Президент Әкімшілігі; ҮА – Үкімет Аппараты; ҚК – Қауіпсіздік Кеңесі; ҰҚК ШҚ – Ұлттық қауіпсіздік комитетінің Шекара қызметі; ҰҰ – Ұлттық ұлан; ЭТРМ – Экология және табиғи ресурстар министрлігі; ТЖМ – Төтенше жағдайлар министрлігі; ІІМ – Ішкі істер министрлігі; ДСМ – Денсаулық сақтау министрлігі; АШМ – Ауыл шаруашылығы министрлігі; СИМ – Сауда және интеграция министрлігі; КМ – Көлік министрлігі; СІМ – Сыртқы істер министрлігі; Қаржымині – Қаржы министрлігі; Қорғанысмині – Қорғаныс министрлігі; ЖАО – жергілікті атқарушы орган; ЖИЦДМ – Жасанды интеллект және цифрлық даму министрлігі; МАМ – Мәдениет және ақпарат министрлігі, РДҚ – Республикалық диспетчерлік қызмет; ҚҒС – "Қазақстан Ғарыш Сапары" АҚ, СЖЖБО-Төтенше жағдайлар министрлігінің Стратегиялық жоспарлау және жедел басқару орталығы, ҰҚБО – Ұлттық қорғаныс басқармасы орталығы, ҰҚШҰ ДДО – Ұжымдық қауіпсіздік туралы шарт ұйымының Дағдарыстық ден қою орталығы).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жағдайға ден қою</w:t>
            </w:r>
            <w:r>
              <w:br/>
            </w:r>
            <w:r>
              <w:rPr>
                <w:rFonts w:ascii="Times New Roman"/>
                <w:b w:val="false"/>
                <w:i w:val="false"/>
                <w:color w:val="000000"/>
                <w:sz w:val="20"/>
              </w:rPr>
              <w:t>кезіндегі мемлекеттік органдар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ұйымдарды басқару және</w:t>
            </w:r>
            <w:r>
              <w:br/>
            </w:r>
            <w:r>
              <w:rPr>
                <w:rFonts w:ascii="Times New Roman"/>
                <w:b w:val="false"/>
                <w:i w:val="false"/>
                <w:color w:val="000000"/>
                <w:sz w:val="20"/>
              </w:rPr>
              <w:t>өзара іс-қимыл алгоритміне</w:t>
            </w:r>
            <w:r>
              <w:br/>
            </w:r>
            <w:r>
              <w:rPr>
                <w:rFonts w:ascii="Times New Roman"/>
                <w:b w:val="false"/>
                <w:i w:val="false"/>
                <w:color w:val="000000"/>
                <w:sz w:val="20"/>
              </w:rPr>
              <w:t>3-қосымша</w:t>
            </w:r>
          </w:p>
        </w:tc>
      </w:tr>
    </w:tbl>
    <w:bookmarkStart w:name="z301" w:id="53"/>
    <w:p>
      <w:pPr>
        <w:spacing w:after="0"/>
        <w:ind w:left="0"/>
        <w:jc w:val="left"/>
      </w:pPr>
      <w:r>
        <w:rPr>
          <w:rFonts w:ascii="Times New Roman"/>
          <w:b/>
          <w:i w:val="false"/>
          <w:color w:val="000000"/>
        </w:rPr>
        <w:t xml:space="preserve"> Орман өрті туындаған кезде құлақтандыру схемасы</w:t>
      </w:r>
    </w:p>
    <w:bookmarkEnd w:id="53"/>
    <w:bookmarkStart w:name="z30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Төтенше жағдайға ден қою кезіндегі мемлекеттік органдар</w:t>
            </w:r>
            <w:r>
              <w:br/>
            </w:r>
            <w:r>
              <w:rPr>
                <w:rFonts w:ascii="Times New Roman"/>
                <w:b w:val="false"/>
                <w:i w:val="false"/>
                <w:color w:val="000000"/>
                <w:sz w:val="20"/>
              </w:rPr>
              <w:t>мен ұйымдарды басқару және</w:t>
            </w:r>
            <w:r>
              <w:br/>
            </w:r>
            <w:r>
              <w:rPr>
                <w:rFonts w:ascii="Times New Roman"/>
                <w:b w:val="false"/>
                <w:i w:val="false"/>
                <w:color w:val="000000"/>
                <w:sz w:val="20"/>
              </w:rPr>
              <w:t>өзара іс-қимыл алгоритміне</w:t>
            </w:r>
            <w:r>
              <w:br/>
            </w:r>
            <w:r>
              <w:rPr>
                <w:rFonts w:ascii="Times New Roman"/>
                <w:b w:val="false"/>
                <w:i w:val="false"/>
                <w:color w:val="000000"/>
                <w:sz w:val="20"/>
              </w:rPr>
              <w:t>4-қосымша</w:t>
            </w:r>
          </w:p>
        </w:tc>
      </w:tr>
    </w:tbl>
    <w:bookmarkStart w:name="z304" w:id="55"/>
    <w:p>
      <w:pPr>
        <w:spacing w:after="0"/>
        <w:ind w:left="0"/>
        <w:jc w:val="left"/>
      </w:pPr>
      <w:r>
        <w:rPr>
          <w:rFonts w:ascii="Times New Roman"/>
          <w:b/>
          <w:i w:val="false"/>
          <w:color w:val="000000"/>
        </w:rPr>
        <w:t xml:space="preserve"> Орман өрті туындаған жағдайдағы іс-қимыл тәртібі</w:t>
      </w:r>
    </w:p>
    <w:bookmarkEnd w:id="55"/>
    <w:bookmarkStart w:name="z30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