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0c663" w14:textId="0d0c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Киіктердің дериваттарын (мүйіздерін) таңбалауда қолданылатын бақылау (сәйкестендіру) белгісінің, сәйкестендіру құралы құнының шекті мөлшерін айқындау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2026 жылғы 11 наурыздағы № 41-Ө бұйрығы</w:t>
      </w:r>
    </w:p>
    <w:p>
      <w:pPr>
        <w:spacing w:after="0"/>
        <w:ind w:left="0"/>
        <w:jc w:val="both"/>
      </w:pPr>
      <w:bookmarkStart w:name="z4" w:id="0"/>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7-2-бабының</w:t>
      </w:r>
      <w:r>
        <w:rPr>
          <w:rFonts w:ascii="Times New Roman"/>
          <w:b w:val="false"/>
          <w:i w:val="false"/>
          <w:color w:val="000000"/>
          <w:sz w:val="28"/>
        </w:rPr>
        <w:t xml:space="preserve"> 7) тармақшасына сәйкес БҰЙЫРАМЫН:</w:t>
      </w:r>
    </w:p>
    <w:bookmarkEnd w:id="0"/>
    <w:bookmarkStart w:name="z5" w:id="1"/>
    <w:p>
      <w:pPr>
        <w:spacing w:after="0"/>
        <w:ind w:left="0"/>
        <w:jc w:val="both"/>
      </w:pPr>
      <w:r>
        <w:rPr>
          <w:rFonts w:ascii="Times New Roman"/>
          <w:b w:val="false"/>
          <w:i w:val="false"/>
          <w:color w:val="000000"/>
          <w:sz w:val="28"/>
        </w:rPr>
        <w:t>
      1. Киіктердің дериваттарын (мүйіздерін) таңбалауда қолданылатын бақылау (сәйкестендіру) белгісінің, сәйкестендіру құралы құнының шекті мөлшері қосылған құн салығынсыз бірлігіне 911 (тоғыз жүз он бір) теңге мөлшерінде айқындалсын.</w:t>
      </w:r>
    </w:p>
    <w:bookmarkEnd w:id="1"/>
    <w:bookmarkStart w:name="z6"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Экология және табиғи ресурстар министрлігінің Аппарат басшысына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Республикаcы</w:t>
      </w:r>
    </w:p>
    <w:bookmarkEnd w:id="8"/>
    <w:bookmarkStart w:name="z14" w:id="9"/>
    <w:p>
      <w:pPr>
        <w:spacing w:after="0"/>
        <w:ind w:left="0"/>
        <w:jc w:val="both"/>
      </w:pPr>
      <w:r>
        <w:rPr>
          <w:rFonts w:ascii="Times New Roman"/>
          <w:b w:val="false"/>
          <w:i w:val="false"/>
          <w:color w:val="000000"/>
          <w:sz w:val="28"/>
        </w:rPr>
        <w:t>
      Сауда және интеграция</w:t>
      </w:r>
    </w:p>
    <w:bookmarkEnd w:id="9"/>
    <w:bookmarkStart w:name="z15" w:id="10"/>
    <w:p>
      <w:pPr>
        <w:spacing w:after="0"/>
        <w:ind w:left="0"/>
        <w:jc w:val="both"/>
      </w:pPr>
      <w:r>
        <w:rPr>
          <w:rFonts w:ascii="Times New Roman"/>
          <w:b w:val="false"/>
          <w:i w:val="false"/>
          <w:color w:val="000000"/>
          <w:sz w:val="28"/>
        </w:rPr>
        <w:t>
      министрлігі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