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e2fa" w14:textId="799e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277 "Қарасу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2026 жылғы 29 маусымдағы № 328 шешімі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2026-2028 жылдарға арналған аудандық бюджеті туралы" 2025 жылғы 26 желтоқсандағы </w:t>
      </w:r>
      <w:r>
        <w:rPr>
          <w:rFonts w:ascii="Times New Roman"/>
          <w:b w:val="false"/>
          <w:i w:val="false"/>
          <w:color w:val="000000"/>
          <w:sz w:val="28"/>
        </w:rPr>
        <w:t>№ 277</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2026-2028 жылдарға арналған аудандық бюджеті тиісінше осы шешімнің 1, 2 және 3-қосымшаларға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3 755 892,2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2 816 273,0 мың теңге;</w:t>
      </w:r>
    </w:p>
    <w:bookmarkEnd w:id="5"/>
    <w:bookmarkStart w:name="z10" w:id="6"/>
    <w:p>
      <w:pPr>
        <w:spacing w:after="0"/>
        <w:ind w:left="0"/>
        <w:jc w:val="both"/>
      </w:pPr>
      <w:r>
        <w:rPr>
          <w:rFonts w:ascii="Times New Roman"/>
          <w:b w:val="false"/>
          <w:i w:val="false"/>
          <w:color w:val="000000"/>
          <w:sz w:val="28"/>
        </w:rPr>
        <w:t>
      салықтық емес түсімдер – 79 736,0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29 400,0 мың теңге;</w:t>
      </w:r>
    </w:p>
    <w:bookmarkEnd w:id="7"/>
    <w:bookmarkStart w:name="z12" w:id="8"/>
    <w:p>
      <w:pPr>
        <w:spacing w:after="0"/>
        <w:ind w:left="0"/>
        <w:jc w:val="both"/>
      </w:pPr>
      <w:r>
        <w:rPr>
          <w:rFonts w:ascii="Times New Roman"/>
          <w:b w:val="false"/>
          <w:i w:val="false"/>
          <w:color w:val="000000"/>
          <w:sz w:val="28"/>
        </w:rPr>
        <w:t>
      трансферттер түсімдері – 830 483,2 мың теңге;</w:t>
      </w:r>
    </w:p>
    <w:bookmarkEnd w:id="8"/>
    <w:bookmarkStart w:name="z13" w:id="9"/>
    <w:p>
      <w:pPr>
        <w:spacing w:after="0"/>
        <w:ind w:left="0"/>
        <w:jc w:val="both"/>
      </w:pPr>
      <w:r>
        <w:rPr>
          <w:rFonts w:ascii="Times New Roman"/>
          <w:b w:val="false"/>
          <w:i w:val="false"/>
          <w:color w:val="000000"/>
          <w:sz w:val="28"/>
        </w:rPr>
        <w:t>
      2) шығындар – 3 918 252,6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-18 827,0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28 112,0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46 939,0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 -143 533,4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 143 533,4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2" w:id="17"/>
    <w:p>
      <w:pPr>
        <w:spacing w:after="0"/>
        <w:ind w:left="0"/>
        <w:jc w:val="both"/>
      </w:pPr>
      <w:r>
        <w:rPr>
          <w:rFonts w:ascii="Times New Roman"/>
          <w:b w:val="false"/>
          <w:i w:val="false"/>
          <w:color w:val="000000"/>
          <w:sz w:val="28"/>
        </w:rPr>
        <w:t>
      "4. Қарасу ауданының жергілікті атқарушы органының 2026 жылға резерві 120 269,5 мың теңге сомасында бекітілсін, оның ішінде:</w:t>
      </w:r>
    </w:p>
    <w:bookmarkEnd w:id="17"/>
    <w:bookmarkStart w:name="z23" w:id="18"/>
    <w:p>
      <w:pPr>
        <w:spacing w:after="0"/>
        <w:ind w:left="0"/>
        <w:jc w:val="both"/>
      </w:pPr>
      <w:r>
        <w:rPr>
          <w:rFonts w:ascii="Times New Roman"/>
          <w:b w:val="false"/>
          <w:i w:val="false"/>
          <w:color w:val="000000"/>
          <w:sz w:val="28"/>
        </w:rPr>
        <w:t>
      ауданның аумағындағы табиғи және техногендік сипаттағы төтенше жағдайларды жоюға арналған ауданның төтенше резерві 29 872,0 мың теңге сомасында;</w:t>
      </w:r>
    </w:p>
    <w:bookmarkEnd w:id="18"/>
    <w:bookmarkStart w:name="z24" w:id="19"/>
    <w:p>
      <w:pPr>
        <w:spacing w:after="0"/>
        <w:ind w:left="0"/>
        <w:jc w:val="both"/>
      </w:pPr>
      <w:r>
        <w:rPr>
          <w:rFonts w:ascii="Times New Roman"/>
          <w:b w:val="false"/>
          <w:i w:val="false"/>
          <w:color w:val="000000"/>
          <w:sz w:val="28"/>
        </w:rPr>
        <w:t>
      шұғыл шығындарға 90 397,5 мың теңге сомасында";</w:t>
      </w:r>
    </w:p>
    <w:bookmarkEnd w:id="19"/>
    <w:bookmarkStart w:name="z25" w:id="20"/>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2026 жылғы 29 маусым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806237,6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