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1866" w14:textId="9641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"ЭПК-forfait" жауапкершілігі шектеулі серіктестігіне әуе электр беру желілеріне қызмет көрсету және пайдалану үшін шектеулі нысаналы жер пайдалану құқығын (қоғамдық сервитут) беру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2026 жылғы 12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тармақшаларына және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Тоғызақ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"ЭПК-forfait" жауапкершілігі шектеулі серіктестігіне Қостанай облысы, Қарабалық ауданы, Тоғызақ ауылы аумағында орналасқан жер учаскелерінде әуе электр беру желілерін қызмет көрсету және пайдалану үшін бір жыл мерзімге шектеулі мақсаттағы жер пайдалану құқығын (қоғамдық сервитут) белгілеу.</w:t>
      </w:r>
    </w:p>
    <w:bookmarkEnd w:id="1"/>
    <w:bookmarkStart w:name="z6" w:id="2"/>
    <w:p>
      <w:pPr>
        <w:spacing w:after="0"/>
        <w:ind w:left="0"/>
        <w:jc w:val="both"/>
      </w:pPr>
      <w:r>
        <w:rPr>
          <w:rFonts w:ascii="Times New Roman"/>
          <w:b w:val="false"/>
          <w:i w:val="false"/>
          <w:color w:val="000000"/>
          <w:sz w:val="28"/>
        </w:rPr>
        <w:t>
      1) Тоғызақ ауылындағы Степная көшесі, МолодҰжная көшесі, Южный тұйық көшесі, Комсомольский тұйық көшесі, Садовая көшесі, Целинная көшесі, КТП 1009-ден шығатын 0,4 кВ әуе желісі – 0,0092 гектар;</w:t>
      </w:r>
    </w:p>
    <w:bookmarkEnd w:id="2"/>
    <w:bookmarkStart w:name="z7" w:id="3"/>
    <w:p>
      <w:pPr>
        <w:spacing w:after="0"/>
        <w:ind w:left="0"/>
        <w:jc w:val="both"/>
      </w:pPr>
      <w:r>
        <w:rPr>
          <w:rFonts w:ascii="Times New Roman"/>
          <w:b w:val="false"/>
          <w:i w:val="false"/>
          <w:color w:val="000000"/>
          <w:sz w:val="28"/>
        </w:rPr>
        <w:t>
      2. "Тоғызақ ауылдық округі әкімінің аппараты" мемлекеттік мекемесі Қазақстан Республикасының заңнамасында белгіліенген тәртіппен қамтамасыз етеді</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4"/>
    <w:bookmarkStart w:name="z9" w:id="5"/>
    <w:p>
      <w:pPr>
        <w:spacing w:after="0"/>
        <w:ind w:left="0"/>
        <w:jc w:val="both"/>
      </w:pPr>
      <w:r>
        <w:rPr>
          <w:rFonts w:ascii="Times New Roman"/>
          <w:b w:val="false"/>
          <w:i w:val="false"/>
          <w:color w:val="000000"/>
          <w:sz w:val="28"/>
        </w:rPr>
        <w:t>
      2) осы шешімді Тоғызақ ауылдық округі әкімдігінің интернет - ресурсында ресми жарияланғаннан кейін орналастыру.</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