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2450cb" w14:textId="62450c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14 қарашадағы № 105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Қамысты ауданы мәслихатының 2026 жылғы 15 сәуірдегі № 443 шешімі. Күші жойылды - Қостанай облысы Қамысты аудандық мәслихатының 2026 жылғы 27 тамыздағы № 491 шешімімен</w:t>
      </w:r>
    </w:p>
    <w:p>
      <w:pPr>
        <w:spacing w:after="0"/>
        <w:ind w:left="0"/>
        <w:jc w:val="both"/>
      </w:pPr>
      <w:r>
        <w:rPr>
          <w:rFonts w:ascii="Times New Roman"/>
          <w:b w:val="false"/>
          <w:i w:val="false"/>
          <w:color w:val="ff0000"/>
          <w:sz w:val="28"/>
        </w:rPr>
        <w:t xml:space="preserve">
      Ескерту. Күші жойылды – Қостанай облысы Қамысты аудандық мәслихатының 27.08.2026 </w:t>
      </w:r>
      <w:r>
        <w:rPr>
          <w:rFonts w:ascii="Times New Roman"/>
          <w:b w:val="false"/>
          <w:i w:val="false"/>
          <w:color w:val="ff0000"/>
          <w:sz w:val="28"/>
        </w:rPr>
        <w:t>№ 491</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Қамысты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14 қарашадағы </w:t>
      </w:r>
      <w:r>
        <w:rPr>
          <w:rFonts w:ascii="Times New Roman"/>
          <w:b w:val="false"/>
          <w:i w:val="false"/>
          <w:color w:val="000000"/>
          <w:sz w:val="28"/>
        </w:rPr>
        <w:t>№ 105</w:t>
      </w:r>
      <w:r>
        <w:rPr>
          <w:rFonts w:ascii="Times New Roman"/>
          <w:b w:val="false"/>
          <w:i w:val="false"/>
          <w:color w:val="000000"/>
          <w:sz w:val="28"/>
        </w:rPr>
        <w:t xml:space="preserve"> шешіміне (Нормативтік құқықтық актілерді мемлекеттік тіркеу тізілімінде № 10083 болып тіркелген) мынадай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шешіммен бекітілген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жаңа редакцияда жазылсын:</w:t>
      </w:r>
    </w:p>
    <w:bookmarkStart w:name="z8" w:id="3"/>
    <w:p>
      <w:pPr>
        <w:spacing w:after="0"/>
        <w:ind w:left="0"/>
        <w:jc w:val="both"/>
      </w:pPr>
      <w:r>
        <w:rPr>
          <w:rFonts w:ascii="Times New Roman"/>
          <w:b w:val="false"/>
          <w:i w:val="false"/>
          <w:color w:val="000000"/>
          <w:sz w:val="28"/>
        </w:rPr>
        <w:t>
      "3. Әлеуметтік көмек бір рет және (немесе) мезгіл-мезгіл (ай сайын, жартыжылдықта 1 рет, жылына 1 рет) көрсетіледі.";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жаңа редакцияда жазылсын:</w:t>
      </w:r>
    </w:p>
    <w:bookmarkStart w:name="z10" w:id="4"/>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4"/>
    <w:bookmarkStart w:name="z11" w:id="5"/>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мөлшерінде;</w:t>
      </w:r>
    </w:p>
    <w:bookmarkEnd w:id="5"/>
    <w:bookmarkStart w:name="z12" w:id="6"/>
    <w:p>
      <w:pPr>
        <w:spacing w:after="0"/>
        <w:ind w:left="0"/>
        <w:jc w:val="both"/>
      </w:pPr>
      <w:r>
        <w:rPr>
          <w:rFonts w:ascii="Times New Roman"/>
          <w:b w:val="false"/>
          <w:i w:val="false"/>
          <w:color w:val="000000"/>
          <w:sz w:val="28"/>
        </w:rPr>
        <w:t xml:space="preserve">
      2) ардагерлерге және Заңның </w:t>
      </w:r>
      <w:r>
        <w:rPr>
          <w:rFonts w:ascii="Times New Roman"/>
          <w:b w:val="false"/>
          <w:i w:val="false"/>
          <w:color w:val="000000"/>
          <w:sz w:val="28"/>
        </w:rPr>
        <w:t>8-бабының</w:t>
      </w:r>
      <w:r>
        <w:rPr>
          <w:rFonts w:ascii="Times New Roman"/>
          <w:b w:val="false"/>
          <w:i w:val="false"/>
          <w:color w:val="000000"/>
          <w:sz w:val="28"/>
        </w:rPr>
        <w:t xml:space="preserve"> бірінші бөлігінің 4) және 5) тармақшаларында көрсетілген тұлғаларды қоспағанда,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ақшалай көмек түрінде, табыстарын есепке алмай, ай сайын, 3 айлық есептік көрсеткіш мөлшерінде;</w:t>
      </w:r>
    </w:p>
    <w:bookmarkEnd w:id="6"/>
    <w:bookmarkStart w:name="z13" w:id="7"/>
    <w:p>
      <w:pPr>
        <w:spacing w:after="0"/>
        <w:ind w:left="0"/>
        <w:jc w:val="both"/>
      </w:pPr>
      <w:r>
        <w:rPr>
          <w:rFonts w:ascii="Times New Roman"/>
          <w:b w:val="false"/>
          <w:i w:val="false"/>
          <w:color w:val="000000"/>
          <w:sz w:val="28"/>
        </w:rPr>
        <w:t>
      3) диспансерлік есепте тұрған адамның иммун тапшылығы вирусын жұқтырған балалардың ата-аналарына немесе өзге де заңды өкілдеріне, табыстарын есепке алмай, ай сайын, екі еселік ең төмен күнкөріс деңгейі мөлшерінде;</w:t>
      </w:r>
    </w:p>
    <w:bookmarkEnd w:id="7"/>
    <w:bookmarkStart w:name="z14" w:id="8"/>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табыстарын есепке алмай, ай сайын, 10 айлық есептік көрсеткіш мөлшерінде;</w:t>
      </w:r>
    </w:p>
    <w:bookmarkEnd w:id="8"/>
    <w:bookmarkStart w:name="z15" w:id="9"/>
    <w:p>
      <w:pPr>
        <w:spacing w:after="0"/>
        <w:ind w:left="0"/>
        <w:jc w:val="both"/>
      </w:pPr>
      <w:r>
        <w:rPr>
          <w:rFonts w:ascii="Times New Roman"/>
          <w:b w:val="false"/>
          <w:i w:val="false"/>
          <w:color w:val="000000"/>
          <w:sz w:val="28"/>
        </w:rPr>
        <w:t>
      5) мүгедектігі бар адамдарға, ақшалай көмек түрінде, жедел емделуге, табыстарын есепке алмай, бір рет, 50 айлық есептік көрсеткіштен артық емес мөлшерінде;</w:t>
      </w:r>
    </w:p>
    <w:bookmarkEnd w:id="9"/>
    <w:bookmarkStart w:name="z16" w:id="10"/>
    <w:p>
      <w:pPr>
        <w:spacing w:after="0"/>
        <w:ind w:left="0"/>
        <w:jc w:val="both"/>
      </w:pPr>
      <w:r>
        <w:rPr>
          <w:rFonts w:ascii="Times New Roman"/>
          <w:b w:val="false"/>
          <w:i w:val="false"/>
          <w:color w:val="000000"/>
          <w:sz w:val="28"/>
        </w:rPr>
        <w:t>
      6) мүгедектігі бар адамдарға, ақшалай көмек түрінде, дәрілік заттарды сатып алуға байланысты шығындарын өтеу үшін, табыстарын есепке алмай, жылына 1 рет, нақты шығындар мөлшерінде, 30 айлық есептік көрсеткіштен артық емес;</w:t>
      </w:r>
    </w:p>
    <w:bookmarkEnd w:id="10"/>
    <w:bookmarkStart w:name="z17" w:id="11"/>
    <w:p>
      <w:pPr>
        <w:spacing w:after="0"/>
        <w:ind w:left="0"/>
        <w:jc w:val="both"/>
      </w:pPr>
      <w:r>
        <w:rPr>
          <w:rFonts w:ascii="Times New Roman"/>
          <w:b w:val="false"/>
          <w:i w:val="false"/>
          <w:color w:val="000000"/>
          <w:sz w:val="28"/>
        </w:rPr>
        <w:t>
      7) бұрын техникалық, кәсіптік, орта білімнен кейінгі немесе жоғары білім алу үшін әлеуметтік көмек алған адамдарға, ақшалай көмек түрінде, оқуын аяқтау үшін, табыстарын есепке алмай, жарты жылда бір рет, оқудың нақты құны мөлшерінде, оқу жылы ішінде екі бөлікпен аударылатын, бірақ 400 айлық есептік көрсеткіштен артық емес мөлшерінде;</w:t>
      </w:r>
    </w:p>
    <w:bookmarkEnd w:id="11"/>
    <w:bookmarkStart w:name="z18" w:id="12"/>
    <w:p>
      <w:pPr>
        <w:spacing w:after="0"/>
        <w:ind w:left="0"/>
        <w:jc w:val="both"/>
      </w:pPr>
      <w:r>
        <w:rPr>
          <w:rFonts w:ascii="Times New Roman"/>
          <w:b w:val="false"/>
          <w:i w:val="false"/>
          <w:color w:val="000000"/>
          <w:sz w:val="28"/>
        </w:rPr>
        <w:t>
      8) дүлей апат немесе өрт салдарынан азаматқа (отбасына) не оның мүлкіне залал келтіруіне байланысты, табыстарын есепке алмай, бір рет, 100 айлық есептік көрсеткіш мөлшерінде;</w:t>
      </w:r>
    </w:p>
    <w:bookmarkEnd w:id="12"/>
    <w:bookmarkStart w:name="z19" w:id="13"/>
    <w:p>
      <w:pPr>
        <w:spacing w:after="0"/>
        <w:ind w:left="0"/>
        <w:jc w:val="both"/>
      </w:pPr>
      <w:r>
        <w:rPr>
          <w:rFonts w:ascii="Times New Roman"/>
          <w:b w:val="false"/>
          <w:i w:val="false"/>
          <w:color w:val="000000"/>
          <w:sz w:val="28"/>
        </w:rPr>
        <w:t>
      9) бас бостандығынан айыру орындарынан босатылған, пробация қызметінің есебінде болатын адамдарға, табыстарын есепке алмай, бір рет, 10 айлық есептік көрсеткіш мөлшерінде;</w:t>
      </w:r>
    </w:p>
    <w:bookmarkEnd w:id="13"/>
    <w:bookmarkStart w:name="z20" w:id="14"/>
    <w:p>
      <w:pPr>
        <w:spacing w:after="0"/>
        <w:ind w:left="0"/>
        <w:jc w:val="both"/>
      </w:pPr>
      <w:r>
        <w:rPr>
          <w:rFonts w:ascii="Times New Roman"/>
          <w:b w:val="false"/>
          <w:i w:val="false"/>
          <w:color w:val="000000"/>
          <w:sz w:val="28"/>
        </w:rPr>
        <w:t>
      10)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қажеттіліктеріне, жылына 1 рет, 10 айлық есептік көрсеткіш мөлшерінде;</w:t>
      </w:r>
    </w:p>
    <w:bookmarkEnd w:id="14"/>
    <w:bookmarkStart w:name="z21" w:id="15"/>
    <w:p>
      <w:pPr>
        <w:spacing w:after="0"/>
        <w:ind w:left="0"/>
        <w:jc w:val="both"/>
      </w:pPr>
      <w:r>
        <w:rPr>
          <w:rFonts w:ascii="Times New Roman"/>
          <w:b w:val="false"/>
          <w:i w:val="false"/>
          <w:color w:val="000000"/>
          <w:sz w:val="28"/>
        </w:rPr>
        <w:t>
      11)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адамдардың шығындарын өтеуге, бірақ бір алып жүретін адамнан артық емес, табыстарын есепке алмай, жылына 1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bookmarkEnd w:id="15"/>
    <w:bookmarkStart w:name="z22" w:id="16"/>
    <w:p>
      <w:pPr>
        <w:spacing w:after="0"/>
        <w:ind w:left="0"/>
        <w:jc w:val="both"/>
      </w:pPr>
      <w:r>
        <w:rPr>
          <w:rFonts w:ascii="Times New Roman"/>
          <w:b w:val="false"/>
          <w:i w:val="false"/>
          <w:color w:val="000000"/>
          <w:sz w:val="28"/>
        </w:rPr>
        <w:t xml:space="preserve">
      12)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w:t>
      </w:r>
      <w:r>
        <w:rPr>
          <w:rFonts w:ascii="Times New Roman"/>
          <w:b w:val="false"/>
          <w:i w:val="false"/>
          <w:color w:val="000000"/>
          <w:sz w:val="28"/>
        </w:rPr>
        <w:t>7-бабының</w:t>
      </w:r>
      <w:r>
        <w:rPr>
          <w:rFonts w:ascii="Times New Roman"/>
          <w:b w:val="false"/>
          <w:i w:val="false"/>
          <w:color w:val="000000"/>
          <w:sz w:val="28"/>
        </w:rPr>
        <w:t xml:space="preserve">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bookmarkEnd w:id="16"/>
    <w:bookmarkStart w:name="z23" w:id="17"/>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w:t>
      </w:r>
      <w:r>
        <w:rPr>
          <w:rFonts w:ascii="Times New Roman"/>
          <w:b w:val="false"/>
          <w:i w:val="false"/>
          <w:color w:val="000000"/>
          <w:sz w:val="28"/>
        </w:rPr>
        <w:t>№ 510</w:t>
      </w:r>
      <w:r>
        <w:rPr>
          <w:rFonts w:ascii="Times New Roman"/>
          <w:b w:val="false"/>
          <w:i w:val="false"/>
          <w:color w:val="000000"/>
          <w:sz w:val="28"/>
        </w:rPr>
        <w:t xml:space="preserve"> "Азаматтардың жекелеген санаттарын әлеуметтік қолдау бойынша қосымша шара туралы" (Нормативтік құқықтық актілерді мемлекеттік тіркеу тізілімінде № 9264 болып тіркелген) шешімімен белгіленген заттай нысаннан жазбаша бас тартылған жағдайда ұсынылады.";</w:t>
      </w:r>
    </w:p>
    <w:bookmarkEnd w:id="1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w:t>
      </w:r>
      <w:r>
        <w:rPr>
          <w:rFonts w:ascii="Times New Roman"/>
          <w:b w:val="false"/>
          <w:i w:val="false"/>
          <w:color w:val="000000"/>
          <w:sz w:val="28"/>
        </w:rPr>
        <w:t xml:space="preserve"> жаңа редакцияда жазылсын:</w:t>
      </w:r>
    </w:p>
    <w:bookmarkStart w:name="z25" w:id="18"/>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жергілікті әлеуметтік көмек көрсету жөніндегі уәкілетті органға немесе ауыл, ауылдық округ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8"/>
    <w:bookmarkStart w:name="z26" w:id="19"/>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bookmarkEnd w:id="19"/>
    <w:bookmarkStart w:name="z27" w:id="20"/>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20"/>
    <w:bookmarkStart w:name="z28" w:id="21"/>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21"/>
    <w:bookmarkStart w:name="z29" w:id="22"/>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22"/>
    <w:bookmarkStart w:name="z30" w:id="2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бірінші рет өтініш білдіргендер, өтініш берушінің әлеуметтік мәртебесін растайтын құжатты ұсынады.</w:t>
      </w:r>
    </w:p>
    <w:bookmarkEnd w:id="23"/>
    <w:bookmarkStart w:name="z31" w:id="2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вирусымен ауыру фактісін растайтын құжатты ұсынады.</w:t>
      </w:r>
    </w:p>
    <w:bookmarkEnd w:id="24"/>
    <w:bookmarkStart w:name="z32" w:id="2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25"/>
    <w:bookmarkStart w:name="z33" w:id="2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тармақшасында көрсетілген адамдар медициналық ұйым берген қызмет көрсетуді (жедел емдеуді) растайтын құжаттарды ұсынады.</w:t>
      </w:r>
    </w:p>
    <w:bookmarkEnd w:id="26"/>
    <w:bookmarkStart w:name="z34" w:id="2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27"/>
    <w:bookmarkStart w:name="z35" w:id="2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тармақшасында көрсетілген адамдар оқу фактісін, оның құнын растай тын құжаттарды ұсынады.</w:t>
      </w:r>
    </w:p>
    <w:bookmarkEnd w:id="28"/>
    <w:bookmarkStart w:name="z36" w:id="2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тармақшасында көрсетілген адамдар дүлей апат немесе өрт салдарынан азаматқа (отбасына) не оның мүлкіне зиян келуі фактісін растайтын құжатты ұсынады.</w:t>
      </w:r>
    </w:p>
    <w:bookmarkEnd w:id="29"/>
    <w:bookmarkStart w:name="z37" w:id="3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9) тармақшасында көрсетілген адамдар бас бостандығынан айыру орындарынан босатылуы, пробация қызметінің есебінде болуы фактісін растайтын құжаттарды ұсынады.</w:t>
      </w:r>
    </w:p>
    <w:bookmarkEnd w:id="30"/>
    <w:bookmarkStart w:name="z38" w:id="3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 тармақшасында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bookmarkEnd w:id="31"/>
    <w:bookmarkStart w:name="z39" w:id="3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12) тармақшасында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bookmarkEnd w:id="32"/>
    <w:bookmarkStart w:name="z40" w:id="33"/>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bookmarkEnd w:id="33"/>
    <w:bookmarkStart w:name="z41" w:id="34"/>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34"/>
    <w:bookmarkStart w:name="z42" w:id="35"/>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35"/>
    <w:bookmarkStart w:name="z43" w:id="36"/>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36"/>
    <w:bookmarkStart w:name="z44" w:id="37"/>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Қамысты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Искаков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