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e6cf" w14:textId="58ee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әкімдігінің 2022 жылғы 18 қарашадағы № 476 "Арқалық қаласы әкімдігінің жұмыспен қамту және әлеуметтік бағдарламалар бөлімі"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Арқалық қаласы әкімдігінің 2026 жылғы 19 қаңтардағы № 59 қаулысы</w:t>
      </w:r>
    </w:p>
    <w:p>
      <w:pPr>
        <w:spacing w:after="0"/>
        <w:ind w:left="0"/>
        <w:jc w:val="both"/>
      </w:pPr>
      <w:bookmarkStart w:name="z4" w:id="0"/>
      <w:r>
        <w:rPr>
          <w:rFonts w:ascii="Times New Roman"/>
          <w:b w:val="false"/>
          <w:i w:val="false"/>
          <w:color w:val="000000"/>
          <w:sz w:val="28"/>
        </w:rPr>
        <w:t>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Арқалық қаласы әкімдігінің 2022 жылғы 18 қарашадағы </w:t>
      </w:r>
      <w:r>
        <w:rPr>
          <w:rFonts w:ascii="Times New Roman"/>
          <w:b w:val="false"/>
          <w:i w:val="false"/>
          <w:color w:val="000000"/>
          <w:sz w:val="28"/>
        </w:rPr>
        <w:t>№ 476</w:t>
      </w:r>
      <w:r>
        <w:rPr>
          <w:rFonts w:ascii="Times New Roman"/>
          <w:b w:val="false"/>
          <w:i w:val="false"/>
          <w:color w:val="000000"/>
          <w:sz w:val="28"/>
        </w:rPr>
        <w:t xml:space="preserve"> "Арқалық қаласы әкімдігінің жұмыспен қамту және әлеуметтік бағдарламалар бөлімі" мемлекеттік мекемесі туралы ережені бекіту туралы" қаулысына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қаулымен бекітілген "Арқалық қаласы әкімдігінің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"Арқалық қаласы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жоғарыда көрсетілген Ережеге енгізілген өзгерістер туралы әділет органдарын хабардар етуді;</w:t>
      </w:r>
    </w:p>
    <w:bookmarkEnd w:id="4"/>
    <w:bookmarkStart w:name="z9" w:id="5"/>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оның ресми жарияланғанынан кейін оны Арқалық қаласы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19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 w:id="9"/>
    <w:p>
      <w:pPr>
        <w:spacing w:after="0"/>
        <w:ind w:left="0"/>
        <w:jc w:val="left"/>
      </w:pPr>
      <w:r>
        <w:rPr>
          <w:rFonts w:ascii="Times New Roman"/>
          <w:b/>
          <w:i w:val="false"/>
          <w:color w:val="000000"/>
        </w:rPr>
        <w:t xml:space="preserve"> "Арқалық қаласы әкімдігінің жұмыспен қамту және әлеуметтік бағдарламалар бөлімі" мемлекеттік мекемесі туралы Ереже</w:t>
      </w:r>
    </w:p>
    <w:bookmarkEnd w:id="9"/>
    <w:bookmarkStart w:name="z23" w:id="10"/>
    <w:p>
      <w:pPr>
        <w:spacing w:after="0"/>
        <w:ind w:left="0"/>
        <w:jc w:val="left"/>
      </w:pPr>
      <w:r>
        <w:rPr>
          <w:rFonts w:ascii="Times New Roman"/>
          <w:b/>
          <w:i w:val="false"/>
          <w:color w:val="000000"/>
        </w:rPr>
        <w:t xml:space="preserve"> 1. Жалпы ережелер</w:t>
      </w:r>
    </w:p>
    <w:bookmarkEnd w:id="10"/>
    <w:bookmarkStart w:name="z24" w:id="11"/>
    <w:p>
      <w:pPr>
        <w:spacing w:after="0"/>
        <w:ind w:left="0"/>
        <w:jc w:val="both"/>
      </w:pPr>
      <w:r>
        <w:rPr>
          <w:rFonts w:ascii="Times New Roman"/>
          <w:b w:val="false"/>
          <w:i w:val="false"/>
          <w:color w:val="000000"/>
          <w:sz w:val="28"/>
        </w:rPr>
        <w:t>
      1. "Арқалық қаласы әкімдігінің жұмыспен қамту және әлеуметтік бағдарламалар бөлімі" мемлекеттік мекемесі (бұдан әрі – Мекеме) халықты жұмыспен қамту және әлеуметтік қорғау саласында басшылықты жүзеге асыратын Қазақстан Республикасының мемлекеттік органы болып табылады.</w:t>
      </w:r>
    </w:p>
    <w:bookmarkEnd w:id="11"/>
    <w:bookmarkStart w:name="z25" w:id="12"/>
    <w:p>
      <w:pPr>
        <w:spacing w:after="0"/>
        <w:ind w:left="0"/>
        <w:jc w:val="both"/>
      </w:pPr>
      <w:r>
        <w:rPr>
          <w:rFonts w:ascii="Times New Roman"/>
          <w:b w:val="false"/>
          <w:i w:val="false"/>
          <w:color w:val="000000"/>
          <w:sz w:val="28"/>
        </w:rPr>
        <w:t>
      2. Мекеменің ведомстволық бағынысты мекемелері бар:</w:t>
      </w:r>
    </w:p>
    <w:bookmarkEnd w:id="12"/>
    <w:bookmarkStart w:name="z26" w:id="13"/>
    <w:p>
      <w:pPr>
        <w:spacing w:after="0"/>
        <w:ind w:left="0"/>
        <w:jc w:val="both"/>
      </w:pPr>
      <w:r>
        <w:rPr>
          <w:rFonts w:ascii="Times New Roman"/>
          <w:b w:val="false"/>
          <w:i w:val="false"/>
          <w:color w:val="000000"/>
          <w:sz w:val="28"/>
        </w:rPr>
        <w:t>
      1) "Арқалық қаласы әкімдігінің жұмыспен қамту және әлеуметтік бағдарламалар бөлімі" мемлекеттік мекемесінің Арқалық қаласы әкімдігінің "Өмірлік қиын жағдайда қалған адамдарды әлеуметке қосу орталығы" коммуналдық мемлекеттік мекемесі;</w:t>
      </w:r>
    </w:p>
    <w:bookmarkEnd w:id="13"/>
    <w:bookmarkStart w:name="z27" w:id="14"/>
    <w:p>
      <w:pPr>
        <w:spacing w:after="0"/>
        <w:ind w:left="0"/>
        <w:jc w:val="both"/>
      </w:pPr>
      <w:r>
        <w:rPr>
          <w:rFonts w:ascii="Times New Roman"/>
          <w:b w:val="false"/>
          <w:i w:val="false"/>
          <w:color w:val="000000"/>
          <w:sz w:val="28"/>
        </w:rPr>
        <w:t>
      2) "Арқалық қаласы әкімдігінің жұмыспен қамту және әлеуметтік бағдарламалар бөлімі" мемлекеттік мекемесінің "Арнаулы әлеуметтік қызмет көрсету орталығы" коммуналдық мемлекеттік мекемесі;</w:t>
      </w:r>
    </w:p>
    <w:bookmarkEnd w:id="14"/>
    <w:bookmarkStart w:name="z28" w:id="15"/>
    <w:p>
      <w:pPr>
        <w:spacing w:after="0"/>
        <w:ind w:left="0"/>
        <w:jc w:val="both"/>
      </w:pPr>
      <w:r>
        <w:rPr>
          <w:rFonts w:ascii="Times New Roman"/>
          <w:b w:val="false"/>
          <w:i w:val="false"/>
          <w:color w:val="000000"/>
          <w:sz w:val="28"/>
        </w:rPr>
        <w:t>
      3) "Арқалық қаласы әкімдігінің жұмыспен қамту және әлеуметтік бағдарламалар бөлімі" мемлекеттік мекемесінің "Отбасын қолдау орталығы" коммуналдық мемлекеттік мекемесі.</w:t>
      </w:r>
    </w:p>
    <w:bookmarkEnd w:id="15"/>
    <w:bookmarkStart w:name="z29" w:id="16"/>
    <w:p>
      <w:pPr>
        <w:spacing w:after="0"/>
        <w:ind w:left="0"/>
        <w:jc w:val="both"/>
      </w:pPr>
      <w:r>
        <w:rPr>
          <w:rFonts w:ascii="Times New Roman"/>
          <w:b w:val="false"/>
          <w:i w:val="false"/>
          <w:color w:val="000000"/>
          <w:sz w:val="28"/>
        </w:rPr>
        <w:t xml:space="preserve">
      3.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6"/>
    <w:bookmarkStart w:name="z30" w:id="17"/>
    <w:p>
      <w:pPr>
        <w:spacing w:after="0"/>
        <w:ind w:left="0"/>
        <w:jc w:val="both"/>
      </w:pPr>
      <w:r>
        <w:rPr>
          <w:rFonts w:ascii="Times New Roman"/>
          <w:b w:val="false"/>
          <w:i w:val="false"/>
          <w:color w:val="000000"/>
          <w:sz w:val="28"/>
        </w:rPr>
        <w:t>
      4. Мекеме ұйымдық-құқықтық нысанындағы заңды тұлға болып табылады, Қазақстан Республикасының Мемлекеттік Елтаңбасы бейнеленген мөрлері және өз атауы қазақ және орыс тілдерінде жазылған мөртаңбалары, белгіленген үлгідегі бланкілері, Қазақстан Республикасының бюджет заңнамасына сәйкес қазынашылық органдарында шоттары болады.</w:t>
      </w:r>
    </w:p>
    <w:bookmarkEnd w:id="17"/>
    <w:bookmarkStart w:name="z31" w:id="18"/>
    <w:p>
      <w:pPr>
        <w:spacing w:after="0"/>
        <w:ind w:left="0"/>
        <w:jc w:val="both"/>
      </w:pPr>
      <w:r>
        <w:rPr>
          <w:rFonts w:ascii="Times New Roman"/>
          <w:b w:val="false"/>
          <w:i w:val="false"/>
          <w:color w:val="000000"/>
          <w:sz w:val="28"/>
        </w:rPr>
        <w:t>
      5. Мекеме азаматтық-құқықтық қатынастарға өз атынан түседі.</w:t>
      </w:r>
    </w:p>
    <w:bookmarkEnd w:id="18"/>
    <w:bookmarkStart w:name="z32" w:id="19"/>
    <w:p>
      <w:pPr>
        <w:spacing w:after="0"/>
        <w:ind w:left="0"/>
        <w:jc w:val="both"/>
      </w:pPr>
      <w:r>
        <w:rPr>
          <w:rFonts w:ascii="Times New Roman"/>
          <w:b w:val="false"/>
          <w:i w:val="false"/>
          <w:color w:val="000000"/>
          <w:sz w:val="28"/>
        </w:rPr>
        <w:t xml:space="preserve">
      6. Мекеме мемлекет атынан азаматтық - құқықтық тарапы болу құқығы, егер оған уәкілеттік берілген болса,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9"/>
    <w:bookmarkStart w:name="z33" w:id="20"/>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актілерімен ресімделетін шешімдер қабылдайды.</w:t>
      </w:r>
    </w:p>
    <w:bookmarkEnd w:id="20"/>
    <w:bookmarkStart w:name="z34" w:id="21"/>
    <w:p>
      <w:pPr>
        <w:spacing w:after="0"/>
        <w:ind w:left="0"/>
        <w:jc w:val="both"/>
      </w:pPr>
      <w:r>
        <w:rPr>
          <w:rFonts w:ascii="Times New Roman"/>
          <w:b w:val="false"/>
          <w:i w:val="false"/>
          <w:color w:val="000000"/>
          <w:sz w:val="28"/>
        </w:rPr>
        <w:t xml:space="preserve">
      8. Мекеменің құрылымы мен штат санының лимиті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bookmarkEnd w:id="21"/>
    <w:bookmarkStart w:name="z35" w:id="22"/>
    <w:p>
      <w:pPr>
        <w:spacing w:after="0"/>
        <w:ind w:left="0"/>
        <w:jc w:val="both"/>
      </w:pPr>
      <w:r>
        <w:rPr>
          <w:rFonts w:ascii="Times New Roman"/>
          <w:b w:val="false"/>
          <w:i w:val="false"/>
          <w:color w:val="000000"/>
          <w:sz w:val="28"/>
        </w:rPr>
        <w:t>
      9. Заңды тұлғаның орналасқан жері: 110300, Қазақстан Республикасы, Қостанай облысы, Арқалық қаласы, Абай даңғылы, 62.</w:t>
      </w:r>
    </w:p>
    <w:bookmarkEnd w:id="22"/>
    <w:bookmarkStart w:name="z36" w:id="23"/>
    <w:p>
      <w:pPr>
        <w:spacing w:after="0"/>
        <w:ind w:left="0"/>
        <w:jc w:val="both"/>
      </w:pPr>
      <w:r>
        <w:rPr>
          <w:rFonts w:ascii="Times New Roman"/>
          <w:b w:val="false"/>
          <w:i w:val="false"/>
          <w:color w:val="000000"/>
          <w:sz w:val="28"/>
        </w:rPr>
        <w:t>
      10. Осы Ереже Мекемесінің құрылтай құжаты болып табылады.</w:t>
      </w:r>
    </w:p>
    <w:bookmarkEnd w:id="23"/>
    <w:bookmarkStart w:name="z37" w:id="24"/>
    <w:p>
      <w:pPr>
        <w:spacing w:after="0"/>
        <w:ind w:left="0"/>
        <w:jc w:val="both"/>
      </w:pPr>
      <w:r>
        <w:rPr>
          <w:rFonts w:ascii="Times New Roman"/>
          <w:b w:val="false"/>
          <w:i w:val="false"/>
          <w:color w:val="000000"/>
          <w:sz w:val="28"/>
        </w:rPr>
        <w:t>
      11. Мекеменің қызметін қаржыландыру Қазақстан Республикасының бюджет заңнамасына сәйкес республикалық және жергілікті бюджеттерден жүзеге асырылады.</w:t>
      </w:r>
    </w:p>
    <w:bookmarkEnd w:id="24"/>
    <w:bookmarkStart w:name="z38" w:id="25"/>
    <w:p>
      <w:pPr>
        <w:spacing w:after="0"/>
        <w:ind w:left="0"/>
        <w:jc w:val="both"/>
      </w:pPr>
      <w:r>
        <w:rPr>
          <w:rFonts w:ascii="Times New Roman"/>
          <w:b w:val="false"/>
          <w:i w:val="false"/>
          <w:color w:val="000000"/>
          <w:sz w:val="28"/>
        </w:rPr>
        <w:t>
      12. Мекемеге кәсіпкерлік субъектілерімен Мекеменің өкілеттіктері болып табылатын міндеттерді орындау тұрғысынан шарттық қарым-қатынас жасауға тыйым салынады.</w:t>
      </w:r>
    </w:p>
    <w:bookmarkEnd w:id="25"/>
    <w:bookmarkStart w:name="z39" w:id="26"/>
    <w:p>
      <w:pPr>
        <w:spacing w:after="0"/>
        <w:ind w:left="0"/>
        <w:jc w:val="both"/>
      </w:pPr>
      <w:r>
        <w:rPr>
          <w:rFonts w:ascii="Times New Roman"/>
          <w:b w:val="false"/>
          <w:i w:val="false"/>
          <w:color w:val="000000"/>
          <w:sz w:val="28"/>
        </w:rPr>
        <w:t>
      Егер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белгiленбесе, мемлекеттік бюджетке жіберіледі.</w:t>
      </w:r>
    </w:p>
    <w:bookmarkEnd w:id="26"/>
    <w:bookmarkStart w:name="z40" w:id="27"/>
    <w:p>
      <w:pPr>
        <w:spacing w:after="0"/>
        <w:ind w:left="0"/>
        <w:jc w:val="left"/>
      </w:pPr>
      <w:r>
        <w:rPr>
          <w:rFonts w:ascii="Times New Roman"/>
          <w:b/>
          <w:i w:val="false"/>
          <w:color w:val="000000"/>
        </w:rPr>
        <w:t xml:space="preserve"> 2. Мемлекеттік органның міндеттері мен өкілеттіктері</w:t>
      </w:r>
    </w:p>
    <w:bookmarkEnd w:id="27"/>
    <w:bookmarkStart w:name="z41" w:id="28"/>
    <w:p>
      <w:pPr>
        <w:spacing w:after="0"/>
        <w:ind w:left="0"/>
        <w:jc w:val="both"/>
      </w:pPr>
      <w:r>
        <w:rPr>
          <w:rFonts w:ascii="Times New Roman"/>
          <w:b w:val="false"/>
          <w:i w:val="false"/>
          <w:color w:val="000000"/>
          <w:sz w:val="28"/>
        </w:rPr>
        <w:t>
      13. Мақсаттары:</w:t>
      </w:r>
    </w:p>
    <w:bookmarkEnd w:id="28"/>
    <w:bookmarkStart w:name="z42" w:id="29"/>
    <w:p>
      <w:pPr>
        <w:spacing w:after="0"/>
        <w:ind w:left="0"/>
        <w:jc w:val="both"/>
      </w:pPr>
      <w:r>
        <w:rPr>
          <w:rFonts w:ascii="Times New Roman"/>
          <w:b w:val="false"/>
          <w:i w:val="false"/>
          <w:color w:val="000000"/>
          <w:sz w:val="28"/>
        </w:rPr>
        <w:t>
      1) әлеуметтік қорғау саласындағы мемлекеттік саясатты іске асыру;</w:t>
      </w:r>
    </w:p>
    <w:bookmarkEnd w:id="29"/>
    <w:bookmarkStart w:name="z43" w:id="30"/>
    <w:p>
      <w:pPr>
        <w:spacing w:after="0"/>
        <w:ind w:left="0"/>
        <w:jc w:val="both"/>
      </w:pPr>
      <w:r>
        <w:rPr>
          <w:rFonts w:ascii="Times New Roman"/>
          <w:b w:val="false"/>
          <w:i w:val="false"/>
          <w:color w:val="000000"/>
          <w:sz w:val="28"/>
        </w:rPr>
        <w:t>
      2) аз қамтылған отбасыларды, ардагерлер, мүгедектігі бар адамдар және мұқтаж азаматтардың басқа да жекелеген санаттарды әлеуметтік қолдауды ұйымдастыру;</w:t>
      </w:r>
    </w:p>
    <w:bookmarkEnd w:id="30"/>
    <w:bookmarkStart w:name="z44" w:id="31"/>
    <w:p>
      <w:pPr>
        <w:spacing w:after="0"/>
        <w:ind w:left="0"/>
        <w:jc w:val="both"/>
      </w:pPr>
      <w:r>
        <w:rPr>
          <w:rFonts w:ascii="Times New Roman"/>
          <w:b w:val="false"/>
          <w:i w:val="false"/>
          <w:color w:val="000000"/>
          <w:sz w:val="28"/>
        </w:rPr>
        <w:t>
      3) мекеменің басқаруындағы мекемелерінің қызметін үйлестіру;</w:t>
      </w:r>
    </w:p>
    <w:bookmarkEnd w:id="31"/>
    <w:bookmarkStart w:name="z45" w:id="32"/>
    <w:p>
      <w:pPr>
        <w:spacing w:after="0"/>
        <w:ind w:left="0"/>
        <w:jc w:val="both"/>
      </w:pPr>
      <w:r>
        <w:rPr>
          <w:rFonts w:ascii="Times New Roman"/>
          <w:b w:val="false"/>
          <w:i w:val="false"/>
          <w:color w:val="000000"/>
          <w:sz w:val="28"/>
        </w:rPr>
        <w:t>
      4) азаматтардың құқықтарын, олардың мүдделерін, мемлекеттік кепілдіктерін қолданыстағы заңнамада көзделген жұмыспен қамту және әлеуметтік қорғау мәселелері бойынша қорғау;</w:t>
      </w:r>
    </w:p>
    <w:bookmarkEnd w:id="32"/>
    <w:bookmarkStart w:name="z46" w:id="33"/>
    <w:p>
      <w:pPr>
        <w:spacing w:after="0"/>
        <w:ind w:left="0"/>
        <w:jc w:val="both"/>
      </w:pPr>
      <w:r>
        <w:rPr>
          <w:rFonts w:ascii="Times New Roman"/>
          <w:b w:val="false"/>
          <w:i w:val="false"/>
          <w:color w:val="000000"/>
          <w:sz w:val="28"/>
        </w:rPr>
        <w:t>
      5) мұқтаж азаматтарға әлеуметтік көмек көрсету;</w:t>
      </w:r>
    </w:p>
    <w:bookmarkEnd w:id="33"/>
    <w:bookmarkStart w:name="z47" w:id="34"/>
    <w:p>
      <w:pPr>
        <w:spacing w:after="0"/>
        <w:ind w:left="0"/>
        <w:jc w:val="both"/>
      </w:pPr>
      <w:r>
        <w:rPr>
          <w:rFonts w:ascii="Times New Roman"/>
          <w:b w:val="false"/>
          <w:i w:val="false"/>
          <w:color w:val="000000"/>
          <w:sz w:val="28"/>
        </w:rPr>
        <w:t>
      6) халықты жұмыспен қамтуға жәрдемдесуді қамтамасыз ету мақсатында еңбек ұтқырлығы орталықтарымен өзара әрекет ету;</w:t>
      </w:r>
    </w:p>
    <w:bookmarkEnd w:id="34"/>
    <w:bookmarkStart w:name="z48" w:id="35"/>
    <w:p>
      <w:pPr>
        <w:spacing w:after="0"/>
        <w:ind w:left="0"/>
        <w:jc w:val="both"/>
      </w:pPr>
      <w:r>
        <w:rPr>
          <w:rFonts w:ascii="Times New Roman"/>
          <w:b w:val="false"/>
          <w:i w:val="false"/>
          <w:color w:val="000000"/>
          <w:sz w:val="28"/>
        </w:rPr>
        <w:t>
      14. Өкілеттіктері:</w:t>
      </w:r>
    </w:p>
    <w:bookmarkEnd w:id="35"/>
    <w:bookmarkStart w:name="z49" w:id="36"/>
    <w:p>
      <w:pPr>
        <w:spacing w:after="0"/>
        <w:ind w:left="0"/>
        <w:jc w:val="both"/>
      </w:pPr>
      <w:r>
        <w:rPr>
          <w:rFonts w:ascii="Times New Roman"/>
          <w:b w:val="false"/>
          <w:i w:val="false"/>
          <w:color w:val="000000"/>
          <w:sz w:val="28"/>
        </w:rPr>
        <w:t>
      1) құқықтары:</w:t>
      </w:r>
    </w:p>
    <w:bookmarkEnd w:id="36"/>
    <w:bookmarkStart w:name="z50" w:id="37"/>
    <w:p>
      <w:pPr>
        <w:spacing w:after="0"/>
        <w:ind w:left="0"/>
        <w:jc w:val="both"/>
      </w:pPr>
      <w:r>
        <w:rPr>
          <w:rFonts w:ascii="Times New Roman"/>
          <w:b w:val="false"/>
          <w:i w:val="false"/>
          <w:color w:val="000000"/>
          <w:sz w:val="28"/>
        </w:rPr>
        <w:t>
      Мекеме мүдделерін мемлекеттік органдар мен ұйымдарда білдіру;</w:t>
      </w:r>
    </w:p>
    <w:bookmarkEnd w:id="37"/>
    <w:bookmarkStart w:name="z51" w:id="38"/>
    <w:p>
      <w:pPr>
        <w:spacing w:after="0"/>
        <w:ind w:left="0"/>
        <w:jc w:val="both"/>
      </w:pPr>
      <w:r>
        <w:rPr>
          <w:rFonts w:ascii="Times New Roman"/>
          <w:b w:val="false"/>
          <w:i w:val="false"/>
          <w:color w:val="000000"/>
          <w:sz w:val="28"/>
        </w:rPr>
        <w:t>
      Қазақстан Республикасының заңнамасында белгіленген өз құзыреті шегінде өз функцияларын орындау үшін басқа мемлекеттік органдардан, лауазымды тұлғалардан, ұйымдардан және олардың басшыларынан, азаматтардан қажетті ақпаратты сұрату және алу;</w:t>
      </w:r>
    </w:p>
    <w:bookmarkEnd w:id="38"/>
    <w:bookmarkStart w:name="z52" w:id="39"/>
    <w:p>
      <w:pPr>
        <w:spacing w:after="0"/>
        <w:ind w:left="0"/>
        <w:jc w:val="both"/>
      </w:pPr>
      <w:r>
        <w:rPr>
          <w:rFonts w:ascii="Times New Roman"/>
          <w:b w:val="false"/>
          <w:i w:val="false"/>
          <w:color w:val="000000"/>
          <w:sz w:val="28"/>
        </w:rPr>
        <w:t>
      мекеменің құзыретіне жататын мәселелер бойынша заңды және жеке тұлғаларға ақпарат беру;</w:t>
      </w:r>
    </w:p>
    <w:bookmarkEnd w:id="39"/>
    <w:bookmarkStart w:name="z53" w:id="40"/>
    <w:p>
      <w:pPr>
        <w:spacing w:after="0"/>
        <w:ind w:left="0"/>
        <w:jc w:val="both"/>
      </w:pPr>
      <w:r>
        <w:rPr>
          <w:rFonts w:ascii="Times New Roman"/>
          <w:b w:val="false"/>
          <w:i w:val="false"/>
          <w:color w:val="000000"/>
          <w:sz w:val="28"/>
        </w:rPr>
        <w:t>
      комиссия жұмысына, қала әкімі аппаратының, қалалық қызметтер мен бөлімшелердің отырыстары мен кеңестеріне және мекеме қызметіне байланысты басқа да іс-шараларға қатысу;</w:t>
      </w:r>
    </w:p>
    <w:bookmarkEnd w:id="40"/>
    <w:bookmarkStart w:name="z54" w:id="41"/>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басшылыққа тиісті еңбек жағдайларын қамтамасыз ету, мекеменің жұмысын жақсарту және жетілдіру бойынша ұсыныстар енгізу;</w:t>
      </w:r>
    </w:p>
    <w:bookmarkEnd w:id="41"/>
    <w:bookmarkStart w:name="z55" w:id="42"/>
    <w:p>
      <w:pPr>
        <w:spacing w:after="0"/>
        <w:ind w:left="0"/>
        <w:jc w:val="both"/>
      </w:pPr>
      <w:r>
        <w:rPr>
          <w:rFonts w:ascii="Times New Roman"/>
          <w:b w:val="false"/>
          <w:i w:val="false"/>
          <w:color w:val="000000"/>
          <w:sz w:val="28"/>
        </w:rPr>
        <w:t>
      2) міндеттері:</w:t>
      </w:r>
    </w:p>
    <w:bookmarkEnd w:id="42"/>
    <w:bookmarkStart w:name="z56" w:id="43"/>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3"/>
    <w:bookmarkStart w:name="z57" w:id="44"/>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bookmarkEnd w:id="44"/>
    <w:bookmarkStart w:name="z58" w:id="45"/>
    <w:p>
      <w:pPr>
        <w:spacing w:after="0"/>
        <w:ind w:left="0"/>
        <w:jc w:val="both"/>
      </w:pPr>
      <w:r>
        <w:rPr>
          <w:rFonts w:ascii="Times New Roman"/>
          <w:b w:val="false"/>
          <w:i w:val="false"/>
          <w:color w:val="000000"/>
          <w:sz w:val="28"/>
        </w:rPr>
        <w:t>
      мемлекеттік көрсетілетін қызметтерді сапалы және уақытылы көрсетуін қамтамасыз ету;</w:t>
      </w:r>
    </w:p>
    <w:bookmarkEnd w:id="45"/>
    <w:bookmarkStart w:name="z59" w:id="46"/>
    <w:p>
      <w:pPr>
        <w:spacing w:after="0"/>
        <w:ind w:left="0"/>
        <w:jc w:val="both"/>
      </w:pPr>
      <w:r>
        <w:rPr>
          <w:rFonts w:ascii="Times New Roman"/>
          <w:b w:val="false"/>
          <w:i w:val="false"/>
          <w:color w:val="000000"/>
          <w:sz w:val="28"/>
        </w:rPr>
        <w:t>
      мекеме қызметінің саласына кіретін мәселелер бойынша азаматтардың өтініштерін, шағымдары мен арыздарын қарау;</w:t>
      </w:r>
    </w:p>
    <w:bookmarkEnd w:id="46"/>
    <w:bookmarkStart w:name="z60" w:id="47"/>
    <w:p>
      <w:pPr>
        <w:spacing w:after="0"/>
        <w:ind w:left="0"/>
        <w:jc w:val="both"/>
      </w:pPr>
      <w:r>
        <w:rPr>
          <w:rFonts w:ascii="Times New Roman"/>
          <w:b w:val="false"/>
          <w:i w:val="false"/>
          <w:color w:val="000000"/>
          <w:sz w:val="28"/>
        </w:rPr>
        <w:t>
      мекеменің құзыретіне жататын мәселелер бойынша ақпараттық-түсіндіру жұмыстарын жүргізу;</w:t>
      </w:r>
    </w:p>
    <w:bookmarkEnd w:id="47"/>
    <w:bookmarkStart w:name="z61" w:id="48"/>
    <w:p>
      <w:pPr>
        <w:spacing w:after="0"/>
        <w:ind w:left="0"/>
        <w:jc w:val="both"/>
      </w:pPr>
      <w:r>
        <w:rPr>
          <w:rFonts w:ascii="Times New Roman"/>
          <w:b w:val="false"/>
          <w:i w:val="false"/>
          <w:color w:val="000000"/>
          <w:sz w:val="28"/>
        </w:rPr>
        <w:t>
      мекеменің құзыретіне кіретін мәселелерді талқылау бойынша комиссиялар мен жұмыс топтарының жұмысына қатысу;</w:t>
      </w:r>
    </w:p>
    <w:bookmarkEnd w:id="48"/>
    <w:bookmarkStart w:name="z62" w:id="49"/>
    <w:p>
      <w:pPr>
        <w:spacing w:after="0"/>
        <w:ind w:left="0"/>
        <w:jc w:val="both"/>
      </w:pPr>
      <w:r>
        <w:rPr>
          <w:rFonts w:ascii="Times New Roman"/>
          <w:b w:val="false"/>
          <w:i w:val="false"/>
          <w:color w:val="000000"/>
          <w:sz w:val="28"/>
        </w:rPr>
        <w:t>
      мекеменің құзыретіне жататын мәселелер бойынша ведомстволық бағынысты мекемелердің қызметін ұйымдастыруға мониторинг жүргізу;</w:t>
      </w:r>
    </w:p>
    <w:bookmarkEnd w:id="49"/>
    <w:bookmarkStart w:name="z63" w:id="50"/>
    <w:p>
      <w:pPr>
        <w:spacing w:after="0"/>
        <w:ind w:left="0"/>
        <w:jc w:val="both"/>
      </w:pPr>
      <w:r>
        <w:rPr>
          <w:rFonts w:ascii="Times New Roman"/>
          <w:b w:val="false"/>
          <w:i w:val="false"/>
          <w:color w:val="000000"/>
          <w:sz w:val="28"/>
        </w:rPr>
        <w:t>
      мекеменің бюджеттік бағдарламаларын Қазақстан Республикасының бюджет заңнамасына сәйкес әзірлеу және түзету;</w:t>
      </w:r>
    </w:p>
    <w:bookmarkEnd w:id="50"/>
    <w:bookmarkStart w:name="z64" w:id="51"/>
    <w:p>
      <w:pPr>
        <w:spacing w:after="0"/>
        <w:ind w:left="0"/>
        <w:jc w:val="both"/>
      </w:pPr>
      <w:r>
        <w:rPr>
          <w:rFonts w:ascii="Times New Roman"/>
          <w:b w:val="false"/>
          <w:i w:val="false"/>
          <w:color w:val="000000"/>
          <w:sz w:val="28"/>
        </w:rPr>
        <w:t xml:space="preserve">
      мекеме үшін тауарларды, жұмыстар мен көрсетілетін қызметтерді мемлекеттік сатып алуды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ұйымдастыру, жүргізу және талдау.</w:t>
      </w:r>
    </w:p>
    <w:bookmarkEnd w:id="51"/>
    <w:bookmarkStart w:name="z65" w:id="52"/>
    <w:p>
      <w:pPr>
        <w:spacing w:after="0"/>
        <w:ind w:left="0"/>
        <w:jc w:val="both"/>
      </w:pPr>
      <w:r>
        <w:rPr>
          <w:rFonts w:ascii="Times New Roman"/>
          <w:b w:val="false"/>
          <w:i w:val="false"/>
          <w:color w:val="000000"/>
          <w:sz w:val="28"/>
        </w:rPr>
        <w:t>
      15. Функциялар:</w:t>
      </w:r>
    </w:p>
    <w:bookmarkEnd w:id="52"/>
    <w:bookmarkStart w:name="z66" w:id="53"/>
    <w:p>
      <w:pPr>
        <w:spacing w:after="0"/>
        <w:ind w:left="0"/>
        <w:jc w:val="both"/>
      </w:pPr>
      <w:r>
        <w:rPr>
          <w:rFonts w:ascii="Times New Roman"/>
          <w:b w:val="false"/>
          <w:i w:val="false"/>
          <w:color w:val="000000"/>
          <w:sz w:val="28"/>
        </w:rPr>
        <w:t>
      1) ведомствоға бағынысты мекемелердің қызметін үйлестіру;</w:t>
      </w:r>
    </w:p>
    <w:bookmarkEnd w:id="53"/>
    <w:bookmarkStart w:name="z67" w:id="54"/>
    <w:p>
      <w:pPr>
        <w:spacing w:after="0"/>
        <w:ind w:left="0"/>
        <w:jc w:val="both"/>
      </w:pP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 көрсету жөніндегі арнайы комиссиясы жұмыс органының функцияларын жүзеге асыру және әлеуметтік көмек көрсету қажеттілігі туралы қорытындылар шығару;</w:t>
      </w:r>
    </w:p>
    <w:bookmarkEnd w:id="54"/>
    <w:bookmarkStart w:name="z68" w:id="55"/>
    <w:p>
      <w:pPr>
        <w:spacing w:after="0"/>
        <w:ind w:left="0"/>
        <w:jc w:val="both"/>
      </w:pPr>
      <w:r>
        <w:rPr>
          <w:rFonts w:ascii="Times New Roman"/>
          <w:b w:val="false"/>
          <w:i w:val="false"/>
          <w:color w:val="000000"/>
          <w:sz w:val="28"/>
        </w:rPr>
        <w:t>
      3) қолданыстағы заңнамаға сәйкес бюджет қаражаты қажеттілігін болжау және әлеуметтік бағдарламаларды іске асыру;</w:t>
      </w:r>
    </w:p>
    <w:bookmarkEnd w:id="55"/>
    <w:bookmarkStart w:name="z69" w:id="56"/>
    <w:p>
      <w:pPr>
        <w:spacing w:after="0"/>
        <w:ind w:left="0"/>
        <w:jc w:val="both"/>
      </w:pPr>
      <w:r>
        <w:rPr>
          <w:rFonts w:ascii="Times New Roman"/>
          <w:b w:val="false"/>
          <w:i w:val="false"/>
          <w:color w:val="000000"/>
          <w:sz w:val="28"/>
        </w:rPr>
        <w:t>
      4) жеке және заңды тұлғалардың өтініштерін қарау және қажетті шаралар қолдану;</w:t>
      </w:r>
    </w:p>
    <w:bookmarkEnd w:id="56"/>
    <w:bookmarkStart w:name="z70" w:id="57"/>
    <w:p>
      <w:pPr>
        <w:spacing w:after="0"/>
        <w:ind w:left="0"/>
        <w:jc w:val="both"/>
      </w:pPr>
      <w:r>
        <w:rPr>
          <w:rFonts w:ascii="Times New Roman"/>
          <w:b w:val="false"/>
          <w:i w:val="false"/>
          <w:color w:val="000000"/>
          <w:sz w:val="28"/>
        </w:rPr>
        <w:t>
      5) коммерциялық емес (үкіметтік емес) ұйымдармен өзара әрекет ету;</w:t>
      </w:r>
    </w:p>
    <w:bookmarkEnd w:id="57"/>
    <w:bookmarkStart w:name="z71" w:id="58"/>
    <w:p>
      <w:pPr>
        <w:spacing w:after="0"/>
        <w:ind w:left="0"/>
        <w:jc w:val="both"/>
      </w:pPr>
      <w:r>
        <w:rPr>
          <w:rFonts w:ascii="Times New Roman"/>
          <w:b w:val="false"/>
          <w:i w:val="false"/>
          <w:color w:val="000000"/>
          <w:sz w:val="28"/>
        </w:rPr>
        <w:t>
      6) Қазақстан Республикасының заңнамасына сәйкес кәмелетке толған азаматтарға қатысты қамқорлық пен қорғаншылық бойынша функцияларды жүзеге асыру;</w:t>
      </w:r>
    </w:p>
    <w:bookmarkEnd w:id="58"/>
    <w:bookmarkStart w:name="z72" w:id="59"/>
    <w:p>
      <w:pPr>
        <w:spacing w:after="0"/>
        <w:ind w:left="0"/>
        <w:jc w:val="both"/>
      </w:pPr>
      <w:r>
        <w:rPr>
          <w:rFonts w:ascii="Times New Roman"/>
          <w:b w:val="false"/>
          <w:i w:val="false"/>
          <w:color w:val="000000"/>
          <w:sz w:val="28"/>
        </w:rPr>
        <w:t>
      7) жұмыс орындарын босату және қысқарту тәуекелдері бар ұйымдардың мониторингін жүзеге асыру;</w:t>
      </w:r>
    </w:p>
    <w:bookmarkEnd w:id="59"/>
    <w:bookmarkStart w:name="z73" w:id="60"/>
    <w:p>
      <w:pPr>
        <w:spacing w:after="0"/>
        <w:ind w:left="0"/>
        <w:jc w:val="both"/>
      </w:pPr>
      <w:r>
        <w:rPr>
          <w:rFonts w:ascii="Times New Roman"/>
          <w:b w:val="false"/>
          <w:i w:val="false"/>
          <w:color w:val="000000"/>
          <w:sz w:val="28"/>
        </w:rPr>
        <w:t>
      8) мүгедектігі бар адамдарға қайырымдылық көмек көрсетуде әлеуметтік көмек көрсету және үйлестіру;</w:t>
      </w:r>
    </w:p>
    <w:bookmarkEnd w:id="60"/>
    <w:bookmarkStart w:name="z74" w:id="61"/>
    <w:p>
      <w:pPr>
        <w:spacing w:after="0"/>
        <w:ind w:left="0"/>
        <w:jc w:val="both"/>
      </w:pPr>
      <w:r>
        <w:rPr>
          <w:rFonts w:ascii="Times New Roman"/>
          <w:b w:val="false"/>
          <w:i w:val="false"/>
          <w:color w:val="000000"/>
          <w:sz w:val="28"/>
        </w:rPr>
        <w:t>
      9) мүгедектігі бар адамдарды абилитациялау мен оңалтудың жеке бағдарламасына сәйкес мүгедектігі бар адамдар мен мүгедектігі бар балаларды санаторий-курорттық емдеуді қамтамасыз ету;</w:t>
      </w:r>
    </w:p>
    <w:bookmarkEnd w:id="61"/>
    <w:bookmarkStart w:name="z75" w:id="62"/>
    <w:p>
      <w:pPr>
        <w:spacing w:after="0"/>
        <w:ind w:left="0"/>
        <w:jc w:val="both"/>
      </w:pPr>
      <w:r>
        <w:rPr>
          <w:rFonts w:ascii="Times New Roman"/>
          <w:b w:val="false"/>
          <w:i w:val="false"/>
          <w:color w:val="000000"/>
          <w:sz w:val="28"/>
        </w:rPr>
        <w:t>
      10) мүгедектігі бар адамдарды мүгедектігі бар адамды абилитациялау мен оңалтудың жеке бағдарламасына сәйкес протездік-ортопедиялық көмекпен, техникалық көмекші (компенсаторлық) құралдармен, арнаулы жүріп-тұру құралдарымен қамтамасыз ету;</w:t>
      </w:r>
    </w:p>
    <w:bookmarkEnd w:id="62"/>
    <w:bookmarkStart w:name="z76" w:id="63"/>
    <w:p>
      <w:pPr>
        <w:spacing w:after="0"/>
        <w:ind w:left="0"/>
        <w:jc w:val="both"/>
      </w:pPr>
      <w:r>
        <w:rPr>
          <w:rFonts w:ascii="Times New Roman"/>
          <w:b w:val="false"/>
          <w:i w:val="false"/>
          <w:color w:val="000000"/>
          <w:sz w:val="28"/>
        </w:rPr>
        <w:t>
      11) жүріп-тұруы қиын бірінші топтағы мүгедектігі бар адамдар үшін жеке көмекшіні, мүгедектігі бар адамды абилитациялау мен оңалтудың жеке бағдарламасына сәйкес есту қабілеті нашар адамдар үшін ымдау тілі маманының қызметтерімен қамтамасыз ету;</w:t>
      </w:r>
    </w:p>
    <w:bookmarkEnd w:id="63"/>
    <w:bookmarkStart w:name="z77" w:id="64"/>
    <w:p>
      <w:pPr>
        <w:spacing w:after="0"/>
        <w:ind w:left="0"/>
        <w:jc w:val="both"/>
      </w:pPr>
      <w:r>
        <w:rPr>
          <w:rFonts w:ascii="Times New Roman"/>
          <w:b w:val="false"/>
          <w:i w:val="false"/>
          <w:color w:val="000000"/>
          <w:sz w:val="28"/>
        </w:rPr>
        <w:t>
      12) мемлекеттік атаулы әлеуметтік көмек көрсету;</w:t>
      </w:r>
    </w:p>
    <w:bookmarkEnd w:id="64"/>
    <w:bookmarkStart w:name="z78" w:id="65"/>
    <w:p>
      <w:pPr>
        <w:spacing w:after="0"/>
        <w:ind w:left="0"/>
        <w:jc w:val="both"/>
      </w:pPr>
      <w:r>
        <w:rPr>
          <w:rFonts w:ascii="Times New Roman"/>
          <w:b w:val="false"/>
          <w:i w:val="false"/>
          <w:color w:val="000000"/>
          <w:sz w:val="28"/>
        </w:rPr>
        <w:t>
      13) жергілікті бюджет қаражаты есебінен тұрғын үй көмегін көрсету;</w:t>
      </w:r>
    </w:p>
    <w:bookmarkEnd w:id="65"/>
    <w:bookmarkStart w:name="z79" w:id="66"/>
    <w:p>
      <w:pPr>
        <w:spacing w:after="0"/>
        <w:ind w:left="0"/>
        <w:jc w:val="both"/>
      </w:pPr>
      <w:r>
        <w:rPr>
          <w:rFonts w:ascii="Times New Roman"/>
          <w:b w:val="false"/>
          <w:i w:val="false"/>
          <w:color w:val="000000"/>
          <w:sz w:val="28"/>
        </w:rPr>
        <w:t>
      14) әлеуметтік әріптестік жүйесін реттеу жөнінде ұсыныстар дайындау;</w:t>
      </w:r>
    </w:p>
    <w:bookmarkEnd w:id="66"/>
    <w:bookmarkStart w:name="z80" w:id="67"/>
    <w:p>
      <w:pPr>
        <w:spacing w:after="0"/>
        <w:ind w:left="0"/>
        <w:jc w:val="both"/>
      </w:pPr>
      <w:r>
        <w:rPr>
          <w:rFonts w:ascii="Times New Roman"/>
          <w:b w:val="false"/>
          <w:i w:val="false"/>
          <w:color w:val="000000"/>
          <w:sz w:val="28"/>
        </w:rPr>
        <w:t>
      15) әлеуметтік және еңбек қатынастары саласындағы әлеуметтік әріптестік жүйесін реттеу жөніндегі ұсыныстарды іске асыру, сондай-ақ өз құзыреті шегінде әлеуметтік әріптестік жөніндегі қалалық үшжақты комиссияның жұмысын қамтамасыз ету;</w:t>
      </w:r>
    </w:p>
    <w:bookmarkEnd w:id="67"/>
    <w:bookmarkStart w:name="z81" w:id="68"/>
    <w:p>
      <w:pPr>
        <w:spacing w:after="0"/>
        <w:ind w:left="0"/>
        <w:jc w:val="both"/>
      </w:pPr>
      <w:r>
        <w:rPr>
          <w:rFonts w:ascii="Times New Roman"/>
          <w:b w:val="false"/>
          <w:i w:val="false"/>
          <w:color w:val="000000"/>
          <w:sz w:val="28"/>
        </w:rPr>
        <w:t>
      16) халықты жұмыспен қамту және әлеуметтік қорғау мәселелерін қарайтын атқарушы билік органдарының, жұмыс берушілер бірлестіктері мен кәсіподақтардың өкілдерінен құралатын консультативтік комиссиялар мен жұмыс топтарының жұмысына қатысу;</w:t>
      </w:r>
    </w:p>
    <w:bookmarkEnd w:id="68"/>
    <w:bookmarkStart w:name="z82" w:id="69"/>
    <w:p>
      <w:pPr>
        <w:spacing w:after="0"/>
        <w:ind w:left="0"/>
        <w:jc w:val="both"/>
      </w:pPr>
      <w:r>
        <w:rPr>
          <w:rFonts w:ascii="Times New Roman"/>
          <w:b w:val="false"/>
          <w:i w:val="false"/>
          <w:color w:val="000000"/>
          <w:sz w:val="28"/>
        </w:rPr>
        <w:t>
      17) белгіленген тәртіппен мемлекеттік және ведомстволық есептілікті жасау, бухгалтерлік есеп пен есептілікті жүргізу;</w:t>
      </w:r>
    </w:p>
    <w:bookmarkEnd w:id="69"/>
    <w:bookmarkStart w:name="z83" w:id="70"/>
    <w:p>
      <w:pPr>
        <w:spacing w:after="0"/>
        <w:ind w:left="0"/>
        <w:jc w:val="both"/>
      </w:pPr>
      <w:r>
        <w:rPr>
          <w:rFonts w:ascii="Times New Roman"/>
          <w:b w:val="false"/>
          <w:i w:val="false"/>
          <w:color w:val="000000"/>
          <w:sz w:val="28"/>
        </w:rPr>
        <w:t>
      18) Семей ядролық сынақ полигонының әсерінен зардап шеккен адамдарға біржолғы өтемақы тағайындау, куәлік беру үшін тіркеу және құжаттарды ресімдеуді жүзеге асыру;</w:t>
      </w:r>
    </w:p>
    <w:bookmarkEnd w:id="70"/>
    <w:bookmarkStart w:name="z84" w:id="71"/>
    <w:p>
      <w:pPr>
        <w:spacing w:after="0"/>
        <w:ind w:left="0"/>
        <w:jc w:val="both"/>
      </w:pPr>
      <w:r>
        <w:rPr>
          <w:rFonts w:ascii="Times New Roman"/>
          <w:b w:val="false"/>
          <w:i w:val="false"/>
          <w:color w:val="000000"/>
          <w:sz w:val="28"/>
        </w:rPr>
        <w:t>
      19) Арқалық қаласының аумағында еңбек қызметін жүзеге асыру үшін еңбекші көшіп келушілерге рұқсат беру, ұзарту және кері қайтарып алу;</w:t>
      </w:r>
    </w:p>
    <w:bookmarkEnd w:id="71"/>
    <w:bookmarkStart w:name="z85" w:id="72"/>
    <w:p>
      <w:pPr>
        <w:spacing w:after="0"/>
        <w:ind w:left="0"/>
        <w:jc w:val="both"/>
      </w:pPr>
      <w:r>
        <w:rPr>
          <w:rFonts w:ascii="Times New Roman"/>
          <w:b w:val="false"/>
          <w:i w:val="false"/>
          <w:color w:val="000000"/>
          <w:sz w:val="28"/>
        </w:rPr>
        <w:t>
      20) "Ақталған адамға куәлік беру" мемлекеттік қызметін көрсету;</w:t>
      </w:r>
    </w:p>
    <w:bookmarkEnd w:id="72"/>
    <w:bookmarkStart w:name="z86" w:id="73"/>
    <w:p>
      <w:pPr>
        <w:spacing w:after="0"/>
        <w:ind w:left="0"/>
        <w:jc w:val="both"/>
      </w:pPr>
      <w:r>
        <w:rPr>
          <w:rFonts w:ascii="Times New Roman"/>
          <w:b w:val="false"/>
          <w:i w:val="false"/>
          <w:color w:val="000000"/>
          <w:sz w:val="28"/>
        </w:rPr>
        <w:t>
      21) Мүгедектігі бар балалар қатарындағы кемтар балаларды жеке оқыту жоспары бойынша үйде оқытуға жұмсаған шығындарын өндіріп алу қызметін көрсету;</w:t>
      </w:r>
    </w:p>
    <w:bookmarkEnd w:id="73"/>
    <w:bookmarkStart w:name="z87" w:id="74"/>
    <w:p>
      <w:pPr>
        <w:spacing w:after="0"/>
        <w:ind w:left="0"/>
        <w:jc w:val="left"/>
      </w:pPr>
      <w:r>
        <w:rPr>
          <w:rFonts w:ascii="Times New Roman"/>
          <w:b/>
          <w:i w:val="false"/>
          <w:color w:val="000000"/>
        </w:rPr>
        <w:t xml:space="preserve"> 3. Мемлекеттік органның басшысының мәртебесі, өкілеттігі</w:t>
      </w:r>
    </w:p>
    <w:bookmarkEnd w:id="74"/>
    <w:bookmarkStart w:name="z88" w:id="75"/>
    <w:p>
      <w:pPr>
        <w:spacing w:after="0"/>
        <w:ind w:left="0"/>
        <w:jc w:val="both"/>
      </w:pPr>
      <w:r>
        <w:rPr>
          <w:rFonts w:ascii="Times New Roman"/>
          <w:b w:val="false"/>
          <w:i w:val="false"/>
          <w:color w:val="000000"/>
          <w:sz w:val="28"/>
        </w:rPr>
        <w:t>
      16. Мекемені басқаруды басшы жүзеге асырады, ол Мекемеге жүктелген міндеттердің орындалуына және оның өз өкілеттіктерін жүзеге асыруына дербес жауапты болады.</w:t>
      </w:r>
    </w:p>
    <w:bookmarkEnd w:id="75"/>
    <w:bookmarkStart w:name="z89" w:id="76"/>
    <w:p>
      <w:pPr>
        <w:spacing w:after="0"/>
        <w:ind w:left="0"/>
        <w:jc w:val="both"/>
      </w:pPr>
      <w:r>
        <w:rPr>
          <w:rFonts w:ascii="Times New Roman"/>
          <w:b w:val="false"/>
          <w:i w:val="false"/>
          <w:color w:val="000000"/>
          <w:sz w:val="28"/>
        </w:rPr>
        <w:t xml:space="preserve">
      17. Мекеменің басшысы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заңнамасына сәйкес қызметке тағайындалады және қызметтен босатылады.</w:t>
      </w:r>
    </w:p>
    <w:bookmarkEnd w:id="76"/>
    <w:bookmarkStart w:name="z90" w:id="77"/>
    <w:p>
      <w:pPr>
        <w:spacing w:after="0"/>
        <w:ind w:left="0"/>
        <w:jc w:val="both"/>
      </w:pPr>
      <w:r>
        <w:rPr>
          <w:rFonts w:ascii="Times New Roman"/>
          <w:b w:val="false"/>
          <w:i w:val="false"/>
          <w:color w:val="000000"/>
          <w:sz w:val="28"/>
        </w:rPr>
        <w:t>
      18. Мекеменің басшысының Қазақстан Республикасының заңнамасына сәйкес лауазымға тағайындалады және лауазымнан босатылатын орынбасары болады.</w:t>
      </w:r>
    </w:p>
    <w:bookmarkEnd w:id="77"/>
    <w:bookmarkStart w:name="z91" w:id="78"/>
    <w:p>
      <w:pPr>
        <w:spacing w:after="0"/>
        <w:ind w:left="0"/>
        <w:jc w:val="both"/>
      </w:pPr>
      <w:r>
        <w:rPr>
          <w:rFonts w:ascii="Times New Roman"/>
          <w:b w:val="false"/>
          <w:i w:val="false"/>
          <w:color w:val="000000"/>
          <w:sz w:val="28"/>
        </w:rPr>
        <w:t>
      19. Мекеменің басшысының өкілеттіктері:</w:t>
      </w:r>
    </w:p>
    <w:bookmarkEnd w:id="78"/>
    <w:bookmarkStart w:name="z92" w:id="79"/>
    <w:p>
      <w:pPr>
        <w:spacing w:after="0"/>
        <w:ind w:left="0"/>
        <w:jc w:val="both"/>
      </w:pPr>
      <w:r>
        <w:rPr>
          <w:rFonts w:ascii="Times New Roman"/>
          <w:b w:val="false"/>
          <w:i w:val="false"/>
          <w:color w:val="000000"/>
          <w:sz w:val="28"/>
        </w:rPr>
        <w:t>
      1) басшыны лауазымға тағайындайды және лауазымнан босатады:</w:t>
      </w:r>
    </w:p>
    <w:bookmarkEnd w:id="79"/>
    <w:bookmarkStart w:name="z93" w:id="80"/>
    <w:p>
      <w:pPr>
        <w:spacing w:after="0"/>
        <w:ind w:left="0"/>
        <w:jc w:val="both"/>
      </w:pPr>
      <w:r>
        <w:rPr>
          <w:rFonts w:ascii="Times New Roman"/>
          <w:b w:val="false"/>
          <w:i w:val="false"/>
          <w:color w:val="000000"/>
          <w:sz w:val="28"/>
        </w:rPr>
        <w:t>
      "Арқалық қаласы әкімдігінің жұмыспен қамту және әлеуметтік бағдарламалар бөлімі" мемлекеттік мекемесінің Арқалық қаласы әкімдігінің "Өмірлік қиын жағдайда қалған адамдарды әлеуметке қосу орталығы" коммуналдық мемлекеттік мекемесі;</w:t>
      </w:r>
    </w:p>
    <w:bookmarkEnd w:id="80"/>
    <w:bookmarkStart w:name="z94" w:id="81"/>
    <w:p>
      <w:pPr>
        <w:spacing w:after="0"/>
        <w:ind w:left="0"/>
        <w:jc w:val="both"/>
      </w:pPr>
      <w:r>
        <w:rPr>
          <w:rFonts w:ascii="Times New Roman"/>
          <w:b w:val="false"/>
          <w:i w:val="false"/>
          <w:color w:val="000000"/>
          <w:sz w:val="28"/>
        </w:rPr>
        <w:t>
      "Арқалық қаласы әкімдігінің жұмыспен қамту және әлеуметтік бағдарламалар бөлімі" мемлекеттік мекемесінің "Арнаулы әлеуметтік қызмет көрсету орталығы" коммуналдық мемлекеттік мекемесі;</w:t>
      </w:r>
    </w:p>
    <w:bookmarkEnd w:id="81"/>
    <w:bookmarkStart w:name="z95" w:id="82"/>
    <w:p>
      <w:pPr>
        <w:spacing w:after="0"/>
        <w:ind w:left="0"/>
        <w:jc w:val="both"/>
      </w:pPr>
      <w:r>
        <w:rPr>
          <w:rFonts w:ascii="Times New Roman"/>
          <w:b w:val="false"/>
          <w:i w:val="false"/>
          <w:color w:val="000000"/>
          <w:sz w:val="28"/>
        </w:rPr>
        <w:t>
      "Арқалық қаласы әкімдігінің жұмыспен қамту және әлеуметтік бағдарламалар бөлімі" мемлекеттік мекемесінің "Отбасын қолдау орталығы" коммуналдық мемлекеттік мекемесі.</w:t>
      </w:r>
    </w:p>
    <w:bookmarkEnd w:id="82"/>
    <w:bookmarkStart w:name="z96" w:id="83"/>
    <w:p>
      <w:pPr>
        <w:spacing w:after="0"/>
        <w:ind w:left="0"/>
        <w:jc w:val="both"/>
      </w:pPr>
      <w:r>
        <w:rPr>
          <w:rFonts w:ascii="Times New Roman"/>
          <w:b w:val="false"/>
          <w:i w:val="false"/>
          <w:color w:val="000000"/>
          <w:sz w:val="28"/>
        </w:rPr>
        <w:t>
      2) мемлекеттік мекеме қызметкерлерінің өкілеттіктері мен міндеттерін айқындайды;</w:t>
      </w:r>
    </w:p>
    <w:bookmarkEnd w:id="83"/>
    <w:bookmarkStart w:name="z97" w:id="84"/>
    <w:p>
      <w:pPr>
        <w:spacing w:after="0"/>
        <w:ind w:left="0"/>
        <w:jc w:val="both"/>
      </w:pPr>
      <w:r>
        <w:rPr>
          <w:rFonts w:ascii="Times New Roman"/>
          <w:b w:val="false"/>
          <w:i w:val="false"/>
          <w:color w:val="000000"/>
          <w:sz w:val="28"/>
        </w:rPr>
        <w:t xml:space="preserve">
      3)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заңнамасына сәйкес мемлекеттік мекеменің қызметкерлерін қызметке тағайындайды және қызметтен босатады;</w:t>
      </w:r>
    </w:p>
    <w:bookmarkEnd w:id="84"/>
    <w:bookmarkStart w:name="z98" w:id="85"/>
    <w:p>
      <w:pPr>
        <w:spacing w:after="0"/>
        <w:ind w:left="0"/>
        <w:jc w:val="both"/>
      </w:pPr>
      <w:r>
        <w:rPr>
          <w:rFonts w:ascii="Times New Roman"/>
          <w:b w:val="false"/>
          <w:i w:val="false"/>
          <w:color w:val="000000"/>
          <w:sz w:val="28"/>
        </w:rPr>
        <w:t xml:space="preserve">
      4)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еңбек заңнамасында белгіленген тәртіппен мемлекеттік мекеме қызметкерлерін көтермелеуді, материалдық көмек көрсетуді, оларға тәртіптік жаза қолдануды жүзеге асырады;</w:t>
      </w:r>
    </w:p>
    <w:bookmarkEnd w:id="85"/>
    <w:bookmarkStart w:name="z99" w:id="86"/>
    <w:p>
      <w:pPr>
        <w:spacing w:after="0"/>
        <w:ind w:left="0"/>
        <w:jc w:val="both"/>
      </w:pPr>
      <w:r>
        <w:rPr>
          <w:rFonts w:ascii="Times New Roman"/>
          <w:b w:val="false"/>
          <w:i w:val="false"/>
          <w:color w:val="000000"/>
          <w:sz w:val="28"/>
        </w:rPr>
        <w:t>
      5) мемлекеттік мекеменің барлық қызметкерлері орындауға міндетті бұйрықтар шығарады және оның құзыретіне кіретін мәселелер бойынша нұсқаулар береді;</w:t>
      </w:r>
    </w:p>
    <w:bookmarkEnd w:id="86"/>
    <w:bookmarkStart w:name="z100" w:id="87"/>
    <w:p>
      <w:pPr>
        <w:spacing w:after="0"/>
        <w:ind w:left="0"/>
        <w:jc w:val="both"/>
      </w:pPr>
      <w:r>
        <w:rPr>
          <w:rFonts w:ascii="Times New Roman"/>
          <w:b w:val="false"/>
          <w:i w:val="false"/>
          <w:color w:val="000000"/>
          <w:sz w:val="28"/>
        </w:rPr>
        <w:t>
      6) мемлекеттік мекеменің ведомстволық бағынысты мекемелері туралы ережелерді, оның қызметкерлерінің лауазымдық нұсқаулықтарын бекітеді;</w:t>
      </w:r>
    </w:p>
    <w:bookmarkEnd w:id="87"/>
    <w:bookmarkStart w:name="z101" w:id="88"/>
    <w:p>
      <w:pPr>
        <w:spacing w:after="0"/>
        <w:ind w:left="0"/>
        <w:jc w:val="both"/>
      </w:pPr>
      <w:r>
        <w:rPr>
          <w:rFonts w:ascii="Times New Roman"/>
          <w:b w:val="false"/>
          <w:i w:val="false"/>
          <w:color w:val="000000"/>
          <w:sz w:val="28"/>
        </w:rPr>
        <w:t>
      7) ведомстволық бағынысты ұйымдар басшыларының қатысуымен кеңестер өткізеді;</w:t>
      </w:r>
    </w:p>
    <w:bookmarkEnd w:id="88"/>
    <w:bookmarkStart w:name="z102" w:id="89"/>
    <w:p>
      <w:pPr>
        <w:spacing w:after="0"/>
        <w:ind w:left="0"/>
        <w:jc w:val="both"/>
      </w:pPr>
      <w:r>
        <w:rPr>
          <w:rFonts w:ascii="Times New Roman"/>
          <w:b w:val="false"/>
          <w:i w:val="false"/>
          <w:color w:val="000000"/>
          <w:sz w:val="28"/>
        </w:rPr>
        <w:t>
      8) мемлекеттік мекеме жұмысының перспективалық және ағымдағы жұмыс жоспарларын бекітеді;</w:t>
      </w:r>
    </w:p>
    <w:bookmarkEnd w:id="89"/>
    <w:bookmarkStart w:name="z103" w:id="90"/>
    <w:p>
      <w:pPr>
        <w:spacing w:after="0"/>
        <w:ind w:left="0"/>
        <w:jc w:val="both"/>
      </w:pPr>
      <w:r>
        <w:rPr>
          <w:rFonts w:ascii="Times New Roman"/>
          <w:b w:val="false"/>
          <w:i w:val="false"/>
          <w:color w:val="000000"/>
          <w:sz w:val="28"/>
        </w:rPr>
        <w:t>
      9) азаматтарды жеке қабылдауды жүзеге асырады;</w:t>
      </w:r>
    </w:p>
    <w:bookmarkEnd w:id="90"/>
    <w:bookmarkStart w:name="z104" w:id="91"/>
    <w:p>
      <w:pPr>
        <w:spacing w:after="0"/>
        <w:ind w:left="0"/>
        <w:jc w:val="both"/>
      </w:pPr>
      <w:r>
        <w:rPr>
          <w:rFonts w:ascii="Times New Roman"/>
          <w:b w:val="false"/>
          <w:i w:val="false"/>
          <w:color w:val="000000"/>
          <w:sz w:val="28"/>
        </w:rPr>
        <w:t>
      10) Мекеменің атынан сенімхатсыз әрекет жасайды;</w:t>
      </w:r>
    </w:p>
    <w:bookmarkEnd w:id="91"/>
    <w:bookmarkStart w:name="z105" w:id="92"/>
    <w:p>
      <w:pPr>
        <w:spacing w:after="0"/>
        <w:ind w:left="0"/>
        <w:jc w:val="both"/>
      </w:pPr>
      <w:r>
        <w:rPr>
          <w:rFonts w:ascii="Times New Roman"/>
          <w:b w:val="false"/>
          <w:i w:val="false"/>
          <w:color w:val="000000"/>
          <w:sz w:val="28"/>
        </w:rPr>
        <w:t>
      11) белгіленген еңбекақы төлеу қоры мен саны шегінде Мекеме мен ведомстволық бағынысты мекемелері жұмыскерлерінің штат кестесін бекітеді;</w:t>
      </w:r>
    </w:p>
    <w:bookmarkEnd w:id="92"/>
    <w:bookmarkStart w:name="z106" w:id="93"/>
    <w:p>
      <w:pPr>
        <w:spacing w:after="0"/>
        <w:ind w:left="0"/>
        <w:jc w:val="both"/>
      </w:pPr>
      <w:r>
        <w:rPr>
          <w:rFonts w:ascii="Times New Roman"/>
          <w:b w:val="false"/>
          <w:i w:val="false"/>
          <w:color w:val="000000"/>
          <w:sz w:val="28"/>
        </w:rPr>
        <w:t>
      12) бюджеттік бағдарламалар әкімшісінің және Мекеменің міндеттемелері мен төлемдері бойынша қаржыландыру жоспарларын бекітеді;</w:t>
      </w:r>
    </w:p>
    <w:bookmarkEnd w:id="93"/>
    <w:bookmarkStart w:name="z107" w:id="94"/>
    <w:p>
      <w:pPr>
        <w:spacing w:after="0"/>
        <w:ind w:left="0"/>
        <w:jc w:val="both"/>
      </w:pPr>
      <w:r>
        <w:rPr>
          <w:rFonts w:ascii="Times New Roman"/>
          <w:b w:val="false"/>
          <w:i w:val="false"/>
          <w:color w:val="000000"/>
          <w:sz w:val="28"/>
        </w:rPr>
        <w:t>
      13) бағыныстылар арасындағы сыбайлас жемқорлық үшін және сыбайлас жемқорлыққа қарсы іс қимыл жөніндегі бағынысты қызметкерлердің сыбайлас жемқорлық құқық бұзушылықтар жасауының алдын алу бойынша дербес жауапты болады;</w:t>
      </w:r>
    </w:p>
    <w:bookmarkEnd w:id="94"/>
    <w:bookmarkStart w:name="z108" w:id="95"/>
    <w:p>
      <w:pPr>
        <w:spacing w:after="0"/>
        <w:ind w:left="0"/>
        <w:jc w:val="both"/>
      </w:pPr>
      <w:r>
        <w:rPr>
          <w:rFonts w:ascii="Times New Roman"/>
          <w:b w:val="false"/>
          <w:i w:val="false"/>
          <w:color w:val="000000"/>
          <w:sz w:val="28"/>
        </w:rPr>
        <w:t xml:space="preserve">
      20. Мемлекеттік мекеме басшысы болмаған кезеңде оның өкілеттіктерін орындауды "Қазақстан Республикасының мемлекеттік </w:t>
      </w:r>
      <w:r>
        <w:rPr>
          <w:rFonts w:ascii="Times New Roman"/>
          <w:b w:val="false"/>
          <w:i w:val="false"/>
          <w:color w:val="000000"/>
          <w:sz w:val="28"/>
        </w:rPr>
        <w:t>қызметі</w:t>
      </w:r>
      <w:r>
        <w:rPr>
          <w:rFonts w:ascii="Times New Roman"/>
          <w:b w:val="false"/>
          <w:i w:val="false"/>
          <w:color w:val="000000"/>
          <w:sz w:val="28"/>
        </w:rPr>
        <w:t xml:space="preserve"> туралы" және "Қазақстан Республикасындағы </w:t>
      </w:r>
      <w:r>
        <w:rPr>
          <w:rFonts w:ascii="Times New Roman"/>
          <w:b w:val="false"/>
          <w:i w:val="false"/>
          <w:color w:val="000000"/>
          <w:sz w:val="28"/>
        </w:rPr>
        <w:t>жергілікті</w:t>
      </w:r>
      <w:r>
        <w:rPr>
          <w:rFonts w:ascii="Times New Roman"/>
          <w:b w:val="false"/>
          <w:i w:val="false"/>
          <w:color w:val="000000"/>
          <w:sz w:val="28"/>
        </w:rPr>
        <w:t xml:space="preserve"> мемлекеттік басқару және өзін-өзі басқару туралы" Қазақстан Республикасының заңдарына сәйкес оны алмастыратын адам жүзеге асырады;</w:t>
      </w:r>
    </w:p>
    <w:bookmarkEnd w:id="95"/>
    <w:bookmarkStart w:name="z109" w:id="96"/>
    <w:p>
      <w:pPr>
        <w:spacing w:after="0"/>
        <w:ind w:left="0"/>
        <w:jc w:val="both"/>
      </w:pPr>
      <w:r>
        <w:rPr>
          <w:rFonts w:ascii="Times New Roman"/>
          <w:b w:val="false"/>
          <w:i w:val="false"/>
          <w:color w:val="000000"/>
          <w:sz w:val="28"/>
        </w:rPr>
        <w:t xml:space="preserve">
      21. Мемлекеттік мекеменің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Мемлекеттік қызмет туралы </w:t>
      </w:r>
      <w:r>
        <w:rPr>
          <w:rFonts w:ascii="Times New Roman"/>
          <w:b w:val="false"/>
          <w:i w:val="false"/>
          <w:color w:val="000000"/>
          <w:sz w:val="28"/>
        </w:rPr>
        <w:t>заңнамаға</w:t>
      </w:r>
      <w:r>
        <w:rPr>
          <w:rFonts w:ascii="Times New Roman"/>
          <w:b w:val="false"/>
          <w:i w:val="false"/>
          <w:color w:val="000000"/>
          <w:sz w:val="28"/>
        </w:rPr>
        <w:t xml:space="preserve"> сәйкес айқындалады.</w:t>
      </w:r>
    </w:p>
    <w:bookmarkEnd w:id="96"/>
    <w:bookmarkStart w:name="z110" w:id="97"/>
    <w:p>
      <w:pPr>
        <w:spacing w:after="0"/>
        <w:ind w:left="0"/>
        <w:jc w:val="both"/>
      </w:pPr>
      <w:r>
        <w:rPr>
          <w:rFonts w:ascii="Times New Roman"/>
          <w:b w:val="false"/>
          <w:i w:val="false"/>
          <w:color w:val="000000"/>
          <w:sz w:val="28"/>
        </w:rPr>
        <w:t>
      22. Мемлекеттік мекеменің қызметкерлері өздеріне жүктелген міндеттер мен мемлекеттік орган басшысының тапсырмаларының уақытылы және толық орындалуына жауапты болады.</w:t>
      </w:r>
    </w:p>
    <w:bookmarkEnd w:id="97"/>
    <w:bookmarkStart w:name="z111" w:id="98"/>
    <w:p>
      <w:pPr>
        <w:spacing w:after="0"/>
        <w:ind w:left="0"/>
        <w:jc w:val="left"/>
      </w:pPr>
      <w:r>
        <w:rPr>
          <w:rFonts w:ascii="Times New Roman"/>
          <w:b/>
          <w:i w:val="false"/>
          <w:color w:val="000000"/>
        </w:rPr>
        <w:t xml:space="preserve"> 4. Мемлекеттік органның мүлкі</w:t>
      </w:r>
    </w:p>
    <w:bookmarkEnd w:id="98"/>
    <w:bookmarkStart w:name="z112" w:id="99"/>
    <w:p>
      <w:pPr>
        <w:spacing w:after="0"/>
        <w:ind w:left="0"/>
        <w:jc w:val="both"/>
      </w:pPr>
      <w:r>
        <w:rPr>
          <w:rFonts w:ascii="Times New Roman"/>
          <w:b w:val="false"/>
          <w:i w:val="false"/>
          <w:color w:val="000000"/>
          <w:sz w:val="28"/>
        </w:rPr>
        <w:t xml:space="preserve">
      23. Мекеменің оқшауланған мүлікті жедел басқару құқығы "Қазақстан Республикасындағы </w:t>
      </w:r>
      <w:r>
        <w:rPr>
          <w:rFonts w:ascii="Times New Roman"/>
          <w:b w:val="false"/>
          <w:i w:val="false"/>
          <w:color w:val="000000"/>
          <w:sz w:val="28"/>
        </w:rPr>
        <w:t>жергілікті</w:t>
      </w:r>
      <w:r>
        <w:rPr>
          <w:rFonts w:ascii="Times New Roman"/>
          <w:b w:val="false"/>
          <w:i w:val="false"/>
          <w:color w:val="000000"/>
          <w:sz w:val="28"/>
        </w:rPr>
        <w:t xml:space="preserve"> мемлекеттік басқару және өзін-өзі басқару туралы" және "Мемлекеттік </w:t>
      </w:r>
      <w:r>
        <w:rPr>
          <w:rFonts w:ascii="Times New Roman"/>
          <w:b w:val="false"/>
          <w:i w:val="false"/>
          <w:color w:val="000000"/>
          <w:sz w:val="28"/>
        </w:rPr>
        <w:t>мүлік</w:t>
      </w:r>
      <w:r>
        <w:rPr>
          <w:rFonts w:ascii="Times New Roman"/>
          <w:b w:val="false"/>
          <w:i w:val="false"/>
          <w:color w:val="000000"/>
          <w:sz w:val="28"/>
        </w:rPr>
        <w:t xml:space="preserve"> туралы" Қазақстан Республикасының заңдарында көзделген жағдайларда жүзеге асырылады.</w:t>
      </w:r>
    </w:p>
    <w:bookmarkEnd w:id="99"/>
    <w:bookmarkStart w:name="z113" w:id="100"/>
    <w:p>
      <w:pPr>
        <w:spacing w:after="0"/>
        <w:ind w:left="0"/>
        <w:jc w:val="both"/>
      </w:pPr>
      <w:r>
        <w:rPr>
          <w:rFonts w:ascii="Times New Roman"/>
          <w:b w:val="false"/>
          <w:i w:val="false"/>
          <w:color w:val="000000"/>
          <w:sz w:val="28"/>
        </w:rPr>
        <w:t xml:space="preserve">
      24. Мемлекеттік мекеменің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bookmarkEnd w:id="100"/>
    <w:bookmarkStart w:name="z114" w:id="101"/>
    <w:p>
      <w:pPr>
        <w:spacing w:after="0"/>
        <w:ind w:left="0"/>
        <w:jc w:val="both"/>
      </w:pPr>
      <w:r>
        <w:rPr>
          <w:rFonts w:ascii="Times New Roman"/>
          <w:b w:val="false"/>
          <w:i w:val="false"/>
          <w:color w:val="000000"/>
          <w:sz w:val="28"/>
        </w:rPr>
        <w:t>
      25. Мекемеге бекітілген мүлік коммуналдық меншікке жатады.</w:t>
      </w:r>
    </w:p>
    <w:bookmarkEnd w:id="101"/>
    <w:bookmarkStart w:name="z115" w:id="102"/>
    <w:p>
      <w:pPr>
        <w:spacing w:after="0"/>
        <w:ind w:left="0"/>
        <w:jc w:val="both"/>
      </w:pPr>
      <w:r>
        <w:rPr>
          <w:rFonts w:ascii="Times New Roman"/>
          <w:b w:val="false"/>
          <w:i w:val="false"/>
          <w:color w:val="000000"/>
          <w:sz w:val="28"/>
        </w:rPr>
        <w:t xml:space="preserve">
      26. Егер Қазақстан Республикасының бюджет заңнамасында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102"/>
    <w:bookmarkStart w:name="z116" w:id="103"/>
    <w:p>
      <w:pPr>
        <w:spacing w:after="0"/>
        <w:ind w:left="0"/>
        <w:jc w:val="left"/>
      </w:pPr>
      <w:r>
        <w:rPr>
          <w:rFonts w:ascii="Times New Roman"/>
          <w:b/>
          <w:i w:val="false"/>
          <w:color w:val="000000"/>
        </w:rPr>
        <w:t xml:space="preserve"> 5. Мемлекеттік органды қайта ұйымдастыру және тарату</w:t>
      </w:r>
    </w:p>
    <w:bookmarkEnd w:id="103"/>
    <w:bookmarkStart w:name="z117" w:id="104"/>
    <w:p>
      <w:pPr>
        <w:spacing w:after="0"/>
        <w:ind w:left="0"/>
        <w:jc w:val="both"/>
      </w:pPr>
      <w:r>
        <w:rPr>
          <w:rFonts w:ascii="Times New Roman"/>
          <w:b w:val="false"/>
          <w:i w:val="false"/>
          <w:color w:val="000000"/>
          <w:sz w:val="28"/>
        </w:rPr>
        <w:t>
      27. Мекемені қайта ұйымдастыру және тарату Қазақстан Республикасының азаматтық заңнамасына сәйкес жүзеге асырылады.</w:t>
      </w:r>
    </w:p>
    <w:bookmarkEnd w:id="104"/>
    <w:bookmarkStart w:name="z118" w:id="105"/>
    <w:p>
      <w:pPr>
        <w:spacing w:after="0"/>
        <w:ind w:left="0"/>
        <w:jc w:val="both"/>
      </w:pPr>
      <w:r>
        <w:rPr>
          <w:rFonts w:ascii="Times New Roman"/>
          <w:b w:val="false"/>
          <w:i w:val="false"/>
          <w:color w:val="000000"/>
          <w:sz w:val="28"/>
        </w:rPr>
        <w:t>
      Мекемесінің қарамағындағы ұйымдардың тізбесі:</w:t>
      </w:r>
    </w:p>
    <w:bookmarkEnd w:id="105"/>
    <w:bookmarkStart w:name="z119" w:id="106"/>
    <w:p>
      <w:pPr>
        <w:spacing w:after="0"/>
        <w:ind w:left="0"/>
        <w:jc w:val="both"/>
      </w:pPr>
      <w:r>
        <w:rPr>
          <w:rFonts w:ascii="Times New Roman"/>
          <w:b w:val="false"/>
          <w:i w:val="false"/>
          <w:color w:val="000000"/>
          <w:sz w:val="28"/>
        </w:rPr>
        <w:t>
      "Арқалық қаласы әкімдігінің жұмыспен қамту және әлеуметтік бағдарламалар бөлімі" мемлекеттік мекемесінің Арқалық қаласы әкімдігінің "Өмірлік қиын жағдайда қалған адамдарды әлеуметке қосу орталығы" коммуналдық мемлекеттік мекемесі;</w:t>
      </w:r>
    </w:p>
    <w:bookmarkEnd w:id="106"/>
    <w:bookmarkStart w:name="z120" w:id="107"/>
    <w:p>
      <w:pPr>
        <w:spacing w:after="0"/>
        <w:ind w:left="0"/>
        <w:jc w:val="both"/>
      </w:pPr>
      <w:r>
        <w:rPr>
          <w:rFonts w:ascii="Times New Roman"/>
          <w:b w:val="false"/>
          <w:i w:val="false"/>
          <w:color w:val="000000"/>
          <w:sz w:val="28"/>
        </w:rPr>
        <w:t>
      "Арқалық қаласы әкімдігінің жұмыспен қамту және әлеуметтік бағдарламалар бөлімі" мемлекеттік мекемесінің "Арнаулы әлеуметтік қызмет көрсету орталығы" коммуналдық мемлекеттік мекемесі;</w:t>
      </w:r>
    </w:p>
    <w:bookmarkEnd w:id="107"/>
    <w:bookmarkStart w:name="z121" w:id="108"/>
    <w:p>
      <w:pPr>
        <w:spacing w:after="0"/>
        <w:ind w:left="0"/>
        <w:jc w:val="both"/>
      </w:pPr>
      <w:r>
        <w:rPr>
          <w:rFonts w:ascii="Times New Roman"/>
          <w:b w:val="false"/>
          <w:i w:val="false"/>
          <w:color w:val="000000"/>
          <w:sz w:val="28"/>
        </w:rPr>
        <w:t>
      "Арқалық қаласы әкімдігінің жұмыспен қамту және әлеуметтік бағдарламалар бөлімі" мемлекеттік мекемесінің "Отбасын қолдау орталығы" коммуналдық мемлекеттік мекемесі.</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