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22df" w14:textId="fdd2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қалалық мәслихатының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2026 жылғы 6 наурыздағы № 223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5-тармақшасына, Қостанай қаласы прокуратурасының 2025 жылғы 3 сәуірдегі № 2-090107-25-01435 наразылығына, Қостанай облысының мамандандырылған ауданаралық экономикалық сотының 2025 жылғы 3 желтоқсандағы № 3971-25-00-2/4105 шешімі, Қостанай облыстық азаматтық істер жөніндегі сот алқасының 2026 жылғы 3 ақпандағы № 3999-26-00-2а/76 қаулысына сәйкес,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қаласы бойынша халық үшін қатты тұрмыстық қалдықтарды жинауға, тасымалдауға, сұрыптауға және көмуге арналған тарифтерді бекіту туралы" мәслихаттың 2022 жылғы 26 қыркүйектегі № 155 шешіміне өзгеріс енгізу туралы" Қостанай қалалық мәслихатының 2024 жылғы 13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сәтінен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