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4821d" w14:textId="7c482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қызметшілер болып табылатын және ауылдық жерде жұмыс істейтін денсаулық сақтау, әлеуметтік қамсыздандыру, білім беру, мәдениет, спорт және орман шаруашылығы саласындағы мамандар лауазымдарының тізбесін айқындау туралы" Қостанай облысы әкімдігінің 2026 жылғы 13 сәуірдегі № 103 қаулысына өзгерістер мен толықтыру енгізу туралы</w:t>
      </w:r>
    </w:p>
    <w:p>
      <w:pPr>
        <w:spacing w:after="0"/>
        <w:ind w:left="0"/>
        <w:jc w:val="both"/>
      </w:pPr>
      <w:r>
        <w:rPr>
          <w:rFonts w:ascii="Times New Roman"/>
          <w:b w:val="false"/>
          <w:i w:val="false"/>
          <w:color w:val="000000"/>
          <w:sz w:val="28"/>
        </w:rPr>
        <w:t>Қостанай облысы әкімдігінің 2026 жылғы 17 тамыздағы № 243 қаулысы</w:t>
      </w:r>
    </w:p>
    <w:p>
      <w:pPr>
        <w:spacing w:after="0"/>
        <w:ind w:left="0"/>
        <w:jc w:val="both"/>
      </w:pPr>
      <w:bookmarkStart w:name="z4" w:id="0"/>
      <w:r>
        <w:rPr>
          <w:rFonts w:ascii="Times New Roman"/>
          <w:b w:val="false"/>
          <w:i w:val="false"/>
          <w:color w:val="000000"/>
          <w:sz w:val="28"/>
        </w:rPr>
        <w:t>
      Қостанай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"Азаматтық қызметшілер болып табылатын және ауылдық жерде жұмыс істейтін денсаулық сақтау, әлеуметтік қамсыздандыру, білім беру, мәдениет, спорт және орман шаруашылығы саласындағы мамандар лауазымдарының тізбесін айқындау туралы" Қостанай облысы әкімдігінің 2026 жылғы 13 сәуірдегі </w:t>
      </w:r>
      <w:r>
        <w:rPr>
          <w:rFonts w:ascii="Times New Roman"/>
          <w:b w:val="false"/>
          <w:i w:val="false"/>
          <w:color w:val="000000"/>
          <w:sz w:val="28"/>
        </w:rPr>
        <w:t>№ 103</w:t>
      </w:r>
      <w:r>
        <w:rPr>
          <w:rFonts w:ascii="Times New Roman"/>
          <w:b w:val="false"/>
          <w:i w:val="false"/>
          <w:color w:val="000000"/>
          <w:sz w:val="28"/>
        </w:rPr>
        <w:t xml:space="preserve"> қаулысына келесі өзгерістер мен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жаңа редакцияда жазылсын:</w:t>
      </w:r>
    </w:p>
    <w:bookmarkStart w:name="z7" w:id="2"/>
    <w:p>
      <w:pPr>
        <w:spacing w:after="0"/>
        <w:ind w:left="0"/>
        <w:jc w:val="both"/>
      </w:pPr>
      <w:r>
        <w:rPr>
          <w:rFonts w:ascii="Times New Roman"/>
          <w:b w:val="false"/>
          <w:i w:val="false"/>
          <w:color w:val="000000"/>
          <w:sz w:val="28"/>
        </w:rPr>
        <w:t>
      "Азаматтық қызметшілер болып табылатын және ауылдық жерде жұмыс істейтін денсаулық сақтау, әлеуметтік қамсыздандыру, білім беру, мәдениет, архив ісі, спорт және орман шаруашылығы саласындағы мамандар лауазымдарының тізбесін айқындау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9" w:id="3"/>
    <w:p>
      <w:pPr>
        <w:spacing w:after="0"/>
        <w:ind w:left="0"/>
        <w:jc w:val="both"/>
      </w:pPr>
      <w:r>
        <w:rPr>
          <w:rFonts w:ascii="Times New Roman"/>
          <w:b w:val="false"/>
          <w:i w:val="false"/>
          <w:color w:val="000000"/>
          <w:sz w:val="28"/>
        </w:rPr>
        <w:t>
      "1. Азаматтық қызметшілер болып табылатын және ауылдық жерде жұмыс істейтін денсаулық сақтау, әлеуметтік қамсыздандыру, білім беру, мәдениет, архив ісі, спорт және орман шаруашылығы саласындағы мамандар лауазымдарының тізбесі айқындалсын.";</w:t>
      </w:r>
    </w:p>
    <w:bookmarkEnd w:id="3"/>
    <w:bookmarkStart w:name="z10" w:id="4"/>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қосымшасы</w:t>
      </w:r>
      <w:r>
        <w:rPr>
          <w:rFonts w:ascii="Times New Roman"/>
          <w:b w:val="false"/>
          <w:i w:val="false"/>
          <w:color w:val="000000"/>
          <w:sz w:val="28"/>
        </w:rPr>
        <w:t xml:space="preserve"> мынадай мазмұндағы 7-тармақпен толықтырылсын:</w:t>
      </w:r>
    </w:p>
    <w:bookmarkEnd w:id="4"/>
    <w:bookmarkStart w:name="z11" w:id="5"/>
    <w:p>
      <w:pPr>
        <w:spacing w:after="0"/>
        <w:ind w:left="0"/>
        <w:jc w:val="both"/>
      </w:pPr>
      <w:r>
        <w:rPr>
          <w:rFonts w:ascii="Times New Roman"/>
          <w:b w:val="false"/>
          <w:i w:val="false"/>
          <w:color w:val="000000"/>
          <w:sz w:val="28"/>
        </w:rPr>
        <w:t>
      "7. Архив ісі саласы мамандарының лауазымдары:</w:t>
      </w:r>
    </w:p>
    <w:bookmarkEnd w:id="5"/>
    <w:bookmarkStart w:name="z12" w:id="6"/>
    <w:p>
      <w:pPr>
        <w:spacing w:after="0"/>
        <w:ind w:left="0"/>
        <w:jc w:val="both"/>
      </w:pPr>
      <w:r>
        <w:rPr>
          <w:rFonts w:ascii="Times New Roman"/>
          <w:b w:val="false"/>
          <w:i w:val="false"/>
          <w:color w:val="000000"/>
          <w:sz w:val="28"/>
        </w:rPr>
        <w:t>
      1) облыстық маңызы бар ММ филиалының басшысы;</w:t>
      </w:r>
    </w:p>
    <w:bookmarkEnd w:id="6"/>
    <w:bookmarkStart w:name="z13" w:id="7"/>
    <w:p>
      <w:pPr>
        <w:spacing w:after="0"/>
        <w:ind w:left="0"/>
        <w:jc w:val="both"/>
      </w:pPr>
      <w:r>
        <w:rPr>
          <w:rFonts w:ascii="Times New Roman"/>
          <w:b w:val="false"/>
          <w:i w:val="false"/>
          <w:color w:val="000000"/>
          <w:sz w:val="28"/>
        </w:rPr>
        <w:t>
      2) архивші.".</w:t>
      </w:r>
    </w:p>
    <w:bookmarkEnd w:id="7"/>
    <w:bookmarkStart w:name="z14" w:id="8"/>
    <w:p>
      <w:pPr>
        <w:spacing w:after="0"/>
        <w:ind w:left="0"/>
        <w:jc w:val="both"/>
      </w:pPr>
      <w:r>
        <w:rPr>
          <w:rFonts w:ascii="Times New Roman"/>
          <w:b w:val="false"/>
          <w:i w:val="false"/>
          <w:color w:val="000000"/>
          <w:sz w:val="28"/>
        </w:rPr>
        <w:t>
      2. "Қостанай облысы әкімдігінің экономика және бюджеттік жоспарлау басқармасы" мемлекеттік мекемесі Қазақстан Республикасының заңнамасында белгіленген тәртіппен:</w:t>
      </w:r>
    </w:p>
    <w:bookmarkEnd w:id="8"/>
    <w:bookmarkStart w:name="z15" w:id="9"/>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9"/>
    <w:bookmarkStart w:name="z16" w:id="10"/>
    <w:p>
      <w:pPr>
        <w:spacing w:after="0"/>
        <w:ind w:left="0"/>
        <w:jc w:val="both"/>
      </w:pPr>
      <w:r>
        <w:rPr>
          <w:rFonts w:ascii="Times New Roman"/>
          <w:b w:val="false"/>
          <w:i w:val="false"/>
          <w:color w:val="000000"/>
          <w:sz w:val="28"/>
        </w:rPr>
        <w:t>
      2) осы қаулының ресми жарияланғанынан кейін Қостанай облысы әкімдігінің интернет-ресурсында орналастырылуын қамтамасыз етсін.</w:t>
      </w:r>
    </w:p>
    <w:bookmarkEnd w:id="10"/>
    <w:bookmarkStart w:name="z17" w:id="11"/>
    <w:p>
      <w:pPr>
        <w:spacing w:after="0"/>
        <w:ind w:left="0"/>
        <w:jc w:val="both"/>
      </w:pPr>
      <w:r>
        <w:rPr>
          <w:rFonts w:ascii="Times New Roman"/>
          <w:b w:val="false"/>
          <w:i w:val="false"/>
          <w:color w:val="000000"/>
          <w:sz w:val="28"/>
        </w:rPr>
        <w:t>
      3. Осы қаулының орындалуын бақылау Қостанай облысы әкімінің жетекшілік ететін орынбасарына жүктелсін.</w:t>
      </w:r>
    </w:p>
    <w:bookmarkEnd w:id="11"/>
    <w:bookmarkStart w:name="z18" w:id="12"/>
    <w:p>
      <w:pPr>
        <w:spacing w:after="0"/>
        <w:ind w:left="0"/>
        <w:jc w:val="both"/>
      </w:pPr>
      <w:r>
        <w:rPr>
          <w:rFonts w:ascii="Times New Roman"/>
          <w:b w:val="false"/>
          <w:i w:val="false"/>
          <w:color w:val="000000"/>
          <w:sz w:val="28"/>
        </w:rPr>
        <w:t>
      4. Осы қаулы оның алғашқы ресми жарияланған күнінен кейін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Ақсақалов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Қостанай облыстық</w:t>
      </w:r>
    </w:p>
    <w:p>
      <w:pPr>
        <w:spacing w:after="0"/>
        <w:ind w:left="0"/>
        <w:jc w:val="both"/>
      </w:pPr>
      <w:r>
        <w:rPr>
          <w:rFonts w:ascii="Times New Roman"/>
          <w:b w:val="false"/>
          <w:i w:val="false"/>
          <w:color w:val="000000"/>
          <w:sz w:val="28"/>
        </w:rPr>
        <w:t>
      мәслихаты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