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0352" w14:textId="b5c0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ветеринария басқармасы" мемлекеттік мекемесі туралы ережені бекіту туралы" Қостанай облысы әкімдігінің 2021 жылғы 15 қарашадағы № 518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2026 жылғы 28 қаңтардағы № 19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ветеринария басқармасы" мемлекеттік мекемесі туралы ережені бекіту туралы" Қостанай облысы әкімдігінің 2021 жылғы 15 қарашадағы </w:t>
      </w:r>
      <w:r>
        <w:rPr>
          <w:rFonts w:ascii="Times New Roman"/>
          <w:b w:val="false"/>
          <w:i w:val="false"/>
          <w:color w:val="000000"/>
          <w:sz w:val="28"/>
        </w:rPr>
        <w:t>№ 518</w:t>
      </w:r>
      <w:r>
        <w:rPr>
          <w:rFonts w:ascii="Times New Roman"/>
          <w:b w:val="false"/>
          <w:i w:val="false"/>
          <w:color w:val="000000"/>
          <w:sz w:val="28"/>
        </w:rPr>
        <w:t xml:space="preserve">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ветеринария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"13. Міндеттер:</w:t>
      </w:r>
    </w:p>
    <w:bookmarkEnd w:id="3"/>
    <w:bookmarkStart w:name="z9" w:id="4"/>
    <w:p>
      <w:pPr>
        <w:spacing w:after="0"/>
        <w:ind w:left="0"/>
        <w:jc w:val="both"/>
      </w:pPr>
      <w:r>
        <w:rPr>
          <w:rFonts w:ascii="Times New Roman"/>
          <w:b w:val="false"/>
          <w:i w:val="false"/>
          <w:color w:val="000000"/>
          <w:sz w:val="28"/>
        </w:rPr>
        <w:t>
      1) жануарларды аурулардан қорғау және оларды емдеу;</w:t>
      </w:r>
    </w:p>
    <w:bookmarkEnd w:id="4"/>
    <w:bookmarkStart w:name="z10" w:id="5"/>
    <w:p>
      <w:pPr>
        <w:spacing w:after="0"/>
        <w:ind w:left="0"/>
        <w:jc w:val="both"/>
      </w:pPr>
      <w:r>
        <w:rPr>
          <w:rFonts w:ascii="Times New Roman"/>
          <w:b w:val="false"/>
          <w:i w:val="false"/>
          <w:color w:val="000000"/>
          <w:sz w:val="28"/>
        </w:rPr>
        <w:t>
      2) ветеринариялық-санитариялық қауіпсіздікті қамтамасыз ету;</w:t>
      </w:r>
    </w:p>
    <w:bookmarkEnd w:id="5"/>
    <w:bookmarkStart w:name="z11" w:id="6"/>
    <w:p>
      <w:pPr>
        <w:spacing w:after="0"/>
        <w:ind w:left="0"/>
        <w:jc w:val="both"/>
      </w:pPr>
      <w:r>
        <w:rPr>
          <w:rFonts w:ascii="Times New Roman"/>
          <w:b w:val="false"/>
          <w:i w:val="false"/>
          <w:color w:val="000000"/>
          <w:sz w:val="28"/>
        </w:rPr>
        <w:t>
      3) Қазақстан Республикасының заңнамасында белгіленген өзге де міндеттер.".</w:t>
      </w:r>
    </w:p>
    <w:bookmarkEnd w:id="6"/>
    <w:bookmarkStart w:name="z12" w:id="7"/>
    <w:p>
      <w:pPr>
        <w:spacing w:after="0"/>
        <w:ind w:left="0"/>
        <w:jc w:val="both"/>
      </w:pPr>
      <w:r>
        <w:rPr>
          <w:rFonts w:ascii="Times New Roman"/>
          <w:b w:val="false"/>
          <w:i w:val="false"/>
          <w:color w:val="000000"/>
          <w:sz w:val="28"/>
        </w:rPr>
        <w:t>
      2. "Қостанай облысы әкімдігінің ветеринария басқармасы"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8"/>
    <w:bookmarkStart w:name="z14" w:id="9"/>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5" w:id="10"/>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