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72c4" w14:textId="8c77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жылы әлеуметтік қолдау көрсету туралы</w:t>
      </w:r>
    </w:p>
    <w:p>
      <w:pPr>
        <w:spacing w:after="0"/>
        <w:ind w:left="0"/>
        <w:jc w:val="both"/>
      </w:pPr>
      <w:r>
        <w:rPr>
          <w:rFonts w:ascii="Times New Roman"/>
          <w:b w:val="false"/>
          <w:i w:val="false"/>
          <w:color w:val="000000"/>
          <w:sz w:val="28"/>
        </w:rPr>
        <w:t>Маңғыстау облысы Мұнайлы аудандық мәслихатының 2026 жылғы 28 сәуірдегі № 42/239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Мұнайлы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1. 2026 жылы Мұнайлы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("Қазақстан Республикасының мемлекеттік қызметі туралы" Қазақстан Республикасы Заңының 56-бабының 12-тармағында көзделген шектеулерді ескере отырып) төмендегі әлеуметтік қолдау шаралары көрсетілсін: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4" w:id="2"/>
    <w:p>
      <w:pPr>
        <w:spacing w:after="0"/>
        <w:ind w:left="0"/>
        <w:jc w:val="both"/>
      </w:pPr>
      <w:r>
        <w:rPr>
          <w:rFonts w:ascii="Times New Roman"/>
          <w:b w:val="false"/>
          <w:i w:val="false"/>
          <w:color w:val="000000"/>
          <w:sz w:val="28"/>
        </w:rPr>
        <w:t>
      2. Осы шешім 2027 жылғы 1 қаңтарына дейін қолданылады,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