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6a30" w14:textId="9176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2025 жылғы 22 желтоқсандағы № 39/218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2026 жылғы 25 ақпандағы № 41/232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2025 жылғы 22 желтоқсандағы № 39/218 "2026-2028 жылдарға арналған аудандық бюджет туралы" (нормативтік құқықтық актілерді мемлекеттік тіркеу Тізілімінде № 220297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15 150 506,2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14 102 131,2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65 231,0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159 549,0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823 595,0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13 440 936,5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320 324,0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642 262,0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321 938,0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1 389 245,7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- 1 389 245,7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642 262,0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2 324 872,2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293 364,5 мың теңге.";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2026 жылғы 25 ақпандағы № 41/232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2025 жылғы 22 желтоқсандағы № 39/218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14 102 131,2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11 690 087,0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3 855 348,0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7 834 739,0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1 840 210,2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13 440 936,5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- 1 389 245,7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642 262,0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2 342 872,2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2 324 872,2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 2026 жылғы 25 ақпандағы № 41/232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Мұнайлы аудандық мәслихатының 2025 жылғы 22 желтоқсандағы № 39/218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іске асыруға бағытталған 2026 жылға арналған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