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6a30" w14:textId="9176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2025 жылғы 22 желтоқсандағы № 39/218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2026 жылғы 25 ақпандағы № 41/232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аудандық мәслихатының 2025 жылғы 22 желтоқсандағы № 39/218 "2026-2028 жылдарға арналған аудандық бюджет туралы" (нормативтік құқықтық актілерді мемлекеттік тіркеу Тізілімінде № 220297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15 150 506,2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14 102 131,2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65 231,0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159 549,0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823 595,0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13 440 936,5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320 324,0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642 262,0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321 938,0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1 389 245,7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- 1 389 245,7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642 262,0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2 324 872,2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293 364,5 мың теңге.";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2026 жылғы 25 ақпандағы № 41/232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22 желтоқсандағы № 39/218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15 150 506,2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14 102 131,2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11 690 087,0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3 855 348,0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7 834 739,0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1 840 210,2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13 440 936,5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4 253 702,7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3 265 310,7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3 265 310,7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2 009 141,7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1 151 934,4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- 1 389 245,7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642 262,0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2 342 872,2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2 324 872,2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2026 жылғы 25 ақпандағы № 41/232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Мұнайлы аудандық мәслихатының 2025 жылғы 22 желтоқсандағы № 39/218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іске асыруға бағытталған 2026 жылға арналған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