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a0d5" w14:textId="f41a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бойынша шаруашылық жүргізу құқығындағы мемлекеттік кәсіпорындардың ұйымдық-құқықтық нысанындағы орта білім беру ұйымдарын қоспағанда, коммуналдық мемлекеттік кәсіпорындардың таза кірісінің бір бөлігін аудару нормативін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2026 жылғы 12 мамырдағы № 130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"Мемлекеттік мүлік туралы" Заңының 140-бабы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ауданы бойынша шаруашылық жүргізу құқығындағы мемлекеттік кәсіпорындардың ұйымдық-құқықтық нысанындағы орта білім беру ұйымдарын қоспағанда, коммуналдық мемлекеттік кәсіпорындардың таза кірісінің бір бөлігін аудару нормативі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Төкенов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"___"________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№_______қаулысына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 бойынша шаруашылық жүргізу құқығындағы мемлекеттік кәсіпорындардың ұйымдық-құқықтық нысанындағы орта білім беру ұйымдарын қоспағанда, коммуналдық мемлекеттік кәсіпорындардың таза кірісінің бір бөлігін аудару нормативі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3 000 000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сомасынан 5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3 000 001 теңгеден 50 000 000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3 000 000 теңге мөлшердегі таза кірістен асқан сомадан 150 000 теңге + 10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50 000 001 теңгеден 250 000 000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50 000 000 теңге мөлшердегі таза кірістен асқан сомадан 4 850 000 теңге + 15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250 000 001 теңгеден 500 000 000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250 000 000 теңге мөлшердегі таза кірістен асқан сомадан 34 850 000 теңге + 25 пайыз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