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be63" w14:textId="f93b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Боранқұл ауылының атауы жоқ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Боранқұл ауылы әкімінің 2026 жылғы 12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 тамыздағы №211 "Әкімшілік-аумақтық бірліктерге, елді мекендердің құрамдас бөліктеріне атау беру, оларды қайта алу,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Боранқұл ауылы халқының пікірін ескере отырып, Маңғыстау облыстық ономастика комиссиясының 2025 жылғы 26 желтоқсандағы қорытындысы негізінде, Боранқұл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Боранқұл ауылы, атаусыз көшеге келесі атау берілсін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"Набихан Бекбауов" көшесі;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бақылауда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Боранқұл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А.Сиық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