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5739" w14:textId="4d95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Есет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Есет ауылы әкімінің 2026 жылғы 12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Мәдениет және спорт министрінің 2023 жылғы 1 тамыздағы № 211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Есет ауылы халқының пікірін ескере отырып, Маңғыстау облыстық ономастика комиссиясының 2025 жылғы 26 желтоқсандағы қорытындысына негізінде, Есет ауылының әкімі ШЕШІМ 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Есет ауылының атаусыз көшелеріне (бұған дейін нөмірленіп келген) келесі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аймақ №17 үйден №12А үйге дейін- "Отарбай Смайлов" көшесі;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Есет ауылының кіре берісінен Есет ауылы әкімдігіне дейін - "Ауданбай Раушанов" көшесі;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№1 аймақ №23 үйден №32 үйге дейін - "Қайрат Бекенов" көшесі.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Есет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