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18a1" w14:textId="2fa1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22 желтоқсандағы № 37/282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8 мамырдағы № 41/331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"2026-2028 жылдарға арналған аудандық бюджет туралы" 2025 жылғы 22 желтоқсандағы № 37/282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10 185 470,8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8 950 116,6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26 115,0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45 919,4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1 163 319,8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10 846 337,8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197 987,0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315 725,0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-858 854,0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858 854,0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1 450 592,0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591 738,0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2026 жылғы 8 мамырдағы № 41/331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10 846 337,8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180 010.0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2026 жылғы 8 мамырдағы № 41/331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