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714c" w14:textId="40b7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"2026–2028 жылдарға арналған Жаңаөзен қаласының бюджеті туралы" Жаңаөзен қалалық мәслихатының 2025 жылғы 22 желтоқсандағы № 35/310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19 маусымдағы № 42/376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Жаңаөзен қаласының бюджеті туралы" Жаңаөзен қалалық мәслихатының 2025 жылғы 22 желтоқсандағы № 35/310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Жаңаөзен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54 210 341,0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52 138 339,5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148 611,5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782 621,0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1 140 769,0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53 623 633,2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9 688 010,0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9 734 544,0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46 534,0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800 000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800 000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-9 901 302,2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9 901 302,2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9 734 544,0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524 570,0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691 328,2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қалалық бюджеттен ауылдардың бюджеттеріне 3 018 706,0 мың теңге сомасында субвенция бөлінгені ескерілсін,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– 680 604,0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– 734 863,0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– 723 248,0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Кендірлі ауылы – 879 991,0 мың теңге.";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35/310 шешіміне 1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Жаңаөзен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52 138 339,5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53 623 633,2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2 688 222,0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38 095 967,9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38 095 967,9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38 095 967,9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3 018 706,0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- 9 901 302,2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