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c329" w14:textId="420c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"2026 - 2028 жылдарға арналған Кендірлі ауылының бюджеті туралы" Жаңаөзен қалалық мәслихатының 2025 жылғы 26 желтоқсандағы № 35/324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2026 жылғы 8 мамырдағы № 40/365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"2026 - 2028 жылдарға арналған Кендірлі ауылының бюджеті туралы" Жаңаөзен қалалық мәслихатының 2025 жылғы 26 желтоқсандағы № 35/324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Кендірлі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1 158 855,0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96 747,0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3 253,0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1 058 855,0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1 167 949,2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-9 094,2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9 094,2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9 094,2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тармақ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Кендірлі ауылының бюджетіне қалалық бюджеттен 1 058 855,0 мың теңге сомасында субвенция бөлінгені ескерілсін.";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2026 жылғы 8 мамырдағы № 40/365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2025 жылғы 26 желтоқсандағы № 35/324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Кендірлі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165 000,0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мәдени–демалыс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