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c520" w14:textId="3f9c5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ережелерін бекіту туралы" Маңғыстау облысы әкімдігінің 2005 жылғы 7 қаңтардағы № 1 қаулысына өзгеріс енгізу туралы</w:t>
      </w:r>
    </w:p>
    <w:p>
      <w:pPr>
        <w:spacing w:after="0"/>
        <w:ind w:left="0"/>
        <w:jc w:val="both"/>
      </w:pPr>
      <w:r>
        <w:rPr>
          <w:rFonts w:ascii="Times New Roman"/>
          <w:b w:val="false"/>
          <w:i w:val="false"/>
          <w:color w:val="000000"/>
          <w:sz w:val="28"/>
        </w:rPr>
        <w:t>Маңғыстау облысы әкімдігінің 2026 жылғы 4 қыркүйектегі 2026 № 146 қаулысы</w:t>
      </w:r>
    </w:p>
    <w:p>
      <w:pPr>
        <w:spacing w:after="0"/>
        <w:ind w:left="0"/>
        <w:jc w:val="both"/>
      </w:pPr>
      <w:bookmarkStart w:name="z2" w:id="0"/>
      <w:r>
        <w:rPr>
          <w:rFonts w:ascii="Times New Roman"/>
          <w:b w:val="false"/>
          <w:i w:val="false"/>
          <w:color w:val="000000"/>
          <w:sz w:val="28"/>
        </w:rPr>
        <w:t>
      Маңғыстау облысының әкімдігі ҚАУЛЫ ЕТЕДІ:</w:t>
      </w:r>
    </w:p>
    <w:bookmarkEnd w:id="0"/>
    <w:bookmarkStart w:name="z3" w:id="1"/>
    <w:p>
      <w:pPr>
        <w:spacing w:after="0"/>
        <w:ind w:left="0"/>
        <w:jc w:val="both"/>
      </w:pPr>
      <w:r>
        <w:rPr>
          <w:rFonts w:ascii="Times New Roman"/>
          <w:b w:val="false"/>
          <w:i w:val="false"/>
          <w:color w:val="000000"/>
          <w:sz w:val="28"/>
        </w:rPr>
        <w:t>
      1. "Мемлекеттік мекемелердің ережелерін бекіту туралы" Маңғыстау облысы әкімдігінің 2005 жылғы 7 қаңтардағы № 1 қаулысына келесідей өзгеріс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12-қосымшасымен</w:t>
      </w:r>
      <w:r>
        <w:rPr>
          <w:rFonts w:ascii="Times New Roman"/>
          <w:b w:val="false"/>
          <w:i w:val="false"/>
          <w:color w:val="000000"/>
          <w:sz w:val="28"/>
        </w:rPr>
        <w:t xml:space="preserve"> бекітілген "Маңғыстау облысының жұмыспен қамтуды үйлестіру және әлеуметтік бағдарламалар басқармасы" мемлекеттік мекемесінің (бұдан әрі – Басқарма) Ережесі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p>
      <w:pPr>
        <w:spacing w:after="0"/>
        <w:ind w:left="0"/>
        <w:jc w:val="both"/>
      </w:pPr>
      <w:r>
        <w:rPr>
          <w:rFonts w:ascii="Times New Roman"/>
          <w:b w:val="false"/>
          <w:i w:val="false"/>
          <w:color w:val="000000"/>
          <w:sz w:val="28"/>
        </w:rPr>
        <w:t>
      Басқарманың орналасқан жері: Қазақстан Республикасы, Маңғыстау облысы, Ақтау қаласы, 24 шағын аудан, 15 ғимарат, пошталық индексі 130000.</w:t>
      </w:r>
    </w:p>
    <w:bookmarkStart w:name="z5" w:id="2"/>
    <w:p>
      <w:pPr>
        <w:spacing w:after="0"/>
        <w:ind w:left="0"/>
        <w:jc w:val="both"/>
      </w:pPr>
      <w:r>
        <w:rPr>
          <w:rFonts w:ascii="Times New Roman"/>
          <w:b w:val="false"/>
          <w:i w:val="false"/>
          <w:color w:val="000000"/>
          <w:sz w:val="28"/>
        </w:rPr>
        <w:t>
      2. Басқарма заңнамада белгіленген тәртіпте Ережеге енгізілген өзгерістерді Маңғыстау облысының әділет органдарында мемлекеттік тіркелуін қамтамасыз етсін және осы қаулыдан туындайтын өзге де шараларды қабылдасын.</w:t>
      </w:r>
    </w:p>
    <w:bookmarkEnd w:id="2"/>
    <w:bookmarkStart w:name="z6" w:id="3"/>
    <w:p>
      <w:pPr>
        <w:spacing w:after="0"/>
        <w:ind w:left="0"/>
        <w:jc w:val="both"/>
      </w:pPr>
      <w:r>
        <w:rPr>
          <w:rFonts w:ascii="Times New Roman"/>
          <w:b w:val="false"/>
          <w:i w:val="false"/>
          <w:color w:val="000000"/>
          <w:sz w:val="28"/>
        </w:rPr>
        <w:t>
      3. Осы қаулының орындалуын бақылау Маңғыстау облысы әкімінің жетекшілік ететін орынбасарына жүктелсін.</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Қилыбай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"___"________№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2013 жылғы "7"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қаулысымен бекітілген</w:t>
            </w:r>
          </w:p>
        </w:tc>
      </w:tr>
    </w:tbl>
    <w:bookmarkStart w:name="z9" w:id="4"/>
    <w:p>
      <w:pPr>
        <w:spacing w:after="0"/>
        <w:ind w:left="0"/>
        <w:jc w:val="left"/>
      </w:pPr>
      <w:r>
        <w:rPr>
          <w:rFonts w:ascii="Times New Roman"/>
          <w:b/>
          <w:i w:val="false"/>
          <w:color w:val="000000"/>
        </w:rPr>
        <w:t xml:space="preserve"> "Маңғыстау облысының жұмыспен қамтуды үйлестіру және әлеуметтік бағдарламалар басқармасы" мемлекеттiк мeкeмeci туралы ЕРЕЖЕ</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әкімдігі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Маңғыстау облысы, 130000, Ақтау қаласы, 24 шағын аудан, 15 ғимарат</w:t>
            </w:r>
          </w:p>
        </w:tc>
      </w:tr>
    </w:tbl>
    <w:bookmarkStart w:name="z10" w:id="5"/>
    <w:p>
      <w:pPr>
        <w:spacing w:after="0"/>
        <w:ind w:left="0"/>
        <w:jc w:val="left"/>
      </w:pPr>
      <w:r>
        <w:rPr>
          <w:rFonts w:ascii="Times New Roman"/>
          <w:b/>
          <w:i w:val="false"/>
          <w:color w:val="000000"/>
        </w:rPr>
        <w:t xml:space="preserve"> 1. Жалпы ережелер</w:t>
      </w:r>
    </w:p>
    <w:bookmarkEnd w:id="5"/>
    <w:bookmarkStart w:name="z11" w:id="6"/>
    <w:p>
      <w:pPr>
        <w:spacing w:after="0"/>
        <w:ind w:left="0"/>
        <w:jc w:val="both"/>
      </w:pPr>
      <w:r>
        <w:rPr>
          <w:rFonts w:ascii="Times New Roman"/>
          <w:b w:val="false"/>
          <w:i w:val="false"/>
          <w:color w:val="000000"/>
          <w:sz w:val="28"/>
        </w:rPr>
        <w:t>
      1. "Маңғыстау облысының жұмыспен қамтуды үйлестіру және әлеуметтік бағдарламалар басқармасы" мемлекеттік мекемесі (бұдан әрі – Басқарма) халықты жұмыспен қамту, әлеуметтік қорғау және өз құзыреті шегінде көші-қон саласында басшылықты жүзеге асыратын мемлекеттік орган болып табылады.</w:t>
      </w:r>
    </w:p>
    <w:bookmarkEnd w:id="6"/>
    <w:bookmarkStart w:name="z12" w:id="7"/>
    <w:p>
      <w:pPr>
        <w:spacing w:after="0"/>
        <w:ind w:left="0"/>
        <w:jc w:val="both"/>
      </w:pPr>
      <w:r>
        <w:rPr>
          <w:rFonts w:ascii="Times New Roman"/>
          <w:b w:val="false"/>
          <w:i w:val="false"/>
          <w:color w:val="000000"/>
          <w:sz w:val="28"/>
        </w:rPr>
        <w:t>
      2. Басқарманың ведомстволары жоқ.</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Басқарма мемлекеттік мекеменің ұйымдық-құқықтық нысанындағы заңды тұлға, Қазақстан Республикасының Мемлекеттік Елтаңбасы бейнеленген мөрлер және өз атауы қазақ және орыс тілдерінде жазылған мөртабандары, белгіленген үлгідегі бланкілері, Қазақстан Республикасының бюджет </w:t>
      </w:r>
      <w:r>
        <w:rPr>
          <w:rFonts w:ascii="Times New Roman"/>
          <w:b w:val="false"/>
          <w:i w:val="false"/>
          <w:color w:val="000000"/>
          <w:sz w:val="28"/>
        </w:rPr>
        <w:t>заңнамасына</w:t>
      </w:r>
      <w:r>
        <w:rPr>
          <w:rFonts w:ascii="Times New Roman"/>
          <w:b w:val="false"/>
          <w:i w:val="false"/>
          <w:color w:val="000000"/>
          <w:sz w:val="28"/>
        </w:rPr>
        <w:t xml:space="preserve"> сәйкес қазынашылық органдарында шоттары болып табылады.</w:t>
      </w:r>
    </w:p>
    <w:bookmarkStart w:name="z15" w:id="8"/>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Басқарма, егер оған Қазақстан Республикасының азаматтық </w:t>
      </w:r>
      <w:r>
        <w:rPr>
          <w:rFonts w:ascii="Times New Roman"/>
          <w:b w:val="false"/>
          <w:i w:val="false"/>
          <w:color w:val="000000"/>
          <w:sz w:val="28"/>
        </w:rPr>
        <w:t>заңнамасына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уәкілеттік берілген болса, мемлекет атынан азаматтық-құқықтық қатынастардың тарапы болуға құқылы.</w:t>
      </w:r>
    </w:p>
    <w:bookmarkStart w:name="z17" w:id="9"/>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Басқарма құрылымы мен штат санының лимиті Қазақстан Республикасының еңбек </w:t>
      </w:r>
      <w:r>
        <w:rPr>
          <w:rFonts w:ascii="Times New Roman"/>
          <w:b w:val="false"/>
          <w:i w:val="false"/>
          <w:color w:val="000000"/>
          <w:sz w:val="28"/>
        </w:rPr>
        <w:t>заңнамасына</w:t>
      </w:r>
      <w:r>
        <w:rPr>
          <w:rFonts w:ascii="Times New Roman"/>
          <w:b w:val="false"/>
          <w:i w:val="false"/>
          <w:color w:val="000000"/>
          <w:sz w:val="28"/>
        </w:rPr>
        <w:t xml:space="preserve"> және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бекітіледі.</w:t>
      </w:r>
    </w:p>
    <w:bookmarkStart w:name="z19" w:id="10"/>
    <w:p>
      <w:pPr>
        <w:spacing w:after="0"/>
        <w:ind w:left="0"/>
        <w:jc w:val="both"/>
      </w:pPr>
      <w:r>
        <w:rPr>
          <w:rFonts w:ascii="Times New Roman"/>
          <w:b w:val="false"/>
          <w:i w:val="false"/>
          <w:color w:val="000000"/>
          <w:sz w:val="28"/>
        </w:rPr>
        <w:t>
      9. Басқарманың орналасқан жері: Қазақстан Республикасы, Маңғыстау облысы, Ақтау қаласы, 24 шығынаудан, 15 ғимарат, пошталық индексі 130000.</w:t>
      </w:r>
    </w:p>
    <w:bookmarkEnd w:id="10"/>
    <w:bookmarkStart w:name="z20" w:id="11"/>
    <w:p>
      <w:pPr>
        <w:spacing w:after="0"/>
        <w:ind w:left="0"/>
        <w:jc w:val="both"/>
      </w:pPr>
      <w:r>
        <w:rPr>
          <w:rFonts w:ascii="Times New Roman"/>
          <w:b w:val="false"/>
          <w:i w:val="false"/>
          <w:color w:val="000000"/>
          <w:sz w:val="28"/>
        </w:rPr>
        <w:t>
      10. Басқарманың құрылтайшысы Маңғыстау облысы әкімдігі болып табылады.</w:t>
      </w:r>
    </w:p>
    <w:bookmarkEnd w:id="11"/>
    <w:bookmarkStart w:name="z21" w:id="12"/>
    <w:p>
      <w:pPr>
        <w:spacing w:after="0"/>
        <w:ind w:left="0"/>
        <w:jc w:val="both"/>
      </w:pPr>
      <w:r>
        <w:rPr>
          <w:rFonts w:ascii="Times New Roman"/>
          <w:b w:val="false"/>
          <w:i w:val="false"/>
          <w:color w:val="000000"/>
          <w:sz w:val="28"/>
        </w:rPr>
        <w:t>
      11. Осы Ереже Басқарманың құрылтай құжаты болып табылады.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Басқарманың қызметін қаржыландыру Қазақстан Республикасының бюджет </w:t>
      </w:r>
      <w:r>
        <w:rPr>
          <w:rFonts w:ascii="Times New Roman"/>
          <w:b w:val="false"/>
          <w:i w:val="false"/>
          <w:color w:val="000000"/>
          <w:sz w:val="28"/>
        </w:rPr>
        <w:t>заңнамасына</w:t>
      </w:r>
      <w:r>
        <w:rPr>
          <w:rFonts w:ascii="Times New Roman"/>
          <w:b w:val="false"/>
          <w:i w:val="false"/>
          <w:color w:val="000000"/>
          <w:sz w:val="28"/>
        </w:rPr>
        <w:t xml:space="preserve"> сәйкес республикалық және жергілікті бюджеттерден жүзеге асырылады.</w:t>
      </w:r>
    </w:p>
    <w:bookmarkStart w:name="z23" w:id="13"/>
    <w:p>
      <w:pPr>
        <w:spacing w:after="0"/>
        <w:ind w:left="0"/>
        <w:jc w:val="both"/>
      </w:pPr>
      <w:r>
        <w:rPr>
          <w:rFonts w:ascii="Times New Roman"/>
          <w:b w:val="false"/>
          <w:i w:val="false"/>
          <w:color w:val="000000"/>
          <w:sz w:val="28"/>
        </w:rPr>
        <w:t>
      13. Басқармаға кәсіпкерлік субъектілерімен Басқарманың өкілеттігі болып табылатын міндеттерді орындау тұрғысында шарттық қатынастарға түсуге тыйым салынады.</w:t>
      </w:r>
    </w:p>
    <w:bookmarkEnd w:id="13"/>
    <w:p>
      <w:pPr>
        <w:spacing w:after="0"/>
        <w:ind w:left="0"/>
        <w:jc w:val="both"/>
      </w:pPr>
      <w:r>
        <w:rPr>
          <w:rFonts w:ascii="Times New Roman"/>
          <w:b w:val="false"/>
          <w:i w:val="false"/>
          <w:color w:val="000000"/>
          <w:sz w:val="28"/>
        </w:rPr>
        <w:t>
      Егер заңнамалық актілерді басқаруға кіріс әкелетін қызметті жүзеге асыру құқығы берілсе, онда алынған кірістер мемлекеттік бюджетке жіберіледі.</w:t>
      </w:r>
    </w:p>
    <w:bookmarkStart w:name="z24" w:id="14"/>
    <w:p>
      <w:pPr>
        <w:spacing w:after="0"/>
        <w:ind w:left="0"/>
        <w:jc w:val="left"/>
      </w:pPr>
      <w:r>
        <w:rPr>
          <w:rFonts w:ascii="Times New Roman"/>
          <w:b/>
          <w:i w:val="false"/>
          <w:color w:val="000000"/>
        </w:rPr>
        <w:t xml:space="preserve"> 2. Мемлекеттік органның мақсаттары мен өкілеттіктері</w:t>
      </w:r>
    </w:p>
    <w:bookmarkEnd w:id="14"/>
    <w:bookmarkStart w:name="z25" w:id="15"/>
    <w:p>
      <w:pPr>
        <w:spacing w:after="0"/>
        <w:ind w:left="0"/>
        <w:jc w:val="both"/>
      </w:pPr>
      <w:r>
        <w:rPr>
          <w:rFonts w:ascii="Times New Roman"/>
          <w:b w:val="false"/>
          <w:i w:val="false"/>
          <w:color w:val="000000"/>
          <w:sz w:val="28"/>
        </w:rPr>
        <w:t>
      14. Басқарманың негізгі мақсаттары гендерлік аспектіні есепке ала отырып, халықты жұмыспен қамту, әлеуметтік қорғау және өз құзыреті шегінде халықтың көші-қоны салаларындағы мемлекеттік саясатты іске асыру және салааралық үйлестіруді жүзеге асыру болып табылады.</w:t>
      </w:r>
    </w:p>
    <w:bookmarkEnd w:id="15"/>
    <w:bookmarkStart w:name="z26" w:id="16"/>
    <w:p>
      <w:pPr>
        <w:spacing w:after="0"/>
        <w:ind w:left="0"/>
        <w:jc w:val="both"/>
      </w:pPr>
      <w:r>
        <w:rPr>
          <w:rFonts w:ascii="Times New Roman"/>
          <w:b w:val="false"/>
          <w:i w:val="false"/>
          <w:color w:val="000000"/>
          <w:sz w:val="28"/>
        </w:rPr>
        <w:t>
      15. Басқарманың өкілеттіктері:</w:t>
      </w:r>
    </w:p>
    <w:bookmarkEnd w:id="16"/>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мемлекеттік органдардан және лауазымды тұлғалардан, өзге де ұйымдардан және азаматтардан өз функцияларын орындауға қажетті ақпараттарды белгіленген тәртіппен сұратуға және алуға;</w:t>
      </w:r>
    </w:p>
    <w:p>
      <w:pPr>
        <w:spacing w:after="0"/>
        <w:ind w:left="0"/>
        <w:jc w:val="both"/>
      </w:pPr>
      <w:r>
        <w:rPr>
          <w:rFonts w:ascii="Times New Roman"/>
          <w:b w:val="false"/>
          <w:i w:val="false"/>
          <w:color w:val="000000"/>
          <w:sz w:val="28"/>
        </w:rPr>
        <w:t>
      Басқарма құзыретіне жататын мәселелер бойынша мемлекеттік органдармен өзара іс-қимыл жасауға;</w:t>
      </w:r>
    </w:p>
    <w:p>
      <w:pPr>
        <w:spacing w:after="0"/>
        <w:ind w:left="0"/>
        <w:jc w:val="both"/>
      </w:pPr>
      <w:r>
        <w:rPr>
          <w:rFonts w:ascii="Times New Roman"/>
          <w:b w:val="false"/>
          <w:i w:val="false"/>
          <w:color w:val="000000"/>
          <w:sz w:val="28"/>
        </w:rPr>
        <w:t>
      Басқарманың құзыретіне жататын мәселелер бойынша мәжілістер, семинарлар, конференциялар, дөңгелек үстелдер, кездесулер және отырыстар өткізуге.</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халықты жұмыспен қамтуға жәрдемдесуді қамтамасыз ететін іс-шараларды өткізу;</w:t>
      </w:r>
    </w:p>
    <w:p>
      <w:pPr>
        <w:spacing w:after="0"/>
        <w:ind w:left="0"/>
        <w:jc w:val="both"/>
      </w:pPr>
      <w:r>
        <w:rPr>
          <w:rFonts w:ascii="Times New Roman"/>
          <w:b w:val="false"/>
          <w:i w:val="false"/>
          <w:color w:val="000000"/>
          <w:sz w:val="28"/>
        </w:rPr>
        <w:t>
      ішкі еңбек нарығын қорғау, кедейлікті төмендету, халықтың өмірлік дейгейін, табысын көтеру;</w:t>
      </w:r>
    </w:p>
    <w:p>
      <w:pPr>
        <w:spacing w:after="0"/>
        <w:ind w:left="0"/>
        <w:jc w:val="both"/>
      </w:pPr>
      <w:r>
        <w:rPr>
          <w:rFonts w:ascii="Times New Roman"/>
          <w:b w:val="false"/>
          <w:i w:val="false"/>
          <w:color w:val="000000"/>
          <w:sz w:val="28"/>
        </w:rPr>
        <w:t>
      өз құзіреті шегінде халықтың көші-қон саласындағы мемлекеттік саясатты іске асыру;</w:t>
      </w:r>
    </w:p>
    <w:p>
      <w:pPr>
        <w:spacing w:after="0"/>
        <w:ind w:left="0"/>
        <w:jc w:val="both"/>
      </w:pPr>
      <w:r>
        <w:rPr>
          <w:rFonts w:ascii="Times New Roman"/>
          <w:b w:val="false"/>
          <w:i w:val="false"/>
          <w:color w:val="000000"/>
          <w:sz w:val="28"/>
        </w:rPr>
        <w:t>
      әлеуметтік қорғау саласындағы нысаналы индикаторларды жоспарлау мен болжамдауды қамтамасыз ету;</w:t>
      </w:r>
    </w:p>
    <w:p>
      <w:pPr>
        <w:spacing w:after="0"/>
        <w:ind w:left="0"/>
        <w:jc w:val="both"/>
      </w:pPr>
      <w:r>
        <w:rPr>
          <w:rFonts w:ascii="Times New Roman"/>
          <w:b w:val="false"/>
          <w:i w:val="false"/>
          <w:color w:val="000000"/>
          <w:sz w:val="28"/>
        </w:rPr>
        <w:t>
      аз қамтамасыз етілген азаматтарға атаулы әлеуметтік көмек көрсету, мүгедектігі бар адамдардың және азаматтардың басқа да санаттарына әлеуметтік қолдау көрсету жөніндегі шараларды үйлестіру;</w:t>
      </w:r>
    </w:p>
    <w:p>
      <w:pPr>
        <w:spacing w:after="0"/>
        <w:ind w:left="0"/>
        <w:jc w:val="both"/>
      </w:pPr>
      <w:r>
        <w:rPr>
          <w:rFonts w:ascii="Times New Roman"/>
          <w:b w:val="false"/>
          <w:i w:val="false"/>
          <w:color w:val="000000"/>
          <w:sz w:val="28"/>
        </w:rPr>
        <w:t>
      арнаулы әлеуметтік қызметтер көрсету саласындағы мемлекеттік саясатты іске асырады;</w:t>
      </w:r>
    </w:p>
    <w:p>
      <w:pPr>
        <w:spacing w:after="0"/>
        <w:ind w:left="0"/>
        <w:jc w:val="both"/>
      </w:pPr>
      <w:r>
        <w:rPr>
          <w:rFonts w:ascii="Times New Roman"/>
          <w:b w:val="false"/>
          <w:i w:val="false"/>
          <w:color w:val="000000"/>
          <w:sz w:val="28"/>
        </w:rPr>
        <w:t>
      Басқарманың құзырындағы мәселелер бойынша аудандық, қалалық жұмыспен қамту және әлеуметтік бағдарламалар бөлімдерінің, жұмыспен қамту орталықтарының қызметін үйлестіру, оларға ұйымдық-әдістемелік және іс-тәжірибелік көмек көрсету, ақпараттық-түсіндіру жұмыстарын жүргізу.</w:t>
      </w:r>
    </w:p>
    <w:bookmarkStart w:name="z27" w:id="17"/>
    <w:p>
      <w:pPr>
        <w:spacing w:after="0"/>
        <w:ind w:left="0"/>
        <w:jc w:val="both"/>
      </w:pPr>
      <w:r>
        <w:rPr>
          <w:rFonts w:ascii="Times New Roman"/>
          <w:b w:val="false"/>
          <w:i w:val="false"/>
          <w:color w:val="000000"/>
          <w:sz w:val="28"/>
        </w:rPr>
        <w:t>
      16. Басқарманың функциялары:</w:t>
      </w:r>
    </w:p>
    <w:bookmarkEnd w:id="17"/>
    <w:p>
      <w:pPr>
        <w:spacing w:after="0"/>
        <w:ind w:left="0"/>
        <w:jc w:val="both"/>
      </w:pPr>
      <w:r>
        <w:rPr>
          <w:rFonts w:ascii="Times New Roman"/>
          <w:b w:val="false"/>
          <w:i w:val="false"/>
          <w:color w:val="000000"/>
          <w:sz w:val="28"/>
        </w:rPr>
        <w:t>
      1) облыстағы жұмыс күшіне деген сұраныс пен ұсынысты талдау, болжау және уәкілетті мемлекеттік органға хабарлау;</w:t>
      </w:r>
    </w:p>
    <w:p>
      <w:pPr>
        <w:spacing w:after="0"/>
        <w:ind w:left="0"/>
        <w:jc w:val="both"/>
      </w:pPr>
      <w:r>
        <w:rPr>
          <w:rFonts w:ascii="Times New Roman"/>
          <w:b w:val="false"/>
          <w:i w:val="false"/>
          <w:color w:val="000000"/>
          <w:sz w:val="28"/>
        </w:rPr>
        <w:t>
      2) халықты жұмыспен қамтуға жәрдемдесуді қамтамасыз ететін іс-шараларды өткізу;</w:t>
      </w:r>
    </w:p>
    <w:p>
      <w:pPr>
        <w:spacing w:after="0"/>
        <w:ind w:left="0"/>
        <w:jc w:val="both"/>
      </w:pPr>
      <w:r>
        <w:rPr>
          <w:rFonts w:ascii="Times New Roman"/>
          <w:b w:val="false"/>
          <w:i w:val="false"/>
          <w:color w:val="000000"/>
          <w:sz w:val="28"/>
        </w:rPr>
        <w:t>
      3) жұмыс орындарының босау және қысқару тәуекелдері бар ұйымдарды мониторингтеу;</w:t>
      </w:r>
    </w:p>
    <w:p>
      <w:pPr>
        <w:spacing w:after="0"/>
        <w:ind w:left="0"/>
        <w:jc w:val="both"/>
      </w:pPr>
      <w:r>
        <w:rPr>
          <w:rFonts w:ascii="Times New Roman"/>
          <w:b w:val="false"/>
          <w:i w:val="false"/>
          <w:color w:val="000000"/>
          <w:sz w:val="28"/>
        </w:rPr>
        <w:t>
      4) кәсіпкерлік бастаманы дамыту арқылы жұмыс орындарын құруды қолдау;</w:t>
      </w:r>
    </w:p>
    <w:p>
      <w:pPr>
        <w:spacing w:after="0"/>
        <w:ind w:left="0"/>
        <w:jc w:val="both"/>
      </w:pPr>
      <w:r>
        <w:rPr>
          <w:rFonts w:ascii="Times New Roman"/>
          <w:b w:val="false"/>
          <w:i w:val="false"/>
          <w:color w:val="000000"/>
          <w:sz w:val="28"/>
        </w:rPr>
        <w:t>
      5) жұмыссыздарға, жұмыс іздеуші адамдарға әлеуметтік көмек көрсетуді мониторингтеу;</w:t>
      </w:r>
    </w:p>
    <w:p>
      <w:pPr>
        <w:spacing w:after="0"/>
        <w:ind w:left="0"/>
        <w:jc w:val="both"/>
      </w:pPr>
      <w:r>
        <w:rPr>
          <w:rFonts w:ascii="Times New Roman"/>
          <w:b w:val="false"/>
          <w:i w:val="false"/>
          <w:color w:val="000000"/>
          <w:sz w:val="28"/>
        </w:rPr>
        <w:t>
      6) мүгедектігі бар адамдар үшін ауыр жұмыстардағы, еңбек жағдайлары зиянды, қауіпті жұмыстардағы жұмыс орындарын есептемегенде, жұмыс орындары санының екіден төрт пайызына дейінгі мөлшерде жұмыс орындарына квота белгілеу;</w:t>
      </w:r>
    </w:p>
    <w:p>
      <w:pPr>
        <w:spacing w:after="0"/>
        <w:ind w:left="0"/>
        <w:jc w:val="both"/>
      </w:pPr>
      <w:r>
        <w:rPr>
          <w:rFonts w:ascii="Times New Roman"/>
          <w:b w:val="false"/>
          <w:i w:val="false"/>
          <w:color w:val="000000"/>
          <w:sz w:val="28"/>
        </w:rPr>
        <w:t>
      7) халықты жұмыспен қамту мәселелері жөніндегі аудандық (қалалық) және өңірлік комиссиялар туралы ережелерді бекіту;</w:t>
      </w:r>
    </w:p>
    <w:p>
      <w:pPr>
        <w:spacing w:after="0"/>
        <w:ind w:left="0"/>
        <w:jc w:val="both"/>
      </w:pPr>
      <w:r>
        <w:rPr>
          <w:rFonts w:ascii="Times New Roman"/>
          <w:b w:val="false"/>
          <w:i w:val="false"/>
          <w:color w:val="000000"/>
          <w:sz w:val="28"/>
        </w:rPr>
        <w:t>
      8) Ұлттық жобалар, Маңғыстау облысының даму жоспарлары, өңірлік жұмыспен қамту карталары шеңберінде жұмыс орындарының құрылуын мониторингтеуді жүзеге асыру;</w:t>
      </w:r>
    </w:p>
    <w:p>
      <w:pPr>
        <w:spacing w:after="0"/>
        <w:ind w:left="0"/>
        <w:jc w:val="both"/>
      </w:pPr>
      <w:r>
        <w:rPr>
          <w:rFonts w:ascii="Times New Roman"/>
          <w:b w:val="false"/>
          <w:i w:val="false"/>
          <w:color w:val="000000"/>
          <w:sz w:val="28"/>
        </w:rPr>
        <w:t>
      9) жұмыс күшінің мобильділігін арттыру үшін адамдардың ерікті түрде қоныс аударуына арналған елді мекендердің тізбесін бекіту;</w:t>
      </w:r>
    </w:p>
    <w:p>
      <w:pPr>
        <w:spacing w:after="0"/>
        <w:ind w:left="0"/>
        <w:jc w:val="both"/>
      </w:pPr>
      <w:r>
        <w:rPr>
          <w:rFonts w:ascii="Times New Roman"/>
          <w:b w:val="false"/>
          <w:i w:val="false"/>
          <w:color w:val="000000"/>
          <w:sz w:val="28"/>
        </w:rPr>
        <w:t>
      10) Маңғыстау облысының жұмыспен қамтуды үйлестіру және әлеуметтік бағдарламалар басқармасының "Еңбек мобильдігі орталығы" коммуналдық мемлекеттік мекемесінің басшысын лауазымға тағайындау және лауазымнан босату;</w:t>
      </w:r>
    </w:p>
    <w:p>
      <w:pPr>
        <w:spacing w:after="0"/>
        <w:ind w:left="0"/>
        <w:jc w:val="both"/>
      </w:pPr>
      <w:r>
        <w:rPr>
          <w:rFonts w:ascii="Times New Roman"/>
          <w:b w:val="false"/>
          <w:i w:val="false"/>
          <w:color w:val="000000"/>
          <w:sz w:val="28"/>
        </w:rPr>
        <w:t>
      11) өңірлік жұмыспен қамту карталарын бекіту және іске асыру;</w:t>
      </w:r>
    </w:p>
    <w:p>
      <w:pPr>
        <w:spacing w:after="0"/>
        <w:ind w:left="0"/>
        <w:jc w:val="both"/>
      </w:pPr>
      <w:r>
        <w:rPr>
          <w:rFonts w:ascii="Times New Roman"/>
          <w:b w:val="false"/>
          <w:i w:val="false"/>
          <w:color w:val="000000"/>
          <w:sz w:val="28"/>
        </w:rPr>
        <w:t>
      12) Маңғыстау облысының жұмыспен қамтуды үйлестіру және әлеуметтік бағдарламалар басқармасының "Еңбек мобильдігі орталығы" коммуналдық мемлекеттік мекемесі арқылы жұмыссыздарға, жұмыс іздеуші адамдарға әлеуметтік көмек көрсетуді мониторингтеу;</w:t>
      </w:r>
    </w:p>
    <w:p>
      <w:pPr>
        <w:spacing w:after="0"/>
        <w:ind w:left="0"/>
        <w:jc w:val="both"/>
      </w:pPr>
      <w:r>
        <w:rPr>
          <w:rFonts w:ascii="Times New Roman"/>
          <w:b w:val="false"/>
          <w:i w:val="false"/>
          <w:color w:val="000000"/>
          <w:sz w:val="28"/>
        </w:rPr>
        <w:t>
      13) халықты жұмыспен қамтуға жәрдемдесуді қамтамасыз ететін Маңғыстау облысының жұмыспен қамтуды үйлестіру және әлеуметтік бағдарламалар басқармасының "Еңбек мобильдігі орталығы" коммуналдық мемлекеттік мекемесі өткізетін іс-шараларды мониторингтеу;</w:t>
      </w:r>
    </w:p>
    <w:p>
      <w:pPr>
        <w:spacing w:after="0"/>
        <w:ind w:left="0"/>
        <w:jc w:val="both"/>
      </w:pPr>
      <w:r>
        <w:rPr>
          <w:rFonts w:ascii="Times New Roman"/>
          <w:b w:val="false"/>
          <w:i w:val="false"/>
          <w:color w:val="000000"/>
          <w:sz w:val="28"/>
        </w:rPr>
        <w:t>
      14) халықты жұмыспен қамту мәселелері бойынша Еңбек мобильдігі орталығына әдістемелік басшылықты үйлестіру және жүзеге асыру;</w:t>
      </w:r>
    </w:p>
    <w:p>
      <w:pPr>
        <w:spacing w:after="0"/>
        <w:ind w:left="0"/>
        <w:jc w:val="both"/>
      </w:pPr>
      <w:r>
        <w:rPr>
          <w:rFonts w:ascii="Times New Roman"/>
          <w:b w:val="false"/>
          <w:i w:val="false"/>
          <w:color w:val="000000"/>
          <w:sz w:val="28"/>
        </w:rPr>
        <w:t>
      15) жыл сайын қоғамдық жұмыстарға қатысатын адамдар жалақысының мөлшерін белгілеу;</w:t>
      </w:r>
    </w:p>
    <w:p>
      <w:pPr>
        <w:spacing w:after="0"/>
        <w:ind w:left="0"/>
        <w:jc w:val="both"/>
      </w:pPr>
      <w:r>
        <w:rPr>
          <w:rFonts w:ascii="Times New Roman"/>
          <w:b w:val="false"/>
          <w:i w:val="false"/>
          <w:color w:val="000000"/>
          <w:sz w:val="28"/>
        </w:rPr>
        <w:t>
      16) өңірлік деңгейде әлеуметтік әріптестікті ұйымдастыру;</w:t>
      </w:r>
    </w:p>
    <w:p>
      <w:pPr>
        <w:spacing w:after="0"/>
        <w:ind w:left="0"/>
        <w:jc w:val="both"/>
      </w:pPr>
      <w:r>
        <w:rPr>
          <w:rFonts w:ascii="Times New Roman"/>
          <w:b w:val="false"/>
          <w:i w:val="false"/>
          <w:color w:val="000000"/>
          <w:sz w:val="28"/>
        </w:rPr>
        <w:t>
      17) өңірлік (облыстық) келісімнің жобасын дайындау, өңірлік (облыстық) келісімді әзірлеу және жасасу бойынша әлеуметтік әріптестік тараптарының келіссөздер жүргізу жөніндегі жұмысты үйлестіру;</w:t>
      </w:r>
    </w:p>
    <w:p>
      <w:pPr>
        <w:spacing w:after="0"/>
        <w:ind w:left="0"/>
        <w:jc w:val="both"/>
      </w:pPr>
      <w:r>
        <w:rPr>
          <w:rFonts w:ascii="Times New Roman"/>
          <w:b w:val="false"/>
          <w:i w:val="false"/>
          <w:color w:val="000000"/>
          <w:sz w:val="28"/>
        </w:rPr>
        <w:t>
      18) әлеуметтік әріптестік пен әлеуметтік және еңбек қатынастарын реттеу жөніндегі өңірлік комиссияның дербес құрамын қалыптастыру;</w:t>
      </w:r>
    </w:p>
    <w:p>
      <w:pPr>
        <w:spacing w:after="0"/>
        <w:ind w:left="0"/>
        <w:jc w:val="both"/>
      </w:pPr>
      <w:r>
        <w:rPr>
          <w:rFonts w:ascii="Times New Roman"/>
          <w:b w:val="false"/>
          <w:i w:val="false"/>
          <w:color w:val="000000"/>
          <w:sz w:val="28"/>
        </w:rPr>
        <w:t>
      19) әлеуметтік әріптестік пен әлеуметтік және еңбек қатынастарын реттеу жөніндегі өңірлік комиссияның жұмысын (хаттамаларды жүргізуді, шешімдер жобаларын дайындауды және олардың орындалуын бақылауды) ұйамдастыру;</w:t>
      </w:r>
    </w:p>
    <w:p>
      <w:pPr>
        <w:spacing w:after="0"/>
        <w:ind w:left="0"/>
        <w:jc w:val="both"/>
      </w:pPr>
      <w:r>
        <w:rPr>
          <w:rFonts w:ascii="Times New Roman"/>
          <w:b w:val="false"/>
          <w:i w:val="false"/>
          <w:color w:val="000000"/>
          <w:sz w:val="28"/>
        </w:rPr>
        <w:t>
      20) Бизнестің әлеуметтік жауапкершілігі жөніндегі "Парыз" және "Еңбек жолы" конкурстарының өңірлік кезеңін өткізуді ұйымдастыру;</w:t>
      </w:r>
    </w:p>
    <w:p>
      <w:pPr>
        <w:spacing w:after="0"/>
        <w:ind w:left="0"/>
        <w:jc w:val="both"/>
      </w:pPr>
      <w:r>
        <w:rPr>
          <w:rFonts w:ascii="Times New Roman"/>
          <w:b w:val="false"/>
          <w:i w:val="false"/>
          <w:color w:val="000000"/>
          <w:sz w:val="28"/>
        </w:rPr>
        <w:t>
      21) табысы аз отбасылары мен азаматтарға мемлекеттік атаулы әлеуметтік көмек төлеуді үйлестіру және жергілікті бюджеттерден төленетін әлеуметтік көмектерді мониторингтеу;</w:t>
      </w:r>
    </w:p>
    <w:p>
      <w:pPr>
        <w:spacing w:after="0"/>
        <w:ind w:left="0"/>
        <w:jc w:val="both"/>
      </w:pPr>
      <w:r>
        <w:rPr>
          <w:rFonts w:ascii="Times New Roman"/>
          <w:b w:val="false"/>
          <w:i w:val="false"/>
          <w:color w:val="000000"/>
          <w:sz w:val="28"/>
        </w:rPr>
        <w:t>
      22) отбасын қолдау орталықтарының жұмысын үйлестіру;</w:t>
      </w:r>
    </w:p>
    <w:p>
      <w:pPr>
        <w:spacing w:after="0"/>
        <w:ind w:left="0"/>
        <w:jc w:val="both"/>
      </w:pPr>
      <w:r>
        <w:rPr>
          <w:rFonts w:ascii="Times New Roman"/>
          <w:b w:val="false"/>
          <w:i w:val="false"/>
          <w:color w:val="000000"/>
          <w:sz w:val="28"/>
        </w:rPr>
        <w:t>
      23) "Отбасының цифрлық картасы" автоматтандырылған ақпараттық жүйесінің жұмысын жетілдіру бойынша орталық атқарушы органға ұсыныстар әзірлеу;</w:t>
      </w:r>
    </w:p>
    <w:p>
      <w:pPr>
        <w:spacing w:after="0"/>
        <w:ind w:left="0"/>
        <w:jc w:val="both"/>
      </w:pPr>
      <w:r>
        <w:rPr>
          <w:rFonts w:ascii="Times New Roman"/>
          <w:b w:val="false"/>
          <w:i w:val="false"/>
          <w:color w:val="000000"/>
          <w:sz w:val="28"/>
        </w:rPr>
        <w:t>
      24) Облыс көлемінде отбасын қолдау орталықтарының қызметтерінің ұйымдастырылу барысын, сапасын мониторингілеу;</w:t>
      </w:r>
    </w:p>
    <w:p>
      <w:pPr>
        <w:spacing w:after="0"/>
        <w:ind w:left="0"/>
        <w:jc w:val="both"/>
      </w:pPr>
      <w:r>
        <w:rPr>
          <w:rFonts w:ascii="Times New Roman"/>
          <w:b w:val="false"/>
          <w:i w:val="false"/>
          <w:color w:val="000000"/>
          <w:sz w:val="28"/>
        </w:rPr>
        <w:t>
      25) Отбасын қолдау орталықтарындағы қызмет сапасы туралы пікірлерін, ұсыныстарын зерттеу, талдау және қажеттілігіне қарай шаралар қолдану;</w:t>
      </w:r>
    </w:p>
    <w:p>
      <w:pPr>
        <w:spacing w:after="0"/>
        <w:ind w:left="0"/>
        <w:jc w:val="both"/>
      </w:pPr>
      <w:r>
        <w:rPr>
          <w:rFonts w:ascii="Times New Roman"/>
          <w:b w:val="false"/>
          <w:i w:val="false"/>
          <w:color w:val="000000"/>
          <w:sz w:val="28"/>
        </w:rPr>
        <w:t>
      26) арнаулы әлеуметтік көрсетілетін қызметтерді ұсыну мәселелері бойынша жеке және заңды тұлғалармен және мемлекеттік органдармен өзара іс-қимылды жүзеге асыру;</w:t>
      </w:r>
    </w:p>
    <w:p>
      <w:pPr>
        <w:spacing w:after="0"/>
        <w:ind w:left="0"/>
        <w:jc w:val="both"/>
      </w:pPr>
      <w:r>
        <w:rPr>
          <w:rFonts w:ascii="Times New Roman"/>
          <w:b w:val="false"/>
          <w:i w:val="false"/>
          <w:color w:val="000000"/>
          <w:sz w:val="28"/>
        </w:rPr>
        <w:t>
      27) өздерінің қарауындағы арнаулы әлеуметтік көрсетілетін қызметтерді ұсынатын субъектілерді құру және олардың қызметін үйлестіру;</w:t>
      </w:r>
    </w:p>
    <w:p>
      <w:pPr>
        <w:spacing w:after="0"/>
        <w:ind w:left="0"/>
        <w:jc w:val="both"/>
      </w:pPr>
      <w:r>
        <w:rPr>
          <w:rFonts w:ascii="Times New Roman"/>
          <w:b w:val="false"/>
          <w:i w:val="false"/>
          <w:color w:val="000000"/>
          <w:sz w:val="28"/>
        </w:rPr>
        <w:t>
      28) арнаулы әлеуметтік көрсетілетін қызметтерді ұсынатын субъектілердің арнаулы әлеуметтік көрсетілетін қызметтердің кепілдік берілген көлемін ұсыну;</w:t>
      </w:r>
    </w:p>
    <w:p>
      <w:pPr>
        <w:spacing w:after="0"/>
        <w:ind w:left="0"/>
        <w:jc w:val="both"/>
      </w:pPr>
      <w:r>
        <w:rPr>
          <w:rFonts w:ascii="Times New Roman"/>
          <w:b w:val="false"/>
          <w:i w:val="false"/>
          <w:color w:val="000000"/>
          <w:sz w:val="28"/>
        </w:rPr>
        <w:t>
      29) халықтың арнаулы әлеуметтік көрсетілетін қызметтерге деген қажеттілігіне талдау жүргізу;</w:t>
      </w:r>
    </w:p>
    <w:p>
      <w:pPr>
        <w:spacing w:after="0"/>
        <w:ind w:left="0"/>
        <w:jc w:val="both"/>
      </w:pPr>
      <w:r>
        <w:rPr>
          <w:rFonts w:ascii="Times New Roman"/>
          <w:b w:val="false"/>
          <w:i w:val="false"/>
          <w:color w:val="000000"/>
          <w:sz w:val="28"/>
        </w:rPr>
        <w:t>
      30) халықтың арнаулы әлеуметтік көрсетілетін қызметтерге деген қажеттілігіне статистикалық талдау, болжау жүргізуді қамтамасыз ету;</w:t>
      </w:r>
    </w:p>
    <w:p>
      <w:pPr>
        <w:spacing w:after="0"/>
        <w:ind w:left="0"/>
        <w:jc w:val="both"/>
      </w:pPr>
      <w:r>
        <w:rPr>
          <w:rFonts w:ascii="Times New Roman"/>
          <w:b w:val="false"/>
          <w:i w:val="false"/>
          <w:color w:val="000000"/>
          <w:sz w:val="28"/>
        </w:rPr>
        <w:t>
      31)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ұйымдастыру;</w:t>
      </w:r>
    </w:p>
    <w:p>
      <w:pPr>
        <w:spacing w:after="0"/>
        <w:ind w:left="0"/>
        <w:jc w:val="both"/>
      </w:pPr>
      <w:r>
        <w:rPr>
          <w:rFonts w:ascii="Times New Roman"/>
          <w:b w:val="false"/>
          <w:i w:val="false"/>
          <w:color w:val="000000"/>
          <w:sz w:val="28"/>
        </w:rPr>
        <w:t>
      32) арнаулы әлеуметтік көрсетілетін қызметтерді ұсыну жүйесін дамыту жөнінде шаралар қабылдау;</w:t>
      </w:r>
    </w:p>
    <w:p>
      <w:pPr>
        <w:spacing w:after="0"/>
        <w:ind w:left="0"/>
        <w:jc w:val="both"/>
      </w:pPr>
      <w:r>
        <w:rPr>
          <w:rFonts w:ascii="Times New Roman"/>
          <w:b w:val="false"/>
          <w:i w:val="false"/>
          <w:color w:val="000000"/>
          <w:sz w:val="28"/>
        </w:rPr>
        <w:t>
      33) арнаулы әлеуметтік көрсетілетін қызметтердің кепілдік берілгеннен тыс көлемінің тізбесін және оларды ұсыну тәртібін әзірлеу және облыстардың жергілікті өкілді органдарына бекітуге ұсыну;</w:t>
      </w:r>
    </w:p>
    <w:p>
      <w:pPr>
        <w:spacing w:after="0"/>
        <w:ind w:left="0"/>
        <w:jc w:val="both"/>
      </w:pPr>
      <w:r>
        <w:rPr>
          <w:rFonts w:ascii="Times New Roman"/>
          <w:b w:val="false"/>
          <w:i w:val="false"/>
          <w:color w:val="000000"/>
          <w:sz w:val="28"/>
        </w:rPr>
        <w:t>
      34)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асыру, сондай-ақ мемлекеттік әлеуметтік тапсырысты орналастыру;</w:t>
      </w:r>
    </w:p>
    <w:p>
      <w:pPr>
        <w:spacing w:after="0"/>
        <w:ind w:left="0"/>
        <w:jc w:val="both"/>
      </w:pPr>
      <w:r>
        <w:rPr>
          <w:rFonts w:ascii="Times New Roman"/>
          <w:b w:val="false"/>
          <w:i w:val="false"/>
          <w:color w:val="000000"/>
          <w:sz w:val="28"/>
        </w:rPr>
        <w:t>
      35) мүгедектігі бар адамдарды оңалтуды жүзеге асыратын мемлекеттік мекемелер мен кәсіпорындар құру;</w:t>
      </w:r>
    </w:p>
    <w:p>
      <w:pPr>
        <w:spacing w:after="0"/>
        <w:ind w:left="0"/>
        <w:jc w:val="both"/>
      </w:pPr>
      <w:r>
        <w:rPr>
          <w:rFonts w:ascii="Times New Roman"/>
          <w:b w:val="false"/>
          <w:i w:val="false"/>
          <w:color w:val="000000"/>
          <w:sz w:val="28"/>
        </w:rPr>
        <w:t>
      36) Қазақстан Республикасының заңнамасында көзделген мүгедектігі бар адамдарға әлеуметтік көмектің қосымша шараларын ұсыну;</w:t>
      </w:r>
    </w:p>
    <w:p>
      <w:pPr>
        <w:spacing w:after="0"/>
        <w:ind w:left="0"/>
        <w:jc w:val="both"/>
      </w:pPr>
      <w:r>
        <w:rPr>
          <w:rFonts w:ascii="Times New Roman"/>
          <w:b w:val="false"/>
          <w:i w:val="false"/>
          <w:color w:val="000000"/>
          <w:sz w:val="28"/>
        </w:rPr>
        <w:t>
      37) мүгедектігі бар адамдарды оңалтуды жүзеге асыратын ұйымдарды құруға ықпал ету;</w:t>
      </w:r>
    </w:p>
    <w:p>
      <w:pPr>
        <w:spacing w:after="0"/>
        <w:ind w:left="0"/>
        <w:jc w:val="both"/>
      </w:pPr>
      <w:r>
        <w:rPr>
          <w:rFonts w:ascii="Times New Roman"/>
          <w:b w:val="false"/>
          <w:i w:val="false"/>
          <w:color w:val="000000"/>
          <w:sz w:val="28"/>
        </w:rPr>
        <w:t>
      38) Қазақстан Республикасының заңнамасына сәйкес мүгедектігі бар адамдарды кәсіптік оқытуды (қайта оқытуды) ұйымдастыру;</w:t>
      </w:r>
    </w:p>
    <w:p>
      <w:pPr>
        <w:spacing w:after="0"/>
        <w:ind w:left="0"/>
        <w:jc w:val="both"/>
      </w:pPr>
      <w:r>
        <w:rPr>
          <w:rFonts w:ascii="Times New Roman"/>
          <w:b w:val="false"/>
          <w:i w:val="false"/>
          <w:color w:val="000000"/>
          <w:sz w:val="28"/>
        </w:rPr>
        <w:t>
      39) мүгедектігі бар адамдарды оңалту жөніндегі мамандарды, оның ішінде ымдау тілі мамандарын, Брайльдің бедерлі-нүктелік қарпімен оқу және жазу жөніндегі мамандарды даярлауды, қайта даярлауды және олардың біліктілігін арттыруды ұйымдастыру;</w:t>
      </w:r>
    </w:p>
    <w:p>
      <w:pPr>
        <w:spacing w:after="0"/>
        <w:ind w:left="0"/>
        <w:jc w:val="both"/>
      </w:pPr>
      <w:r>
        <w:rPr>
          <w:rFonts w:ascii="Times New Roman"/>
          <w:b w:val="false"/>
          <w:i w:val="false"/>
          <w:color w:val="000000"/>
          <w:sz w:val="28"/>
        </w:rPr>
        <w:t>
      40) осы Кодекске сәйкес тиісті аумақта медициналық, әлеуметтік, кәсіптік оңалтудың орындалуын ұйымдастыру;</w:t>
      </w:r>
    </w:p>
    <w:p>
      <w:pPr>
        <w:spacing w:after="0"/>
        <w:ind w:left="0"/>
        <w:jc w:val="both"/>
      </w:pPr>
      <w:r>
        <w:rPr>
          <w:rFonts w:ascii="Times New Roman"/>
          <w:b w:val="false"/>
          <w:i w:val="false"/>
          <w:color w:val="000000"/>
          <w:sz w:val="28"/>
        </w:rPr>
        <w:t>
      41) мүгедектігі бар адамдарды және мүгедектігі бар балаларды жеке бағдарламаға сәйкес санаторийлік-курорттық емдеуді қамтамасыз ету;</w:t>
      </w:r>
    </w:p>
    <w:p>
      <w:pPr>
        <w:spacing w:after="0"/>
        <w:ind w:left="0"/>
        <w:jc w:val="both"/>
      </w:pPr>
      <w:r>
        <w:rPr>
          <w:rFonts w:ascii="Times New Roman"/>
          <w:b w:val="false"/>
          <w:i w:val="false"/>
          <w:color w:val="000000"/>
          <w:sz w:val="28"/>
        </w:rPr>
        <w:t>
      42)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w:t>
      </w:r>
    </w:p>
    <w:p>
      <w:pPr>
        <w:spacing w:after="0"/>
        <w:ind w:left="0"/>
        <w:jc w:val="both"/>
      </w:pPr>
      <w:r>
        <w:rPr>
          <w:rFonts w:ascii="Times New Roman"/>
          <w:b w:val="false"/>
          <w:i w:val="false"/>
          <w:color w:val="000000"/>
          <w:sz w:val="28"/>
        </w:rPr>
        <w:t>
      43) мүгедектігі бар адамдарға әлеуметтік көрсетілетін қызметтер порталы арқылы ұсынылатын тауарларды және (немесе) көрсетілетін қызметтерді берушілер мәлімдеген олардың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 мониторингтеу;</w:t>
      </w:r>
    </w:p>
    <w:p>
      <w:pPr>
        <w:spacing w:after="0"/>
        <w:ind w:left="0"/>
        <w:jc w:val="both"/>
      </w:pPr>
      <w:r>
        <w:rPr>
          <w:rFonts w:ascii="Times New Roman"/>
          <w:b w:val="false"/>
          <w:i w:val="false"/>
          <w:color w:val="000000"/>
          <w:sz w:val="28"/>
        </w:rPr>
        <w:t>
      44) мүгедектігі бар адамдардың қоғамдық бірлестіктерімен бірлесіп, мәдени, ағарту және өзге де іс-шараларын ұйымдастыру;</w:t>
      </w:r>
    </w:p>
    <w:p>
      <w:pPr>
        <w:spacing w:after="0"/>
        <w:ind w:left="0"/>
        <w:jc w:val="both"/>
      </w:pPr>
      <w:r>
        <w:rPr>
          <w:rFonts w:ascii="Times New Roman"/>
          <w:b w:val="false"/>
          <w:i w:val="false"/>
          <w:color w:val="000000"/>
          <w:sz w:val="28"/>
        </w:rPr>
        <w:t>
      45) мүгедектігі бар адамдарға қайырымдылық және әлеуметтік көмек көрсетуді үйлестіру;</w:t>
      </w:r>
    </w:p>
    <w:p>
      <w:pPr>
        <w:spacing w:after="0"/>
        <w:ind w:left="0"/>
        <w:jc w:val="both"/>
      </w:pPr>
      <w:r>
        <w:rPr>
          <w:rFonts w:ascii="Times New Roman"/>
          <w:b w:val="false"/>
          <w:i w:val="false"/>
          <w:color w:val="000000"/>
          <w:sz w:val="28"/>
        </w:rPr>
        <w:t>
      46) мүгедектігі бар адамдарды әлеуметтік қорғау саласындағы өңірлік үйлестіру кеңесінің қызметін қамтамасыз ету;</w:t>
      </w:r>
    </w:p>
    <w:p>
      <w:pPr>
        <w:spacing w:after="0"/>
        <w:ind w:left="0"/>
        <w:jc w:val="both"/>
      </w:pPr>
      <w:r>
        <w:rPr>
          <w:rFonts w:ascii="Times New Roman"/>
          <w:b w:val="false"/>
          <w:i w:val="false"/>
          <w:color w:val="000000"/>
          <w:sz w:val="28"/>
        </w:rPr>
        <w:t>
      47) өмірде қиын жағдайға тап болған адамдарды (отбасыларды) мемлекеттік органдардың құзыреті шегінде жан-жақты қолдаумен қамту жөніндегі жұмысты уәкілетті мемлекеттік орган айқындайтын тәртіппен үйлестіру;</w:t>
      </w:r>
    </w:p>
    <w:p>
      <w:pPr>
        <w:spacing w:after="0"/>
        <w:ind w:left="0"/>
        <w:jc w:val="both"/>
      </w:pPr>
      <w:r>
        <w:rPr>
          <w:rFonts w:ascii="Times New Roman"/>
          <w:b w:val="false"/>
          <w:i w:val="false"/>
          <w:color w:val="000000"/>
          <w:sz w:val="28"/>
        </w:rPr>
        <w:t>
      48)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әдістемесіне сәйкес жергілікті бюджет қаражатынан мүгедектігі бар адамдарды инватаксимен тасымалдау жөніндегі көрсетілетін қызметтердің құнын өтеу;</w:t>
      </w:r>
    </w:p>
    <w:p>
      <w:pPr>
        <w:spacing w:after="0"/>
        <w:ind w:left="0"/>
        <w:jc w:val="both"/>
      </w:pPr>
      <w:r>
        <w:rPr>
          <w:rFonts w:ascii="Times New Roman"/>
          <w:b w:val="false"/>
          <w:i w:val="false"/>
          <w:color w:val="000000"/>
          <w:sz w:val="28"/>
        </w:rPr>
        <w:t>
      49)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w:t>
      </w:r>
    </w:p>
    <w:p>
      <w:pPr>
        <w:spacing w:after="0"/>
        <w:ind w:left="0"/>
        <w:jc w:val="both"/>
      </w:pPr>
      <w:r>
        <w:rPr>
          <w:rFonts w:ascii="Times New Roman"/>
          <w:b w:val="false"/>
          <w:i w:val="false"/>
          <w:color w:val="000000"/>
          <w:sz w:val="28"/>
        </w:rPr>
        <w:t>
      50) өз құзыреті шегінде халықтың көші қоны саласындағы мемлекеттік саясатты іске асыру;</w:t>
      </w:r>
    </w:p>
    <w:p>
      <w:pPr>
        <w:spacing w:after="0"/>
        <w:ind w:left="0"/>
        <w:jc w:val="both"/>
      </w:pPr>
      <w:r>
        <w:rPr>
          <w:rFonts w:ascii="Times New Roman"/>
          <w:b w:val="false"/>
          <w:i w:val="false"/>
          <w:color w:val="000000"/>
          <w:sz w:val="28"/>
        </w:rPr>
        <w:t>
      51) этникалық қазақтардан қандас мәртебесін беруге өтінішін қажетті құжаттарымен қоса қабылдайды, қандас мәртебесін беру немесе ұзарту туралы шешім қабылдайды, қандас куәлігін береді;</w:t>
      </w:r>
    </w:p>
    <w:p>
      <w:pPr>
        <w:spacing w:after="0"/>
        <w:ind w:left="0"/>
        <w:jc w:val="both"/>
      </w:pPr>
      <w:r>
        <w:rPr>
          <w:rFonts w:ascii="Times New Roman"/>
          <w:b w:val="false"/>
          <w:i w:val="false"/>
          <w:color w:val="000000"/>
          <w:sz w:val="28"/>
        </w:rPr>
        <w:t>
      52) "Қандас мәртебесін беру" мемлекеттік қызметін көрсетеді: этникалық қазақтардан қандас мәртебесін беруге өтінішін қажетті құжаттарымен қоса қабылдайды, қандас мәртебесін беру туралы шешім қабылдайды, қандас куәлігін береді;</w:t>
      </w:r>
    </w:p>
    <w:p>
      <w:pPr>
        <w:spacing w:after="0"/>
        <w:ind w:left="0"/>
        <w:jc w:val="both"/>
      </w:pPr>
      <w:r>
        <w:rPr>
          <w:rFonts w:ascii="Times New Roman"/>
          <w:b w:val="false"/>
          <w:i w:val="false"/>
          <w:color w:val="000000"/>
          <w:sz w:val="28"/>
        </w:rPr>
        <w:t>
      53) "Қандас" деректер қоры автоматтандырылған ақпараттық жүйесін қалыптастырады;</w:t>
      </w:r>
    </w:p>
    <w:p>
      <w:pPr>
        <w:spacing w:after="0"/>
        <w:ind w:left="0"/>
        <w:jc w:val="both"/>
      </w:pPr>
      <w:r>
        <w:rPr>
          <w:rFonts w:ascii="Times New Roman"/>
          <w:b w:val="false"/>
          <w:i w:val="false"/>
          <w:color w:val="000000"/>
          <w:sz w:val="28"/>
        </w:rPr>
        <w:t>
      54) босқын мәртебесін беру, ұзарту, айыру және тоқтату рәсімін жүзеге асыру;</w:t>
      </w:r>
    </w:p>
    <w:p>
      <w:pPr>
        <w:spacing w:after="0"/>
        <w:ind w:left="0"/>
        <w:jc w:val="both"/>
      </w:pPr>
      <w:r>
        <w:rPr>
          <w:rFonts w:ascii="Times New Roman"/>
          <w:b w:val="false"/>
          <w:i w:val="false"/>
          <w:color w:val="000000"/>
          <w:sz w:val="28"/>
        </w:rPr>
        <w:t>
      55) пана іздеген адамның куәлігін береді;</w:t>
      </w:r>
    </w:p>
    <w:p>
      <w:pPr>
        <w:spacing w:after="0"/>
        <w:ind w:left="0"/>
        <w:jc w:val="both"/>
      </w:pPr>
      <w:r>
        <w:rPr>
          <w:rFonts w:ascii="Times New Roman"/>
          <w:b w:val="false"/>
          <w:i w:val="false"/>
          <w:color w:val="000000"/>
          <w:sz w:val="28"/>
        </w:rPr>
        <w:t>
      56) босқын куәлігін береді;</w:t>
      </w:r>
    </w:p>
    <w:p>
      <w:pPr>
        <w:spacing w:after="0"/>
        <w:ind w:left="0"/>
        <w:jc w:val="both"/>
      </w:pPr>
      <w:r>
        <w:rPr>
          <w:rFonts w:ascii="Times New Roman"/>
          <w:b w:val="false"/>
          <w:i w:val="false"/>
          <w:color w:val="000000"/>
          <w:sz w:val="28"/>
        </w:rPr>
        <w:t>
      57) пана іздеген адамдардың және босқындардың тізімдерін қалыптастырады және ай сайын уәкілетті органға, ұлттық қауіпсіздік органдарына және ішкі істер органдарына жібереді;</w:t>
      </w:r>
    </w:p>
    <w:p>
      <w:pPr>
        <w:spacing w:after="0"/>
        <w:ind w:left="0"/>
        <w:jc w:val="both"/>
      </w:pPr>
      <w:r>
        <w:rPr>
          <w:rFonts w:ascii="Times New Roman"/>
          <w:b w:val="false"/>
          <w:i w:val="false"/>
          <w:color w:val="000000"/>
          <w:sz w:val="28"/>
        </w:rPr>
        <w:t>
      58) босқын мәртебесін беру, ұзарту, одан айыру және оны тоқтату рәсімдерін жүзеге асыру жөніндегі комиссияларды құрады;</w:t>
      </w:r>
    </w:p>
    <w:p>
      <w:pPr>
        <w:spacing w:after="0"/>
        <w:ind w:left="0"/>
        <w:jc w:val="both"/>
      </w:pPr>
      <w:r>
        <w:rPr>
          <w:rFonts w:ascii="Times New Roman"/>
          <w:b w:val="false"/>
          <w:i w:val="false"/>
          <w:color w:val="000000"/>
          <w:sz w:val="28"/>
        </w:rPr>
        <w:t>
      59) халықтың көшi-қоны мәселелерi жөнiндегi уәкілетті орган бөлген квота шегiнде, өз аумағы және (немесе) басқа да әкiмшiлiк-аумақтық бірліктер шегінде не квотадан тыс корпоративішілік ауыстыру шеңберінде еңбек қызметiн жүзеге асыру үшiн жұмыс берушiлерге шетелдiк жұмыс күшiн тартуға арналған рұқсаттарды бередi немесе ұзартады, сондай-ақ көрсетiлген рұқсаттарды тоқтата тұрады және кері қайтарып алу;</w:t>
      </w:r>
    </w:p>
    <w:p>
      <w:pPr>
        <w:spacing w:after="0"/>
        <w:ind w:left="0"/>
        <w:jc w:val="both"/>
      </w:pPr>
      <w:r>
        <w:rPr>
          <w:rFonts w:ascii="Times New Roman"/>
          <w:b w:val="false"/>
          <w:i w:val="false"/>
          <w:color w:val="000000"/>
          <w:sz w:val="28"/>
        </w:rPr>
        <w:t>
      60) шетелдік жұмыскерлерге өз бетінше жұмысқа орналасу үшін біліктілік сәйкестігі туралы анықтама беру;</w:t>
      </w:r>
    </w:p>
    <w:p>
      <w:pPr>
        <w:spacing w:after="0"/>
        <w:ind w:left="0"/>
        <w:jc w:val="both"/>
      </w:pPr>
      <w:r>
        <w:rPr>
          <w:rFonts w:ascii="Times New Roman"/>
          <w:b w:val="false"/>
          <w:i w:val="false"/>
          <w:color w:val="000000"/>
          <w:sz w:val="28"/>
        </w:rPr>
        <w:t>
      61) халықтың көшi-қоны мәселелерi жөнiндегi уәкiлеттi органға шетелдiк жұмыс күшiн тартуға арналған квотаны қалыптастыру жөнiнде ұсыныстар енгiзу;</w:t>
      </w:r>
    </w:p>
    <w:p>
      <w:pPr>
        <w:spacing w:after="0"/>
        <w:ind w:left="0"/>
        <w:jc w:val="both"/>
      </w:pPr>
      <w:r>
        <w:rPr>
          <w:rFonts w:ascii="Times New Roman"/>
          <w:b w:val="false"/>
          <w:i w:val="false"/>
          <w:color w:val="000000"/>
          <w:sz w:val="28"/>
        </w:rPr>
        <w:t>
      62)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 жөніндегі мәселелерді қарау үшін комиссия құрады;</w:t>
      </w:r>
    </w:p>
    <w:p>
      <w:pPr>
        <w:spacing w:after="0"/>
        <w:ind w:left="0"/>
        <w:jc w:val="both"/>
      </w:pPr>
      <w:r>
        <w:rPr>
          <w:rFonts w:ascii="Times New Roman"/>
          <w:b w:val="false"/>
          <w:i w:val="false"/>
          <w:color w:val="000000"/>
          <w:sz w:val="28"/>
        </w:rPr>
        <w:t>
      63) жұмыспен қамтуды үйлестіру және әлеуметтік бағдарламалар және халықтың көші-қоны саласындағы құқықтық актілердің жобаларын әзірлейді;</w:t>
      </w:r>
    </w:p>
    <w:p>
      <w:pPr>
        <w:spacing w:after="0"/>
        <w:ind w:left="0"/>
        <w:jc w:val="both"/>
      </w:pPr>
      <w:r>
        <w:rPr>
          <w:rFonts w:ascii="Times New Roman"/>
          <w:b w:val="false"/>
          <w:i w:val="false"/>
          <w:color w:val="000000"/>
          <w:sz w:val="28"/>
        </w:rPr>
        <w:t>
      64) Қазақстан Республикасының заңнамасында астананың, облыстардың және республикалық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p>
      <w:pPr>
        <w:spacing w:after="0"/>
        <w:ind w:left="0"/>
        <w:jc w:val="both"/>
      </w:pPr>
      <w:r>
        <w:rPr>
          <w:rFonts w:ascii="Times New Roman"/>
          <w:b w:val="false"/>
          <w:i w:val="false"/>
          <w:color w:val="000000"/>
          <w:sz w:val="28"/>
        </w:rPr>
        <w:t>
      65) Басқарманы цифрландыру бойынша тиісті шаралар қабылдайды;</w:t>
      </w:r>
    </w:p>
    <w:p>
      <w:pPr>
        <w:spacing w:after="0"/>
        <w:ind w:left="0"/>
        <w:jc w:val="both"/>
      </w:pPr>
      <w:r>
        <w:rPr>
          <w:rFonts w:ascii="Times New Roman"/>
          <w:b w:val="false"/>
          <w:i w:val="false"/>
          <w:color w:val="000000"/>
          <w:sz w:val="28"/>
        </w:rPr>
        <w:t>
      66) Қазақстан Республикасының заңнамасымен Басқармаға жүктелген өзге де функцияларды жүзеге асырады.</w:t>
      </w:r>
    </w:p>
    <w:bookmarkStart w:name="z28" w:id="18"/>
    <w:p>
      <w:pPr>
        <w:spacing w:after="0"/>
        <w:ind w:left="0"/>
        <w:jc w:val="left"/>
      </w:pPr>
      <w:r>
        <w:rPr>
          <w:rFonts w:ascii="Times New Roman"/>
          <w:b/>
          <w:i w:val="false"/>
          <w:color w:val="000000"/>
        </w:rPr>
        <w:t xml:space="preserve"> 3. Басқарма басшысының мәртебесі және өкілеттіктері</w:t>
      </w:r>
    </w:p>
    <w:bookmarkEnd w:id="18"/>
    <w:bookmarkStart w:name="z29" w:id="19"/>
    <w:p>
      <w:pPr>
        <w:spacing w:after="0"/>
        <w:ind w:left="0"/>
        <w:jc w:val="both"/>
      </w:pPr>
      <w:r>
        <w:rPr>
          <w:rFonts w:ascii="Times New Roman"/>
          <w:b w:val="false"/>
          <w:i w:val="false"/>
          <w:color w:val="000000"/>
          <w:sz w:val="28"/>
        </w:rPr>
        <w:t>
      17. Басқарманы басқаруды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19"/>
    <w:bookmarkStart w:name="z30" w:id="20"/>
    <w:p>
      <w:pPr>
        <w:spacing w:after="0"/>
        <w:ind w:left="0"/>
        <w:jc w:val="both"/>
      </w:pPr>
      <w:r>
        <w:rPr>
          <w:rFonts w:ascii="Times New Roman"/>
          <w:b w:val="false"/>
          <w:i w:val="false"/>
          <w:color w:val="000000"/>
          <w:sz w:val="28"/>
        </w:rPr>
        <w:t>
      18. Басқарманың басшысы Қазақстан Республикасының заңнамасына сәйкес лауазымға тағайындалады және лауазымнан босатылады.</w:t>
      </w:r>
    </w:p>
    <w:bookmarkEnd w:id="20"/>
    <w:bookmarkStart w:name="z31" w:id="21"/>
    <w:p>
      <w:pPr>
        <w:spacing w:after="0"/>
        <w:ind w:left="0"/>
        <w:jc w:val="both"/>
      </w:pPr>
      <w:r>
        <w:rPr>
          <w:rFonts w:ascii="Times New Roman"/>
          <w:b w:val="false"/>
          <w:i w:val="false"/>
          <w:color w:val="000000"/>
          <w:sz w:val="28"/>
        </w:rPr>
        <w:t>
      19.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1"/>
    <w:bookmarkStart w:name="z32" w:id="22"/>
    <w:p>
      <w:pPr>
        <w:spacing w:after="0"/>
        <w:ind w:left="0"/>
        <w:jc w:val="both"/>
      </w:pPr>
      <w:r>
        <w:rPr>
          <w:rFonts w:ascii="Times New Roman"/>
          <w:b w:val="false"/>
          <w:i w:val="false"/>
          <w:color w:val="000000"/>
          <w:sz w:val="28"/>
        </w:rPr>
        <w:t>
      20. Басқарманың бірінші басшысының өкілеттіктері:</w:t>
      </w:r>
    </w:p>
    <w:bookmarkEnd w:id="22"/>
    <w:p>
      <w:pPr>
        <w:spacing w:after="0"/>
        <w:ind w:left="0"/>
        <w:jc w:val="both"/>
      </w:pPr>
      <w:r>
        <w:rPr>
          <w:rFonts w:ascii="Times New Roman"/>
          <w:b w:val="false"/>
          <w:i w:val="false"/>
          <w:color w:val="000000"/>
          <w:sz w:val="28"/>
        </w:rPr>
        <w:t>
      1) Басқарманың қызметін ұйымдастырады және басқарады;</w:t>
      </w:r>
    </w:p>
    <w:p>
      <w:pPr>
        <w:spacing w:after="0"/>
        <w:ind w:left="0"/>
        <w:jc w:val="both"/>
      </w:pPr>
      <w:r>
        <w:rPr>
          <w:rFonts w:ascii="Times New Roman"/>
          <w:b w:val="false"/>
          <w:i w:val="false"/>
          <w:color w:val="000000"/>
          <w:sz w:val="28"/>
        </w:rPr>
        <w:t>
      2) Басқармаға жүктелген міндеттер мен қызметтердің, облыс әкімі мен жетекшілік ететін облыс әкімі орынбасарының тапсырмаларының орындалуына дербес жауапты болады;</w:t>
      </w:r>
    </w:p>
    <w:p>
      <w:pPr>
        <w:spacing w:after="0"/>
        <w:ind w:left="0"/>
        <w:jc w:val="both"/>
      </w:pPr>
      <w:r>
        <w:rPr>
          <w:rFonts w:ascii="Times New Roman"/>
          <w:b w:val="false"/>
          <w:i w:val="false"/>
          <w:color w:val="000000"/>
          <w:sz w:val="28"/>
        </w:rPr>
        <w:t>
      3) Қазақстан Республикасының қолданыстағы заңнамасына сәйкес Басқарманың қызметкерлерін, сондай-ақ Басқарманың қарамағындағы мекемелердің басшылары мен орынбасарларын жұмысқа қабылдайды және жұмыстан босатады;</w:t>
      </w:r>
    </w:p>
    <w:p>
      <w:pPr>
        <w:spacing w:after="0"/>
        <w:ind w:left="0"/>
        <w:jc w:val="both"/>
      </w:pPr>
      <w:r>
        <w:rPr>
          <w:rFonts w:ascii="Times New Roman"/>
          <w:b w:val="false"/>
          <w:i w:val="false"/>
          <w:color w:val="000000"/>
          <w:sz w:val="28"/>
        </w:rPr>
        <w:t>
      4) Басқарманың атынан сенімхатсыз әрекет етеді;</w:t>
      </w:r>
    </w:p>
    <w:p>
      <w:pPr>
        <w:spacing w:after="0"/>
        <w:ind w:left="0"/>
        <w:jc w:val="both"/>
      </w:pPr>
      <w:r>
        <w:rPr>
          <w:rFonts w:ascii="Times New Roman"/>
          <w:b w:val="false"/>
          <w:i w:val="false"/>
          <w:color w:val="000000"/>
          <w:sz w:val="28"/>
        </w:rPr>
        <w:t>
      5) барлық мемлекеттік органдар мен басқа да ұйымдарда Басқарманың мүддесін білдіреді;</w:t>
      </w:r>
    </w:p>
    <w:p>
      <w:pPr>
        <w:spacing w:after="0"/>
        <w:ind w:left="0"/>
        <w:jc w:val="both"/>
      </w:pPr>
      <w:r>
        <w:rPr>
          <w:rFonts w:ascii="Times New Roman"/>
          <w:b w:val="false"/>
          <w:i w:val="false"/>
          <w:color w:val="000000"/>
          <w:sz w:val="28"/>
        </w:rPr>
        <w:t>
      6) келісімшарттар жасасады;</w:t>
      </w:r>
    </w:p>
    <w:p>
      <w:pPr>
        <w:spacing w:after="0"/>
        <w:ind w:left="0"/>
        <w:jc w:val="both"/>
      </w:pPr>
      <w:r>
        <w:rPr>
          <w:rFonts w:ascii="Times New Roman"/>
          <w:b w:val="false"/>
          <w:i w:val="false"/>
          <w:color w:val="000000"/>
          <w:sz w:val="28"/>
        </w:rPr>
        <w:t>
      7) сенімхаттар береді;</w:t>
      </w:r>
    </w:p>
    <w:p>
      <w:pPr>
        <w:spacing w:after="0"/>
        <w:ind w:left="0"/>
        <w:jc w:val="both"/>
      </w:pPr>
      <w:r>
        <w:rPr>
          <w:rFonts w:ascii="Times New Roman"/>
          <w:b w:val="false"/>
          <w:i w:val="false"/>
          <w:color w:val="000000"/>
          <w:sz w:val="28"/>
        </w:rPr>
        <w:t>
      8) банктік шоттар ашады;</w:t>
      </w:r>
    </w:p>
    <w:p>
      <w:pPr>
        <w:spacing w:after="0"/>
        <w:ind w:left="0"/>
        <w:jc w:val="both"/>
      </w:pPr>
      <w:r>
        <w:rPr>
          <w:rFonts w:ascii="Times New Roman"/>
          <w:b w:val="false"/>
          <w:i w:val="false"/>
          <w:color w:val="000000"/>
          <w:sz w:val="28"/>
        </w:rPr>
        <w:t>
      9) өз уәкілеттігі шегінде Басқарманың барлық қызметкерлеріне, сондай-ақ Басқарманың қарамағындағы мекемелердің бірінші басшыларына орындауға міндетті бұйрықтар шығарады және нұсқаулар береді;</w:t>
      </w:r>
    </w:p>
    <w:p>
      <w:pPr>
        <w:spacing w:after="0"/>
        <w:ind w:left="0"/>
        <w:jc w:val="both"/>
      </w:pPr>
      <w:r>
        <w:rPr>
          <w:rFonts w:ascii="Times New Roman"/>
          <w:b w:val="false"/>
          <w:i w:val="false"/>
          <w:color w:val="000000"/>
          <w:sz w:val="28"/>
        </w:rPr>
        <w:t>
      10) Басқарманың қызметкерлеріне, сондай-ақ Басқарманың қарамағындағы мекемелердің басшыларына Қазақстан Республикасының заңнамасында белгіленген тәртіпте мадақтау шараларын және тәртіптік жаза қолданады;</w:t>
      </w:r>
    </w:p>
    <w:p>
      <w:pPr>
        <w:spacing w:after="0"/>
        <w:ind w:left="0"/>
        <w:jc w:val="both"/>
      </w:pPr>
      <w:r>
        <w:rPr>
          <w:rFonts w:ascii="Times New Roman"/>
          <w:b w:val="false"/>
          <w:i w:val="false"/>
          <w:color w:val="000000"/>
          <w:sz w:val="28"/>
        </w:rPr>
        <w:t>
      11) сыбайлас жемқорлықтың көріністеріне қарсы әрекеттерді күшейту бойынша шаралар қабылдайды және сыбайлас жемқорлыққа қарсы заңнаманың бұзылуына дербес жауапты болады;</w:t>
      </w:r>
    </w:p>
    <w:p>
      <w:pPr>
        <w:spacing w:after="0"/>
        <w:ind w:left="0"/>
        <w:jc w:val="both"/>
      </w:pPr>
      <w:r>
        <w:rPr>
          <w:rFonts w:ascii="Times New Roman"/>
          <w:b w:val="false"/>
          <w:i w:val="false"/>
          <w:color w:val="000000"/>
          <w:sz w:val="28"/>
        </w:rPr>
        <w:t>
      12) бюджеттік бағдарламаларды жоспарлауға, негіздеуге, іске асыруға және нәтижелерге қол жеткізуге жауапты болады;</w:t>
      </w:r>
    </w:p>
    <w:p>
      <w:pPr>
        <w:spacing w:after="0"/>
        <w:ind w:left="0"/>
        <w:jc w:val="both"/>
      </w:pPr>
      <w:r>
        <w:rPr>
          <w:rFonts w:ascii="Times New Roman"/>
          <w:b w:val="false"/>
          <w:i w:val="false"/>
          <w:color w:val="000000"/>
          <w:sz w:val="28"/>
        </w:rPr>
        <w:t>
      13) қаржылық-шаруашылық қызметіне және оған берілген мүліктің сақталуына дербес жауапты болады;</w:t>
      </w:r>
    </w:p>
    <w:p>
      <w:pPr>
        <w:spacing w:after="0"/>
        <w:ind w:left="0"/>
        <w:jc w:val="both"/>
      </w:pPr>
      <w:r>
        <w:rPr>
          <w:rFonts w:ascii="Times New Roman"/>
          <w:b w:val="false"/>
          <w:i w:val="false"/>
          <w:color w:val="000000"/>
          <w:sz w:val="28"/>
        </w:rPr>
        <w:t>
      14) Қазақстан Республикасының заңнамасымен, осы Ережемен және облыс әкімдігімен оған жүктелген басқа да функцияларды жүзеге асырады;</w:t>
      </w:r>
    </w:p>
    <w:p>
      <w:pPr>
        <w:spacing w:after="0"/>
        <w:ind w:left="0"/>
        <w:jc w:val="both"/>
      </w:pPr>
      <w:r>
        <w:rPr>
          <w:rFonts w:ascii="Times New Roman"/>
          <w:b w:val="false"/>
          <w:i w:val="false"/>
          <w:color w:val="000000"/>
          <w:sz w:val="28"/>
        </w:rPr>
        <w:t>
      15) Басқарманың бірінші басшысы болмаған кезеңде оның өкілеттіктерін қолданыстағы заңнамаға сәйкес оны алмастыратын тұлға жүзеге асырады.</w:t>
      </w:r>
    </w:p>
    <w:bookmarkStart w:name="z33" w:id="23"/>
    <w:p>
      <w:pPr>
        <w:spacing w:after="0"/>
        <w:ind w:left="0"/>
        <w:jc w:val="both"/>
      </w:pPr>
      <w:r>
        <w:rPr>
          <w:rFonts w:ascii="Times New Roman"/>
          <w:b w:val="false"/>
          <w:i w:val="false"/>
          <w:color w:val="000000"/>
          <w:sz w:val="28"/>
        </w:rPr>
        <w:t>
      21. Бірінші басшы өз орынбасарларының өкілеттіктерін қолданыстағы заңнамаға сәйкес айқындайды.</w:t>
      </w:r>
    </w:p>
    <w:bookmarkEnd w:id="23"/>
    <w:bookmarkStart w:name="z34" w:id="24"/>
    <w:p>
      <w:pPr>
        <w:spacing w:after="0"/>
        <w:ind w:left="0"/>
        <w:jc w:val="left"/>
      </w:pPr>
      <w:r>
        <w:rPr>
          <w:rFonts w:ascii="Times New Roman"/>
          <w:b/>
          <w:i w:val="false"/>
          <w:color w:val="000000"/>
        </w:rPr>
        <w:t xml:space="preserve"> 4. Мемлекеттік органның мүлкі</w:t>
      </w:r>
    </w:p>
    <w:bookmarkEnd w:id="24"/>
    <w:bookmarkStart w:name="z35" w:id="25"/>
    <w:p>
      <w:pPr>
        <w:spacing w:after="0"/>
        <w:ind w:left="0"/>
        <w:jc w:val="both"/>
      </w:pPr>
      <w:r>
        <w:rPr>
          <w:rFonts w:ascii="Times New Roman"/>
          <w:b w:val="false"/>
          <w:i w:val="false"/>
          <w:color w:val="000000"/>
          <w:sz w:val="28"/>
        </w:rPr>
        <w:t>
      22. Мемлекеттік мүлік туралы заңнамада көзделген жағдайларда басқарманың жедел басқару құқығында оқшауланған мүлкі болуы мүмкін.</w:t>
      </w:r>
    </w:p>
    <w:bookmarkEnd w:id="25"/>
    <w:p>
      <w:pPr>
        <w:spacing w:after="0"/>
        <w:ind w:left="0"/>
        <w:jc w:val="both"/>
      </w:pPr>
      <w:r>
        <w:rPr>
          <w:rFonts w:ascii="Times New Roman"/>
          <w:b w:val="false"/>
          <w:i w:val="false"/>
          <w:color w:val="000000"/>
          <w:sz w:val="28"/>
        </w:rPr>
        <w:t xml:space="preserve">
      Басқарманың мүлкі оған меншік иесі берген мүлік, сондай-ақ өз қызметі нәтижесінде сатып алынған мүлік (ақшалай кірістерді қоса алғанда) және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тыйым салынбаған өзге де көздер есебінен қалыптастырылады.</w:t>
      </w:r>
    </w:p>
    <w:bookmarkStart w:name="z36" w:id="26"/>
    <w:p>
      <w:pPr>
        <w:spacing w:after="0"/>
        <w:ind w:left="0"/>
        <w:jc w:val="both"/>
      </w:pPr>
      <w:r>
        <w:rPr>
          <w:rFonts w:ascii="Times New Roman"/>
          <w:b w:val="false"/>
          <w:i w:val="false"/>
          <w:color w:val="000000"/>
          <w:sz w:val="28"/>
        </w:rPr>
        <w:t>
      23. Басқармаға бекітілген мүлік коммуналдық меншікке жатады.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Егер бюджет заңнамасында және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Басқарма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де тәсілмен билік етуге құқығы жоқ.</w:t>
      </w:r>
    </w:p>
    <w:bookmarkStart w:name="z39" w:id="27"/>
    <w:p>
      <w:pPr>
        <w:spacing w:after="0"/>
        <w:ind w:left="0"/>
        <w:jc w:val="left"/>
      </w:pPr>
      <w:r>
        <w:rPr>
          <w:rFonts w:ascii="Times New Roman"/>
          <w:b/>
          <w:i w:val="false"/>
          <w:color w:val="000000"/>
        </w:rPr>
        <w:t xml:space="preserve"> 5. Мемлекеттік органды қайта ұйымдастыру және тарату</w:t>
      </w:r>
    </w:p>
    <w:bookmarkEnd w:id="27"/>
    <w:p>
      <w:pPr>
        <w:spacing w:after="0"/>
        <w:ind w:left="0"/>
        <w:jc w:val="left"/>
      </w:pPr>
    </w:p>
    <w:p>
      <w:pPr>
        <w:spacing w:after="0"/>
        <w:ind w:left="0"/>
        <w:jc w:val="both"/>
      </w:pPr>
      <w:r>
        <w:rPr>
          <w:rFonts w:ascii="Times New Roman"/>
          <w:b w:val="false"/>
          <w:i w:val="false"/>
          <w:color w:val="000000"/>
          <w:sz w:val="28"/>
        </w:rPr>
        <w:t xml:space="preserve">
      25. Басқарма қайта ұйымдастыру және тарату Қазақстан Республикасының азаматтық </w:t>
      </w:r>
      <w:r>
        <w:rPr>
          <w:rFonts w:ascii="Times New Roman"/>
          <w:b w:val="false"/>
          <w:i w:val="false"/>
          <w:color w:val="000000"/>
          <w:sz w:val="28"/>
        </w:rPr>
        <w:t>заңнамасына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Басқарманың қарамағындағы ұйымдардың тізбесі:</w:t>
      </w:r>
    </w:p>
    <w:p>
      <w:pPr>
        <w:spacing w:after="0"/>
        <w:ind w:left="0"/>
        <w:jc w:val="both"/>
      </w:pPr>
      <w:r>
        <w:rPr>
          <w:rFonts w:ascii="Times New Roman"/>
          <w:b w:val="false"/>
          <w:i w:val="false"/>
          <w:color w:val="000000"/>
          <w:sz w:val="28"/>
        </w:rPr>
        <w:t>
      1) Маңғыстау облысының жұмыспен қамтуды үйлестіру және әлеуметтік бағдарламалар басқармасының "№ 1 арнаулы әлеуметтік қызметтер көрсету орталығы" коммуналдық мемлекеттік мекемесі;</w:t>
      </w:r>
    </w:p>
    <w:p>
      <w:pPr>
        <w:spacing w:after="0"/>
        <w:ind w:left="0"/>
        <w:jc w:val="both"/>
      </w:pPr>
      <w:r>
        <w:rPr>
          <w:rFonts w:ascii="Times New Roman"/>
          <w:b w:val="false"/>
          <w:i w:val="false"/>
          <w:color w:val="000000"/>
          <w:sz w:val="28"/>
        </w:rPr>
        <w:t>
      2) Маңғыстау облысының жұмыспен қамтуды үйлестіру және әлеуметтік бағдарламалар басқармасының "№ 2 арнаулы әлеуметтік қызметтер көрсету орталығы" коммуналдық мемлекеттік мекемесі;</w:t>
      </w:r>
    </w:p>
    <w:p>
      <w:pPr>
        <w:spacing w:after="0"/>
        <w:ind w:left="0"/>
        <w:jc w:val="both"/>
      </w:pPr>
      <w:r>
        <w:rPr>
          <w:rFonts w:ascii="Times New Roman"/>
          <w:b w:val="false"/>
          <w:i w:val="false"/>
          <w:color w:val="000000"/>
          <w:sz w:val="28"/>
        </w:rPr>
        <w:t>
      3) Маңғыстау облысының жұмыспен қамтуды үйлестіру және әлеуметтік бағдарламалар басқармасының "№ 3 арнаулы әлеуметтік қызметтер көрсету орталығы" коммуналдық мемлекеттік мекемесі;</w:t>
      </w:r>
    </w:p>
    <w:p>
      <w:pPr>
        <w:spacing w:after="0"/>
        <w:ind w:left="0"/>
        <w:jc w:val="both"/>
      </w:pPr>
      <w:r>
        <w:rPr>
          <w:rFonts w:ascii="Times New Roman"/>
          <w:b w:val="false"/>
          <w:i w:val="false"/>
          <w:color w:val="000000"/>
          <w:sz w:val="28"/>
        </w:rPr>
        <w:t>
      4) "№ 4 арнаулы әлеуметтік қызметтер көрсету орталығы" коммуналдық мемлекеттік мекемесі;</w:t>
      </w:r>
    </w:p>
    <w:p>
      <w:pPr>
        <w:spacing w:after="0"/>
        <w:ind w:left="0"/>
        <w:jc w:val="both"/>
      </w:pPr>
      <w:r>
        <w:rPr>
          <w:rFonts w:ascii="Times New Roman"/>
          <w:b w:val="false"/>
          <w:i w:val="false"/>
          <w:color w:val="000000"/>
          <w:sz w:val="28"/>
        </w:rPr>
        <w:t>
      5) Маңғыстау облысының жұмыспен қамтуды үйлестіру және әлеуметтік бағдарламалар басқармасының "№ 5 арнаулы әлеуметтік қызметтер көрсету орталығы" коммуналдық мемлекеттік мекемесі;</w:t>
      </w:r>
    </w:p>
    <w:p>
      <w:pPr>
        <w:spacing w:after="0"/>
        <w:ind w:left="0"/>
        <w:jc w:val="both"/>
      </w:pPr>
      <w:r>
        <w:rPr>
          <w:rFonts w:ascii="Times New Roman"/>
          <w:b w:val="false"/>
          <w:i w:val="false"/>
          <w:color w:val="000000"/>
          <w:sz w:val="28"/>
        </w:rPr>
        <w:t>
      6) Маңғыстау облысының жұмыспен қамтуды үйлестіру және әлеуметтік бағдарламалар басқармасының "Оңалту орталығы" коммуналдық мемлекеттік мекемесі;</w:t>
      </w:r>
    </w:p>
    <w:p>
      <w:pPr>
        <w:spacing w:after="0"/>
        <w:ind w:left="0"/>
        <w:jc w:val="both"/>
      </w:pPr>
      <w:r>
        <w:rPr>
          <w:rFonts w:ascii="Times New Roman"/>
          <w:b w:val="false"/>
          <w:i w:val="false"/>
          <w:color w:val="000000"/>
          <w:sz w:val="28"/>
        </w:rPr>
        <w:t>
      7) Маңғыстау облысының жұмыспен қамтуды үйлестіру және әлеуметтік бағдарламалар басқармасының "Маңғыстау облысының еңбек мобилдігі орталығы" коммуналдық мемлекеттік мекемесі.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