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a774d" w14:textId="20a77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"Мектепке дейінгі тәрбие мен оқытуға арналған мемлекеттік білім беру тапсырысын, ата-ана төлемақысының мөлшерін бекіту туралы" Маңғыстау облысы әкімдігінің 2022 жылғы 12 сәуірдегі № 51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2026 жылғы 27 наурыздағы № 58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Маңғыстау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"Мектепке дейінгі тәрбие мен оқытуға арналған мемлекеттік білім беру тапсырысын, ата-ана төлемақысының мөлшерін бекіту туралы" Маңғыстау облысы әкімдігінің 2022 жылғы 12 сәуірдегі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51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27659 болып тіркелген) қаулысына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Маңғыстау облысы әкімінің жетекшілік ететін орынбасарына жүктелсін.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"__" ______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51 қаулысына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ата-ана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күнге ата-ана төлемақысының мөлшері 3 жасқа дейін (теңге)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күнге ата-ана төлемақысының мөлшері 3 жастан бастап (теңге)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