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a23c" w14:textId="883a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Ақсуат ауылдық округінің бюджетін бекіту туралы" Қызылорда қалалық мәслихатының 2025 жылғы 24 желтоқсандағы № 326-46/4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мәслихатының 2026 жылғы 22 шілдедегі № 391-56/4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Ақсуат ауылдық округінің бюджетін бекіту туралы" Қызылорда қалалық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236-46/4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1 091 402,1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73 281,2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1 016 989,1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1 108 488,9 мың теңге, оның ішінде;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- 17 086,8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17 086,8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17 086,8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391-56/4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326-46/4 шешіміне 1-қосымша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1 091 402,1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1 016 989,1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1 016 989,1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1 016 989,1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1 108 488,9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951 658,7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951 658,7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951 658,7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кенттерді,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кезеңнің соңындағы 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