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e3cc5" w14:textId="5de3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 Қызылорда облыстық мәслихатының 2025 жылғы 9 желтоқсандағы № 199 шешіміне өзгерістер мен толықтыру енгізу туралы</w:t>
      </w:r>
    </w:p>
    <w:p>
      <w:pPr>
        <w:spacing w:after="0"/>
        <w:ind w:left="0"/>
        <w:jc w:val="both"/>
      </w:pPr>
      <w:r>
        <w:rPr>
          <w:rFonts w:ascii="Times New Roman"/>
          <w:b w:val="false"/>
          <w:i w:val="false"/>
          <w:color w:val="000000"/>
          <w:sz w:val="28"/>
        </w:rPr>
        <w:t>Қызылорда облыстық мәслихатының 2026 жылғы 21 қаңтардағы № 222 шешімі</w:t>
      </w:r>
    </w:p>
    <w:p>
      <w:pPr>
        <w:spacing w:after="0"/>
        <w:ind w:left="0"/>
        <w:jc w:val="left"/>
      </w:pPr>
    </w:p>
    <w:bookmarkStart w:name="z4" w:id="0"/>
    <w:p>
      <w:pPr>
        <w:spacing w:after="0"/>
        <w:ind w:left="0"/>
        <w:jc w:val="both"/>
      </w:pPr>
      <w:r>
        <w:rPr>
          <w:rFonts w:ascii="Times New Roman"/>
          <w:b w:val="false"/>
          <w:i w:val="false"/>
          <w:color w:val="000000"/>
          <w:sz w:val="28"/>
        </w:rPr>
        <w:t>
      Қызылорда облыстық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туралы" Қызылорда облыстық мәслихатының 2025 жылғы 9 желтоқсандағы </w:t>
      </w:r>
      <w:r>
        <w:rPr>
          <w:rFonts w:ascii="Times New Roman"/>
          <w:b w:val="false"/>
          <w:i w:val="false"/>
          <w:color w:val="000000"/>
          <w:sz w:val="28"/>
        </w:rPr>
        <w:t>№ 199</w:t>
      </w:r>
      <w:r>
        <w:rPr>
          <w:rFonts w:ascii="Times New Roman"/>
          <w:b w:val="false"/>
          <w:i w:val="false"/>
          <w:color w:val="000000"/>
          <w:sz w:val="28"/>
        </w:rPr>
        <w:t xml:space="preserve"> шешіміне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2026-2028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Start w:name="z8" w:id="1"/>
    <w:p>
      <w:pPr>
        <w:spacing w:after="0"/>
        <w:ind w:left="0"/>
        <w:jc w:val="both"/>
      </w:pPr>
      <w:r>
        <w:rPr>
          <w:rFonts w:ascii="Times New Roman"/>
          <w:b w:val="false"/>
          <w:i w:val="false"/>
          <w:color w:val="000000"/>
          <w:sz w:val="28"/>
        </w:rPr>
        <w:t>
      1) кірістер – 605 915 646,6 мың теңге, оның ішінде:</w:t>
      </w:r>
    </w:p>
    <w:bookmarkEnd w:id="1"/>
    <w:bookmarkStart w:name="z9" w:id="2"/>
    <w:p>
      <w:pPr>
        <w:spacing w:after="0"/>
        <w:ind w:left="0"/>
        <w:jc w:val="both"/>
      </w:pPr>
      <w:r>
        <w:rPr>
          <w:rFonts w:ascii="Times New Roman"/>
          <w:b w:val="false"/>
          <w:i w:val="false"/>
          <w:color w:val="000000"/>
          <w:sz w:val="28"/>
        </w:rPr>
        <w:t>
      салықтық түсімдер – 40 910 118,0 мың теңге;</w:t>
      </w:r>
    </w:p>
    <w:bookmarkEnd w:id="2"/>
    <w:bookmarkStart w:name="z10" w:id="3"/>
    <w:p>
      <w:pPr>
        <w:spacing w:after="0"/>
        <w:ind w:left="0"/>
        <w:jc w:val="both"/>
      </w:pPr>
      <w:r>
        <w:rPr>
          <w:rFonts w:ascii="Times New Roman"/>
          <w:b w:val="false"/>
          <w:i w:val="false"/>
          <w:color w:val="000000"/>
          <w:sz w:val="28"/>
        </w:rPr>
        <w:t>
      салықтық емес түсімдер – 5 645 625,0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50 000,0 мың теңге;</w:t>
      </w:r>
    </w:p>
    <w:bookmarkEnd w:id="4"/>
    <w:bookmarkStart w:name="z12" w:id="5"/>
    <w:p>
      <w:pPr>
        <w:spacing w:after="0"/>
        <w:ind w:left="0"/>
        <w:jc w:val="both"/>
      </w:pPr>
      <w:r>
        <w:rPr>
          <w:rFonts w:ascii="Times New Roman"/>
          <w:b w:val="false"/>
          <w:i w:val="false"/>
          <w:color w:val="000000"/>
          <w:sz w:val="28"/>
        </w:rPr>
        <w:t>
      арнаулы түсімдер – 4 800 294,0 мың теңге;</w:t>
      </w:r>
    </w:p>
    <w:bookmarkEnd w:id="5"/>
    <w:bookmarkStart w:name="z13" w:id="6"/>
    <w:p>
      <w:pPr>
        <w:spacing w:after="0"/>
        <w:ind w:left="0"/>
        <w:jc w:val="both"/>
      </w:pPr>
      <w:r>
        <w:rPr>
          <w:rFonts w:ascii="Times New Roman"/>
          <w:b w:val="false"/>
          <w:i w:val="false"/>
          <w:color w:val="000000"/>
          <w:sz w:val="28"/>
        </w:rPr>
        <w:t>
      трансферттер түсімдері – 554 509 609,6 мың теңге;</w:t>
      </w:r>
    </w:p>
    <w:bookmarkEnd w:id="6"/>
    <w:bookmarkStart w:name="z14" w:id="7"/>
    <w:p>
      <w:pPr>
        <w:spacing w:after="0"/>
        <w:ind w:left="0"/>
        <w:jc w:val="both"/>
      </w:pPr>
      <w:r>
        <w:rPr>
          <w:rFonts w:ascii="Times New Roman"/>
          <w:b w:val="false"/>
          <w:i w:val="false"/>
          <w:color w:val="000000"/>
          <w:sz w:val="28"/>
        </w:rPr>
        <w:t>
      2) шығындар – 595 574 125,2 мың теңге;</w:t>
      </w:r>
    </w:p>
    <w:bookmarkEnd w:id="7"/>
    <w:bookmarkStart w:name="z15" w:id="8"/>
    <w:p>
      <w:pPr>
        <w:spacing w:after="0"/>
        <w:ind w:left="0"/>
        <w:jc w:val="both"/>
      </w:pPr>
      <w:r>
        <w:rPr>
          <w:rFonts w:ascii="Times New Roman"/>
          <w:b w:val="false"/>
          <w:i w:val="false"/>
          <w:color w:val="000000"/>
          <w:sz w:val="28"/>
        </w:rPr>
        <w:t>
      3) таза бюджеттік кредиттеу – -29 545 384,0 мың теңге;</w:t>
      </w:r>
    </w:p>
    <w:bookmarkEnd w:id="8"/>
    <w:bookmarkStart w:name="z16" w:id="9"/>
    <w:p>
      <w:pPr>
        <w:spacing w:after="0"/>
        <w:ind w:left="0"/>
        <w:jc w:val="both"/>
      </w:pPr>
      <w:r>
        <w:rPr>
          <w:rFonts w:ascii="Times New Roman"/>
          <w:b w:val="false"/>
          <w:i w:val="false"/>
          <w:color w:val="000000"/>
          <w:sz w:val="28"/>
        </w:rPr>
        <w:t>
      бюджеттік кредиттер – 11 243 500,0 мың теңге;</w:t>
      </w:r>
    </w:p>
    <w:bookmarkEnd w:id="9"/>
    <w:bookmarkStart w:name="z17" w:id="10"/>
    <w:p>
      <w:pPr>
        <w:spacing w:after="0"/>
        <w:ind w:left="0"/>
        <w:jc w:val="both"/>
      </w:pPr>
      <w:r>
        <w:rPr>
          <w:rFonts w:ascii="Times New Roman"/>
          <w:b w:val="false"/>
          <w:i w:val="false"/>
          <w:color w:val="000000"/>
          <w:sz w:val="28"/>
        </w:rPr>
        <w:t>
      бюджеттік кредиттерді өтеу – 40 788 884,0 мың теңге;</w:t>
      </w:r>
    </w:p>
    <w:bookmarkEnd w:id="10"/>
    <w:bookmarkStart w:name="z18" w:id="11"/>
    <w:p>
      <w:pPr>
        <w:spacing w:after="0"/>
        <w:ind w:left="0"/>
        <w:jc w:val="both"/>
      </w:pPr>
      <w:r>
        <w:rPr>
          <w:rFonts w:ascii="Times New Roman"/>
          <w:b w:val="false"/>
          <w:i w:val="false"/>
          <w:color w:val="000000"/>
          <w:sz w:val="28"/>
        </w:rPr>
        <w:t>
      4) қаржы активтерімен операциялар бойынша сальдо – 466 492,0 мың теңге;</w:t>
      </w:r>
    </w:p>
    <w:bookmarkEnd w:id="11"/>
    <w:bookmarkStart w:name="z19" w:id="12"/>
    <w:p>
      <w:pPr>
        <w:spacing w:after="0"/>
        <w:ind w:left="0"/>
        <w:jc w:val="both"/>
      </w:pPr>
      <w:r>
        <w:rPr>
          <w:rFonts w:ascii="Times New Roman"/>
          <w:b w:val="false"/>
          <w:i w:val="false"/>
          <w:color w:val="000000"/>
          <w:sz w:val="28"/>
        </w:rPr>
        <w:t>
      қаржы активтерін сатып алу – 466 492,0 мың теңге;</w:t>
      </w:r>
    </w:p>
    <w:bookmarkEnd w:id="12"/>
    <w:bookmarkStart w:name="z20" w:id="13"/>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3"/>
    <w:bookmarkStart w:name="z21" w:id="14"/>
    <w:p>
      <w:pPr>
        <w:spacing w:after="0"/>
        <w:ind w:left="0"/>
        <w:jc w:val="both"/>
      </w:pPr>
      <w:r>
        <w:rPr>
          <w:rFonts w:ascii="Times New Roman"/>
          <w:b w:val="false"/>
          <w:i w:val="false"/>
          <w:color w:val="000000"/>
          <w:sz w:val="28"/>
        </w:rPr>
        <w:t>
      5) бюджет тапшылығы (профициті) – 39 420 413,4 мың теңге;</w:t>
      </w:r>
    </w:p>
    <w:bookmarkEnd w:id="14"/>
    <w:bookmarkStart w:name="z22" w:id="15"/>
    <w:p>
      <w:pPr>
        <w:spacing w:after="0"/>
        <w:ind w:left="0"/>
        <w:jc w:val="both"/>
      </w:pPr>
      <w:r>
        <w:rPr>
          <w:rFonts w:ascii="Times New Roman"/>
          <w:b w:val="false"/>
          <w:i w:val="false"/>
          <w:color w:val="000000"/>
          <w:sz w:val="28"/>
        </w:rPr>
        <w:t>
      6) бюджет тапшылығын қаржыландыру (профицитін пайдалану) – -39 420 413,4 мың теңге;</w:t>
      </w:r>
    </w:p>
    <w:bookmarkEnd w:id="15"/>
    <w:bookmarkStart w:name="z23" w:id="16"/>
    <w:p>
      <w:pPr>
        <w:spacing w:after="0"/>
        <w:ind w:left="0"/>
        <w:jc w:val="both"/>
      </w:pPr>
      <w:r>
        <w:rPr>
          <w:rFonts w:ascii="Times New Roman"/>
          <w:b w:val="false"/>
          <w:i w:val="false"/>
          <w:color w:val="000000"/>
          <w:sz w:val="28"/>
        </w:rPr>
        <w:t>
      қарыздар түсімі – 11 243 500,0 мың теңге;</w:t>
      </w:r>
    </w:p>
    <w:bookmarkEnd w:id="16"/>
    <w:bookmarkStart w:name="z24" w:id="17"/>
    <w:p>
      <w:pPr>
        <w:spacing w:after="0"/>
        <w:ind w:left="0"/>
        <w:jc w:val="both"/>
      </w:pPr>
      <w:r>
        <w:rPr>
          <w:rFonts w:ascii="Times New Roman"/>
          <w:b w:val="false"/>
          <w:i w:val="false"/>
          <w:color w:val="000000"/>
          <w:sz w:val="28"/>
        </w:rPr>
        <w:t>
      қарыздарды өтеу – 54 865 521,4 мың теңге;</w:t>
      </w:r>
    </w:p>
    <w:bookmarkEnd w:id="17"/>
    <w:bookmarkStart w:name="z25" w:id="18"/>
    <w:p>
      <w:pPr>
        <w:spacing w:after="0"/>
        <w:ind w:left="0"/>
        <w:jc w:val="both"/>
      </w:pPr>
      <w:r>
        <w:rPr>
          <w:rFonts w:ascii="Times New Roman"/>
          <w:b w:val="false"/>
          <w:i w:val="false"/>
          <w:color w:val="000000"/>
          <w:sz w:val="28"/>
        </w:rPr>
        <w:t>
      бюджет қаражатының пайдаланылатын қалдықтары – 4 201 608,0 мың теңге.";</w:t>
      </w:r>
    </w:p>
    <w:bookmarkEnd w:id="18"/>
    <w:bookmarkStart w:name="z26" w:id="19"/>
    <w:p>
      <w:pPr>
        <w:spacing w:after="0"/>
        <w:ind w:left="0"/>
        <w:jc w:val="both"/>
      </w:pPr>
      <w:r>
        <w:rPr>
          <w:rFonts w:ascii="Times New Roman"/>
          <w:b w:val="false"/>
          <w:i w:val="false"/>
          <w:color w:val="000000"/>
          <w:sz w:val="28"/>
        </w:rPr>
        <w:t>
      мынадай мазмұндағы 12-1 тармақпен толықтырылсын:</w:t>
      </w:r>
    </w:p>
    <w:bookmarkEnd w:id="19"/>
    <w:bookmarkStart w:name="z27" w:id="20"/>
    <w:p>
      <w:pPr>
        <w:spacing w:after="0"/>
        <w:ind w:left="0"/>
        <w:jc w:val="both"/>
      </w:pPr>
      <w:r>
        <w:rPr>
          <w:rFonts w:ascii="Times New Roman"/>
          <w:b w:val="false"/>
          <w:i w:val="false"/>
          <w:color w:val="000000"/>
          <w:sz w:val="28"/>
        </w:rPr>
        <w:t>
      "12-1. Аудандар және Қызылорда қаласы бюджеттерінен республикалық және облыстық бюджеттен бөлінген, 2025 жылы пайдаланылмаған (түгел пайдаланылмаған) нысаналы трансферттердің түсімдері 187 927,6 мың теңге сомасында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Start w:name="z29" w:id="2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Тлеумбетов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21 " қаңтардағы</w:t>
            </w:r>
            <w:r>
              <w:br/>
            </w:r>
            <w:r>
              <w:rPr>
                <w:rFonts w:ascii="Times New Roman"/>
                <w:b w:val="false"/>
                <w:i w:val="false"/>
                <w:color w:val="000000"/>
                <w:sz w:val="20"/>
              </w:rPr>
              <w:t>№ 222 шешіміне 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9 " желтоқсандағы</w:t>
            </w:r>
            <w:r>
              <w:br/>
            </w:r>
            <w:r>
              <w:rPr>
                <w:rFonts w:ascii="Times New Roman"/>
                <w:b w:val="false"/>
                <w:i w:val="false"/>
                <w:color w:val="000000"/>
                <w:sz w:val="20"/>
              </w:rPr>
              <w:t>№ 199 шешіміне 1-қосымша</w:t>
            </w:r>
          </w:p>
        </w:tc>
      </w:tr>
    </w:tbl>
    <w:bookmarkStart w:name="z37" w:id="22"/>
    <w:p>
      <w:pPr>
        <w:spacing w:after="0"/>
        <w:ind w:left="0"/>
        <w:jc w:val="left"/>
      </w:pPr>
      <w:r>
        <w:rPr>
          <w:rFonts w:ascii="Times New Roman"/>
          <w:b/>
          <w:i w:val="false"/>
          <w:color w:val="000000"/>
        </w:rPr>
        <w:t xml:space="preserve"> 2026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xml:space="preserve">
Сомасы, </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605 915 646,6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40 910 118,0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40 254 672,0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5 645 625,0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5 084 188,0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4 800 294,0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554 509 609,6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23 064 649,6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531 444 960,0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531 444 960,0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595 574 125,2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184 596,0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3 800 526,0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3 519 494,0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388 282,0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418 602,0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648 877,0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1 646 052,9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1 210 934,0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16 874 632,0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14 051 303,0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303 368 256,0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289 608 743,0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948 749,0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186 833,0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21 382 444,0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5 158 510,0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141 009 046,0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4 438 015,0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38 839 687,0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43 070 492,0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6 084 616,0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12 380 896,0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11 546 592,0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27 602 673,4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13 549 439,4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5 226 793,4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2 037 958,0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27 191 913,0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26 377 116,0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285 719,0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2 194 218,0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2 688 354,0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12 049 276,0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4 782 032,0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405 964,0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26 720 388,8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26 720 388,8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617 483,0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4 860 837,0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3 624 738,0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1 884 552,0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25 608 446,3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6 137 664,3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1 284 458,7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2 429 981,2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4 069 271,0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3 703 723,0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2 401 845,0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1 897 058,0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40 767 568,0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8 302 536,0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142 325,0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4 205 686,0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25 617 446,0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9 966 399,0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1 882 168,0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өнімдерінің өнімділігін және сапасын арттыруды, асыл тұқымды мал шаруашылығын дамытуды субсидиялау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2 241 432,0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48 306 821,9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48 306 821,9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40 075 106,3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7 980 012,6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28 233 770,4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8 041 757,6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9 751 025,3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6 145 551,5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7 643 179,0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2 409 606,0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1 989 527,0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337 084,0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3 687 104,0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1 028 121,0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13 267 630,0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13 132 469,0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21 108 936,5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20 444 185,0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648 646,6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-29 545 384,0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39 420 413,4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-39 420 413,4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54 865 521,4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54 865 521,4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45 275 863,4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4 201 608,0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21 " қаңтардағы</w:t>
            </w:r>
            <w:r>
              <w:br/>
            </w:r>
            <w:r>
              <w:rPr>
                <w:rFonts w:ascii="Times New Roman"/>
                <w:b w:val="false"/>
                <w:i w:val="false"/>
                <w:color w:val="000000"/>
                <w:sz w:val="20"/>
              </w:rPr>
              <w:t>№ 222 шешіміне 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 9 " желтоқсандағы</w:t>
            </w:r>
            <w:r>
              <w:br/>
            </w:r>
            <w:r>
              <w:rPr>
                <w:rFonts w:ascii="Times New Roman"/>
                <w:b w:val="false"/>
                <w:i w:val="false"/>
                <w:color w:val="000000"/>
                <w:sz w:val="20"/>
              </w:rPr>
              <w:t>№ 199 шешіміне 4-қосымша</w:t>
            </w:r>
          </w:p>
        </w:tc>
      </w:tr>
    </w:tbl>
    <w:bookmarkStart w:name="z45" w:id="24"/>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органдарының шешімі бойынша тегін медициналық көмектің кепілдік берілген көлемімен қосымша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bookmarkStart w:name="z46" w:id="25"/>
    <w:p>
      <w:pPr>
        <w:spacing w:after="0"/>
        <w:ind w:left="0"/>
        <w:jc w:val="both"/>
      </w:pPr>
      <w:r>
        <w:rPr>
          <w:rFonts w:ascii="Times New Roman"/>
          <w:b w:val="false"/>
          <w:i w:val="false"/>
          <w:color w:val="000000"/>
          <w:sz w:val="28"/>
        </w:rPr>
        <w:t>
      Аббревиатура:</w:t>
      </w:r>
    </w:p>
    <w:bookmarkEnd w:id="25"/>
    <w:bookmarkStart w:name="z47" w:id="26"/>
    <w:p>
      <w:pPr>
        <w:spacing w:after="0"/>
        <w:ind w:left="0"/>
        <w:jc w:val="both"/>
      </w:pPr>
      <w:r>
        <w:rPr>
          <w:rFonts w:ascii="Times New Roman"/>
          <w:b w:val="false"/>
          <w:i w:val="false"/>
          <w:color w:val="000000"/>
          <w:sz w:val="28"/>
        </w:rPr>
        <w:t>
      "ЖИТС" - жүре пайда болған иммундық таусылу синдромы.</w:t>
      </w:r>
    </w:p>
    <w:bookmarkEnd w:id="26"/>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2026 жылғы " 21 " қаңтардағы</w:t>
            </w:r>
            <w:r>
              <w:br/>
            </w:r>
            <w:r>
              <w:rPr>
                <w:rFonts w:ascii="Times New Roman"/>
                <w:b w:val="false"/>
                <w:i w:val="false"/>
                <w:color w:val="000000"/>
                <w:sz w:val="20"/>
              </w:rPr>
              <w:t>№ 222 шешіміне 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199 шешіміне 5-қосымша</w:t>
            </w:r>
          </w:p>
        </w:tc>
      </w:tr>
    </w:tbl>
    <w:bookmarkStart w:name="z54" w:id="27"/>
    <w:p>
      <w:pPr>
        <w:spacing w:after="0"/>
        <w:ind w:left="0"/>
        <w:jc w:val="left"/>
      </w:pPr>
      <w:r>
        <w:rPr>
          <w:rFonts w:ascii="Times New Roman"/>
          <w:b/>
          <w:i w:val="false"/>
          <w:color w:val="000000"/>
        </w:rPr>
        <w:t xml:space="preserve"> Бюджеттік бағдарламалардың әкімшілері бөлінісінде бюджеттік бағдарламалар паспорттарының нысаналы индикаторлары мен түпкілікті нәтижелерінің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кент әкімінің және 21 ауылдық округ әкімдерінің сайлауын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және білім беру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объектілерін оңалту,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жергілікті бюджетті атқару және коммуналдық меншікті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 сәйкес,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шығындарды атқару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бюджеттерге субвенция төлеу арқылы мемлекеттің қаржылық міндеттемелерін орындау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бағалы қағаздар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 және агроөнеркәсіптік кешен мамандарының, ауылдық елді мекендерге жұмыс істеу және тұру үшін келген ауылдар, кенттер, ауылдық округтер әкімдері аппараттарының мемлекеттік қызметшілерінің тұрғын үй сатып алуға немесе салуға бюджеттік кредиттер түріндегі әлеуметтік қолдау шараларымен қамтамасыз етілу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төленген міндеттемелердің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бюджеттік кредиттер бойынша міндеттемелерінің мерзімінде орындалуын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шарттарына сәйкес, сыйақы және басқа төлемдерді төлеуді мерзімінде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асырылған облыстық меншік объектілерінің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шығарылған облыстық меншік объектілерінің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аумақтық және азаматтық қорғаныс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шақыру (жиын) пунктерінің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(жиын) шақыру пунктерін дәрі-дәрмектермен, керек-жарақтытармен,өртке қарсы, медициналық және шаруашылық мүлкімен,автомобиль көлігімен, сондай-ақ байланыс және күзет құралдарымен қамтамасыз ету,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әскери міндеттілерімен әскери жиындарын өткізу және аумақтық қорғаныс бригадасын материалдық-техникалық базасын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әскерлердің жауынгерлік әлеуетін арттыру, жауынгерлік және жұмылдыру дайындығын қолдау,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Конго-Қырым геморрагиялық қызбасының ауруына қарсы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жару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тасқынының алдын алу үшін, қаптар сатып алу,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 алдын алу мақсатында тікұшақты жалға алу мақсатында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деполары мен құтқару станцияларын күрделі жөндеуді қажет ететін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авариялық-құтқару және шұғыл жұмыстарға арналған бірінші кезектегі материалдық-техникалық құралдармен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жағдайларға қарсы іс-қимыл жөніндегі өңірлердің әлеуетін нығайту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 қаупі туындаған жағдайда өңірлер халқын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өрт сөндіру автокөліктерін сатып алу үшін қаржылық лизинг бағдарламасы бойынша ұзақ мерзімді міндеттемелерді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мың тұрғынға шаққандағы құқық бұзушылық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мен балаларға қатысты зорлық-зомбылықты төмендету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жарақтандыру, материалдық-техникалық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 заманауи және тиімді жабдықтармен және техникалық құралдармен қамтамасыз ету, бұл қызметтік міндеттерді орындауда жұмыстың сапасын, қауіпсіздігін және жеделдігін арттыруға, сондай-ақ қызметкерлердің еңбек жағдайларын жақсартуға ықпал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қаржыландырылатын қылмыстық-атқару (пенитенциарлық) жүйесінің атқарушы органы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жазалардың қоғамнан оқшауламай орындалуын қамтамасыз ету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есебінде тұрған адамдардың қозғалысын бақылау және бақылау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оқу бағдарламалары бойынша жалпы білім беруді іске асыру және дамыту бойынша толық қамтамасыз ету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ұйымдарындағы 297 мектепке білім беру жүйесін 100%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 үшін оқулықтарды,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3,4,7,8,9 сынып оқушыларын және мемлекеттік білім беру мекемелері үшін арнайы білім алуға мұқтаж балаларды оқулықтармен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Мектептен тыс арнайы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xml:space="preserve">
Оқушыларды олимпиадаларға, спартакиадаларға қатысуға дайындау, білім беру қызметін қамтамасыз </w:t>
            </w:r>
          </w:p>
          <w:bookmarkEnd w:id="28"/>
          <w:p>
            <w:pPr>
              <w:spacing w:after="20"/>
              <w:ind w:left="20"/>
              <w:jc w:val="both"/>
            </w:pPr>
            <w:r>
              <w:rPr>
                <w:rFonts w:ascii="Times New Roman"/>
                <w:b w:val="false"/>
                <w:i w:val="false"/>
                <w:color w:val="000000"/>
                <w:sz w:val="20"/>
              </w:rPr>
              <w:t>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мүмкіндігі шектеулі балаларды арнайы психологиялық-педагогикалық қолдаумен және ерте түзетумен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Оқытуда сөйлеу қабілеті бұзылған және ақыл ой кемістігі бар 11964 баланы консультациялық сүйемелдеуді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 оңалту және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оқыту, қарым-қатынас және мінез-құлық проблемалары бар балалардың әртүрлі топтарына қатысты қолданылатын жаңа педагогикалық технологияларды дайындау, 302 баланы сынақтан өткізу және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балалардың жалпы санынан жетім балалар мен ата-анасының қамқорлығынсыз қалған балаларға арналған ұйым тәрбиеленушілерінің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қамқорлығынсыз қалған балалар мен жасөспірімдерге білім беруді қамтамасыз ету, кәсіптік даярлықты жүзеге асыру. Жеке қабілеттерін дамытуға жастардың қоғамдық басқаруға бейімделуіне жағдай жасауға көмектесу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жеңімпазын анықтау және мекеме жұмысының жоғары көрсеткіштері үшін 100%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колледждерде сұранысқа ие мамандықтар бойынша тегін оқытумен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тапсырысты 25 колледжде орналастыру (100 %), қоғамның әлеуметтік-экономикалық қажеттілігін жоғары білікті жұмысшы мамандармен қамтамасыз ету мақсатында 17093 студентті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 (100%) мұғалімдер арасында 8 әдістемелік орталық пен облыстық оқу орталығының, 7 аудандық білім бөлімдерінің жанындағы тәрбие, спорт және қосымша білім беру орталығының және Қызылорда қаласының мұғалімдеріне әдістемелік жұмыс жүргізу бойынша түсіндірмелер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жағдайға тап болған кәмелетке толмағандарға және олардың ата-аналарына немесе басқа заңды өкілдеріне осы жағдайдан шығу үшін орта есеппен 20 Әлеуметтік және психологиялық жастағы балаларға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беруді толық сүйемелдеу білім беру мекемелерінде 31914 оқушы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Балаларды тасымалдауды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5631 оқушыны жақын маңдағы мектептен тегін тасымалдауды және әкетуді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нысаны бойынша білім алатын білім беру ұйымдарының балалары мен тәрбиеленушілерін қоғамдық көлікте жеңілдікпен жол жүру түрінде әлеуметтік қолдау қаралды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қазақ тілінде білім беру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Қамқорлығынсыз қалған балаларға ай сайынғы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532 жетім баланы (жетім балаларды) және ата-анасының қамқорлығынсыз қалған баланы (балаларды) күтіп-бағуға қамқоршыларға (қамқоршыларға) ай сайынғы ақшалай қаражат. Айына 1 балаға 10 АЕК мөлшерінде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44 баланы асырауды 100%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балабақшалардың қызметін үздіксіз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Бүгінгі таңда облыста 668 балабақша 53406 бала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сауаттылық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сауаттылығы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орта білім беру тапсырысын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 39 жекеменшік мектепті қамтамасыз ету,оның ішінде 7 филиал.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балалар үйінің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онкологиялық, созылмалы респираторлық аурулардан және қант диабетінен 30-70 жас аралығындағы мезгілсіз өлім қаупінің төмендеуі,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жоғары технологиялық медициналық көрсетілетін қызметтерді және (немесе) міндетті әлеуметтік медициналық сақтандыру жүйесінде медициналық көмекті алу үшін Қазақстан Республикасының азаматтарына тұрақты тұратын елді мекеннен тысқары жерлерге тегін немесе жеңілдікті жол жүруді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статистикалық деректерді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саласында ақпараттық-аналитикалық қызметтерді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көтеру, 10000 ауыл халқына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жабдықтау базасының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міндеттерді орындау шеңберінде мерзімді әскери қызметшілерге, түзеу мекемелеріндегі сотталған азаматтарға медициналық-профилактикалық көмек көрсету, шақыру орталықтарының және ахуалдық орталықтың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амбулаториялық емдеу кезінде тегін және (немесе) жеңілдікті шарттармен тегін медициналық көмектің кепілдік берілген көлемін, оның ішінде дәрілік заттарды, арнайы емдік өнімдерді, медициналық бұйымдармен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коэффициентінің төмендеуі,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көлік бойынша лизинг төлемдерін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көрсетілетін әлеуметтік игіліктермен және қызметтермен қамтамасыз етілу деңгейі, ауылда,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объектілерінің материалдық-техникалық базасы мен инфрақұрылымының 100% деңгейіне қол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арнайы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және оңалту қызметтерін ұсынуды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әлеуметтік қызметтерді көрсету орталығының, Қазалы әлеуметтік қызметтерді көрсету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қызметтерді көрсетуге арналған балалар орталығының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әлеуметтік тапсырысты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 мен D, E санаттары үшін міндетті әлеуметтік медициналық сақтандыру бойынша мемлекеттік жарналардың әлеуметтік медициналық сақтандыру қорына төленуін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көмекпен оңалту қызметтерін ұсыну қамтамасыз ету, өтініш бергендерден,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имплантаттарға арналған сөйлеу процессорларын ауыстыру және реттеуді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кәсіпкерлігін дамытуға берілген несиелерді қайтаруды сүйемелдеу,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оның ішінде жастардың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15084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 оның ішінде жастар 19494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жұмыспен қамту үшін жағдайлар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төменгі күнкөріс деңгейінен /кедейлік шегінен төмен халықтың үлесі (облыс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санаттағы азаматтарға көрсетілетін әлеуметтік көмекті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 бойынша тұрғын үймен қамтамасыз ету, жанұя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қаласының сыртқы жарықтандыру жүйелерін күтіп ұстау және реконструкциялау және көгалдандыру және абаттандыру бойынша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сыртқы жарықтандыру жүйесінің сенімді, жоғары тиімді және үздіксіз жұмысын қамтамасыз ету және ауадағы ластаушы заттардың деңгейін 15-20%-ға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жабдықтау қызметтеріне қолжетімділігін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газбен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тұрғындарын сапалы және заманауи демалыс орындарымен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саласындағы жергілікті деңгейде мемлекеттік саясатты қамтамасыз ету және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 саясаты, конфессияаралық келісім, ұлтаралық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қамтамасыз ету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және отбасы саясатының мемлекеттік шараларына халықтың қанағаттанушылық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жергілікті телеарналар мен баспа БАҚ, сондай-ақ интернет-ресурстар арқылы мемлекеттік ақпараттық сұраныстарды ұсынуды және орналастыру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мемлекеттік саясатты бұқаралық ақпарат құралдарында жариялаумен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тілде сөйлейтін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мүгедектігі бар адамдардың құқытарын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телеарналардағы жаңалықтар бағдарламалары үшін ым тіліне аударма жасау,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жастар және отбасылық саясат, конфессияаралық келісім, этносаралық қатынастар салаларындағы жүзеге асырылып жатқан саясатқа халықтың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Қазақстан халқы Ассамблеясының қызметін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саласында қызмет көрсетуді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ұсынатын мәдениет мекемелерінің жұмысын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мұраны қамтамасыз ету және сақтау,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Музейлерге келушілерді қамтамасыз ету,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және музыка өнерін қолдау және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Концертке келушілерді жеткізу,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Театрға келушілерді жеткізу,% 1000 адамға шаққанда,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Кiтапханалардың жұмыс iстеуiн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Кітапханаға келушілерді жеткізу, 1000 адамға шаққанда,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цифрландырылған құжаттарының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мекемелерінің жұмысын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дамуға және тарихи-мәдени құндылықтардың қолжетімділігін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 желісінің кітап қорын жаңартуды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спорттық жарыстарды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 санының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халықаралық спорт жарыстарында әртүрлі спорт түрлері бойынша облыстық құрама командаларының мүшелерін қамтамасыз ету және дайындау,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дене тәрбиесі мен спортын дамытуды қамтамасыз ету және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азаматтардың санын жалпы халықтың 50%-ына дейін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мектеп-интернаттар мен колледждерде бітіруші спортшыларды қамтамасыз ету және даярлау,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келген туристер саны, млн.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және туристік қызметті қамтамасыз ету және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сабақтар бойынша оқу-жаттығу процестерін өткізу үшін жағдайлар жасау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спортпен шұғылдану мүмкіндігімен қамтамасыз етілген балалардың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басқармаға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басқарма аппаратының үздіксіз жұмысын қамтамасыз ету мақсатында басқарманы материалдық–техникалық және бағдарламалық қамтамасыз ету шығыстарын жүргізу. Сонымен қатар, қазіргі уақытта Басқармаға қарасты "Арна" КММ-не теңгеріміндегі 1 263,23 шақырым 227 су шаруашылығы нысандары алынды. Оның ішінде 4 су қоймасы (Көлтоған, Қыраш, Манап, Құмсай) ұзындығы 8,77 шақырым, ұзындығы 1151,87 шақырым құрайтын 194 канал, 92,59 шақырым 12 су қашыртқылар және 14 қорғаныс бөгеттері 7,78 шақырым қабылданды. Осы орайда, мекеме теңгеріміндегі су шаруашылығы нысандарының 80% жуығының техникалық жай күйінің төмендігіне байланысты қалпына келтіру немесе жыл сайын ағымдағы жөндеу жұмыстарын жүзеге асыруды қажет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экологиялық ахуалы жақсарып, қоршаған ортаға оң әсерін тигізуге мүмкіндік береді, халықтың қыстық мал азығын дайындауға көп көмегін тигізетін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қызметтерді жүзеге асыру үшін бөлінген бюджет қаржысын жыл ішінде толық және тиімді игеру, яғни мекеме қызметкерлерінің еңбекақыларын, бюджетке төленетін салықтық және салықтық емес төлемдерді қолданыстағы заңға сәйкес уақытылы әрі толық көлемде аудару, қызметтік іссапарлар шығындарын өтеу, мемлекеттік мекеменің үздіксіз жұмысын қамтамасыз ету мақсатында басқарманы материалдық–техникалық және бағдарламалық қамтамасыз ету шығыстарын жүргізу. Сонымен қатар, механикалық себу 6,3 га, орман отырғызу 3,2 га, өрт жолақтарын жаңадан жүргізу 498 га, өрт жолақтарына күтім жасау 6005 га, уақытша тұқымбақ ұйымдастыру 102 га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аумағының ормандылығын ұлғайту, елді мекендерді көгалдандыру, жасыл аймақтарды құру және кеңейту, ағаш түрлерін плантациялық өсіруді дамыту, орман ресурстарын ұтымды пайдалануда оң нәтижелерге қол жеткізіледі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саласындағы құқық бұзушылықтарды болдырмау мен олардың жолын кесу, облыс аумағында заңсыз аңшылық, заңсыз балық аулаумен күресу шараларын күшейту, заңсыздықтарды болдырмау, алдын алу және жануарлар дүниесін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 өсімін молайту және пайдалану саласында құқық бұзушылықтардың алдын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 аясында Қызылорда облысы бойынша 2026 жылы 1426 тонна балық өсіру индикативті көрсеткіштерді орындау міндеттелген. Аталған көрсеткіштерді орындау мақсатында балық өсіруші шаруашылықтарды ынталандыру (субсидиялау арқылы) әрі балық шаруашылығын дамыту жүргізіледі. Бұл қаржы негізінен өңірімізде тауарлы балық шаруашылығымен айналысушы шаруашылық құрылымдары өсіріп сауда желілері арқылы өткізілетін 60,0 тонна тұқы тұқымдас балық түрлері мен олардың будандарын өсіру кезінде пайдаланылатын азықты сатып алуға жұмсалатын шығындарды ішанара арзандатуға жұмсалады деп көзделуде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балық шаруашылығын дамытудың 2021-2030 жылдарға арналған бағдарламасы аясында Қызылорда облысы бойынша 2030 жылға дейін 16 000 тонна балық өсіру индикативті көрсеткіштерді орындалуына ықпал етіледі. Өңірде балық шаруашулығы өнімдерінің көлемі өседі, балық өнімдерінің экспортының көлемі артады, қосымша жұмыс орындары ашылады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(тасымал)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бойынша 1713,9 мың бас (601,5 мың бас МІҚ, 1061,0 мың бас уақ мал, 49,6 мың бас түйе, 0,1 мың бас шошқа, 1,7 мың бас ит) жануарлардан алынған қан сынамалары ветеринариялық зертханаларда диагностикалық тексеру нәтижесіне сәйкес анықталған ауру жануарларды меморандум жасасқан қайта өңдеу кәсіпорынға тасымалдау жұмыстарын атқарады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(мал иелері)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 мың бас МІҚ, 1061,0 мың бас уақ мал жануарлардан алынған қан сынамалары ветеринариялық зертханаларда диагностикалық тексеру нәтижесіне сәйкес анықталған ауру жануарлардың иелеріне өтем ақы төлеу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түрлі ауру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алдын алу мақсатында ауыл шаруашылығы жануарларына 836,9 мың доза алдын ала егілетін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іс-шара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жұмыстары 367,6 мың басқа жүргізіліп, дерекқор базасына енгізіледі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түрлі аурғуа егу, 2 түрлі ауруға диагностикалық зерттеге қан үлгілерін алып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12 түрлі аса қауіпті ауруларының алдын алу мақсатында 6235,7 мың доза ветеринариялық препараттар алдын ала егіліп, диагностикалық зерттеу үшін 1742,4 мың үлгі қан алынып, тасымалданады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мал қорын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округтер мал өлекселері мен биологиялық қалдықтарды тастайтын типтік жобадағы мал қорымдарымен қамтамасыз етіледі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тасымал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көлемінде эпизоотиялық тұрақтылықты сақтау мақсатында республикалық бюджет есебінен бөлінген 6235,7 мың доза ветеринариялық препараттар облысқа тасымалданатын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6 түрлі энзоотиялық ауруларының алдын алу мақсатында 836,9 мың доза ветеринариялық препараттар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бірдейлендіруге қажетті 459,1 мың дана құлақ жапсырмалары сатып алынады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 бас иттi cәйкестендiру,638 бас мысықтарды cәйкестендiру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көлік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репродукциялы тұқымдарды субсидиялау,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субсидиялау,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алқаптарды химиялық өңдеу,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субсидиялау,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алқаптарын әртараптандыру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судың құнын субсидиялау,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көлемін арттыру,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пестицидтерден босаған ыдыстарды залалсыздандыру,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шараларын толық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организмдерге қарсы химиялық өңдеу жұмыстарын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пайдаланатын алқаптардың көлемін арттыру,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үнемдеу технологияларын пайдалануды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техникаларын құжаттандыруды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жобалар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субсидияланытн жобалардын қажеттілігін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түгендеуді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халкын микрокредиттеу,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кредиттеуді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 бригадасын материалдық-техникалық базасын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базасын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 санының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алғашқы медициналық-санитарлық және консультациялық-диагностикалық көмекпен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(облыс)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Жаңғыртылған мәдениет объектілерінің саны, оның ішінде шалғай аудандарда,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тасымалын қамтамасыз ету, бағыт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бюджеттерге берілетін нысаналы даму трансферттері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қызметтермен қамтамасыз ету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Кәсіпкерлікті дамыту бойынша шаралар өткізу,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шаралардың өткізілуін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мемлекеттік қолдау шараларын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кепілдендіруді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мемлекеттік гранттар беру,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субъектілеріне мемлекеттік гранттар беруді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жобалық басқару жөніндегі мемлекеттік саясатты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коммуналдық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 цифрландыру, ақпараттық коммуникациялық инфрақұрылымды дамыту және инновациялық экожүйені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Жүктелген міндеттемелер мен функцияларды сапалы және уақытылы орындау мақсатында аппаратты күтіп-ұстау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56" w:id="29"/>
    <w:p>
      <w:pPr>
        <w:spacing w:after="0"/>
        <w:ind w:left="0"/>
        <w:jc w:val="both"/>
      </w:pPr>
      <w:r>
        <w:rPr>
          <w:rFonts w:ascii="Times New Roman"/>
          <w:b w:val="false"/>
          <w:i w:val="false"/>
          <w:color w:val="000000"/>
          <w:sz w:val="28"/>
        </w:rPr>
        <w:t>
      Аббревиатура:</w:t>
      </w:r>
    </w:p>
    <w:bookmarkEnd w:id="29"/>
    <w:bookmarkStart w:name="z57" w:id="30"/>
    <w:p>
      <w:pPr>
        <w:spacing w:after="0"/>
        <w:ind w:left="0"/>
        <w:jc w:val="both"/>
      </w:pPr>
      <w:r>
        <w:rPr>
          <w:rFonts w:ascii="Times New Roman"/>
          <w:b w:val="false"/>
          <w:i w:val="false"/>
          <w:color w:val="000000"/>
          <w:sz w:val="28"/>
        </w:rPr>
        <w:t>
      "ББӘ" - бюджеттік бағдарламалар әкімшісі;</w:t>
      </w:r>
    </w:p>
    <w:bookmarkEnd w:id="30"/>
    <w:bookmarkStart w:name="z58" w:id="31"/>
    <w:p>
      <w:pPr>
        <w:spacing w:after="0"/>
        <w:ind w:left="0"/>
        <w:jc w:val="both"/>
      </w:pPr>
      <w:r>
        <w:rPr>
          <w:rFonts w:ascii="Times New Roman"/>
          <w:b w:val="false"/>
          <w:i w:val="false"/>
          <w:color w:val="000000"/>
          <w:sz w:val="28"/>
        </w:rPr>
        <w:t>
      "ББ" - бюджеттік бағдарлама;</w:t>
      </w:r>
    </w:p>
    <w:bookmarkEnd w:id="31"/>
    <w:bookmarkStart w:name="z59" w:id="32"/>
    <w:p>
      <w:pPr>
        <w:spacing w:after="0"/>
        <w:ind w:left="0"/>
        <w:jc w:val="both"/>
      </w:pPr>
      <w:r>
        <w:rPr>
          <w:rFonts w:ascii="Times New Roman"/>
          <w:b w:val="false"/>
          <w:i w:val="false"/>
          <w:color w:val="000000"/>
          <w:sz w:val="28"/>
        </w:rPr>
        <w:t xml:space="preserve">
      "ТЖ" - төтенше жағдай; </w:t>
      </w:r>
    </w:p>
    <w:bookmarkEnd w:id="32"/>
    <w:bookmarkStart w:name="z60" w:id="33"/>
    <w:p>
      <w:pPr>
        <w:spacing w:after="0"/>
        <w:ind w:left="0"/>
        <w:jc w:val="both"/>
      </w:pPr>
      <w:r>
        <w:rPr>
          <w:rFonts w:ascii="Times New Roman"/>
          <w:b w:val="false"/>
          <w:i w:val="false"/>
          <w:color w:val="000000"/>
          <w:sz w:val="28"/>
        </w:rPr>
        <w:t>
      "АЕК" - айлық есептік көрсеткіш;</w:t>
      </w:r>
    </w:p>
    <w:bookmarkEnd w:id="33"/>
    <w:bookmarkStart w:name="z61" w:id="34"/>
    <w:p>
      <w:pPr>
        <w:spacing w:after="0"/>
        <w:ind w:left="0"/>
        <w:jc w:val="both"/>
      </w:pPr>
      <w:r>
        <w:rPr>
          <w:rFonts w:ascii="Times New Roman"/>
          <w:b w:val="false"/>
          <w:i w:val="false"/>
          <w:color w:val="000000"/>
          <w:sz w:val="28"/>
        </w:rPr>
        <w:t>
      "ЖИТС" - жүре пайда болған иммундық таусылу синдромы;</w:t>
      </w:r>
    </w:p>
    <w:bookmarkEnd w:id="34"/>
    <w:bookmarkStart w:name="z62" w:id="35"/>
    <w:p>
      <w:pPr>
        <w:spacing w:after="0"/>
        <w:ind w:left="0"/>
        <w:jc w:val="both"/>
      </w:pPr>
      <w:r>
        <w:rPr>
          <w:rFonts w:ascii="Times New Roman"/>
          <w:b w:val="false"/>
          <w:i w:val="false"/>
          <w:color w:val="000000"/>
          <w:sz w:val="28"/>
        </w:rPr>
        <w:t>
      "АИТВ" - адам иммунитеті тапшысылығы вирусы;</w:t>
      </w:r>
    </w:p>
    <w:bookmarkEnd w:id="35"/>
    <w:bookmarkStart w:name="z63" w:id="36"/>
    <w:p>
      <w:pPr>
        <w:spacing w:after="0"/>
        <w:ind w:left="0"/>
        <w:jc w:val="both"/>
      </w:pPr>
      <w:r>
        <w:rPr>
          <w:rFonts w:ascii="Times New Roman"/>
          <w:b w:val="false"/>
          <w:i w:val="false"/>
          <w:color w:val="000000"/>
          <w:sz w:val="28"/>
        </w:rPr>
        <w:t>
      "БАҚ" - бұқаралық ақпарат құралдары;</w:t>
      </w:r>
    </w:p>
    <w:bookmarkEnd w:id="36"/>
    <w:bookmarkStart w:name="z64" w:id="37"/>
    <w:p>
      <w:pPr>
        <w:spacing w:after="0"/>
        <w:ind w:left="0"/>
        <w:jc w:val="both"/>
      </w:pPr>
      <w:r>
        <w:rPr>
          <w:rFonts w:ascii="Times New Roman"/>
          <w:b w:val="false"/>
          <w:i w:val="false"/>
          <w:color w:val="000000"/>
          <w:sz w:val="28"/>
        </w:rPr>
        <w:t>
      "КММ" - коммуналдық мемлекеттік мекемесі.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