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c0df" w14:textId="71ac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2025 жылғы 18 желтоқсандағы № 35/260 "2026 – 2028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2026 жылғы 15 мамырдағы № 41/309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"2026 – 2028 жылдарға арналған қалалық бюджет туралы" 2025 жылғы 18 желтоқсандағы № 35/260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219315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3 681 899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1 138 185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бойынша– 60 970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99 796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2 382 948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3 867 436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-185 537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185 537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185 537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"Приозерск қаласы экономика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мемлекеттiк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мекемесiнің басшысы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__________________А.С. Шамшатов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мамыр 2026 жыл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инвестициялық жобаларды іске асыруға бағытталған, жергілікті бюджеттік даму бағдарламаларының тізбесі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Приозерск қаласы, Жеңіс бульвары, 2 мекенжайындағы тұрғын емес ғимаратты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Приозерск қаласының инженерлік желілерін қайта жаңғыртудың жобалық-сметалық құжаттамасын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канализацияның құрылысы. Қарағанды ​​облысы Приозерск қаласындағы Бәйтерек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госэкспертизы ПСД на реконструкцию инженерных сетей г.Приозерск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