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1e18" w14:textId="8a41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2025 жылғы 19 желтоқсандағы "2026-2028 жылдарға арналған аудандық бюджет туралы" № 28/247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2026 жылғы 25 ақпандағы № 29/263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аудандық бюджет туралы" Шет аудандық мәслихатының 2025 жылғы 19 желтоқсандағы №28/247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№219461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12 656 081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11 302 116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58343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1 277 122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12 821 990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71946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214087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142141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- 71946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71946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165909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 шешіміне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бюджеттерден, республикалық маңызы бар қалалар, астана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