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28d2" w14:textId="cb62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 Union Group" жауапкершілігі шектеулі серіктестігімен қатты пайдалы қазбаларды барлау жұмыстарын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 Шідерті ауылдық округінің әкімінің 2026 жылғы 21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w:t>
      </w:r>
      <w:r>
        <w:rPr>
          <w:rFonts w:ascii="Times New Roman"/>
          <w:b w:val="false"/>
          <w:i w:val="false"/>
          <w:color w:val="000000"/>
          <w:sz w:val="28"/>
        </w:rPr>
        <w:t>71-1-бабына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Осакаров ауданының Шідерті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"Copper Union Group" жауапкершілігі шектеулі серіктестігімен қатты пайдалы қазбаларды барлау жұмыстарын жүргізу үшін 2030 жылдың 03 қыркүйегіне дейінгі мерзімге жер учаскелерін алып қоймай, Осакаров ауданының Шідерті ауылының аумағында орналасқан жалпы ауданы 1105,5248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"Copper Union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өзімде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Шідерті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Алдаркина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w:t>
            </w:r>
            <w:r>
              <w:br/>
            </w:r>
            <w:r>
              <w:rPr>
                <w:rFonts w:ascii="Times New Roman"/>
                <w:b w:val="false"/>
                <w:i w:val="false"/>
                <w:color w:val="000000"/>
                <w:sz w:val="20"/>
              </w:rPr>
              <w:t>Шідерті ауылдық округі</w:t>
            </w:r>
            <w:r>
              <w:br/>
            </w:r>
            <w:r>
              <w:rPr>
                <w:rFonts w:ascii="Times New Roman"/>
                <w:b w:val="false"/>
                <w:i w:val="false"/>
                <w:color w:val="000000"/>
                <w:sz w:val="20"/>
              </w:rPr>
              <w:t>әкімінің 2026 жылғы</w:t>
            </w:r>
            <w:r>
              <w:br/>
            </w:r>
            <w:r>
              <w:rPr>
                <w:rFonts w:ascii="Times New Roman"/>
                <w:b w:val="false"/>
                <w:i w:val="false"/>
                <w:color w:val="000000"/>
                <w:sz w:val="20"/>
              </w:rPr>
              <w:t>"21" қаңтардағы</w:t>
            </w:r>
            <w:r>
              <w:br/>
            </w:r>
            <w:r>
              <w:rPr>
                <w:rFonts w:ascii="Times New Roman"/>
                <w:b w:val="false"/>
                <w:i w:val="false"/>
                <w:color w:val="000000"/>
                <w:sz w:val="20"/>
              </w:rPr>
              <w:t>№2</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Қатты пайдалы қазбаларды барлау шекараларындағы, оларға қатысты жария сервитут белгіленуге жататын жер учаскелерінің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Мурсалимов Ардан Жумашевич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Чолокиди Галина Павловна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"Birlik Agro Invest"жауапкершілігі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 "Тайбурыл НК"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"Birlik Agro Invest"жауапкершілігі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 "Consulting"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